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DF" w:rsidRPr="007F6362" w:rsidRDefault="009578DF" w:rsidP="009578DF">
      <w:pPr>
        <w:jc w:val="center"/>
        <w:rPr>
          <w:rFonts w:ascii="Verdana" w:hAnsi="Verdana" w:cs="Verdana"/>
          <w:b/>
          <w:bCs/>
          <w:sz w:val="20"/>
          <w:szCs w:val="20"/>
          <w:u w:val="single"/>
        </w:rPr>
      </w:pPr>
      <w:r w:rsidRPr="007F6362">
        <w:rPr>
          <w:rFonts w:ascii="Verdana" w:hAnsi="Verdana" w:cs="Verdana"/>
          <w:b/>
          <w:bCs/>
          <w:sz w:val="20"/>
          <w:szCs w:val="20"/>
          <w:u w:val="single"/>
        </w:rPr>
        <w:t xml:space="preserve">CURSO REGULAR DE MEDICINA HOMEOPÁTICA </w:t>
      </w:r>
      <w:r w:rsidRPr="007F6362">
        <w:rPr>
          <w:rFonts w:ascii="Verdana" w:hAnsi="Verdana" w:cs="Verdana"/>
          <w:b/>
          <w:bCs/>
          <w:color w:val="993300"/>
          <w:sz w:val="20"/>
          <w:szCs w:val="20"/>
          <w:u w:val="single"/>
        </w:rPr>
        <w:br/>
      </w:r>
      <w:r w:rsidRPr="007F6362">
        <w:rPr>
          <w:rFonts w:ascii="Verdana" w:hAnsi="Verdana" w:cs="Verdana"/>
          <w:b/>
          <w:bCs/>
          <w:sz w:val="20"/>
          <w:szCs w:val="20"/>
          <w:u w:val="single"/>
        </w:rPr>
        <w:t xml:space="preserve">2° Año </w:t>
      </w:r>
    </w:p>
    <w:p w:rsidR="009578DF" w:rsidRPr="007F6362" w:rsidRDefault="009578DF" w:rsidP="009578DF">
      <w:pPr>
        <w:rPr>
          <w:rFonts w:ascii="Verdana" w:hAnsi="Verdana" w:cs="Verdana"/>
          <w:b/>
          <w:bCs/>
          <w:sz w:val="20"/>
          <w:szCs w:val="20"/>
        </w:rPr>
      </w:pPr>
    </w:p>
    <w:p w:rsidR="009578DF" w:rsidRPr="007F6362" w:rsidRDefault="009578DF" w:rsidP="009578DF">
      <w:pPr>
        <w:rPr>
          <w:rFonts w:ascii="Verdana" w:hAnsi="Verdana" w:cs="Verdana"/>
          <w:sz w:val="20"/>
          <w:szCs w:val="20"/>
        </w:rPr>
      </w:pPr>
      <w:r w:rsidRPr="007F6362">
        <w:rPr>
          <w:rFonts w:ascii="Verdana" w:hAnsi="Verdana" w:cs="Verdana"/>
          <w:b/>
          <w:bCs/>
          <w:sz w:val="20"/>
          <w:szCs w:val="20"/>
        </w:rPr>
        <w:t xml:space="preserve">Fecha de comienzo: </w:t>
      </w:r>
      <w:r w:rsidRPr="007F6362">
        <w:rPr>
          <w:rFonts w:ascii="Verdana" w:hAnsi="Verdana" w:cs="Verdana"/>
          <w:sz w:val="20"/>
          <w:szCs w:val="20"/>
        </w:rPr>
        <w:t>viernes</w:t>
      </w:r>
      <w:r w:rsidRPr="007F6362">
        <w:rPr>
          <w:rFonts w:ascii="Verdana" w:hAnsi="Verdana" w:cs="Verdana"/>
          <w:b/>
          <w:bCs/>
          <w:sz w:val="20"/>
          <w:szCs w:val="20"/>
        </w:rPr>
        <w:t> </w:t>
      </w:r>
      <w:r w:rsidRPr="007F6362">
        <w:rPr>
          <w:rFonts w:ascii="Verdana" w:hAnsi="Verdana" w:cs="Verdana"/>
          <w:sz w:val="20"/>
          <w:szCs w:val="20"/>
        </w:rPr>
        <w:t>17 de abril de 2015</w:t>
      </w:r>
    </w:p>
    <w:p w:rsidR="009578DF" w:rsidRPr="007F6362" w:rsidRDefault="009578DF" w:rsidP="009578DF">
      <w:pPr>
        <w:rPr>
          <w:rFonts w:ascii="Verdana" w:hAnsi="Verdana" w:cs="Verdana"/>
          <w:sz w:val="20"/>
          <w:szCs w:val="20"/>
        </w:rPr>
      </w:pPr>
      <w:r w:rsidRPr="007F6362">
        <w:rPr>
          <w:rFonts w:ascii="Verdana" w:hAnsi="Verdana" w:cs="Verdana"/>
          <w:b/>
          <w:bCs/>
          <w:sz w:val="20"/>
          <w:szCs w:val="20"/>
        </w:rPr>
        <w:br/>
        <w:t xml:space="preserve">Horario: </w:t>
      </w:r>
      <w:r w:rsidRPr="007F6362">
        <w:rPr>
          <w:rFonts w:ascii="Verdana" w:hAnsi="Verdana" w:cs="Verdana"/>
          <w:sz w:val="20"/>
          <w:szCs w:val="20"/>
        </w:rPr>
        <w:t>Viernes de 15 a 18hs. Sábados de 9 a 12hs. y de 14 a 17hs.</w:t>
      </w:r>
    </w:p>
    <w:p w:rsidR="009578DF" w:rsidRPr="007F6362" w:rsidRDefault="009578DF" w:rsidP="009578DF">
      <w:pPr>
        <w:rPr>
          <w:rFonts w:ascii="Verdana" w:hAnsi="Verdana" w:cs="Verdana"/>
          <w:sz w:val="20"/>
          <w:szCs w:val="20"/>
        </w:rPr>
      </w:pPr>
      <w:r w:rsidRPr="007F6362">
        <w:rPr>
          <w:rFonts w:ascii="Verdana" w:hAnsi="Verdana" w:cs="Verdana"/>
          <w:b/>
          <w:bCs/>
          <w:sz w:val="20"/>
          <w:szCs w:val="20"/>
        </w:rPr>
        <w:br/>
        <w:t xml:space="preserve">Requisitos: </w:t>
      </w:r>
      <w:r w:rsidRPr="007F6362">
        <w:rPr>
          <w:rFonts w:ascii="Verdana" w:hAnsi="Verdana" w:cs="Verdana"/>
          <w:sz w:val="20"/>
          <w:szCs w:val="20"/>
        </w:rPr>
        <w:t xml:space="preserve">Tener aprobado primer año. Aquellos alumnos que han cursado el primer año y han obtenido la regularidad pueden comenzar el segundo año en forma condicional.  Tendrán como último plazo para aprobar dicho examen el turno del 3 y 4 de julio de 2015. </w:t>
      </w:r>
    </w:p>
    <w:p w:rsidR="009578DF" w:rsidRPr="007F6362" w:rsidRDefault="009578DF" w:rsidP="009578DF">
      <w:pPr>
        <w:rPr>
          <w:rFonts w:ascii="Verdana" w:hAnsi="Verdana" w:cs="Verdana"/>
          <w:b/>
          <w:bCs/>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Examen final: </w:t>
      </w:r>
    </w:p>
    <w:p w:rsidR="009578DF" w:rsidRPr="007F6362" w:rsidRDefault="009578DF" w:rsidP="009578DF">
      <w:pPr>
        <w:rPr>
          <w:rFonts w:ascii="Verdana" w:hAnsi="Verdana" w:cs="Verdana"/>
          <w:color w:val="000000"/>
          <w:sz w:val="20"/>
          <w:szCs w:val="20"/>
        </w:rPr>
      </w:pPr>
      <w:r w:rsidRPr="007F6362">
        <w:rPr>
          <w:rFonts w:ascii="Verdana" w:hAnsi="Verdana" w:cs="Verdana"/>
          <w:b/>
          <w:bCs/>
          <w:sz w:val="20"/>
          <w:szCs w:val="20"/>
        </w:rPr>
        <w:t xml:space="preserve">Para los que cursaron 2º año en el 2014 y aún no rindieron examen final o fueron </w:t>
      </w:r>
      <w:r w:rsidRPr="007F6362">
        <w:rPr>
          <w:rFonts w:ascii="Verdana" w:hAnsi="Verdana" w:cs="Verdana"/>
          <w:b/>
          <w:bCs/>
          <w:color w:val="000000"/>
          <w:sz w:val="20"/>
          <w:szCs w:val="20"/>
        </w:rPr>
        <w:t xml:space="preserve">reprobados: </w:t>
      </w:r>
      <w:r w:rsidRPr="007F6362">
        <w:rPr>
          <w:rFonts w:ascii="Verdana" w:hAnsi="Verdana" w:cs="Verdana"/>
          <w:color w:val="000000"/>
          <w:sz w:val="20"/>
          <w:szCs w:val="20"/>
        </w:rPr>
        <w:t xml:space="preserve">13 y 14 de marzo de 2015 ó 3 y 4 de julio de 2015. </w:t>
      </w:r>
    </w:p>
    <w:p w:rsidR="009578DF" w:rsidRPr="007F6362" w:rsidRDefault="009578DF" w:rsidP="009578DF">
      <w:pPr>
        <w:rPr>
          <w:rFonts w:ascii="Verdana" w:hAnsi="Verdana" w:cs="Verdana"/>
          <w:color w:val="000000"/>
          <w:sz w:val="20"/>
          <w:szCs w:val="20"/>
        </w:rPr>
      </w:pPr>
      <w:r w:rsidRPr="007F6362">
        <w:rPr>
          <w:rFonts w:ascii="Verdana" w:hAnsi="Verdana" w:cs="Verdana"/>
          <w:b/>
          <w:bCs/>
          <w:color w:val="000000"/>
          <w:sz w:val="20"/>
          <w:szCs w:val="20"/>
        </w:rPr>
        <w:t>Para los cursantes 2015:</w:t>
      </w:r>
      <w:r w:rsidRPr="007F6362">
        <w:rPr>
          <w:rFonts w:ascii="Verdana" w:hAnsi="Verdana" w:cs="Verdana"/>
          <w:color w:val="000000"/>
          <w:sz w:val="20"/>
          <w:szCs w:val="20"/>
        </w:rPr>
        <w:t xml:space="preserve"> 27 y 28 de noviembre de 2015 ó 18 y 19 de marzo de 2016 ó 1 y 2 de julio de 2016.</w:t>
      </w:r>
    </w:p>
    <w:p w:rsidR="009578DF" w:rsidRPr="007F6362" w:rsidRDefault="009578DF" w:rsidP="009578DF">
      <w:pPr>
        <w:rPr>
          <w:rFonts w:ascii="Verdana" w:hAnsi="Verdana" w:cs="Verdana"/>
          <w:b/>
          <w:bCs/>
          <w:sz w:val="20"/>
          <w:szCs w:val="20"/>
        </w:rPr>
      </w:pPr>
    </w:p>
    <w:p w:rsidR="009578DF" w:rsidRPr="007F6362" w:rsidRDefault="009578DF" w:rsidP="009578DF">
      <w:pPr>
        <w:rPr>
          <w:rFonts w:ascii="Verdana" w:hAnsi="Verdana" w:cs="Verdana"/>
          <w:sz w:val="20"/>
          <w:szCs w:val="20"/>
        </w:rPr>
      </w:pPr>
      <w:r w:rsidRPr="007F6362">
        <w:rPr>
          <w:rFonts w:ascii="Verdana" w:hAnsi="Verdana" w:cs="Verdana"/>
          <w:b/>
          <w:bCs/>
          <w:sz w:val="20"/>
          <w:szCs w:val="20"/>
        </w:rPr>
        <w:t xml:space="preserve">Arancel: </w:t>
      </w:r>
      <w:r w:rsidRPr="007F6362">
        <w:rPr>
          <w:rFonts w:ascii="Verdana" w:hAnsi="Verdana" w:cs="Verdana"/>
          <w:sz w:val="20"/>
          <w:szCs w:val="20"/>
        </w:rPr>
        <w:t>igual a primer año.</w:t>
      </w:r>
    </w:p>
    <w:p w:rsidR="009578DF" w:rsidRPr="007F6362" w:rsidRDefault="009578DF" w:rsidP="009578DF">
      <w:pPr>
        <w:rPr>
          <w:rFonts w:ascii="Verdana" w:hAnsi="Verdana" w:cs="Verdana"/>
          <w:b/>
          <w:bCs/>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OBJETIVOS DEL CURSO REGULAR DE SEGUNDO AÑO </w:t>
      </w:r>
    </w:p>
    <w:p w:rsidR="009578DF" w:rsidRPr="007F6362" w:rsidRDefault="009578DF" w:rsidP="009578DF">
      <w:pPr>
        <w:rPr>
          <w:rFonts w:ascii="Verdana" w:hAnsi="Verdana" w:cs="Verdana"/>
          <w:sz w:val="20"/>
          <w:szCs w:val="20"/>
        </w:rPr>
      </w:pPr>
      <w:r w:rsidRPr="007F6362">
        <w:rPr>
          <w:rFonts w:ascii="Verdana" w:hAnsi="Verdana" w:cs="Verdana"/>
          <w:sz w:val="20"/>
          <w:szCs w:val="20"/>
        </w:rPr>
        <w:t>•   Afianzamiento de todos los conceptos doctrinarios a través de su aplicación práctica.</w:t>
      </w:r>
      <w:r w:rsidRPr="007F6362">
        <w:rPr>
          <w:rFonts w:ascii="Verdana" w:hAnsi="Verdana" w:cs="Verdana"/>
          <w:sz w:val="20"/>
          <w:szCs w:val="20"/>
        </w:rPr>
        <w:br/>
        <w:t xml:space="preserve">•   Comprensión del tema Miasmas. </w:t>
      </w:r>
      <w:r w:rsidRPr="007F6362">
        <w:rPr>
          <w:rFonts w:ascii="Verdana" w:hAnsi="Verdana" w:cs="Verdana"/>
          <w:sz w:val="20"/>
          <w:szCs w:val="20"/>
        </w:rPr>
        <w:br/>
        <w:t xml:space="preserve">•   Profundización del estudio de los </w:t>
      </w:r>
      <w:proofErr w:type="spellStart"/>
      <w:r w:rsidRPr="007F6362">
        <w:rPr>
          <w:rFonts w:ascii="Verdana" w:hAnsi="Verdana" w:cs="Verdana"/>
          <w:sz w:val="20"/>
          <w:szCs w:val="20"/>
        </w:rPr>
        <w:t>policrestos</w:t>
      </w:r>
      <w:proofErr w:type="spellEnd"/>
      <w:r w:rsidRPr="007F6362">
        <w:rPr>
          <w:rFonts w:ascii="Verdana" w:hAnsi="Verdana" w:cs="Verdana"/>
          <w:sz w:val="20"/>
          <w:szCs w:val="20"/>
        </w:rPr>
        <w:t xml:space="preserve"> a través de la práctica clínica y la Materia Médica Comparada.</w:t>
      </w:r>
      <w:r w:rsidRPr="007F6362">
        <w:rPr>
          <w:rFonts w:ascii="Verdana" w:hAnsi="Verdana" w:cs="Verdana"/>
          <w:sz w:val="20"/>
          <w:szCs w:val="20"/>
        </w:rPr>
        <w:br/>
        <w:t>•   Estudio de los medicamentos de segunda línea según su expresión sintomática, pero de gran importancia en la práctica homeopática.</w:t>
      </w:r>
      <w:r w:rsidRPr="007F6362">
        <w:rPr>
          <w:rFonts w:ascii="Verdana" w:hAnsi="Verdana" w:cs="Verdana"/>
          <w:sz w:val="20"/>
          <w:szCs w:val="20"/>
        </w:rPr>
        <w:br/>
        <w:t>•   Profundización del conocimiento de cada capítulo del Repertorio.</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   Conocimiento cabal del </w:t>
      </w:r>
      <w:proofErr w:type="spellStart"/>
      <w:r w:rsidRPr="007F6362">
        <w:rPr>
          <w:rFonts w:ascii="Verdana" w:hAnsi="Verdana" w:cs="Verdana"/>
          <w:sz w:val="20"/>
          <w:szCs w:val="20"/>
        </w:rPr>
        <w:t>Organon</w:t>
      </w:r>
      <w:proofErr w:type="spellEnd"/>
      <w:r w:rsidRPr="007F6362">
        <w:rPr>
          <w:rFonts w:ascii="Verdana" w:hAnsi="Verdana" w:cs="Verdana"/>
          <w:sz w:val="20"/>
          <w:szCs w:val="20"/>
        </w:rPr>
        <w:t xml:space="preserve">, de  Las Enfermedades Crónicas de </w:t>
      </w:r>
      <w:proofErr w:type="spellStart"/>
      <w:r w:rsidRPr="007F6362">
        <w:rPr>
          <w:rFonts w:ascii="Verdana" w:hAnsi="Verdana" w:cs="Verdana"/>
          <w:sz w:val="20"/>
          <w:szCs w:val="20"/>
        </w:rPr>
        <w:t>Hahnemann</w:t>
      </w:r>
      <w:proofErr w:type="spellEnd"/>
      <w:r w:rsidRPr="007F6362">
        <w:rPr>
          <w:rFonts w:ascii="Verdana" w:hAnsi="Verdana" w:cs="Verdana"/>
          <w:sz w:val="20"/>
          <w:szCs w:val="20"/>
        </w:rPr>
        <w:t xml:space="preserve"> y de  la Filosofía  Homeopática de Kent.</w:t>
      </w:r>
    </w:p>
    <w:p w:rsidR="009578DF" w:rsidRPr="007F6362" w:rsidRDefault="009578DF" w:rsidP="009578DF">
      <w:pPr>
        <w:rPr>
          <w:rFonts w:ascii="Verdana" w:hAnsi="Verdana" w:cs="Verdana"/>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Al término de este ciclo el alumno deberá estar en condiciones de:</w:t>
      </w:r>
    </w:p>
    <w:p w:rsidR="009578DF" w:rsidRPr="007F6362" w:rsidRDefault="009578DF" w:rsidP="009578DF">
      <w:pPr>
        <w:rPr>
          <w:rFonts w:ascii="Verdana" w:hAnsi="Verdana" w:cs="Verdana"/>
          <w:sz w:val="20"/>
          <w:szCs w:val="20"/>
        </w:rPr>
      </w:pPr>
      <w:r w:rsidRPr="007F6362">
        <w:rPr>
          <w:rFonts w:ascii="Verdana" w:hAnsi="Verdana" w:cs="Verdana"/>
          <w:sz w:val="20"/>
          <w:szCs w:val="20"/>
        </w:rPr>
        <w:t>•   Tomar una historia clínica homeopática.</w:t>
      </w:r>
      <w:r w:rsidRPr="007F6362">
        <w:rPr>
          <w:rFonts w:ascii="Verdana" w:hAnsi="Verdana" w:cs="Verdana"/>
          <w:sz w:val="20"/>
          <w:szCs w:val="20"/>
        </w:rPr>
        <w:br/>
        <w:t>•   Ubicarse jerárquicamente frente a los síntomas obtenidos y determinar un síndrome mínimo característico. Determinar el miasma activo</w:t>
      </w:r>
      <w:r w:rsidRPr="007F6362">
        <w:rPr>
          <w:rFonts w:ascii="Verdana" w:hAnsi="Verdana" w:cs="Verdana"/>
          <w:sz w:val="20"/>
          <w:szCs w:val="20"/>
        </w:rPr>
        <w:br/>
        <w:t xml:space="preserve">•   Formular el diagnóstico medicamentoso, empleando el Repertorio y distinguiendo al medicamento por su dinámica mental, miasmática y tropismo.   </w:t>
      </w:r>
    </w:p>
    <w:p w:rsidR="009578DF" w:rsidRPr="007F6362" w:rsidRDefault="009578DF" w:rsidP="009578DF">
      <w:pPr>
        <w:rPr>
          <w:rFonts w:ascii="Verdana" w:hAnsi="Verdana" w:cs="Verdana"/>
          <w:sz w:val="20"/>
          <w:szCs w:val="20"/>
        </w:rPr>
      </w:pPr>
      <w:r w:rsidRPr="007F6362">
        <w:rPr>
          <w:rFonts w:ascii="Verdana" w:hAnsi="Verdana" w:cs="Verdana"/>
          <w:sz w:val="20"/>
          <w:szCs w:val="20"/>
        </w:rPr>
        <w:t>•   Tener conceptos profundos y firmes de la Doctrina.</w:t>
      </w:r>
    </w:p>
    <w:p w:rsidR="009578DF" w:rsidRPr="007F6362" w:rsidRDefault="009578DF" w:rsidP="009578DF">
      <w:pPr>
        <w:rPr>
          <w:rFonts w:ascii="Verdana" w:hAnsi="Verdana" w:cs="Verdana"/>
          <w:sz w:val="20"/>
          <w:szCs w:val="20"/>
        </w:rPr>
      </w:pPr>
      <w:r w:rsidRPr="007F6362">
        <w:rPr>
          <w:rFonts w:ascii="Verdana" w:hAnsi="Verdana" w:cs="Verdana"/>
          <w:sz w:val="20"/>
          <w:szCs w:val="20"/>
        </w:rPr>
        <w:t>•   Revalorizar la condición de persona del enfermo, como un prójimo que sufre.</w:t>
      </w:r>
    </w:p>
    <w:p w:rsidR="009578DF" w:rsidRPr="007F6362" w:rsidRDefault="009578DF" w:rsidP="009578DF">
      <w:pPr>
        <w:tabs>
          <w:tab w:val="center" w:pos="4252"/>
          <w:tab w:val="left" w:pos="6630"/>
        </w:tabs>
        <w:jc w:val="center"/>
        <w:rPr>
          <w:rFonts w:ascii="Verdana" w:hAnsi="Verdana" w:cs="Verdana"/>
          <w:b/>
          <w:bCs/>
          <w:sz w:val="20"/>
          <w:szCs w:val="20"/>
        </w:rPr>
      </w:pPr>
    </w:p>
    <w:p w:rsidR="009578DF" w:rsidRPr="007F6362" w:rsidRDefault="009578DF" w:rsidP="009578DF">
      <w:pPr>
        <w:tabs>
          <w:tab w:val="center" w:pos="4252"/>
          <w:tab w:val="left" w:pos="6630"/>
        </w:tabs>
        <w:jc w:val="center"/>
        <w:rPr>
          <w:rFonts w:ascii="Verdana" w:hAnsi="Verdana" w:cs="Verdana"/>
          <w:b/>
          <w:bCs/>
          <w:sz w:val="20"/>
          <w:szCs w:val="20"/>
        </w:rPr>
      </w:pPr>
    </w:p>
    <w:p w:rsidR="009578DF" w:rsidRPr="007F6362" w:rsidRDefault="009578DF" w:rsidP="009578DF">
      <w:pPr>
        <w:tabs>
          <w:tab w:val="center" w:pos="4252"/>
          <w:tab w:val="left" w:pos="6630"/>
        </w:tabs>
        <w:jc w:val="center"/>
        <w:rPr>
          <w:rFonts w:ascii="Verdana" w:hAnsi="Verdana" w:cs="Verdana"/>
          <w:b/>
          <w:bCs/>
          <w:color w:val="993300"/>
          <w:sz w:val="20"/>
          <w:szCs w:val="20"/>
          <w:u w:val="single"/>
        </w:rPr>
      </w:pPr>
      <w:r w:rsidRPr="007F6362">
        <w:rPr>
          <w:rFonts w:ascii="Verdana" w:hAnsi="Verdana" w:cs="Verdana"/>
          <w:b/>
          <w:bCs/>
          <w:sz w:val="20"/>
          <w:szCs w:val="20"/>
        </w:rPr>
        <w:t>PROGRAMA DE SEGUNDO AÑO 2015</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jc w:val="center"/>
        <w:rPr>
          <w:rFonts w:ascii="Verdana" w:hAnsi="Verdana" w:cs="Verdana"/>
          <w:b/>
          <w:bCs/>
          <w:sz w:val="20"/>
          <w:szCs w:val="20"/>
        </w:rPr>
      </w:pPr>
      <w:r w:rsidRPr="007F6362">
        <w:rPr>
          <w:rFonts w:ascii="Verdana" w:hAnsi="Verdana" w:cs="Verdana"/>
          <w:b/>
          <w:bCs/>
          <w:sz w:val="20"/>
          <w:szCs w:val="20"/>
        </w:rPr>
        <w:t>Abril</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Viernes 17</w:t>
      </w: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 xml:space="preserve">Dra. Silvia Mercado </w:t>
      </w:r>
    </w:p>
    <w:p w:rsidR="009578DF" w:rsidRPr="007F6362" w:rsidRDefault="009578DF" w:rsidP="009578DF">
      <w:pPr>
        <w:rPr>
          <w:rFonts w:ascii="Verdana" w:hAnsi="Verdana" w:cs="Verdana"/>
          <w:b/>
          <w:bCs/>
          <w:sz w:val="20"/>
          <w:szCs w:val="20"/>
          <w:lang w:val="pt-BR"/>
        </w:rPr>
      </w:pPr>
      <w:smartTag w:uri="urn:schemas-microsoft-com:office:smarttags" w:element="metricconverter">
        <w:smartTagPr>
          <w:attr w:name="ProductID" w:val="15 a"/>
        </w:smartTagPr>
        <w:r w:rsidRPr="007F6362">
          <w:rPr>
            <w:rFonts w:ascii="Verdana" w:hAnsi="Verdana" w:cs="Verdana"/>
            <w:b/>
            <w:bCs/>
            <w:sz w:val="20"/>
            <w:szCs w:val="20"/>
            <w:lang w:val="pt-BR"/>
          </w:rPr>
          <w:t>15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18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9578DF" w:rsidRPr="007F6362" w:rsidRDefault="009578DF" w:rsidP="009578DF">
      <w:r w:rsidRPr="007F6362">
        <w:rPr>
          <w:rFonts w:ascii="Verdana" w:hAnsi="Verdana" w:cs="Verdana"/>
          <w:sz w:val="20"/>
          <w:szCs w:val="20"/>
        </w:rPr>
        <w:t>Vitalismo. Vitalismo Filosófico y Vitalismo Biológico.</w:t>
      </w:r>
    </w:p>
    <w:p w:rsidR="009578DF" w:rsidRPr="007F6362" w:rsidRDefault="009578DF" w:rsidP="009578DF">
      <w:pPr>
        <w:rPr>
          <w:rFonts w:ascii="Verdana" w:hAnsi="Verdana" w:cs="Verdana"/>
          <w:sz w:val="20"/>
          <w:szCs w:val="20"/>
        </w:rPr>
      </w:pPr>
      <w:r w:rsidRPr="007F6362">
        <w:rPr>
          <w:rFonts w:ascii="Verdana" w:hAnsi="Verdana" w:cs="Verdana"/>
          <w:sz w:val="20"/>
          <w:szCs w:val="20"/>
        </w:rPr>
        <w:t>El Vitalismo desde sus comienzos hasta la actualidad. Su influencia en el desarrollo de la ciencia médica.</w:t>
      </w:r>
    </w:p>
    <w:p w:rsidR="009578DF" w:rsidRPr="007F6362" w:rsidRDefault="009578DF" w:rsidP="009578DF">
      <w:pPr>
        <w:rPr>
          <w:rFonts w:ascii="Verdana" w:hAnsi="Verdana" w:cs="Verdana"/>
          <w:sz w:val="20"/>
          <w:szCs w:val="20"/>
        </w:rPr>
      </w:pPr>
      <w:r w:rsidRPr="007F6362">
        <w:rPr>
          <w:rFonts w:ascii="Verdana" w:hAnsi="Verdana" w:cs="Verdana"/>
          <w:sz w:val="20"/>
          <w:szCs w:val="20"/>
        </w:rPr>
        <w:t>Qué es un paradigma. Su aplicación en la práctica médica.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lastRenderedPageBreak/>
        <w:t>Sábado 18</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Dr. Raúl Gustavo Pirra</w:t>
      </w:r>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sz w:val="20"/>
          <w:szCs w:val="20"/>
        </w:rPr>
      </w:pPr>
      <w:r w:rsidRPr="007F6362">
        <w:rPr>
          <w:rFonts w:ascii="Verdana" w:hAnsi="Verdana" w:cs="Verdana"/>
          <w:sz w:val="20"/>
          <w:szCs w:val="20"/>
          <w:lang w:val="es-MX"/>
        </w:rPr>
        <w:t xml:space="preserve">Nociones de física cuántica para explicar el modo de actuar de </w:t>
      </w:r>
      <w:smartTag w:uri="urn:schemas-microsoft-com:office:smarttags" w:element="PersonName">
        <w:smartTagPr>
          <w:attr w:name="ProductID" w:val="la Homeopatía. Concepto"/>
        </w:smartTagPr>
        <w:r w:rsidRPr="007F6362">
          <w:rPr>
            <w:rFonts w:ascii="Verdana" w:hAnsi="Verdana" w:cs="Verdana"/>
            <w:sz w:val="20"/>
            <w:szCs w:val="20"/>
            <w:lang w:val="es-MX"/>
          </w:rPr>
          <w:t>la Homeopatía. Concepto</w:t>
        </w:r>
      </w:smartTag>
      <w:r w:rsidRPr="007F6362">
        <w:rPr>
          <w:rFonts w:ascii="Verdana" w:hAnsi="Verdana" w:cs="Verdana"/>
          <w:sz w:val="20"/>
          <w:szCs w:val="20"/>
          <w:lang w:val="es-MX"/>
        </w:rPr>
        <w:t xml:space="preserve"> de información. Física termodinámica y Homeopatía. </w:t>
      </w:r>
    </w:p>
    <w:p w:rsidR="009578DF" w:rsidRPr="007F6362" w:rsidRDefault="009578DF" w:rsidP="009578DF">
      <w:pPr>
        <w:rPr>
          <w:rFonts w:ascii="Verdana" w:hAnsi="Verdana" w:cs="Verdana"/>
          <w:sz w:val="20"/>
          <w:szCs w:val="20"/>
          <w:lang w:val="es-MX"/>
        </w:rPr>
      </w:pPr>
      <w:r w:rsidRPr="007F6362">
        <w:rPr>
          <w:rFonts w:ascii="Verdana" w:hAnsi="Verdana" w:cs="Verdana"/>
          <w:sz w:val="20"/>
          <w:szCs w:val="20"/>
          <w:lang w:val="es-MX"/>
        </w:rPr>
        <w:t>Intercambio de opiniones entre el disertante y los alumnos.</w:t>
      </w:r>
    </w:p>
    <w:p w:rsidR="009578DF" w:rsidRPr="007F6362" w:rsidRDefault="009578DF" w:rsidP="009578DF">
      <w:pPr>
        <w:rPr>
          <w:rFonts w:ascii="Verdana" w:hAnsi="Verdana" w:cs="Verdana"/>
          <w:b/>
          <w:bCs/>
          <w:sz w:val="20"/>
          <w:szCs w:val="20"/>
          <w:lang w:val="es-MX"/>
        </w:rPr>
      </w:pPr>
    </w:p>
    <w:p w:rsidR="009578DF" w:rsidRPr="007F6362" w:rsidRDefault="009578DF" w:rsidP="009578DF">
      <w:pPr>
        <w:rPr>
          <w:rFonts w:ascii="Verdana" w:hAnsi="Verdana" w:cs="Verdana"/>
          <w:b/>
          <w:bCs/>
          <w:color w:val="000000"/>
          <w:sz w:val="20"/>
          <w:szCs w:val="20"/>
          <w:lang w:val="de-DE"/>
        </w:rPr>
      </w:pPr>
      <w:r w:rsidRPr="007F6362">
        <w:rPr>
          <w:rFonts w:ascii="Verdana" w:hAnsi="Verdana" w:cs="Verdana"/>
          <w:b/>
          <w:bCs/>
          <w:color w:val="000000"/>
          <w:sz w:val="20"/>
          <w:szCs w:val="20"/>
          <w:lang w:val="de-DE"/>
        </w:rPr>
        <w:t>Dr. David Milstein</w:t>
      </w:r>
    </w:p>
    <w:p w:rsidR="009578DF" w:rsidRPr="007F6362" w:rsidRDefault="009578DF" w:rsidP="009578DF">
      <w:pPr>
        <w:rPr>
          <w:rFonts w:ascii="Verdana" w:hAnsi="Verdana" w:cs="Verdana"/>
          <w:b/>
          <w:bCs/>
          <w:sz w:val="20"/>
          <w:szCs w:val="20"/>
          <w:lang w:val="de-DE"/>
        </w:rPr>
      </w:pPr>
      <w:smartTag w:uri="urn:schemas-microsoft-com:office:smarttags" w:element="metricconverter">
        <w:smartTagPr>
          <w:attr w:name="ProductID" w:val="14 a"/>
        </w:smartTagPr>
        <w:r w:rsidRPr="007F6362">
          <w:rPr>
            <w:rFonts w:ascii="Verdana" w:hAnsi="Verdana" w:cs="Verdana"/>
            <w:b/>
            <w:bCs/>
            <w:sz w:val="20"/>
            <w:szCs w:val="20"/>
            <w:lang w:val="de-DE"/>
          </w:rPr>
          <w:t>14 a</w:t>
        </w:r>
      </w:smartTag>
      <w:r w:rsidRPr="007F6362">
        <w:rPr>
          <w:rFonts w:ascii="Verdana" w:hAnsi="Verdana" w:cs="Verdana"/>
          <w:b/>
          <w:bCs/>
          <w:sz w:val="20"/>
          <w:szCs w:val="20"/>
          <w:lang w:val="de-DE"/>
        </w:rPr>
        <w:t xml:space="preserve"> 17 hs.</w:t>
      </w:r>
    </w:p>
    <w:p w:rsidR="009578DF" w:rsidRPr="007F6362" w:rsidRDefault="009578DF" w:rsidP="009578DF">
      <w:pPr>
        <w:rPr>
          <w:rFonts w:ascii="Verdana" w:hAnsi="Verdana" w:cs="Verdana"/>
          <w:sz w:val="20"/>
          <w:szCs w:val="20"/>
        </w:rPr>
      </w:pPr>
      <w:r w:rsidRPr="007F6362">
        <w:rPr>
          <w:rFonts w:ascii="Verdana" w:hAnsi="Verdana" w:cs="Verdana"/>
          <w:sz w:val="20"/>
          <w:szCs w:val="20"/>
        </w:rPr>
        <w:t>Manejo del Repertorio: Tos. Expectoración.</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rPr>
        <w:t>Antimonium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tartaricum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Ipeca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Spongia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tosta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Bryonia</w:t>
      </w:r>
      <w:proofErr w:type="spellEnd"/>
      <w:r w:rsidRPr="007F6362">
        <w:rPr>
          <w:rFonts w:ascii="Verdana" w:hAnsi="Verdana" w:cs="Verdana"/>
          <w:sz w:val="20"/>
          <w:szCs w:val="20"/>
        </w:rPr>
        <w:t xml:space="preserve"> alba,  </w:t>
      </w:r>
      <w:proofErr w:type="spellStart"/>
      <w:r w:rsidRPr="007F6362">
        <w:rPr>
          <w:rFonts w:ascii="Verdana" w:hAnsi="Verdana" w:cs="Verdana"/>
          <w:sz w:val="20"/>
          <w:szCs w:val="20"/>
        </w:rPr>
        <w:t>Rumex</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crispus</w:t>
      </w:r>
      <w:proofErr w:type="spellEnd"/>
      <w:r w:rsidRPr="007F6362">
        <w:rPr>
          <w:rFonts w:ascii="Verdana" w:hAnsi="Verdana" w:cs="Verdana"/>
          <w:sz w:val="20"/>
          <w:szCs w:val="20"/>
        </w:rPr>
        <w:t>.  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1°piso: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Dra. Silvia Palacios</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De </w:t>
      </w:r>
      <w:smartTag w:uri="urn:schemas-microsoft-com:office:smarttags" w:element="metricconverter">
        <w:smartTagPr>
          <w:attr w:name="ProductID" w:val="14 a"/>
        </w:smartTagPr>
        <w:r w:rsidRPr="007F6362">
          <w:rPr>
            <w:rFonts w:ascii="Verdana" w:hAnsi="Verdana" w:cs="Verdana"/>
            <w:b/>
            <w:sz w:val="20"/>
            <w:szCs w:val="20"/>
          </w:rPr>
          <w:t>14 a</w:t>
        </w:r>
      </w:smartTag>
      <w:r w:rsidRPr="007F6362">
        <w:rPr>
          <w:rFonts w:ascii="Verdana" w:hAnsi="Verdana" w:cs="Verdana"/>
          <w:b/>
          <w:sz w:val="20"/>
          <w:szCs w:val="20"/>
        </w:rPr>
        <w:t xml:space="preserve"> 17hs.</w:t>
      </w:r>
    </w:p>
    <w:p w:rsidR="009578DF" w:rsidRPr="007F6362" w:rsidRDefault="009578DF" w:rsidP="009578DF">
      <w:pPr>
        <w:rPr>
          <w:rFonts w:ascii="Verdana" w:hAnsi="Verdana" w:cs="Arial"/>
          <w:sz w:val="20"/>
          <w:szCs w:val="20"/>
        </w:rPr>
      </w:pPr>
      <w:r w:rsidRPr="007F6362">
        <w:rPr>
          <w:rFonts w:ascii="Verdana" w:hAnsi="Verdana" w:cs="Arial"/>
          <w:sz w:val="20"/>
          <w:szCs w:val="20"/>
        </w:rPr>
        <w:t>Relación odontólogo-paciente.</w:t>
      </w:r>
    </w:p>
    <w:p w:rsidR="009578DF" w:rsidRPr="007F6362" w:rsidRDefault="009578DF" w:rsidP="009578DF">
      <w:pPr>
        <w:rPr>
          <w:rFonts w:ascii="Verdana" w:hAnsi="Verdana" w:cs="Arial"/>
          <w:sz w:val="20"/>
          <w:szCs w:val="20"/>
        </w:rPr>
      </w:pPr>
      <w:r w:rsidRPr="007F6362">
        <w:rPr>
          <w:rFonts w:ascii="Verdana" w:hAnsi="Verdana" w:cs="Arial"/>
          <w:sz w:val="20"/>
          <w:szCs w:val="20"/>
        </w:rPr>
        <w:t xml:space="preserve">Historia clínica homeopática odontológica  </w:t>
      </w:r>
    </w:p>
    <w:p w:rsidR="009578DF" w:rsidRPr="007F6362" w:rsidRDefault="009578DF" w:rsidP="009578DF">
      <w:pPr>
        <w:rPr>
          <w:rFonts w:ascii="Arial" w:hAnsi="Arial" w:cs="Arial"/>
        </w:rPr>
      </w:pPr>
      <w:r w:rsidRPr="007F6362">
        <w:rPr>
          <w:rFonts w:ascii="Verdana" w:hAnsi="Verdana" w:cs="Arial"/>
          <w:sz w:val="20"/>
          <w:szCs w:val="20"/>
        </w:rPr>
        <w:t>Análisis del Repertorio: Dientes</w:t>
      </w:r>
    </w:p>
    <w:p w:rsidR="009578DF" w:rsidRPr="007F6362" w:rsidRDefault="009578DF" w:rsidP="009578DF">
      <w:pPr>
        <w:rPr>
          <w:rFonts w:ascii="Verdana" w:hAnsi="Verdana" w:cs="Verdana"/>
          <w:b/>
          <w:bCs/>
          <w:sz w:val="20"/>
          <w:szCs w:val="20"/>
        </w:rPr>
      </w:pPr>
    </w:p>
    <w:p w:rsidR="009578DF" w:rsidRPr="007F6362" w:rsidRDefault="009578DF" w:rsidP="009578DF">
      <w:pPr>
        <w:rPr>
          <w:rFonts w:ascii="Verdana" w:hAnsi="Verdana" w:cs="Verdana"/>
          <w:b/>
          <w:bCs/>
          <w:sz w:val="20"/>
          <w:szCs w:val="20"/>
          <w:lang w:val="es-MX"/>
        </w:rPr>
      </w:pPr>
      <w:r w:rsidRPr="007F6362">
        <w:rPr>
          <w:rFonts w:ascii="Verdana" w:hAnsi="Verdana" w:cs="Verdana"/>
          <w:b/>
          <w:bCs/>
          <w:sz w:val="20"/>
          <w:szCs w:val="20"/>
          <w:lang w:val="es-MX"/>
        </w:rPr>
        <w:t> </w:t>
      </w:r>
    </w:p>
    <w:p w:rsidR="009578DF" w:rsidRPr="007F6362" w:rsidRDefault="009578DF" w:rsidP="009578DF">
      <w:pPr>
        <w:jc w:val="center"/>
        <w:rPr>
          <w:rFonts w:ascii="Verdana" w:hAnsi="Verdana" w:cs="Verdana"/>
          <w:b/>
          <w:bCs/>
          <w:sz w:val="20"/>
          <w:szCs w:val="20"/>
        </w:rPr>
      </w:pPr>
      <w:r w:rsidRPr="007F6362">
        <w:rPr>
          <w:rFonts w:ascii="Verdana" w:hAnsi="Verdana" w:cs="Verdana"/>
          <w:b/>
          <w:bCs/>
          <w:sz w:val="20"/>
          <w:szCs w:val="20"/>
        </w:rPr>
        <w:t>Mayo</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Viernes 15</w:t>
      </w:r>
    </w:p>
    <w:p w:rsidR="009578DF" w:rsidRPr="007F6362" w:rsidRDefault="009578DF" w:rsidP="009578DF">
      <w:pPr>
        <w:jc w:val="both"/>
        <w:rPr>
          <w:rFonts w:ascii="Verdana" w:hAnsi="Verdana" w:cs="Verdana"/>
          <w:b/>
          <w:bCs/>
          <w:sz w:val="20"/>
          <w:szCs w:val="20"/>
        </w:rPr>
      </w:pPr>
      <w:r w:rsidRPr="007F6362">
        <w:rPr>
          <w:rFonts w:ascii="Verdana" w:hAnsi="Verdana" w:cs="Verdana"/>
          <w:b/>
          <w:bCs/>
          <w:sz w:val="20"/>
          <w:szCs w:val="20"/>
        </w:rPr>
        <w:t xml:space="preserve">Dr. Juan Carlos </w:t>
      </w:r>
      <w:proofErr w:type="spellStart"/>
      <w:r w:rsidRPr="007F6362">
        <w:rPr>
          <w:rFonts w:ascii="Verdana" w:hAnsi="Verdana" w:cs="Verdana"/>
          <w:b/>
          <w:bCs/>
          <w:sz w:val="20"/>
          <w:szCs w:val="20"/>
        </w:rPr>
        <w:t>Pellegrino</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lang w:val="es-ES_tradnl"/>
          </w:rPr>
          <w:t>15 a</w:t>
        </w:r>
      </w:smartTag>
      <w:r w:rsidRPr="007F6362">
        <w:rPr>
          <w:rFonts w:ascii="Verdana" w:hAnsi="Verdana" w:cs="Verdana"/>
          <w:b/>
          <w:bCs/>
          <w:sz w:val="20"/>
          <w:szCs w:val="20"/>
          <w:lang w:val="es-ES_tradnl"/>
        </w:rPr>
        <w:t xml:space="preserve"> 18 hs.</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Manejo del Repertorio: Espalda. </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Psora.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rPr>
        <w:t>Psorinum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Sulphur</w:t>
      </w:r>
      <w:proofErr w:type="spellEnd"/>
      <w:r w:rsidRPr="007F6362">
        <w:rPr>
          <w:rFonts w:ascii="Verdana" w:hAnsi="Verdana" w:cs="Verdana"/>
          <w:sz w:val="20"/>
          <w:szCs w:val="20"/>
        </w:rPr>
        <w:t>. MMC.</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Sábado 16</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 Mario </w:t>
      </w:r>
      <w:proofErr w:type="spellStart"/>
      <w:r w:rsidRPr="007F6362">
        <w:rPr>
          <w:rFonts w:ascii="Verdana" w:hAnsi="Verdana" w:cs="Verdana"/>
          <w:b/>
          <w:bCs/>
          <w:sz w:val="20"/>
          <w:szCs w:val="20"/>
        </w:rPr>
        <w:t>Draiman</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rPr>
        <w:t>Sycosis</w:t>
      </w:r>
      <w:proofErr w:type="spellEnd"/>
      <w:r w:rsidRPr="007F6362">
        <w:rPr>
          <w:rFonts w:ascii="Verdana" w:hAnsi="Verdana" w:cs="Verdana"/>
          <w:sz w:val="20"/>
          <w:szCs w:val="20"/>
        </w:rPr>
        <w:t xml:space="preserve">.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rPr>
        <w:t>Thuja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occidentalis</w:t>
      </w:r>
      <w:proofErr w:type="spellEnd"/>
      <w:r w:rsidRPr="007F6362">
        <w:rPr>
          <w:rFonts w:ascii="Verdana" w:hAnsi="Verdana" w:cs="Verdana"/>
          <w:sz w:val="20"/>
          <w:szCs w:val="20"/>
        </w:rPr>
        <w:t xml:space="preserve">, Dulcamara, </w:t>
      </w:r>
      <w:proofErr w:type="spellStart"/>
      <w:r w:rsidRPr="007F6362">
        <w:rPr>
          <w:rFonts w:ascii="Verdana" w:hAnsi="Verdana" w:cs="Verdana"/>
          <w:sz w:val="20"/>
          <w:szCs w:val="20"/>
        </w:rPr>
        <w:t>Medorrhinum</w:t>
      </w:r>
      <w:proofErr w:type="spellEnd"/>
      <w:r w:rsidRPr="007F6362">
        <w:rPr>
          <w:rFonts w:ascii="Verdana" w:hAnsi="Verdana" w:cs="Verdana"/>
          <w:sz w:val="20"/>
          <w:szCs w:val="20"/>
        </w:rPr>
        <w:t>. MMC.</w:t>
      </w:r>
      <w:r w:rsidRPr="007F6362">
        <w:rPr>
          <w:rFonts w:ascii="Verdana" w:hAnsi="Verdana" w:cs="Verdana"/>
          <w:sz w:val="20"/>
          <w:szCs w:val="20"/>
        </w:rPr>
        <w:br/>
      </w:r>
      <w:r w:rsidRPr="007F6362">
        <w:rPr>
          <w:rFonts w:ascii="Verdana" w:hAnsi="Verdana" w:cs="Verdana"/>
          <w:sz w:val="20"/>
          <w:szCs w:val="20"/>
        </w:rPr>
        <w:tab/>
      </w:r>
      <w:r w:rsidRPr="007F6362">
        <w:rPr>
          <w:rFonts w:ascii="Verdana" w:hAnsi="Verdana" w:cs="Verdana"/>
          <w:sz w:val="20"/>
          <w:szCs w:val="20"/>
        </w:rPr>
        <w:tab/>
        <w:t xml:space="preserve"> </w:t>
      </w:r>
    </w:p>
    <w:p w:rsidR="009578DF" w:rsidRPr="007F6362" w:rsidRDefault="009578DF" w:rsidP="009578DF">
      <w:pPr>
        <w:jc w:val="both"/>
        <w:rPr>
          <w:rFonts w:ascii="Verdana" w:hAnsi="Verdana" w:cs="Verdana"/>
          <w:b/>
          <w:bCs/>
          <w:sz w:val="20"/>
          <w:szCs w:val="20"/>
        </w:rPr>
      </w:pPr>
    </w:p>
    <w:p w:rsidR="009578DF" w:rsidRPr="007F6362" w:rsidRDefault="009578DF" w:rsidP="009578DF">
      <w:pPr>
        <w:jc w:val="both"/>
        <w:rPr>
          <w:rFonts w:ascii="Verdana" w:hAnsi="Verdana" w:cs="Verdana"/>
          <w:b/>
          <w:bCs/>
          <w:sz w:val="20"/>
          <w:szCs w:val="20"/>
        </w:rPr>
      </w:pPr>
      <w:r w:rsidRPr="007F6362">
        <w:rPr>
          <w:rFonts w:ascii="Verdana" w:hAnsi="Verdana" w:cs="Verdana"/>
          <w:b/>
          <w:bCs/>
          <w:sz w:val="20"/>
          <w:szCs w:val="20"/>
        </w:rPr>
        <w:t xml:space="preserve">Dra. Eva </w:t>
      </w:r>
      <w:proofErr w:type="spellStart"/>
      <w:r w:rsidRPr="007F6362">
        <w:rPr>
          <w:rFonts w:ascii="Verdana" w:hAnsi="Verdana" w:cs="Verdana"/>
          <w:b/>
          <w:bCs/>
          <w:sz w:val="20"/>
          <w:szCs w:val="20"/>
        </w:rPr>
        <w:t>Blaho</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Manejo del repertorio: Escalofrío y Fiebre </w:t>
      </w:r>
    </w:p>
    <w:p w:rsidR="009578DF" w:rsidRPr="007F6362" w:rsidRDefault="009578DF" w:rsidP="009578DF">
      <w:pPr>
        <w:rPr>
          <w:rFonts w:ascii="Verdana" w:hAnsi="Verdana" w:cs="Verdana"/>
          <w:sz w:val="20"/>
          <w:szCs w:val="20"/>
        </w:rPr>
      </w:pPr>
      <w:proofErr w:type="gramStart"/>
      <w:r w:rsidRPr="007F6362">
        <w:rPr>
          <w:rFonts w:ascii="Verdana" w:hAnsi="Verdana" w:cs="Verdana"/>
          <w:sz w:val="20"/>
          <w:szCs w:val="20"/>
          <w:lang w:val="en-US"/>
        </w:rPr>
        <w:t xml:space="preserve">Eupatorium </w:t>
      </w:r>
      <w:proofErr w:type="spellStart"/>
      <w:r w:rsidRPr="007F6362">
        <w:rPr>
          <w:rFonts w:ascii="Verdana" w:hAnsi="Verdana" w:cs="Verdana"/>
          <w:sz w:val="20"/>
          <w:szCs w:val="20"/>
          <w:lang w:val="en-US"/>
        </w:rPr>
        <w:t>perfoliatum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Zincum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metallicum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Gelsemium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sempervirens</w:t>
      </w:r>
      <w:proofErr w:type="spellEnd"/>
      <w:r w:rsidRPr="007F6362">
        <w:rPr>
          <w:rFonts w:ascii="Verdana" w:hAnsi="Verdana" w:cs="Verdana"/>
          <w:sz w:val="20"/>
          <w:szCs w:val="20"/>
          <w:lang w:val="en-US"/>
        </w:rPr>
        <w:t>.</w:t>
      </w:r>
      <w:proofErr w:type="gramEnd"/>
      <w:r w:rsidRPr="007F6362">
        <w:rPr>
          <w:rFonts w:ascii="Verdana" w:hAnsi="Verdana" w:cs="Verdana"/>
          <w:sz w:val="20"/>
          <w:szCs w:val="20"/>
          <w:lang w:val="en-US"/>
        </w:rPr>
        <w:t xml:space="preserve"> </w:t>
      </w:r>
      <w:r w:rsidRPr="007F6362">
        <w:rPr>
          <w:rFonts w:ascii="Verdana" w:hAnsi="Verdana" w:cs="Verdana"/>
          <w:sz w:val="20"/>
          <w:szCs w:val="20"/>
        </w:rPr>
        <w:t>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ODONTOESTOMATOLOGÍA tendrá clase en el aula del 1°piso:</w:t>
      </w:r>
    </w:p>
    <w:p w:rsidR="009578DF" w:rsidRPr="007F6362" w:rsidRDefault="009578DF" w:rsidP="009578DF">
      <w:pPr>
        <w:rPr>
          <w:rFonts w:ascii="Verdana" w:hAnsi="Verdana" w:cs="Verdana"/>
          <w:b/>
          <w:sz w:val="20"/>
          <w:szCs w:val="20"/>
          <w:lang w:val="pt-BR"/>
        </w:rPr>
      </w:pPr>
      <w:r w:rsidRPr="007F6362">
        <w:rPr>
          <w:rFonts w:ascii="Verdana" w:hAnsi="Verdana" w:cs="Verdana"/>
          <w:b/>
          <w:sz w:val="20"/>
          <w:szCs w:val="20"/>
          <w:lang w:val="pt-BR"/>
        </w:rPr>
        <w:t xml:space="preserve">Dr. Roberto </w:t>
      </w:r>
      <w:proofErr w:type="spellStart"/>
      <w:r w:rsidRPr="007F6362">
        <w:rPr>
          <w:rFonts w:ascii="Verdana" w:hAnsi="Verdana" w:cs="Verdana"/>
          <w:b/>
          <w:sz w:val="20"/>
          <w:szCs w:val="20"/>
          <w:lang w:val="pt-BR"/>
        </w:rPr>
        <w:t>Zaldúa</w:t>
      </w:r>
      <w:proofErr w:type="spellEnd"/>
    </w:p>
    <w:p w:rsidR="009578DF" w:rsidRPr="007F6362" w:rsidRDefault="009578DF" w:rsidP="009578DF">
      <w:pPr>
        <w:rPr>
          <w:rFonts w:ascii="Verdana" w:hAnsi="Verdana" w:cs="Verdana"/>
          <w:b/>
          <w:sz w:val="20"/>
          <w:szCs w:val="20"/>
          <w:lang w:val="pt-BR"/>
        </w:rPr>
      </w:pPr>
      <w:smartTag w:uri="urn:schemas-microsoft-com:office:smarttags" w:element="metricconverter">
        <w:smartTagPr>
          <w:attr w:name="ProductID" w:val="14 a"/>
        </w:smartTagPr>
        <w:r w:rsidRPr="007F6362">
          <w:rPr>
            <w:rFonts w:ascii="Verdana" w:hAnsi="Verdana" w:cs="Verdana"/>
            <w:b/>
            <w:sz w:val="20"/>
            <w:szCs w:val="20"/>
            <w:lang w:val="pt-BR"/>
          </w:rPr>
          <w:t>14 a</w:t>
        </w:r>
      </w:smartTag>
      <w:r w:rsidRPr="007F6362">
        <w:rPr>
          <w:rFonts w:ascii="Verdana" w:hAnsi="Verdana" w:cs="Verdana"/>
          <w:b/>
          <w:sz w:val="20"/>
          <w:szCs w:val="20"/>
          <w:lang w:val="pt-BR"/>
        </w:rPr>
        <w:t xml:space="preserve"> </w:t>
      </w:r>
      <w:proofErr w:type="gramStart"/>
      <w:r w:rsidRPr="007F6362">
        <w:rPr>
          <w:rFonts w:ascii="Verdana" w:hAnsi="Verdana" w:cs="Verdana"/>
          <w:b/>
          <w:sz w:val="20"/>
          <w:szCs w:val="20"/>
          <w:lang w:val="pt-BR"/>
        </w:rPr>
        <w:t xml:space="preserve">17 </w:t>
      </w:r>
      <w:proofErr w:type="spellStart"/>
      <w:r w:rsidRPr="007F6362">
        <w:rPr>
          <w:rFonts w:ascii="Verdana" w:hAnsi="Verdana" w:cs="Verdana"/>
          <w:b/>
          <w:sz w:val="20"/>
          <w:szCs w:val="20"/>
          <w:lang w:val="pt-BR"/>
        </w:rPr>
        <w:t>hs</w:t>
      </w:r>
      <w:proofErr w:type="spellEnd"/>
      <w:proofErr w:type="gramEnd"/>
      <w:r w:rsidRPr="007F6362">
        <w:rPr>
          <w:rFonts w:ascii="Verdana" w:hAnsi="Verdana" w:cs="Verdana"/>
          <w:b/>
          <w:sz w:val="20"/>
          <w:szCs w:val="20"/>
          <w:lang w:val="pt-BR"/>
        </w:rPr>
        <w:t>.</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Manifestaciones bucales de la anorexia nerviosa y bulimia, tabaquismo, alcoholismo y drogadicción. Materia Médica. </w:t>
      </w:r>
    </w:p>
    <w:p w:rsidR="009578DF" w:rsidRPr="007F6362" w:rsidRDefault="009578DF" w:rsidP="009578DF">
      <w:pPr>
        <w:rPr>
          <w:rFonts w:ascii="Verdana" w:hAnsi="Verdana" w:cs="Verdana"/>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jc w:val="center"/>
        <w:rPr>
          <w:rFonts w:ascii="Verdana" w:hAnsi="Verdana" w:cs="Verdana"/>
          <w:b/>
          <w:bCs/>
          <w:sz w:val="20"/>
          <w:szCs w:val="20"/>
          <w:lang w:val="es-AR"/>
        </w:rPr>
      </w:pPr>
      <w:r w:rsidRPr="007F6362">
        <w:rPr>
          <w:rFonts w:ascii="Verdana" w:hAnsi="Verdana" w:cs="Verdana"/>
          <w:b/>
          <w:bCs/>
          <w:sz w:val="20"/>
          <w:szCs w:val="20"/>
          <w:lang w:val="es-AR"/>
        </w:rPr>
        <w:t>JUNIO</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Viernes 12</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Dra. </w:t>
      </w:r>
      <w:proofErr w:type="spellStart"/>
      <w:r w:rsidRPr="007F6362">
        <w:rPr>
          <w:rFonts w:ascii="Verdana" w:hAnsi="Verdana" w:cs="Verdana"/>
          <w:b/>
          <w:bCs/>
          <w:sz w:val="20"/>
          <w:szCs w:val="20"/>
        </w:rPr>
        <w:t>Nilda</w:t>
      </w:r>
      <w:proofErr w:type="spellEnd"/>
      <w:r w:rsidRPr="007F6362">
        <w:rPr>
          <w:rFonts w:ascii="Verdana" w:hAnsi="Verdana" w:cs="Verdana"/>
          <w:b/>
          <w:bCs/>
          <w:sz w:val="20"/>
          <w:szCs w:val="20"/>
        </w:rPr>
        <w:t xml:space="preserve"> </w:t>
      </w:r>
      <w:proofErr w:type="spellStart"/>
      <w:r w:rsidRPr="007F6362">
        <w:rPr>
          <w:rFonts w:ascii="Verdana" w:hAnsi="Verdana" w:cs="Verdana"/>
          <w:b/>
          <w:bCs/>
          <w:sz w:val="20"/>
          <w:szCs w:val="20"/>
        </w:rPr>
        <w:t>Grzesko</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9578DF" w:rsidRPr="007F6362" w:rsidRDefault="009578DF" w:rsidP="009578DF">
      <w:pPr>
        <w:rPr>
          <w:rFonts w:ascii="Verdana" w:hAnsi="Verdana" w:cs="Verdana"/>
          <w:sz w:val="20"/>
          <w:szCs w:val="20"/>
          <w:lang w:val="pt-BR"/>
        </w:rPr>
      </w:pPr>
      <w:r w:rsidRPr="007F6362">
        <w:rPr>
          <w:rFonts w:ascii="Verdana" w:hAnsi="Verdana" w:cs="Verdana"/>
          <w:sz w:val="20"/>
          <w:szCs w:val="20"/>
        </w:rPr>
        <w:t xml:space="preserve">Manejo del Repertorio: Boca. </w:t>
      </w:r>
      <w:proofErr w:type="spellStart"/>
      <w:r w:rsidRPr="007F6362">
        <w:rPr>
          <w:rFonts w:ascii="Verdana" w:hAnsi="Verdana" w:cs="Verdana"/>
          <w:sz w:val="20"/>
          <w:szCs w:val="20"/>
          <w:lang w:val="pt-BR"/>
        </w:rPr>
        <w:t>Dientes</w:t>
      </w:r>
      <w:proofErr w:type="spellEnd"/>
      <w:r w:rsidRPr="007F6362">
        <w:rPr>
          <w:rFonts w:ascii="Verdana" w:hAnsi="Verdana" w:cs="Verdana"/>
          <w:sz w:val="20"/>
          <w:szCs w:val="20"/>
          <w:lang w:val="pt-BR"/>
        </w:rPr>
        <w:t xml:space="preserve">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lang w:val="pt-BR"/>
        </w:rPr>
        <w:t>Hypericum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perforatum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Nitricum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acidum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Ammonium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carbonicum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Ammonium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muriaticum</w:t>
      </w:r>
      <w:proofErr w:type="spellEnd"/>
      <w:r w:rsidRPr="007F6362">
        <w:rPr>
          <w:rFonts w:ascii="Verdana" w:hAnsi="Verdana" w:cs="Verdana"/>
          <w:sz w:val="20"/>
          <w:szCs w:val="20"/>
          <w:lang w:val="pt-BR"/>
        </w:rPr>
        <w:t xml:space="preserve">. </w:t>
      </w:r>
      <w:r w:rsidRPr="007F6362">
        <w:rPr>
          <w:rFonts w:ascii="Verdana" w:hAnsi="Verdana" w:cs="Verdana"/>
          <w:sz w:val="20"/>
          <w:szCs w:val="20"/>
        </w:rPr>
        <w:t>MMC.</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lastRenderedPageBreak/>
        <w:t>Sábado 13</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 Roque </w:t>
      </w:r>
      <w:proofErr w:type="spellStart"/>
      <w:r w:rsidRPr="007F6362">
        <w:rPr>
          <w:rFonts w:ascii="Verdana" w:hAnsi="Verdana" w:cs="Verdana"/>
          <w:b/>
          <w:bCs/>
          <w:sz w:val="20"/>
          <w:szCs w:val="20"/>
        </w:rPr>
        <w:t>Penna</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sz w:val="20"/>
          <w:szCs w:val="20"/>
          <w:lang w:val="es-AR"/>
        </w:rPr>
      </w:pPr>
      <w:r w:rsidRPr="007F6362">
        <w:rPr>
          <w:rFonts w:ascii="Verdana" w:hAnsi="Verdana" w:cs="Verdana"/>
          <w:sz w:val="20"/>
          <w:szCs w:val="20"/>
        </w:rPr>
        <w:t>Manejo del Repertorio: Nariz.</w:t>
      </w:r>
      <w:r w:rsidRPr="007F6362">
        <w:rPr>
          <w:rFonts w:ascii="Verdana" w:hAnsi="Verdana" w:cs="Verdana"/>
          <w:sz w:val="20"/>
          <w:szCs w:val="20"/>
          <w:lang w:val="es-MX"/>
        </w:rPr>
        <w:t xml:space="preserve"> </w:t>
      </w:r>
      <w:r w:rsidRPr="007F6362">
        <w:rPr>
          <w:rFonts w:ascii="Verdana" w:hAnsi="Verdana" w:cs="Verdana"/>
          <w:sz w:val="20"/>
          <w:szCs w:val="20"/>
          <w:lang w:val="es-AR"/>
        </w:rPr>
        <w:t>Oído. Audición.</w:t>
      </w:r>
    </w:p>
    <w:p w:rsidR="009578DF" w:rsidRPr="007F6362" w:rsidRDefault="009578DF" w:rsidP="009578DF">
      <w:pPr>
        <w:rPr>
          <w:rFonts w:ascii="Verdana" w:hAnsi="Verdana" w:cs="Verdana"/>
          <w:sz w:val="20"/>
          <w:szCs w:val="20"/>
          <w:lang w:val="es-AR"/>
        </w:rPr>
      </w:pPr>
      <w:proofErr w:type="spellStart"/>
      <w:r w:rsidRPr="007F6362">
        <w:rPr>
          <w:rFonts w:ascii="Verdana" w:hAnsi="Verdana" w:cs="Verdana"/>
          <w:sz w:val="20"/>
          <w:szCs w:val="20"/>
          <w:lang w:val="es-AR"/>
        </w:rPr>
        <w:t>Syphilis</w:t>
      </w:r>
      <w:proofErr w:type="spellEnd"/>
      <w:r w:rsidRPr="007F6362">
        <w:rPr>
          <w:rFonts w:ascii="Verdana" w:hAnsi="Verdana" w:cs="Verdana"/>
          <w:sz w:val="20"/>
          <w:szCs w:val="20"/>
          <w:lang w:val="es-AR"/>
        </w:rPr>
        <w:t xml:space="preserve">.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lang w:val="es-AR"/>
        </w:rPr>
        <w:t>Syphilinum</w:t>
      </w:r>
      <w:proofErr w:type="spellEnd"/>
      <w:r w:rsidRPr="007F6362">
        <w:rPr>
          <w:rFonts w:ascii="Verdana" w:hAnsi="Verdana" w:cs="Verdana"/>
          <w:sz w:val="20"/>
          <w:szCs w:val="20"/>
          <w:lang w:val="es-AR"/>
        </w:rPr>
        <w:t xml:space="preserve">.  </w:t>
      </w:r>
      <w:r w:rsidRPr="007F6362">
        <w:rPr>
          <w:rFonts w:ascii="Verdana" w:hAnsi="Verdana" w:cs="Verdana"/>
          <w:sz w:val="20"/>
          <w:szCs w:val="20"/>
          <w:lang w:val="es-MX"/>
        </w:rPr>
        <w:t xml:space="preserve"> Sales de </w:t>
      </w:r>
      <w:proofErr w:type="spellStart"/>
      <w:r w:rsidRPr="007F6362">
        <w:rPr>
          <w:rFonts w:ascii="Verdana" w:hAnsi="Verdana" w:cs="Verdana"/>
          <w:sz w:val="20"/>
          <w:szCs w:val="20"/>
          <w:lang w:val="es-MX"/>
        </w:rPr>
        <w:t>Mercurius</w:t>
      </w:r>
      <w:proofErr w:type="spellEnd"/>
      <w:r w:rsidRPr="007F6362">
        <w:rPr>
          <w:rFonts w:ascii="Verdana" w:hAnsi="Verdana" w:cs="Verdana"/>
          <w:sz w:val="20"/>
          <w:szCs w:val="20"/>
          <w:lang w:val="es-AR"/>
        </w:rPr>
        <w:t xml:space="preserve">. MMC.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noProof/>
          <w:color w:val="000000"/>
          <w:sz w:val="20"/>
          <w:szCs w:val="20"/>
          <w:lang w:val="pt-BR"/>
        </w:rPr>
      </w:pPr>
      <w:r w:rsidRPr="007F6362">
        <w:rPr>
          <w:rFonts w:ascii="Verdana" w:hAnsi="Verdana" w:cs="Verdana"/>
          <w:b/>
          <w:noProof/>
          <w:color w:val="000000"/>
          <w:sz w:val="20"/>
          <w:szCs w:val="20"/>
          <w:lang w:val="pt-BR"/>
        </w:rPr>
        <w:t>Dra. Silvia Palacios</w:t>
      </w:r>
    </w:p>
    <w:p w:rsidR="009578DF" w:rsidRPr="007F6362" w:rsidRDefault="009578DF" w:rsidP="009578DF">
      <w:pPr>
        <w:rPr>
          <w:rFonts w:ascii="Verdana" w:hAnsi="Verdana" w:cs="Verdana"/>
          <w:b/>
          <w:noProof/>
          <w:color w:val="000000"/>
          <w:sz w:val="20"/>
          <w:szCs w:val="20"/>
          <w:lang w:val="pt-BR"/>
        </w:rPr>
      </w:pPr>
      <w:smartTag w:uri="urn:schemas-microsoft-com:office:smarttags" w:element="metricconverter">
        <w:smartTagPr>
          <w:attr w:name="ProductID" w:val="9 a"/>
        </w:smartTagPr>
        <w:r w:rsidRPr="007F6362">
          <w:rPr>
            <w:rFonts w:ascii="Verdana" w:hAnsi="Verdana" w:cs="Verdana"/>
            <w:b/>
            <w:noProof/>
            <w:color w:val="000000"/>
            <w:sz w:val="20"/>
            <w:szCs w:val="20"/>
            <w:lang w:val="pt-BR"/>
          </w:rPr>
          <w:t>9 a</w:t>
        </w:r>
      </w:smartTag>
      <w:r w:rsidRPr="007F6362">
        <w:rPr>
          <w:rFonts w:ascii="Verdana" w:hAnsi="Verdana" w:cs="Verdana"/>
          <w:b/>
          <w:noProof/>
          <w:color w:val="000000"/>
          <w:sz w:val="20"/>
          <w:szCs w:val="20"/>
          <w:lang w:val="pt-BR"/>
        </w:rPr>
        <w:t xml:space="preserve"> 12 hs.</w:t>
      </w:r>
    </w:p>
    <w:p w:rsidR="009578DF" w:rsidRPr="007F6362" w:rsidRDefault="009578DF" w:rsidP="009578DF">
      <w:pPr>
        <w:rPr>
          <w:rFonts w:ascii="Verdana" w:hAnsi="Verdana" w:cs="Verdana"/>
          <w:noProof/>
          <w:color w:val="000000"/>
          <w:sz w:val="20"/>
          <w:szCs w:val="20"/>
        </w:rPr>
      </w:pPr>
      <w:r w:rsidRPr="007F6362">
        <w:rPr>
          <w:rFonts w:ascii="Verdana" w:hAnsi="Verdana" w:cs="Verdana"/>
          <w:noProof/>
          <w:color w:val="000000"/>
          <w:sz w:val="20"/>
          <w:szCs w:val="20"/>
        </w:rPr>
        <w:t>Medicamentos para el pre y postquirúrgico en endodoncia</w:t>
      </w:r>
    </w:p>
    <w:p w:rsidR="009578DF" w:rsidRPr="007F6362" w:rsidRDefault="009578DF" w:rsidP="009578DF">
      <w:pPr>
        <w:rPr>
          <w:rFonts w:ascii="Verdana" w:hAnsi="Verdana" w:cs="Verdana"/>
          <w:b/>
          <w:bCs/>
          <w:sz w:val="20"/>
          <w:szCs w:val="20"/>
        </w:rPr>
      </w:pPr>
      <w:r w:rsidRPr="007F6362">
        <w:rPr>
          <w:rFonts w:ascii="Verdana" w:hAnsi="Verdana" w:cs="Verdana"/>
          <w:noProof/>
          <w:color w:val="000000"/>
          <w:sz w:val="20"/>
          <w:szCs w:val="20"/>
        </w:rPr>
        <w:t>Materia Médica</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 Gustavo </w:t>
      </w:r>
      <w:proofErr w:type="spellStart"/>
      <w:r w:rsidRPr="007F6362">
        <w:rPr>
          <w:rFonts w:ascii="Verdana" w:hAnsi="Verdana" w:cs="Verdana"/>
          <w:b/>
          <w:bCs/>
          <w:sz w:val="20"/>
          <w:szCs w:val="20"/>
        </w:rPr>
        <w:t>Martello</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9578DF" w:rsidRPr="007F6362" w:rsidRDefault="009578DF" w:rsidP="009578DF">
      <w:pPr>
        <w:rPr>
          <w:rFonts w:ascii="Verdana" w:hAnsi="Verdana" w:cs="Verdana"/>
          <w:sz w:val="20"/>
          <w:szCs w:val="20"/>
          <w:lang w:val="es-MX"/>
        </w:rPr>
      </w:pPr>
      <w:r w:rsidRPr="007F6362">
        <w:rPr>
          <w:rFonts w:ascii="Verdana" w:hAnsi="Verdana" w:cs="Verdana"/>
          <w:sz w:val="20"/>
          <w:szCs w:val="20"/>
          <w:lang w:val="es-MX"/>
        </w:rPr>
        <w:t xml:space="preserve">Manejo del repertorio: </w:t>
      </w:r>
      <w:r w:rsidRPr="007F6362">
        <w:rPr>
          <w:rFonts w:ascii="Verdana" w:hAnsi="Verdana" w:cs="Verdana"/>
          <w:sz w:val="20"/>
          <w:szCs w:val="20"/>
        </w:rPr>
        <w:t>Pecho.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lang w:val="es-AR"/>
        </w:rPr>
        <w:t>Colocynthis</w:t>
      </w:r>
      <w:proofErr w:type="spellEnd"/>
      <w:r w:rsidRPr="007F6362">
        <w:rPr>
          <w:rFonts w:ascii="Verdana" w:hAnsi="Verdana" w:cs="Verdana"/>
          <w:sz w:val="20"/>
          <w:szCs w:val="20"/>
          <w:lang w:val="es-AR"/>
        </w:rPr>
        <w:t xml:space="preserve">. MMC. </w:t>
      </w:r>
      <w:proofErr w:type="spellStart"/>
      <w:r w:rsidRPr="007F6362">
        <w:rPr>
          <w:rFonts w:ascii="Verdana" w:hAnsi="Verdana" w:cs="Verdana"/>
          <w:sz w:val="20"/>
          <w:szCs w:val="20"/>
          <w:lang w:val="es-AR"/>
        </w:rPr>
        <w:t>Plumbum</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lang w:val="es-AR"/>
        </w:rPr>
        <w:t>metallicum</w:t>
      </w:r>
      <w:proofErr w:type="spellEnd"/>
      <w:r w:rsidRPr="007F6362">
        <w:rPr>
          <w:rFonts w:ascii="Verdana" w:hAnsi="Verdana" w:cs="Verdana"/>
          <w:sz w:val="20"/>
          <w:szCs w:val="20"/>
          <w:lang w:val="es-AR"/>
        </w:rPr>
        <w:t xml:space="preserve">. </w:t>
      </w:r>
      <w:r w:rsidRPr="007F6362">
        <w:rPr>
          <w:rFonts w:ascii="Verdana" w:hAnsi="Verdana" w:cs="Verdana"/>
          <w:sz w:val="20"/>
          <w:szCs w:val="20"/>
        </w:rPr>
        <w:t>MMC.</w:t>
      </w:r>
    </w:p>
    <w:p w:rsidR="009578DF" w:rsidRPr="007F6362" w:rsidRDefault="009578DF" w:rsidP="009578DF">
      <w:pPr>
        <w:rPr>
          <w:rFonts w:ascii="Verdana" w:hAnsi="Verdana" w:cs="Verdana"/>
          <w:sz w:val="20"/>
          <w:szCs w:val="20"/>
          <w:lang w:val="es-MX"/>
        </w:rPr>
      </w:pPr>
      <w:r w:rsidRPr="007F6362">
        <w:rPr>
          <w:rFonts w:ascii="Verdana" w:hAnsi="Verdana" w:cs="Verdana"/>
          <w:sz w:val="20"/>
          <w:szCs w:val="20"/>
          <w:lang w:val="es-MX"/>
        </w:rPr>
        <w:t>Las Magnesias. 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ODONTOESTOMATOLOGÍA tendrá clase en el aula del 1° piso:</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Dr. Lucas </w:t>
      </w:r>
      <w:proofErr w:type="spellStart"/>
      <w:r w:rsidRPr="007F6362">
        <w:rPr>
          <w:rFonts w:ascii="Verdana" w:hAnsi="Verdana" w:cs="Verdana"/>
          <w:b/>
          <w:sz w:val="20"/>
          <w:szCs w:val="20"/>
        </w:rPr>
        <w:t>Yraola</w:t>
      </w:r>
      <w:proofErr w:type="spellEnd"/>
    </w:p>
    <w:p w:rsidR="009578DF" w:rsidRPr="007F6362" w:rsidRDefault="009578DF" w:rsidP="009578DF">
      <w:pPr>
        <w:rPr>
          <w:rFonts w:ascii="Verdana" w:hAnsi="Verdana" w:cs="Arial"/>
          <w:sz w:val="20"/>
          <w:szCs w:val="20"/>
        </w:rPr>
      </w:pPr>
      <w:r w:rsidRPr="007F6362">
        <w:rPr>
          <w:rFonts w:ascii="Verdana" w:hAnsi="Verdana" w:cs="Verdana"/>
          <w:b/>
          <w:sz w:val="20"/>
          <w:szCs w:val="20"/>
        </w:rPr>
        <w:t xml:space="preserve">De </w:t>
      </w:r>
      <w:smartTag w:uri="urn:schemas-microsoft-com:office:smarttags" w:element="metricconverter">
        <w:smartTagPr>
          <w:attr w:name="ProductID" w:val="14 a"/>
        </w:smartTagPr>
        <w:r w:rsidRPr="007F6362">
          <w:rPr>
            <w:rFonts w:ascii="Verdana" w:hAnsi="Verdana" w:cs="Verdana"/>
            <w:b/>
            <w:sz w:val="20"/>
            <w:szCs w:val="20"/>
          </w:rPr>
          <w:t>14 a</w:t>
        </w:r>
      </w:smartTag>
      <w:r w:rsidRPr="007F6362">
        <w:rPr>
          <w:rFonts w:ascii="Verdana" w:hAnsi="Verdana" w:cs="Verdana"/>
          <w:b/>
          <w:sz w:val="20"/>
          <w:szCs w:val="20"/>
        </w:rPr>
        <w:t xml:space="preserve"> 17hs </w:t>
      </w:r>
      <w:r w:rsidRPr="007F6362">
        <w:rPr>
          <w:rFonts w:ascii="Verdana" w:hAnsi="Verdana" w:cs="Arial"/>
          <w:sz w:val="20"/>
          <w:szCs w:val="20"/>
        </w:rPr>
        <w:t xml:space="preserve"> </w:t>
      </w:r>
    </w:p>
    <w:p w:rsidR="009578DF" w:rsidRPr="007F6362" w:rsidRDefault="009578DF" w:rsidP="009578DF">
      <w:pPr>
        <w:rPr>
          <w:rFonts w:ascii="Verdana" w:hAnsi="Verdana" w:cs="Arial"/>
          <w:sz w:val="20"/>
          <w:szCs w:val="20"/>
        </w:rPr>
      </w:pPr>
      <w:r w:rsidRPr="007F6362">
        <w:rPr>
          <w:rFonts w:ascii="Verdana" w:hAnsi="Verdana" w:cs="Arial"/>
          <w:sz w:val="20"/>
          <w:szCs w:val="20"/>
        </w:rPr>
        <w:t>Análisis del Repertorio: Cara, Dolor</w:t>
      </w:r>
    </w:p>
    <w:p w:rsidR="009578DF" w:rsidRPr="007F6362" w:rsidRDefault="009578DF" w:rsidP="009578DF">
      <w:pPr>
        <w:rPr>
          <w:rFonts w:ascii="Verdana" w:hAnsi="Verdana" w:cs="Arial"/>
          <w:sz w:val="20"/>
          <w:szCs w:val="20"/>
        </w:rPr>
      </w:pPr>
      <w:r w:rsidRPr="007F6362">
        <w:rPr>
          <w:rFonts w:ascii="Verdana" w:hAnsi="Verdana" w:cs="Arial"/>
          <w:sz w:val="20"/>
          <w:szCs w:val="20"/>
        </w:rPr>
        <w:t xml:space="preserve">Neuralgias agudas </w:t>
      </w:r>
    </w:p>
    <w:p w:rsidR="009578DF" w:rsidRPr="007F6362" w:rsidRDefault="009578DF" w:rsidP="009578DF">
      <w:pPr>
        <w:rPr>
          <w:rFonts w:ascii="Verdana" w:hAnsi="Verdana" w:cs="Arial"/>
          <w:sz w:val="20"/>
          <w:szCs w:val="20"/>
        </w:rPr>
      </w:pPr>
      <w:r w:rsidRPr="007F6362">
        <w:rPr>
          <w:rFonts w:ascii="Verdana" w:hAnsi="Verdana" w:cs="Arial"/>
          <w:sz w:val="20"/>
          <w:szCs w:val="20"/>
        </w:rPr>
        <w:t>Materia Médica</w:t>
      </w:r>
    </w:p>
    <w:p w:rsidR="009578DF" w:rsidRPr="007F6362" w:rsidRDefault="009578DF" w:rsidP="009578DF">
      <w:pPr>
        <w:rPr>
          <w:rFonts w:ascii="Verdana" w:hAnsi="Verdana" w:cs="Verdana"/>
          <w:b/>
          <w:noProof/>
          <w:color w:val="000000"/>
          <w:sz w:val="20"/>
          <w:szCs w:val="20"/>
        </w:rPr>
      </w:pPr>
    </w:p>
    <w:p w:rsidR="009578DF" w:rsidRPr="007F6362" w:rsidRDefault="009578DF" w:rsidP="009578DF">
      <w:pPr>
        <w:rPr>
          <w:rFonts w:ascii="Verdana" w:hAnsi="Verdana" w:cs="Verdana"/>
          <w:sz w:val="20"/>
          <w:szCs w:val="20"/>
          <w:lang w:val="es-MX"/>
        </w:rPr>
      </w:pPr>
      <w:r w:rsidRPr="007F6362">
        <w:rPr>
          <w:rFonts w:ascii="Verdana" w:hAnsi="Verdana" w:cs="Verdana"/>
          <w:sz w:val="20"/>
          <w:szCs w:val="20"/>
          <w:lang w:val="es-MX"/>
        </w:rPr>
        <w:t> </w:t>
      </w:r>
    </w:p>
    <w:p w:rsidR="009578DF" w:rsidRPr="007F6362" w:rsidRDefault="009578DF" w:rsidP="009578DF">
      <w:pPr>
        <w:jc w:val="center"/>
        <w:rPr>
          <w:rFonts w:ascii="Verdana" w:hAnsi="Verdana" w:cs="Verdana"/>
          <w:b/>
          <w:bCs/>
          <w:sz w:val="20"/>
          <w:szCs w:val="20"/>
        </w:rPr>
      </w:pPr>
      <w:r w:rsidRPr="007F6362">
        <w:rPr>
          <w:rFonts w:ascii="Verdana" w:hAnsi="Verdana" w:cs="Verdana"/>
          <w:b/>
          <w:bCs/>
          <w:sz w:val="20"/>
          <w:szCs w:val="20"/>
        </w:rPr>
        <w:t>JULIO</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Viernes 24</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Dra. Liliana </w:t>
      </w:r>
      <w:proofErr w:type="spellStart"/>
      <w:r w:rsidRPr="007F6362">
        <w:rPr>
          <w:rFonts w:ascii="Verdana" w:hAnsi="Verdana" w:cs="Verdana"/>
          <w:b/>
          <w:bCs/>
          <w:sz w:val="20"/>
          <w:szCs w:val="20"/>
        </w:rPr>
        <w:t>Szabó</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Manejo del Repertorio: Abdomen.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rPr>
        <w:t>Chelidonium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Antimonium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crudum</w:t>
      </w:r>
      <w:proofErr w:type="spellEnd"/>
      <w:r w:rsidRPr="007F6362">
        <w:rPr>
          <w:rFonts w:ascii="Verdana" w:hAnsi="Verdana" w:cs="Verdana"/>
          <w:sz w:val="20"/>
          <w:szCs w:val="20"/>
        </w:rPr>
        <w:t xml:space="preserve">, </w:t>
      </w:r>
      <w:r w:rsidRPr="007F6362">
        <w:rPr>
          <w:rFonts w:ascii="Verdana" w:hAnsi="Verdana" w:cs="Verdana"/>
          <w:sz w:val="20"/>
          <w:szCs w:val="20"/>
          <w:lang w:val="es-AR"/>
        </w:rPr>
        <w:t xml:space="preserve">China </w:t>
      </w:r>
      <w:proofErr w:type="spellStart"/>
      <w:r w:rsidRPr="007F6362">
        <w:rPr>
          <w:rFonts w:ascii="Verdana" w:hAnsi="Verdana" w:cs="Verdana"/>
          <w:sz w:val="20"/>
          <w:szCs w:val="20"/>
          <w:lang w:val="es-AR"/>
        </w:rPr>
        <w:t>officinalis</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rPr>
        <w:t>Carbo</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vegetabilis</w:t>
      </w:r>
      <w:proofErr w:type="spellEnd"/>
      <w:r w:rsidRPr="007F6362">
        <w:rPr>
          <w:rFonts w:ascii="Verdana" w:hAnsi="Verdana" w:cs="Verdana"/>
          <w:sz w:val="20"/>
          <w:szCs w:val="20"/>
        </w:rPr>
        <w:t xml:space="preserve">. MMC.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Dr. José De </w:t>
      </w:r>
      <w:proofErr w:type="spellStart"/>
      <w:r w:rsidRPr="007F6362">
        <w:rPr>
          <w:rFonts w:ascii="Verdana" w:hAnsi="Verdana" w:cs="Verdana"/>
          <w:b/>
          <w:sz w:val="20"/>
          <w:szCs w:val="20"/>
        </w:rPr>
        <w:t>Robertis</w:t>
      </w:r>
      <w:proofErr w:type="spellEnd"/>
    </w:p>
    <w:p w:rsidR="009578DF" w:rsidRPr="007F6362" w:rsidRDefault="009578DF" w:rsidP="009578DF">
      <w:pPr>
        <w:rPr>
          <w:rFonts w:ascii="Verdana" w:hAnsi="Verdana" w:cs="Verdana"/>
          <w:b/>
          <w:sz w:val="20"/>
          <w:szCs w:val="20"/>
        </w:rPr>
      </w:pPr>
      <w:smartTag w:uri="urn:schemas-microsoft-com:office:smarttags" w:element="metricconverter">
        <w:smartTagPr>
          <w:attr w:name="ProductID" w:val="15 a"/>
        </w:smartTagPr>
        <w:r w:rsidRPr="007F6362">
          <w:rPr>
            <w:rFonts w:ascii="Verdana" w:hAnsi="Verdana" w:cs="Verdana"/>
            <w:b/>
            <w:sz w:val="20"/>
            <w:szCs w:val="20"/>
          </w:rPr>
          <w:t>15 a</w:t>
        </w:r>
      </w:smartTag>
      <w:r w:rsidRPr="007F6362">
        <w:rPr>
          <w:rFonts w:ascii="Verdana" w:hAnsi="Verdana" w:cs="Verdana"/>
          <w:b/>
          <w:sz w:val="20"/>
          <w:szCs w:val="20"/>
        </w:rPr>
        <w:t xml:space="preserve"> 18 hs.</w:t>
      </w:r>
    </w:p>
    <w:p w:rsidR="009578DF" w:rsidRPr="007F6362" w:rsidRDefault="009578DF" w:rsidP="009578DF">
      <w:pPr>
        <w:rPr>
          <w:rFonts w:ascii="Verdana" w:hAnsi="Verdana" w:cs="Arial"/>
          <w:sz w:val="20"/>
          <w:szCs w:val="20"/>
        </w:rPr>
      </w:pPr>
      <w:r w:rsidRPr="007F6362">
        <w:rPr>
          <w:rFonts w:ascii="Verdana" w:hAnsi="Verdana" w:cs="Arial"/>
          <w:sz w:val="20"/>
          <w:szCs w:val="20"/>
        </w:rPr>
        <w:t>Análisis del Repertorio: Boca I (hasta Gusto inclusive).</w:t>
      </w:r>
    </w:p>
    <w:p w:rsidR="009578DF" w:rsidRPr="007F6362" w:rsidRDefault="009578DF" w:rsidP="009578DF">
      <w:pPr>
        <w:rPr>
          <w:rFonts w:ascii="Verdana" w:hAnsi="Verdana" w:cs="Verdana"/>
          <w:b/>
          <w:sz w:val="20"/>
          <w:szCs w:val="20"/>
          <w:lang w:val="pt-BR"/>
        </w:rPr>
      </w:pPr>
      <w:r w:rsidRPr="007F6362">
        <w:rPr>
          <w:rFonts w:ascii="Verdana" w:hAnsi="Verdana" w:cs="Arial"/>
          <w:sz w:val="20"/>
          <w:szCs w:val="20"/>
        </w:rPr>
        <w:t xml:space="preserve">Fracturas dentarias y del maxilar. </w:t>
      </w:r>
      <w:proofErr w:type="spellStart"/>
      <w:r w:rsidRPr="007F6362">
        <w:rPr>
          <w:rFonts w:ascii="Verdana" w:hAnsi="Verdana" w:cs="Arial"/>
          <w:sz w:val="20"/>
          <w:szCs w:val="20"/>
          <w:lang w:val="pt-BR"/>
        </w:rPr>
        <w:t>Materia</w:t>
      </w:r>
      <w:proofErr w:type="spellEnd"/>
      <w:r w:rsidRPr="007F6362">
        <w:rPr>
          <w:rFonts w:ascii="Verdana" w:hAnsi="Verdana" w:cs="Arial"/>
          <w:sz w:val="20"/>
          <w:szCs w:val="20"/>
          <w:lang w:val="pt-BR"/>
        </w:rPr>
        <w:t xml:space="preserve"> Médica.</w:t>
      </w:r>
    </w:p>
    <w:p w:rsidR="009578DF" w:rsidRPr="007F6362" w:rsidRDefault="009578DF" w:rsidP="009578DF">
      <w:pPr>
        <w:rPr>
          <w:rFonts w:ascii="Verdana" w:hAnsi="Verdana" w:cs="Verdana"/>
          <w:b/>
          <w:bCs/>
          <w:sz w:val="20"/>
          <w:szCs w:val="20"/>
          <w:lang w:val="pt-BR"/>
        </w:rPr>
      </w:pPr>
    </w:p>
    <w:p w:rsidR="009578DF" w:rsidRPr="007F6362" w:rsidRDefault="009578DF" w:rsidP="009578DF">
      <w:pPr>
        <w:rPr>
          <w:rFonts w:ascii="Verdana" w:hAnsi="Verdana" w:cs="Verdana"/>
          <w:b/>
          <w:bCs/>
          <w:sz w:val="20"/>
          <w:szCs w:val="20"/>
          <w:lang w:val="pt-BR"/>
        </w:rPr>
      </w:pP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Sábado 25</w:t>
      </w: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 xml:space="preserve">Dr. </w:t>
      </w:r>
      <w:proofErr w:type="spellStart"/>
      <w:r w:rsidRPr="007F6362">
        <w:rPr>
          <w:rFonts w:ascii="Verdana" w:hAnsi="Verdana" w:cs="Verdana"/>
          <w:b/>
          <w:bCs/>
          <w:sz w:val="20"/>
          <w:szCs w:val="20"/>
          <w:lang w:val="pt-BR"/>
        </w:rPr>
        <w:t>Ángel</w:t>
      </w:r>
      <w:proofErr w:type="spellEnd"/>
      <w:r w:rsidRPr="007F6362">
        <w:rPr>
          <w:rFonts w:ascii="Verdana" w:hAnsi="Verdana" w:cs="Verdana"/>
          <w:b/>
          <w:bCs/>
          <w:sz w:val="20"/>
          <w:szCs w:val="20"/>
          <w:lang w:val="pt-BR"/>
        </w:rPr>
        <w:t xml:space="preserve"> </w:t>
      </w:r>
      <w:proofErr w:type="spellStart"/>
      <w:r w:rsidRPr="007F6362">
        <w:rPr>
          <w:rFonts w:ascii="Verdana" w:hAnsi="Verdana" w:cs="Verdana"/>
          <w:b/>
          <w:bCs/>
          <w:sz w:val="20"/>
          <w:szCs w:val="20"/>
          <w:lang w:val="pt-BR"/>
        </w:rPr>
        <w:t>Minotti</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sz w:val="20"/>
          <w:szCs w:val="20"/>
        </w:rPr>
      </w:pPr>
      <w:r w:rsidRPr="007F6362">
        <w:rPr>
          <w:rFonts w:ascii="Verdana" w:hAnsi="Verdana" w:cs="Verdana"/>
          <w:sz w:val="20"/>
          <w:szCs w:val="20"/>
        </w:rPr>
        <w:t>Manejo del repertorio: Semiología del dolor</w:t>
      </w:r>
    </w:p>
    <w:p w:rsidR="009578DF" w:rsidRPr="007F6362" w:rsidRDefault="009578DF" w:rsidP="009578DF">
      <w:pPr>
        <w:rPr>
          <w:rFonts w:ascii="Verdana" w:hAnsi="Verdana" w:cs="Verdana"/>
          <w:sz w:val="20"/>
          <w:szCs w:val="20"/>
          <w:lang w:val="it-IT"/>
        </w:rPr>
      </w:pPr>
      <w:r w:rsidRPr="007F6362">
        <w:rPr>
          <w:rFonts w:ascii="Verdana" w:hAnsi="Verdana" w:cs="Verdana"/>
          <w:sz w:val="20"/>
          <w:szCs w:val="20"/>
          <w:lang w:val="it-IT"/>
        </w:rPr>
        <w:t xml:space="preserve">Cancerinismo. Carcinosin. MMC. </w:t>
      </w:r>
    </w:p>
    <w:p w:rsidR="009578DF" w:rsidRPr="007F6362" w:rsidRDefault="009578DF" w:rsidP="009578DF">
      <w:pPr>
        <w:rPr>
          <w:rFonts w:ascii="Verdana" w:hAnsi="Verdana" w:cs="Verdana"/>
          <w:b/>
          <w:bCs/>
          <w:sz w:val="20"/>
          <w:szCs w:val="20"/>
          <w:lang w:val="it-IT"/>
        </w:rPr>
      </w:pPr>
    </w:p>
    <w:p w:rsidR="009578DF" w:rsidRPr="007F6362" w:rsidRDefault="009578DF" w:rsidP="009578DF">
      <w:pPr>
        <w:rPr>
          <w:rFonts w:ascii="Verdana" w:hAnsi="Verdana" w:cs="Verdana"/>
          <w:b/>
          <w:bCs/>
          <w:sz w:val="20"/>
          <w:szCs w:val="20"/>
          <w:lang w:val="it-IT"/>
        </w:rPr>
      </w:pPr>
    </w:p>
    <w:p w:rsidR="009578DF" w:rsidRPr="007F6362" w:rsidRDefault="009578DF" w:rsidP="009578DF">
      <w:pPr>
        <w:rPr>
          <w:rFonts w:ascii="Verdana" w:hAnsi="Verdana" w:cs="Verdana"/>
          <w:b/>
          <w:bCs/>
          <w:sz w:val="20"/>
          <w:szCs w:val="20"/>
          <w:lang w:val="it-IT"/>
        </w:rPr>
      </w:pPr>
      <w:r w:rsidRPr="007F6362">
        <w:rPr>
          <w:rFonts w:ascii="Verdana" w:hAnsi="Verdana" w:cs="Verdana"/>
          <w:b/>
          <w:bCs/>
          <w:sz w:val="20"/>
          <w:szCs w:val="20"/>
          <w:lang w:val="it-IT"/>
        </w:rPr>
        <w:t>Dra. Mónica Moreno Galaud </w:t>
      </w:r>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9578DF" w:rsidRPr="007F6362" w:rsidRDefault="009578DF" w:rsidP="009578DF">
      <w:pPr>
        <w:rPr>
          <w:rFonts w:ascii="Verdana" w:hAnsi="Verdana" w:cs="Verdana"/>
          <w:sz w:val="20"/>
          <w:szCs w:val="20"/>
        </w:rPr>
      </w:pPr>
      <w:r w:rsidRPr="007F6362">
        <w:rPr>
          <w:rFonts w:ascii="Verdana" w:hAnsi="Verdana" w:cs="Verdana"/>
          <w:sz w:val="20"/>
          <w:szCs w:val="20"/>
          <w:lang w:val="es-MX"/>
        </w:rPr>
        <w:t xml:space="preserve">Manejo del Repertorio: </w:t>
      </w:r>
      <w:r w:rsidRPr="007F6362">
        <w:rPr>
          <w:rFonts w:ascii="Verdana" w:hAnsi="Verdana" w:cs="Verdana"/>
          <w:sz w:val="20"/>
          <w:szCs w:val="20"/>
        </w:rPr>
        <w:t>Transpiración.</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lang w:val="es-MX"/>
        </w:rPr>
        <w:t>Tuberculinismo</w:t>
      </w:r>
      <w:proofErr w:type="spellEnd"/>
      <w:r w:rsidRPr="007F6362">
        <w:rPr>
          <w:rFonts w:ascii="Verdana" w:hAnsi="Verdana" w:cs="Verdana"/>
          <w:sz w:val="20"/>
          <w:szCs w:val="20"/>
          <w:lang w:val="es-MX"/>
        </w:rPr>
        <w:t>.</w:t>
      </w:r>
    </w:p>
    <w:p w:rsidR="009578DF" w:rsidRPr="007F6362" w:rsidRDefault="009578DF" w:rsidP="009578DF">
      <w:pPr>
        <w:rPr>
          <w:rFonts w:ascii="Verdana" w:hAnsi="Verdana" w:cs="Verdana"/>
          <w:b/>
          <w:bCs/>
          <w:sz w:val="20"/>
          <w:szCs w:val="20"/>
        </w:rPr>
      </w:pPr>
      <w:proofErr w:type="spellStart"/>
      <w:r w:rsidRPr="007F6362">
        <w:rPr>
          <w:rFonts w:ascii="Verdana" w:hAnsi="Verdana" w:cs="Verdana"/>
          <w:sz w:val="20"/>
          <w:szCs w:val="20"/>
          <w:lang w:val="es-MX"/>
        </w:rPr>
        <w:t>Tuberculinum</w:t>
      </w:r>
      <w:proofErr w:type="spellEnd"/>
      <w:r w:rsidRPr="007F6362">
        <w:rPr>
          <w:rFonts w:ascii="Verdana" w:hAnsi="Verdana" w:cs="Verdana"/>
          <w:sz w:val="20"/>
          <w:szCs w:val="20"/>
          <w:lang w:val="es-MX"/>
        </w:rPr>
        <w:t xml:space="preserve"> y las tuberculinas.</w:t>
      </w:r>
      <w:r w:rsidRPr="007F6362">
        <w:rPr>
          <w:rFonts w:ascii="Verdana" w:hAnsi="Verdana" w:cs="Verdana"/>
          <w:b/>
          <w:bCs/>
          <w:sz w:val="20"/>
          <w:szCs w:val="20"/>
          <w:lang w:val="es-MX"/>
        </w:rPr>
        <w:t xml:space="preserve"> </w:t>
      </w:r>
      <w:r w:rsidRPr="007F6362">
        <w:rPr>
          <w:rFonts w:ascii="Verdana" w:hAnsi="Verdana" w:cs="Verdana"/>
          <w:sz w:val="20"/>
          <w:szCs w:val="20"/>
          <w:lang w:val="es-MX"/>
        </w:rPr>
        <w:t>MMC.</w:t>
      </w:r>
      <w:r w:rsidRPr="007F6362">
        <w:rPr>
          <w:rFonts w:ascii="Verdana" w:hAnsi="Verdana" w:cs="Verdana"/>
          <w:b/>
          <w:bCs/>
          <w:sz w:val="20"/>
          <w:szCs w:val="20"/>
          <w:lang w:val="es-MX"/>
        </w:rPr>
        <w:t xml:space="preserve">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lang w:val="es-MX"/>
        </w:rPr>
        <w:t>  </w:t>
      </w:r>
    </w:p>
    <w:p w:rsidR="009578DF" w:rsidRPr="007F6362" w:rsidRDefault="009578DF" w:rsidP="009578DF">
      <w:pPr>
        <w:jc w:val="center"/>
        <w:rPr>
          <w:rFonts w:ascii="Verdana" w:hAnsi="Verdana" w:cs="Verdana"/>
          <w:b/>
          <w:bCs/>
          <w:sz w:val="20"/>
          <w:szCs w:val="20"/>
          <w:lang w:val="es-MX"/>
        </w:rPr>
      </w:pPr>
      <w:r w:rsidRPr="007F6362">
        <w:rPr>
          <w:rFonts w:ascii="Verdana" w:hAnsi="Verdana" w:cs="Verdana"/>
          <w:b/>
          <w:bCs/>
          <w:sz w:val="20"/>
          <w:szCs w:val="20"/>
          <w:lang w:val="es-MX"/>
        </w:rPr>
        <w:t>AGOSTO</w:t>
      </w:r>
    </w:p>
    <w:p w:rsidR="009578DF" w:rsidRPr="007F6362" w:rsidRDefault="009578DF" w:rsidP="009578DF">
      <w:pPr>
        <w:rPr>
          <w:rFonts w:ascii="Verdana" w:hAnsi="Verdana" w:cs="Verdana"/>
          <w:b/>
          <w:bCs/>
          <w:sz w:val="20"/>
          <w:szCs w:val="20"/>
          <w:lang w:val="es-MX"/>
        </w:rPr>
      </w:pPr>
      <w:r w:rsidRPr="007F6362">
        <w:rPr>
          <w:rFonts w:ascii="Verdana" w:hAnsi="Verdana" w:cs="Verdana"/>
          <w:b/>
          <w:bCs/>
          <w:sz w:val="20"/>
          <w:szCs w:val="20"/>
          <w:lang w:val="es-MX"/>
        </w:rPr>
        <w:t>Viernes 21</w:t>
      </w:r>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lang w:val="es-ES_tradnl"/>
          </w:rPr>
          <w:lastRenderedPageBreak/>
          <w:t>15 a</w:t>
        </w:r>
      </w:smartTag>
      <w:r w:rsidRPr="007F6362">
        <w:rPr>
          <w:rFonts w:ascii="Verdana" w:hAnsi="Verdana" w:cs="Verdana"/>
          <w:b/>
          <w:bCs/>
          <w:sz w:val="20"/>
          <w:szCs w:val="20"/>
          <w:lang w:val="es-ES_tradnl"/>
        </w:rPr>
        <w:t xml:space="preserve"> 18 hs.</w:t>
      </w:r>
    </w:p>
    <w:p w:rsidR="009578DF" w:rsidRPr="007F6362" w:rsidRDefault="009578DF" w:rsidP="009578DF">
      <w:pPr>
        <w:rPr>
          <w:rFonts w:ascii="Verdana" w:hAnsi="Verdana" w:cs="Verdana"/>
          <w:b/>
          <w:bCs/>
          <w:color w:val="000000"/>
          <w:sz w:val="20"/>
          <w:szCs w:val="20"/>
        </w:rPr>
      </w:pPr>
      <w:r w:rsidRPr="007F6362">
        <w:rPr>
          <w:rFonts w:ascii="Verdana" w:hAnsi="Verdana" w:cs="Verdana"/>
          <w:b/>
          <w:bCs/>
          <w:color w:val="000000"/>
          <w:sz w:val="20"/>
          <w:szCs w:val="20"/>
        </w:rPr>
        <w:t>Dr. Roberto Díaz Campos</w:t>
      </w:r>
    </w:p>
    <w:p w:rsidR="009578DF" w:rsidRPr="007F6362" w:rsidRDefault="009578DF" w:rsidP="009578DF">
      <w:pPr>
        <w:rPr>
          <w:rFonts w:ascii="Verdana" w:hAnsi="Verdana" w:cs="Verdana"/>
          <w:sz w:val="20"/>
          <w:szCs w:val="20"/>
          <w:lang w:val="fr-FR"/>
        </w:rPr>
      </w:pPr>
      <w:r w:rsidRPr="007F6362">
        <w:rPr>
          <w:rFonts w:ascii="Verdana" w:hAnsi="Verdana" w:cs="Verdana"/>
          <w:sz w:val="20"/>
          <w:szCs w:val="20"/>
        </w:rPr>
        <w:t xml:space="preserve">Manejo del Repertorio: Piel. </w:t>
      </w:r>
      <w:proofErr w:type="spellStart"/>
      <w:r w:rsidRPr="007F6362">
        <w:rPr>
          <w:rFonts w:ascii="Verdana" w:hAnsi="Verdana" w:cs="Verdana"/>
          <w:sz w:val="20"/>
          <w:szCs w:val="20"/>
          <w:lang w:val="fr-FR"/>
        </w:rPr>
        <w:t>Uñas</w:t>
      </w:r>
      <w:proofErr w:type="spellEnd"/>
      <w:r w:rsidRPr="007F6362">
        <w:rPr>
          <w:rFonts w:ascii="Verdana" w:hAnsi="Verdana" w:cs="Verdana"/>
          <w:sz w:val="20"/>
          <w:szCs w:val="20"/>
          <w:lang w:val="fr-FR"/>
        </w:rPr>
        <w:t>.</w:t>
      </w:r>
    </w:p>
    <w:p w:rsidR="009578DF" w:rsidRPr="007F6362" w:rsidRDefault="009578DF" w:rsidP="009578DF">
      <w:pPr>
        <w:rPr>
          <w:rFonts w:ascii="Verdana" w:hAnsi="Verdana" w:cs="Verdana"/>
          <w:sz w:val="20"/>
          <w:szCs w:val="20"/>
          <w:lang w:val="fr-FR"/>
        </w:rPr>
      </w:pPr>
      <w:r w:rsidRPr="007F6362">
        <w:rPr>
          <w:rFonts w:ascii="Verdana" w:hAnsi="Verdana" w:cs="Verdana"/>
          <w:sz w:val="20"/>
          <w:szCs w:val="20"/>
          <w:lang w:val="fr-FR"/>
        </w:rPr>
        <w:t xml:space="preserve">Graphites, </w:t>
      </w:r>
      <w:proofErr w:type="spellStart"/>
      <w:r w:rsidRPr="007F6362">
        <w:rPr>
          <w:rFonts w:ascii="Verdana" w:hAnsi="Verdana" w:cs="Verdana"/>
          <w:sz w:val="20"/>
          <w:szCs w:val="20"/>
          <w:lang w:val="fr-FR"/>
        </w:rPr>
        <w:t>Petroleum</w:t>
      </w:r>
      <w:proofErr w:type="spellEnd"/>
      <w:r w:rsidRPr="007F6362">
        <w:rPr>
          <w:rFonts w:ascii="Verdana" w:hAnsi="Verdana" w:cs="Verdana"/>
          <w:sz w:val="20"/>
          <w:szCs w:val="20"/>
          <w:lang w:val="fr-FR"/>
        </w:rPr>
        <w:t xml:space="preserve">, Apis </w:t>
      </w:r>
    </w:p>
    <w:p w:rsidR="009578DF" w:rsidRPr="007F6362" w:rsidRDefault="009578DF" w:rsidP="009578DF">
      <w:pPr>
        <w:rPr>
          <w:rFonts w:ascii="Verdana" w:hAnsi="Verdana" w:cs="Verdana"/>
          <w:sz w:val="20"/>
          <w:szCs w:val="20"/>
          <w:lang w:val="fr-FR"/>
        </w:rPr>
      </w:pPr>
      <w:proofErr w:type="spellStart"/>
      <w:r w:rsidRPr="007F6362">
        <w:rPr>
          <w:rFonts w:ascii="Verdana" w:hAnsi="Verdana" w:cs="Verdana"/>
          <w:sz w:val="20"/>
          <w:szCs w:val="20"/>
          <w:lang w:val="fr-FR"/>
        </w:rPr>
        <w:t>Alúmina</w:t>
      </w:r>
      <w:proofErr w:type="spellEnd"/>
      <w:r w:rsidRPr="007F6362">
        <w:rPr>
          <w:rFonts w:ascii="Verdana" w:hAnsi="Verdana" w:cs="Verdana"/>
          <w:sz w:val="20"/>
          <w:szCs w:val="20"/>
          <w:lang w:val="fr-FR"/>
        </w:rPr>
        <w:t xml:space="preserve">, </w:t>
      </w:r>
      <w:proofErr w:type="spellStart"/>
      <w:r w:rsidRPr="007F6362">
        <w:rPr>
          <w:rFonts w:ascii="Verdana" w:hAnsi="Verdana" w:cs="Verdana"/>
          <w:sz w:val="20"/>
          <w:szCs w:val="20"/>
          <w:lang w:val="fr-FR"/>
        </w:rPr>
        <w:t>Rhus</w:t>
      </w:r>
      <w:proofErr w:type="spellEnd"/>
      <w:r w:rsidRPr="007F6362">
        <w:rPr>
          <w:rFonts w:ascii="Verdana" w:hAnsi="Verdana" w:cs="Verdana"/>
          <w:sz w:val="20"/>
          <w:szCs w:val="20"/>
          <w:lang w:val="fr-FR"/>
        </w:rPr>
        <w:t xml:space="preserve"> </w:t>
      </w:r>
      <w:proofErr w:type="spellStart"/>
      <w:r w:rsidRPr="007F6362">
        <w:rPr>
          <w:rFonts w:ascii="Verdana" w:hAnsi="Verdana" w:cs="Verdana"/>
          <w:sz w:val="20"/>
          <w:szCs w:val="20"/>
          <w:lang w:val="fr-FR"/>
        </w:rPr>
        <w:t>toxicodendron</w:t>
      </w:r>
      <w:proofErr w:type="spellEnd"/>
      <w:r w:rsidRPr="007F6362">
        <w:rPr>
          <w:rFonts w:ascii="Verdana" w:hAnsi="Verdana" w:cs="Verdana"/>
          <w:sz w:val="20"/>
          <w:szCs w:val="20"/>
          <w:lang w:val="fr-FR"/>
        </w:rPr>
        <w:t xml:space="preserve">. </w:t>
      </w:r>
      <w:r w:rsidRPr="007F6362">
        <w:rPr>
          <w:rFonts w:ascii="Verdana" w:hAnsi="Verdana" w:cs="Verdana"/>
          <w:sz w:val="20"/>
          <w:szCs w:val="20"/>
        </w:rPr>
        <w:t xml:space="preserve">MMC.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Dra. Astrid </w:t>
      </w:r>
      <w:proofErr w:type="spellStart"/>
      <w:r w:rsidRPr="007F6362">
        <w:rPr>
          <w:rFonts w:ascii="Verdana" w:hAnsi="Verdana" w:cs="Verdana"/>
          <w:b/>
          <w:sz w:val="20"/>
          <w:szCs w:val="20"/>
        </w:rPr>
        <w:t>Motura</w:t>
      </w:r>
      <w:proofErr w:type="spellEnd"/>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De </w:t>
      </w:r>
      <w:smartTag w:uri="urn:schemas-microsoft-com:office:smarttags" w:element="metricconverter">
        <w:smartTagPr>
          <w:attr w:name="ProductID" w:val="15 a"/>
        </w:smartTagPr>
        <w:r w:rsidRPr="007F6362">
          <w:rPr>
            <w:rFonts w:ascii="Verdana" w:hAnsi="Verdana" w:cs="Verdana"/>
            <w:b/>
            <w:sz w:val="20"/>
            <w:szCs w:val="20"/>
          </w:rPr>
          <w:t>15 a</w:t>
        </w:r>
      </w:smartTag>
      <w:r w:rsidRPr="007F6362">
        <w:rPr>
          <w:rFonts w:ascii="Verdana" w:hAnsi="Verdana" w:cs="Verdana"/>
          <w:b/>
          <w:sz w:val="20"/>
          <w:szCs w:val="20"/>
        </w:rPr>
        <w:t xml:space="preserve"> 18hs</w:t>
      </w:r>
    </w:p>
    <w:p w:rsidR="009578DF" w:rsidRPr="007F6362" w:rsidRDefault="009578DF" w:rsidP="009578DF">
      <w:pPr>
        <w:rPr>
          <w:rFonts w:ascii="Verdana" w:hAnsi="Verdana" w:cs="Arial"/>
          <w:sz w:val="20"/>
          <w:szCs w:val="20"/>
        </w:rPr>
      </w:pPr>
      <w:r w:rsidRPr="007F6362">
        <w:rPr>
          <w:rFonts w:ascii="Verdana" w:hAnsi="Verdana" w:cs="Arial"/>
          <w:sz w:val="20"/>
          <w:szCs w:val="20"/>
        </w:rPr>
        <w:t>Análisis del Repertorio: Garganta interna</w:t>
      </w:r>
    </w:p>
    <w:p w:rsidR="009578DF" w:rsidRPr="007F6362" w:rsidRDefault="009578DF" w:rsidP="009578DF">
      <w:pPr>
        <w:rPr>
          <w:rFonts w:ascii="Verdana" w:hAnsi="Verdana" w:cs="Arial"/>
          <w:sz w:val="20"/>
          <w:szCs w:val="20"/>
        </w:rPr>
      </w:pPr>
      <w:r w:rsidRPr="007F6362">
        <w:rPr>
          <w:rFonts w:ascii="Verdana" w:hAnsi="Verdana" w:cs="Arial"/>
          <w:sz w:val="20"/>
          <w:szCs w:val="20"/>
        </w:rPr>
        <w:t xml:space="preserve">Alveolitis. Absceso alveolar agudo. Materia Médica </w:t>
      </w:r>
    </w:p>
    <w:p w:rsidR="009578DF" w:rsidRPr="007F6362" w:rsidRDefault="009578DF" w:rsidP="009578DF">
      <w:pPr>
        <w:rPr>
          <w:rFonts w:ascii="Verdana" w:hAnsi="Verdana" w:cs="Arial"/>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Sábado 22</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 Lucas </w:t>
      </w:r>
      <w:proofErr w:type="spellStart"/>
      <w:r w:rsidRPr="007F6362">
        <w:rPr>
          <w:rFonts w:ascii="Verdana" w:hAnsi="Verdana" w:cs="Verdana"/>
          <w:b/>
          <w:bCs/>
          <w:sz w:val="20"/>
          <w:szCs w:val="20"/>
        </w:rPr>
        <w:t>Yraola</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lang w:val="es-ES_tradnl"/>
          </w:rPr>
          <w:t>9 a</w:t>
        </w:r>
      </w:smartTag>
      <w:r w:rsidRPr="007F6362">
        <w:rPr>
          <w:rFonts w:ascii="Verdana" w:hAnsi="Verdana" w:cs="Verdana"/>
          <w:b/>
          <w:bCs/>
          <w:sz w:val="20"/>
          <w:szCs w:val="20"/>
          <w:lang w:val="es-ES_tradnl"/>
        </w:rPr>
        <w:t xml:space="preserve"> 12 hs.</w:t>
      </w:r>
    </w:p>
    <w:p w:rsidR="009578DF" w:rsidRPr="007F6362" w:rsidRDefault="009578DF" w:rsidP="009578DF">
      <w:pPr>
        <w:rPr>
          <w:rFonts w:ascii="Verdana" w:hAnsi="Verdana" w:cs="Verdana"/>
          <w:sz w:val="20"/>
          <w:szCs w:val="20"/>
          <w:lang w:val="en-US"/>
        </w:rPr>
      </w:pPr>
      <w:proofErr w:type="spellStart"/>
      <w:proofErr w:type="gramStart"/>
      <w:r w:rsidRPr="007F6362">
        <w:rPr>
          <w:rFonts w:ascii="Verdana" w:hAnsi="Verdana" w:cs="Verdana"/>
          <w:sz w:val="20"/>
          <w:szCs w:val="20"/>
          <w:lang w:val="en-US"/>
        </w:rPr>
        <w:t>Drosera</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Stannum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Hepar</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sulphur</w:t>
      </w:r>
      <w:proofErr w:type="spellEnd"/>
      <w:r w:rsidRPr="007F6362">
        <w:rPr>
          <w:rFonts w:ascii="Verdana" w:hAnsi="Verdana" w:cs="Verdana"/>
          <w:sz w:val="20"/>
          <w:szCs w:val="20"/>
          <w:lang w:val="en-US"/>
        </w:rPr>
        <w:t>.</w:t>
      </w:r>
      <w:proofErr w:type="gramEnd"/>
      <w:r w:rsidRPr="007F6362">
        <w:rPr>
          <w:rFonts w:ascii="Verdana" w:hAnsi="Verdana" w:cs="Verdana"/>
          <w:sz w:val="20"/>
          <w:szCs w:val="20"/>
          <w:lang w:val="en-US"/>
        </w:rPr>
        <w:t xml:space="preserve"> </w:t>
      </w:r>
      <w:proofErr w:type="gramStart"/>
      <w:r w:rsidRPr="007F6362">
        <w:rPr>
          <w:rFonts w:ascii="Verdana" w:hAnsi="Verdana" w:cs="Verdana"/>
          <w:sz w:val="20"/>
          <w:szCs w:val="20"/>
          <w:lang w:val="en-US"/>
        </w:rPr>
        <w:t>MMC.</w:t>
      </w:r>
      <w:proofErr w:type="gramEnd"/>
      <w:r w:rsidRPr="007F6362">
        <w:rPr>
          <w:rFonts w:ascii="Verdana" w:hAnsi="Verdana" w:cs="Verdana"/>
          <w:sz w:val="20"/>
          <w:szCs w:val="20"/>
          <w:lang w:val="en-US"/>
        </w:rPr>
        <w:t xml:space="preserve"> </w:t>
      </w:r>
    </w:p>
    <w:p w:rsidR="009578DF" w:rsidRPr="007F6362" w:rsidRDefault="009578DF" w:rsidP="009578DF">
      <w:pPr>
        <w:rPr>
          <w:rFonts w:ascii="Verdana" w:hAnsi="Verdana" w:cs="Verdana"/>
          <w:sz w:val="20"/>
          <w:szCs w:val="20"/>
        </w:rPr>
      </w:pPr>
      <w:r w:rsidRPr="007F6362">
        <w:rPr>
          <w:rFonts w:ascii="Verdana" w:hAnsi="Verdana" w:cs="Verdana"/>
          <w:sz w:val="20"/>
          <w:szCs w:val="20"/>
          <w:lang w:val="es-MX"/>
        </w:rPr>
        <w:t xml:space="preserve">Los </w:t>
      </w:r>
      <w:proofErr w:type="spellStart"/>
      <w:r w:rsidRPr="007F6362">
        <w:rPr>
          <w:rFonts w:ascii="Verdana" w:hAnsi="Verdana" w:cs="Verdana"/>
          <w:sz w:val="20"/>
          <w:szCs w:val="20"/>
          <w:lang w:val="es-MX"/>
        </w:rPr>
        <w:t>Kalis</w:t>
      </w:r>
      <w:proofErr w:type="spellEnd"/>
      <w:r w:rsidRPr="007F6362">
        <w:rPr>
          <w:rFonts w:ascii="Verdana" w:hAnsi="Verdana" w:cs="Verdana"/>
          <w:sz w:val="20"/>
          <w:szCs w:val="20"/>
          <w:lang w:val="es-MX"/>
        </w:rPr>
        <w:t>. 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noProof/>
          <w:color w:val="000000"/>
          <w:sz w:val="20"/>
          <w:szCs w:val="20"/>
        </w:rPr>
      </w:pPr>
      <w:r w:rsidRPr="007F6362">
        <w:rPr>
          <w:rFonts w:ascii="Verdana" w:hAnsi="Verdana" w:cs="Verdana"/>
          <w:b/>
          <w:noProof/>
          <w:color w:val="000000"/>
          <w:sz w:val="20"/>
          <w:szCs w:val="20"/>
        </w:rPr>
        <w:t xml:space="preserve">Dra. Elena Figari </w:t>
      </w:r>
    </w:p>
    <w:p w:rsidR="009578DF" w:rsidRPr="007F6362" w:rsidRDefault="009578DF" w:rsidP="009578DF">
      <w:pPr>
        <w:rPr>
          <w:rFonts w:ascii="Verdana" w:hAnsi="Verdana" w:cs="Verdana"/>
          <w:noProof/>
          <w:color w:val="000000"/>
          <w:sz w:val="20"/>
          <w:szCs w:val="20"/>
          <w:lang w:val="pt-BR"/>
        </w:rPr>
      </w:pPr>
      <w:r w:rsidRPr="007F6362">
        <w:rPr>
          <w:rFonts w:ascii="Verdana" w:hAnsi="Verdana" w:cs="Verdana"/>
          <w:noProof/>
          <w:color w:val="000000"/>
          <w:sz w:val="20"/>
          <w:szCs w:val="20"/>
        </w:rPr>
        <w:t xml:space="preserve">Enfermedad periodontal y su repercusión sistémica. </w:t>
      </w:r>
      <w:r w:rsidRPr="007F6362">
        <w:rPr>
          <w:rFonts w:ascii="Verdana" w:hAnsi="Verdana" w:cs="Verdana"/>
          <w:noProof/>
          <w:color w:val="000000"/>
          <w:sz w:val="20"/>
          <w:szCs w:val="20"/>
          <w:lang w:val="pt-BR"/>
        </w:rPr>
        <w:t>Materia Médica</w:t>
      </w:r>
    </w:p>
    <w:p w:rsidR="009578DF" w:rsidRPr="007F6362" w:rsidRDefault="009578DF" w:rsidP="009578DF">
      <w:pPr>
        <w:rPr>
          <w:rFonts w:ascii="Verdana" w:hAnsi="Verdana" w:cs="Verdana"/>
          <w:noProof/>
          <w:color w:val="000000"/>
          <w:sz w:val="20"/>
          <w:szCs w:val="20"/>
          <w:lang w:val="pt-BR"/>
        </w:rPr>
      </w:pPr>
      <w:r w:rsidRPr="007F6362">
        <w:rPr>
          <w:rFonts w:ascii="Verdana" w:hAnsi="Verdana" w:cs="Verdana"/>
          <w:noProof/>
          <w:color w:val="000000"/>
          <w:sz w:val="20"/>
          <w:szCs w:val="20"/>
          <w:lang w:val="pt-BR"/>
        </w:rPr>
        <w:t>Xerostomía. Materia Médica</w:t>
      </w:r>
    </w:p>
    <w:p w:rsidR="009578DF" w:rsidRPr="007F6362" w:rsidRDefault="009578DF" w:rsidP="009578DF">
      <w:pPr>
        <w:rPr>
          <w:rFonts w:ascii="Verdana" w:hAnsi="Verdana" w:cs="Verdana"/>
          <w:b/>
          <w:bCs/>
          <w:sz w:val="20"/>
          <w:szCs w:val="20"/>
          <w:u w:val="single"/>
          <w:lang w:val="pt-BR"/>
        </w:rPr>
      </w:pP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 xml:space="preserve">Dr. Francisco Goldstein </w:t>
      </w:r>
      <w:proofErr w:type="spellStart"/>
      <w:r w:rsidRPr="007F6362">
        <w:rPr>
          <w:rFonts w:ascii="Verdana" w:hAnsi="Verdana" w:cs="Verdana"/>
          <w:b/>
          <w:bCs/>
          <w:sz w:val="20"/>
          <w:szCs w:val="20"/>
          <w:lang w:val="pt-BR"/>
        </w:rPr>
        <w:t>Herman</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16 hs.</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Manejo del Repertorio: Vejiga. Próstata. </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lang w:val="pt-BR"/>
        </w:rPr>
        <w:t>Cantharis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Sarsaparrilla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Pareira</w:t>
      </w:r>
      <w:proofErr w:type="spellEnd"/>
      <w:r w:rsidRPr="007F6362">
        <w:rPr>
          <w:rFonts w:ascii="Verdana" w:hAnsi="Verdana" w:cs="Verdana"/>
          <w:sz w:val="20"/>
          <w:szCs w:val="20"/>
          <w:lang w:val="pt-BR"/>
        </w:rPr>
        <w:t xml:space="preserve"> brava, </w:t>
      </w:r>
      <w:proofErr w:type="spellStart"/>
      <w:r w:rsidRPr="007F6362">
        <w:rPr>
          <w:rFonts w:ascii="Verdana" w:hAnsi="Verdana" w:cs="Verdana"/>
          <w:sz w:val="20"/>
          <w:szCs w:val="20"/>
          <w:lang w:val="pt-BR"/>
        </w:rPr>
        <w:t>Berberis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vulgaris</w:t>
      </w:r>
      <w:proofErr w:type="spellEnd"/>
      <w:r w:rsidRPr="007F6362">
        <w:rPr>
          <w:rFonts w:ascii="Verdana" w:hAnsi="Verdana" w:cs="Verdana"/>
          <w:sz w:val="20"/>
          <w:szCs w:val="20"/>
          <w:lang w:val="pt-BR"/>
        </w:rPr>
        <w:t xml:space="preserve">. </w:t>
      </w:r>
      <w:r w:rsidRPr="007F6362">
        <w:rPr>
          <w:rFonts w:ascii="Verdana" w:hAnsi="Verdana" w:cs="Verdana"/>
          <w:sz w:val="20"/>
          <w:szCs w:val="20"/>
        </w:rPr>
        <w:t>MMC.</w:t>
      </w:r>
    </w:p>
    <w:p w:rsidR="009578DF" w:rsidRPr="007F6362" w:rsidRDefault="009578DF" w:rsidP="009578DF">
      <w:pPr>
        <w:rPr>
          <w:rFonts w:ascii="Verdana" w:hAnsi="Verdana" w:cs="Verdana"/>
          <w:sz w:val="20"/>
          <w:szCs w:val="20"/>
        </w:rPr>
      </w:pPr>
      <w:smartTag w:uri="urn:schemas-microsoft-com:office:smarttags" w:element="metricconverter">
        <w:smartTagPr>
          <w:attr w:name="ProductID" w:val="16 a"/>
        </w:smartTagPr>
        <w:r w:rsidRPr="007F6362">
          <w:rPr>
            <w:rFonts w:ascii="Verdana" w:hAnsi="Verdana" w:cs="Verdana"/>
            <w:b/>
            <w:sz w:val="20"/>
            <w:szCs w:val="20"/>
          </w:rPr>
          <w:t>16 a</w:t>
        </w:r>
      </w:smartTag>
      <w:r w:rsidRPr="007F6362">
        <w:rPr>
          <w:rFonts w:ascii="Verdana" w:hAnsi="Verdana" w:cs="Verdana"/>
          <w:b/>
          <w:sz w:val="20"/>
          <w:szCs w:val="20"/>
        </w:rPr>
        <w:t xml:space="preserve"> 17 hs</w:t>
      </w:r>
      <w:r w:rsidRPr="007F6362">
        <w:rPr>
          <w:rFonts w:ascii="Verdana" w:hAnsi="Verdana" w:cs="Verdana"/>
          <w:sz w:val="20"/>
          <w:szCs w:val="20"/>
        </w:rPr>
        <w:t>. </w:t>
      </w:r>
    </w:p>
    <w:p w:rsidR="009578DF" w:rsidRPr="007F6362" w:rsidRDefault="009578DF" w:rsidP="009578DF">
      <w:pPr>
        <w:rPr>
          <w:rFonts w:ascii="Verdana" w:hAnsi="Verdana" w:cs="Verdana"/>
          <w:noProof/>
          <w:color w:val="000000"/>
          <w:sz w:val="20"/>
          <w:szCs w:val="20"/>
        </w:rPr>
      </w:pPr>
      <w:r w:rsidRPr="007F6362">
        <w:rPr>
          <w:rFonts w:ascii="Verdana" w:hAnsi="Verdana" w:cs="Verdana"/>
          <w:noProof/>
          <w:color w:val="000000"/>
          <w:sz w:val="20"/>
          <w:szCs w:val="20"/>
        </w:rPr>
        <w:t>Evaluación escrita</w:t>
      </w:r>
      <w:r w:rsidRPr="007F6362">
        <w:rPr>
          <w:rFonts w:ascii="Verdana" w:hAnsi="Verdana" w:cs="Verdana"/>
          <w:sz w:val="20"/>
          <w:szCs w:val="20"/>
        </w:rPr>
        <w:t>  </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noProof/>
          <w:color w:val="000000"/>
          <w:sz w:val="20"/>
          <w:szCs w:val="20"/>
        </w:rPr>
      </w:pPr>
      <w:r w:rsidRPr="007F6362">
        <w:rPr>
          <w:rFonts w:ascii="Verdana" w:hAnsi="Verdana" w:cs="Verdana"/>
          <w:b/>
          <w:noProof/>
          <w:color w:val="000000"/>
          <w:sz w:val="20"/>
          <w:szCs w:val="20"/>
        </w:rPr>
        <w:t>Dr. Guillermo Mur</w:t>
      </w:r>
    </w:p>
    <w:p w:rsidR="009578DF" w:rsidRPr="007F6362" w:rsidRDefault="009578DF" w:rsidP="009578DF">
      <w:pPr>
        <w:rPr>
          <w:rFonts w:ascii="Verdana" w:hAnsi="Verdana" w:cs="Verdana"/>
          <w:b/>
          <w:noProof/>
          <w:color w:val="000000"/>
          <w:sz w:val="20"/>
          <w:szCs w:val="20"/>
        </w:rPr>
      </w:pPr>
      <w:r w:rsidRPr="007F6362">
        <w:rPr>
          <w:rFonts w:ascii="Verdana" w:hAnsi="Verdana" w:cs="Verdana"/>
          <w:b/>
          <w:noProof/>
          <w:color w:val="000000"/>
          <w:sz w:val="20"/>
          <w:szCs w:val="20"/>
        </w:rPr>
        <w:t>14 a 17 hs.</w:t>
      </w:r>
    </w:p>
    <w:p w:rsidR="009578DF" w:rsidRPr="007F6362" w:rsidRDefault="009578DF" w:rsidP="009578DF">
      <w:pPr>
        <w:rPr>
          <w:rFonts w:ascii="Verdana" w:hAnsi="Verdana" w:cs="Verdana"/>
          <w:b/>
          <w:bCs/>
          <w:sz w:val="20"/>
          <w:szCs w:val="20"/>
          <w:lang w:val="pt-BR"/>
        </w:rPr>
      </w:pPr>
      <w:r w:rsidRPr="007F6362">
        <w:rPr>
          <w:rFonts w:ascii="Verdana" w:hAnsi="Verdana" w:cs="Verdana"/>
          <w:noProof/>
          <w:color w:val="000000"/>
          <w:sz w:val="20"/>
          <w:szCs w:val="20"/>
        </w:rPr>
        <w:t xml:space="preserve">Dolor cervicofacial. </w:t>
      </w:r>
      <w:r w:rsidRPr="007F6362">
        <w:rPr>
          <w:rFonts w:ascii="Verdana" w:hAnsi="Verdana" w:cs="Verdana"/>
          <w:noProof/>
          <w:color w:val="000000"/>
          <w:sz w:val="20"/>
          <w:szCs w:val="20"/>
          <w:lang w:val="pt-BR"/>
        </w:rPr>
        <w:t>Materia Médica</w:t>
      </w:r>
      <w:r w:rsidRPr="007F6362">
        <w:rPr>
          <w:rFonts w:ascii="Verdana" w:hAnsi="Verdana" w:cs="Verdana"/>
          <w:b/>
          <w:bCs/>
          <w:sz w:val="20"/>
          <w:szCs w:val="20"/>
          <w:lang w:val="pt-BR"/>
        </w:rPr>
        <w:t> </w:t>
      </w:r>
    </w:p>
    <w:p w:rsidR="009578DF" w:rsidRPr="007F6362" w:rsidRDefault="009578DF" w:rsidP="009578DF">
      <w:pPr>
        <w:rPr>
          <w:rFonts w:ascii="Verdana" w:hAnsi="Verdana" w:cs="Verdana"/>
          <w:noProof/>
          <w:color w:val="000000"/>
          <w:sz w:val="20"/>
          <w:szCs w:val="20"/>
        </w:rPr>
      </w:pPr>
      <w:r w:rsidRPr="007F6362">
        <w:rPr>
          <w:rFonts w:ascii="Verdana" w:hAnsi="Verdana" w:cs="Verdana"/>
          <w:noProof/>
          <w:color w:val="000000"/>
          <w:sz w:val="20"/>
          <w:szCs w:val="20"/>
        </w:rPr>
        <w:t>Evaluación escrita</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jc w:val="center"/>
        <w:rPr>
          <w:rFonts w:ascii="Verdana" w:hAnsi="Verdana" w:cs="Verdana"/>
          <w:b/>
          <w:bCs/>
          <w:sz w:val="20"/>
          <w:szCs w:val="20"/>
        </w:rPr>
      </w:pPr>
      <w:r w:rsidRPr="007F6362">
        <w:rPr>
          <w:rFonts w:ascii="Verdana" w:hAnsi="Verdana" w:cs="Verdana"/>
          <w:b/>
          <w:bCs/>
          <w:sz w:val="20"/>
          <w:szCs w:val="20"/>
        </w:rPr>
        <w:t>SEPTIEMBRE</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Viernes 11</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 Guillermo </w:t>
      </w:r>
      <w:proofErr w:type="spellStart"/>
      <w:r w:rsidRPr="007F6362">
        <w:rPr>
          <w:rFonts w:ascii="Verdana" w:hAnsi="Verdana" w:cs="Verdana"/>
          <w:b/>
          <w:bCs/>
          <w:sz w:val="20"/>
          <w:szCs w:val="20"/>
        </w:rPr>
        <w:t>Mur</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lang w:val="es-ES_tradnl"/>
          </w:rPr>
          <w:t>15 a</w:t>
        </w:r>
      </w:smartTag>
      <w:r w:rsidRPr="007F6362">
        <w:rPr>
          <w:rFonts w:ascii="Verdana" w:hAnsi="Verdana" w:cs="Verdana"/>
          <w:b/>
          <w:bCs/>
          <w:sz w:val="20"/>
          <w:szCs w:val="20"/>
          <w:lang w:val="es-ES_tradnl"/>
        </w:rPr>
        <w:t xml:space="preserve"> 18 hs.</w:t>
      </w:r>
    </w:p>
    <w:p w:rsidR="009578DF" w:rsidRPr="007F6362" w:rsidRDefault="009578DF" w:rsidP="009578DF">
      <w:pPr>
        <w:rPr>
          <w:rFonts w:ascii="Verdana" w:hAnsi="Verdana" w:cs="Verdana"/>
          <w:sz w:val="20"/>
          <w:szCs w:val="20"/>
          <w:lang w:val="es-ES_tradnl"/>
        </w:rPr>
      </w:pPr>
      <w:r w:rsidRPr="007F6362">
        <w:rPr>
          <w:rFonts w:ascii="Verdana" w:hAnsi="Verdana" w:cs="Verdana"/>
          <w:sz w:val="20"/>
          <w:szCs w:val="20"/>
        </w:rPr>
        <w:t>Manejo del Repertorio: Extremidades.</w:t>
      </w:r>
    </w:p>
    <w:p w:rsidR="009578DF" w:rsidRPr="007F6362" w:rsidRDefault="009578DF" w:rsidP="009578DF">
      <w:pPr>
        <w:rPr>
          <w:rFonts w:ascii="Verdana" w:hAnsi="Verdana" w:cs="Verdana"/>
          <w:sz w:val="20"/>
          <w:szCs w:val="20"/>
          <w:lang w:val="es-AR"/>
        </w:rPr>
      </w:pPr>
      <w:proofErr w:type="spellStart"/>
      <w:r w:rsidRPr="007F6362">
        <w:rPr>
          <w:rFonts w:ascii="Verdana" w:hAnsi="Verdana" w:cs="Verdana"/>
          <w:sz w:val="20"/>
          <w:szCs w:val="20"/>
          <w:lang w:val="es-AR"/>
        </w:rPr>
        <w:t>Arnica</w:t>
      </w:r>
      <w:proofErr w:type="spellEnd"/>
      <w:r w:rsidRPr="007F6362">
        <w:rPr>
          <w:rFonts w:ascii="Verdana" w:hAnsi="Verdana" w:cs="Verdana"/>
          <w:sz w:val="20"/>
          <w:szCs w:val="20"/>
          <w:lang w:val="es-AR"/>
        </w:rPr>
        <w:t xml:space="preserve"> montana, </w:t>
      </w:r>
      <w:proofErr w:type="spellStart"/>
      <w:r w:rsidRPr="007F6362">
        <w:rPr>
          <w:rFonts w:ascii="Verdana" w:hAnsi="Verdana" w:cs="Verdana"/>
          <w:sz w:val="20"/>
          <w:szCs w:val="20"/>
          <w:lang w:val="es-AR"/>
        </w:rPr>
        <w:t>Rhus</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lang w:val="es-AR"/>
        </w:rPr>
        <w:t>toxicodendron</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lang w:val="es-AR"/>
        </w:rPr>
        <w:t>Bryonia</w:t>
      </w:r>
      <w:proofErr w:type="spellEnd"/>
      <w:r w:rsidRPr="007F6362">
        <w:rPr>
          <w:rFonts w:ascii="Verdana" w:hAnsi="Verdana" w:cs="Verdana"/>
          <w:sz w:val="20"/>
          <w:szCs w:val="20"/>
          <w:lang w:val="es-AR"/>
        </w:rPr>
        <w:t xml:space="preserve"> alba, Ruta </w:t>
      </w:r>
      <w:proofErr w:type="spellStart"/>
      <w:r w:rsidRPr="007F6362">
        <w:rPr>
          <w:rFonts w:ascii="Verdana" w:hAnsi="Verdana" w:cs="Verdana"/>
          <w:sz w:val="20"/>
          <w:szCs w:val="20"/>
          <w:lang w:val="es-AR"/>
        </w:rPr>
        <w:t>graveolens</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lang w:val="es-AR"/>
        </w:rPr>
        <w:t>Ledum</w:t>
      </w:r>
      <w:proofErr w:type="spellEnd"/>
      <w:r w:rsidRPr="007F6362">
        <w:rPr>
          <w:rFonts w:ascii="Verdana" w:hAnsi="Verdana" w:cs="Verdana"/>
          <w:sz w:val="20"/>
          <w:szCs w:val="20"/>
          <w:lang w:val="es-AR"/>
        </w:rPr>
        <w:t xml:space="preserve"> palustre,</w:t>
      </w:r>
      <w:r w:rsidRPr="007F6362">
        <w:rPr>
          <w:rFonts w:ascii="Verdana" w:hAnsi="Verdana" w:cs="Verdana"/>
          <w:sz w:val="20"/>
          <w:szCs w:val="20"/>
        </w:rPr>
        <w:t xml:space="preserve"> </w:t>
      </w:r>
      <w:proofErr w:type="spellStart"/>
      <w:r w:rsidRPr="007F6362">
        <w:rPr>
          <w:rFonts w:ascii="Verdana" w:hAnsi="Verdana" w:cs="Verdana"/>
          <w:sz w:val="20"/>
          <w:szCs w:val="20"/>
        </w:rPr>
        <w:t>Symphitum</w:t>
      </w:r>
      <w:proofErr w:type="spellEnd"/>
      <w:r w:rsidRPr="007F6362">
        <w:rPr>
          <w:rFonts w:ascii="Verdana" w:hAnsi="Verdana" w:cs="Verdana"/>
          <w:sz w:val="20"/>
          <w:szCs w:val="20"/>
        </w:rPr>
        <w:t>. MMC</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Sábado 12</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Dr. Vicente Castiglia (Profesor invitado)</w:t>
      </w:r>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b/>
          <w:bCs/>
          <w:sz w:val="20"/>
          <w:szCs w:val="20"/>
        </w:rPr>
      </w:pPr>
      <w:r w:rsidRPr="007F6362">
        <w:rPr>
          <w:rFonts w:ascii="Verdana" w:hAnsi="Verdana"/>
          <w:sz w:val="20"/>
          <w:szCs w:val="20"/>
        </w:rPr>
        <w:t>Homeopatía y Estadística: ventajas de una alianza estratégica en el siglo XXI</w:t>
      </w:r>
    </w:p>
    <w:p w:rsidR="009578DF" w:rsidRPr="007F6362" w:rsidRDefault="009578DF" w:rsidP="009578DF">
      <w:pPr>
        <w:rPr>
          <w:rFonts w:ascii="Verdana" w:hAnsi="Verdana" w:cs="Verdana"/>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 Juan Carlos </w:t>
      </w:r>
      <w:proofErr w:type="spellStart"/>
      <w:r w:rsidRPr="007F6362">
        <w:rPr>
          <w:rFonts w:ascii="Verdana" w:hAnsi="Verdana" w:cs="Verdana"/>
          <w:b/>
          <w:bCs/>
          <w:sz w:val="20"/>
          <w:szCs w:val="20"/>
        </w:rPr>
        <w:t>Tsuji</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9578DF" w:rsidRPr="007F6362" w:rsidRDefault="009578DF" w:rsidP="009578DF">
      <w:pPr>
        <w:rPr>
          <w:rFonts w:ascii="Verdana" w:hAnsi="Verdana" w:cs="Verdana"/>
          <w:sz w:val="20"/>
          <w:szCs w:val="20"/>
          <w:lang w:val="en-US"/>
        </w:rPr>
      </w:pPr>
      <w:r w:rsidRPr="007F6362">
        <w:rPr>
          <w:rFonts w:ascii="Verdana" w:hAnsi="Verdana" w:cs="Verdana"/>
          <w:sz w:val="20"/>
          <w:szCs w:val="20"/>
        </w:rPr>
        <w:t xml:space="preserve">Manejo del repertorio: Uretra. Orina. </w:t>
      </w:r>
      <w:proofErr w:type="spellStart"/>
      <w:proofErr w:type="gramStart"/>
      <w:r w:rsidRPr="007F6362">
        <w:rPr>
          <w:rFonts w:ascii="Verdana" w:hAnsi="Verdana" w:cs="Verdana"/>
          <w:sz w:val="20"/>
          <w:szCs w:val="20"/>
          <w:lang w:val="en-US"/>
        </w:rPr>
        <w:t>Riñón</w:t>
      </w:r>
      <w:proofErr w:type="spellEnd"/>
      <w:r w:rsidRPr="007F6362">
        <w:rPr>
          <w:rFonts w:ascii="Verdana" w:hAnsi="Verdana" w:cs="Verdana"/>
          <w:sz w:val="20"/>
          <w:szCs w:val="20"/>
          <w:lang w:val="en-US"/>
        </w:rPr>
        <w:t>.</w:t>
      </w:r>
      <w:proofErr w:type="gramEnd"/>
    </w:p>
    <w:p w:rsidR="009578DF" w:rsidRPr="007F6362" w:rsidRDefault="009578DF" w:rsidP="009578DF">
      <w:pPr>
        <w:rPr>
          <w:rFonts w:ascii="Verdana" w:hAnsi="Verdana" w:cs="Verdana"/>
          <w:sz w:val="20"/>
          <w:szCs w:val="20"/>
        </w:rPr>
      </w:pPr>
      <w:proofErr w:type="gramStart"/>
      <w:r w:rsidRPr="007F6362">
        <w:rPr>
          <w:rFonts w:ascii="Verdana" w:hAnsi="Verdana" w:cs="Verdana"/>
          <w:sz w:val="20"/>
          <w:szCs w:val="20"/>
          <w:lang w:val="en-US"/>
        </w:rPr>
        <w:t xml:space="preserve">Opium, </w:t>
      </w:r>
      <w:proofErr w:type="spellStart"/>
      <w:r w:rsidRPr="007F6362">
        <w:rPr>
          <w:rFonts w:ascii="Verdana" w:hAnsi="Verdana" w:cs="Verdana"/>
          <w:sz w:val="20"/>
          <w:szCs w:val="20"/>
          <w:lang w:val="en-US"/>
        </w:rPr>
        <w:t>Podophyllum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Baptisia</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tinctoria</w:t>
      </w:r>
      <w:proofErr w:type="spellEnd"/>
      <w:r w:rsidRPr="007F6362">
        <w:rPr>
          <w:rFonts w:ascii="Verdana" w:hAnsi="Verdana" w:cs="Verdana"/>
          <w:sz w:val="20"/>
          <w:szCs w:val="20"/>
          <w:lang w:val="en-US"/>
        </w:rPr>
        <w:t>.</w:t>
      </w:r>
      <w:proofErr w:type="gramEnd"/>
      <w:r w:rsidRPr="007F6362">
        <w:rPr>
          <w:rFonts w:ascii="Verdana" w:hAnsi="Verdana" w:cs="Verdana"/>
          <w:sz w:val="20"/>
          <w:szCs w:val="20"/>
          <w:lang w:val="en-US"/>
        </w:rPr>
        <w:t xml:space="preserve"> </w:t>
      </w:r>
      <w:r w:rsidRPr="007F6362">
        <w:rPr>
          <w:rFonts w:ascii="Verdana" w:hAnsi="Verdana" w:cs="Verdana"/>
          <w:sz w:val="20"/>
          <w:szCs w:val="20"/>
        </w:rPr>
        <w:t>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noProof/>
          <w:color w:val="000000"/>
          <w:sz w:val="20"/>
          <w:szCs w:val="20"/>
          <w:lang w:val="pt-BR"/>
        </w:rPr>
      </w:pPr>
      <w:r w:rsidRPr="007F6362">
        <w:rPr>
          <w:rFonts w:ascii="Verdana" w:hAnsi="Verdana" w:cs="Verdana"/>
          <w:b/>
          <w:noProof/>
          <w:color w:val="000000"/>
          <w:sz w:val="20"/>
          <w:szCs w:val="20"/>
          <w:lang w:val="pt-BR"/>
        </w:rPr>
        <w:t>Dra. Silvia Palacios</w:t>
      </w:r>
    </w:p>
    <w:p w:rsidR="009578DF" w:rsidRPr="007F6362" w:rsidRDefault="009578DF" w:rsidP="009578DF">
      <w:pPr>
        <w:rPr>
          <w:rFonts w:ascii="Verdana" w:hAnsi="Verdana" w:cs="Verdana"/>
          <w:b/>
          <w:noProof/>
          <w:color w:val="000000"/>
          <w:sz w:val="20"/>
          <w:szCs w:val="20"/>
          <w:lang w:val="pt-BR"/>
        </w:rPr>
      </w:pPr>
      <w:smartTag w:uri="urn:schemas-microsoft-com:office:smarttags" w:element="metricconverter">
        <w:smartTagPr>
          <w:attr w:name="ProductID" w:val="14 a"/>
        </w:smartTagPr>
        <w:r w:rsidRPr="007F6362">
          <w:rPr>
            <w:rFonts w:ascii="Verdana" w:hAnsi="Verdana" w:cs="Verdana"/>
            <w:b/>
            <w:noProof/>
            <w:color w:val="000000"/>
            <w:sz w:val="20"/>
            <w:szCs w:val="20"/>
            <w:lang w:val="pt-BR"/>
          </w:rPr>
          <w:t>14 a</w:t>
        </w:r>
      </w:smartTag>
      <w:r w:rsidRPr="007F6362">
        <w:rPr>
          <w:rFonts w:ascii="Verdana" w:hAnsi="Verdana" w:cs="Verdana"/>
          <w:b/>
          <w:noProof/>
          <w:color w:val="000000"/>
          <w:sz w:val="20"/>
          <w:szCs w:val="20"/>
          <w:lang w:val="pt-BR"/>
        </w:rPr>
        <w:t xml:space="preserve"> 17 hs.</w:t>
      </w:r>
    </w:p>
    <w:p w:rsidR="009578DF" w:rsidRPr="007F6362" w:rsidRDefault="009578DF" w:rsidP="009578DF">
      <w:pPr>
        <w:rPr>
          <w:rFonts w:ascii="Verdana" w:hAnsi="Verdana" w:cs="Verdana"/>
          <w:noProof/>
          <w:color w:val="000000"/>
          <w:sz w:val="20"/>
          <w:szCs w:val="20"/>
        </w:rPr>
      </w:pPr>
      <w:r w:rsidRPr="007F6362">
        <w:rPr>
          <w:rFonts w:ascii="Verdana" w:hAnsi="Verdana" w:cs="Verdana"/>
          <w:noProof/>
          <w:color w:val="000000"/>
          <w:sz w:val="20"/>
          <w:szCs w:val="20"/>
        </w:rPr>
        <w:lastRenderedPageBreak/>
        <w:t>Gingivitis. Patología de glándulas salivales</w:t>
      </w:r>
    </w:p>
    <w:p w:rsidR="009578DF" w:rsidRPr="007F6362" w:rsidRDefault="009578DF" w:rsidP="009578DF">
      <w:pPr>
        <w:rPr>
          <w:rFonts w:ascii="Verdana" w:hAnsi="Verdana" w:cs="Verdana"/>
          <w:noProof/>
          <w:color w:val="000000"/>
          <w:sz w:val="20"/>
          <w:szCs w:val="20"/>
        </w:rPr>
      </w:pPr>
      <w:r w:rsidRPr="007F6362">
        <w:rPr>
          <w:rFonts w:ascii="Verdana" w:hAnsi="Verdana" w:cs="Verdana"/>
          <w:noProof/>
          <w:color w:val="000000"/>
          <w:sz w:val="20"/>
          <w:szCs w:val="20"/>
        </w:rPr>
        <w:t>Materia Médica</w:t>
      </w:r>
    </w:p>
    <w:p w:rsidR="009578DF" w:rsidRPr="007F6362" w:rsidRDefault="009578DF" w:rsidP="009578DF">
      <w:pPr>
        <w:rPr>
          <w:rFonts w:ascii="Verdana" w:hAnsi="Verdana" w:cs="Verdana"/>
          <w:sz w:val="20"/>
          <w:szCs w:val="20"/>
        </w:rPr>
      </w:pPr>
    </w:p>
    <w:p w:rsidR="009578DF" w:rsidRPr="007F6362" w:rsidRDefault="009578DF" w:rsidP="009578DF">
      <w:pPr>
        <w:rPr>
          <w:rFonts w:ascii="Verdana" w:hAnsi="Verdana" w:cs="Verdana"/>
          <w:noProof/>
          <w:color w:val="000000"/>
          <w:sz w:val="20"/>
          <w:szCs w:val="20"/>
          <w:lang w:val="pt-BR"/>
        </w:rPr>
      </w:pPr>
    </w:p>
    <w:p w:rsidR="009578DF" w:rsidRPr="007F6362" w:rsidRDefault="009578DF" w:rsidP="009578DF">
      <w:pPr>
        <w:jc w:val="center"/>
        <w:rPr>
          <w:rFonts w:ascii="Verdana" w:hAnsi="Verdana" w:cs="Verdana"/>
          <w:noProof/>
          <w:color w:val="000000"/>
          <w:sz w:val="20"/>
          <w:szCs w:val="20"/>
          <w:lang w:val="pt-BR"/>
        </w:rPr>
      </w:pPr>
      <w:r w:rsidRPr="007F6362">
        <w:rPr>
          <w:rFonts w:ascii="Verdana" w:hAnsi="Verdana" w:cs="Verdana"/>
          <w:b/>
          <w:bCs/>
          <w:sz w:val="20"/>
          <w:szCs w:val="20"/>
          <w:lang w:val="pt-BR"/>
        </w:rPr>
        <w:t>OCTUBRE</w:t>
      </w:r>
    </w:p>
    <w:p w:rsidR="009578DF" w:rsidRPr="007F6362" w:rsidRDefault="009578DF" w:rsidP="009578DF">
      <w:pPr>
        <w:rPr>
          <w:rFonts w:ascii="Verdana" w:hAnsi="Verdana" w:cs="Verdana"/>
          <w:b/>
          <w:bCs/>
          <w:sz w:val="20"/>
          <w:szCs w:val="20"/>
          <w:lang w:val="pt-BR"/>
        </w:rPr>
      </w:pPr>
      <w:proofErr w:type="spellStart"/>
      <w:r w:rsidRPr="007F6362">
        <w:rPr>
          <w:rFonts w:ascii="Verdana" w:hAnsi="Verdana" w:cs="Verdana"/>
          <w:b/>
          <w:bCs/>
          <w:sz w:val="20"/>
          <w:szCs w:val="20"/>
          <w:lang w:val="pt-BR"/>
        </w:rPr>
        <w:t>Viernes</w:t>
      </w:r>
      <w:proofErr w:type="spellEnd"/>
      <w:r w:rsidRPr="007F6362">
        <w:rPr>
          <w:rFonts w:ascii="Verdana" w:hAnsi="Verdana" w:cs="Verdana"/>
          <w:b/>
          <w:bCs/>
          <w:sz w:val="20"/>
          <w:szCs w:val="20"/>
          <w:lang w:val="pt-BR"/>
        </w:rPr>
        <w:t xml:space="preserve"> 16</w:t>
      </w:r>
    </w:p>
    <w:p w:rsidR="009578DF" w:rsidRPr="007F6362" w:rsidRDefault="009578DF" w:rsidP="009578DF">
      <w:pPr>
        <w:rPr>
          <w:rFonts w:ascii="Verdana" w:hAnsi="Verdana" w:cs="Verdana"/>
          <w:b/>
          <w:bCs/>
          <w:color w:val="000000"/>
          <w:sz w:val="20"/>
          <w:szCs w:val="20"/>
          <w:lang w:val="pt-BR"/>
        </w:rPr>
      </w:pPr>
      <w:r w:rsidRPr="007F6362">
        <w:rPr>
          <w:rFonts w:ascii="Verdana" w:hAnsi="Verdana" w:cs="Verdana"/>
          <w:b/>
          <w:bCs/>
          <w:color w:val="000000"/>
          <w:sz w:val="20"/>
          <w:szCs w:val="20"/>
          <w:lang w:val="pt-BR"/>
        </w:rPr>
        <w:t xml:space="preserve">Dr. José De </w:t>
      </w:r>
      <w:proofErr w:type="spellStart"/>
      <w:r w:rsidRPr="007F6362">
        <w:rPr>
          <w:rFonts w:ascii="Verdana" w:hAnsi="Verdana" w:cs="Verdana"/>
          <w:b/>
          <w:bCs/>
          <w:color w:val="000000"/>
          <w:sz w:val="20"/>
          <w:szCs w:val="20"/>
          <w:lang w:val="pt-BR"/>
        </w:rPr>
        <w:t>Robertis</w:t>
      </w:r>
      <w:proofErr w:type="spellEnd"/>
    </w:p>
    <w:p w:rsidR="009578DF" w:rsidRPr="007F6362" w:rsidRDefault="009578DF" w:rsidP="009578DF">
      <w:pPr>
        <w:rPr>
          <w:rFonts w:ascii="Verdana" w:hAnsi="Verdana" w:cs="Verdana"/>
          <w:b/>
          <w:bCs/>
          <w:sz w:val="20"/>
          <w:szCs w:val="20"/>
          <w:lang w:val="pt-BR"/>
        </w:rPr>
      </w:pPr>
      <w:smartTag w:uri="urn:schemas-microsoft-com:office:smarttags" w:element="metricconverter">
        <w:smartTagPr>
          <w:attr w:name="ProductID" w:val="15 a"/>
        </w:smartTagPr>
        <w:r w:rsidRPr="007F6362">
          <w:rPr>
            <w:rFonts w:ascii="Verdana" w:hAnsi="Verdana" w:cs="Verdana"/>
            <w:b/>
            <w:bCs/>
            <w:sz w:val="20"/>
            <w:szCs w:val="20"/>
            <w:lang w:val="pt-BR"/>
          </w:rPr>
          <w:t>15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18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9578DF" w:rsidRPr="007F6362" w:rsidRDefault="009578DF" w:rsidP="009578DF">
      <w:pPr>
        <w:rPr>
          <w:rFonts w:ascii="Verdana" w:hAnsi="Verdana" w:cs="Verdana"/>
          <w:sz w:val="20"/>
          <w:szCs w:val="20"/>
          <w:lang w:val="pt-BR"/>
        </w:rPr>
      </w:pPr>
      <w:r w:rsidRPr="007F6362">
        <w:rPr>
          <w:rFonts w:ascii="Verdana" w:hAnsi="Verdana" w:cs="Verdana"/>
          <w:color w:val="000000"/>
          <w:sz w:val="20"/>
          <w:szCs w:val="20"/>
          <w:lang w:val="pt-BR"/>
        </w:rPr>
        <w:t xml:space="preserve">Manejo </w:t>
      </w:r>
      <w:proofErr w:type="spellStart"/>
      <w:proofErr w:type="gramStart"/>
      <w:r w:rsidRPr="007F6362">
        <w:rPr>
          <w:rFonts w:ascii="Verdana" w:hAnsi="Verdana" w:cs="Verdana"/>
          <w:color w:val="000000"/>
          <w:sz w:val="20"/>
          <w:szCs w:val="20"/>
          <w:lang w:val="pt-BR"/>
        </w:rPr>
        <w:t>del</w:t>
      </w:r>
      <w:proofErr w:type="spellEnd"/>
      <w:proofErr w:type="gramEnd"/>
      <w:r w:rsidRPr="007F6362">
        <w:rPr>
          <w:rFonts w:ascii="Verdana" w:hAnsi="Verdana" w:cs="Verdana"/>
          <w:sz w:val="20"/>
          <w:szCs w:val="20"/>
          <w:lang w:val="pt-BR"/>
        </w:rPr>
        <w:t xml:space="preserve"> repertorio: </w:t>
      </w:r>
      <w:proofErr w:type="spellStart"/>
      <w:r w:rsidRPr="007F6362">
        <w:rPr>
          <w:rFonts w:ascii="Verdana" w:hAnsi="Verdana" w:cs="Verdana"/>
          <w:sz w:val="20"/>
          <w:szCs w:val="20"/>
          <w:lang w:val="pt-BR"/>
        </w:rPr>
        <w:t>Recto</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Materia</w:t>
      </w:r>
      <w:proofErr w:type="spellEnd"/>
      <w:r w:rsidRPr="007F6362">
        <w:rPr>
          <w:rFonts w:ascii="Verdana" w:hAnsi="Verdana" w:cs="Verdana"/>
          <w:sz w:val="20"/>
          <w:szCs w:val="20"/>
          <w:lang w:val="pt-BR"/>
        </w:rPr>
        <w:t xml:space="preserve"> Fecal.</w:t>
      </w:r>
    </w:p>
    <w:p w:rsidR="009578DF" w:rsidRPr="007F6362" w:rsidRDefault="009578DF" w:rsidP="009578DF">
      <w:pPr>
        <w:rPr>
          <w:rFonts w:ascii="Verdana" w:hAnsi="Verdana" w:cs="Verdana"/>
          <w:sz w:val="20"/>
          <w:szCs w:val="20"/>
        </w:rPr>
      </w:pPr>
      <w:proofErr w:type="spellStart"/>
      <w:r w:rsidRPr="007F6362">
        <w:rPr>
          <w:rFonts w:ascii="Verdana" w:hAnsi="Verdana" w:cs="Verdana"/>
          <w:sz w:val="20"/>
          <w:szCs w:val="20"/>
          <w:lang w:val="pt-BR"/>
        </w:rPr>
        <w:t>Natrum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carbonicum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Natrum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sulphuricum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Natrum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phosphoricum</w:t>
      </w:r>
      <w:proofErr w:type="spellEnd"/>
      <w:r w:rsidRPr="007F6362">
        <w:rPr>
          <w:rFonts w:ascii="Verdana" w:hAnsi="Verdana" w:cs="Verdana"/>
          <w:sz w:val="20"/>
          <w:szCs w:val="20"/>
          <w:lang w:val="pt-BR"/>
        </w:rPr>
        <w:t>. </w:t>
      </w:r>
      <w:r w:rsidRPr="007F6362">
        <w:rPr>
          <w:rFonts w:ascii="Verdana" w:hAnsi="Verdana" w:cs="Verdana"/>
          <w:sz w:val="20"/>
          <w:szCs w:val="20"/>
        </w:rPr>
        <w:t>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sz w:val="20"/>
          <w:szCs w:val="20"/>
          <w:lang w:val="sv-SE"/>
        </w:rPr>
      </w:pPr>
      <w:r w:rsidRPr="007F6362">
        <w:rPr>
          <w:rFonts w:ascii="Verdana" w:hAnsi="Verdana" w:cs="Verdana"/>
          <w:b/>
          <w:sz w:val="20"/>
          <w:szCs w:val="20"/>
          <w:lang w:val="sv-SE"/>
        </w:rPr>
        <w:t>Dra. Liliana Szabó</w:t>
      </w:r>
    </w:p>
    <w:p w:rsidR="009578DF" w:rsidRPr="007F6362" w:rsidRDefault="009578DF" w:rsidP="009578DF">
      <w:pPr>
        <w:rPr>
          <w:rFonts w:ascii="Verdana" w:hAnsi="Verdana" w:cs="Verdana"/>
          <w:b/>
          <w:sz w:val="20"/>
          <w:szCs w:val="20"/>
          <w:lang w:val="sv-SE"/>
        </w:rPr>
      </w:pPr>
      <w:smartTag w:uri="urn:schemas-microsoft-com:office:smarttags" w:element="metricconverter">
        <w:smartTagPr>
          <w:attr w:name="ProductID" w:val="15 a"/>
        </w:smartTagPr>
        <w:r w:rsidRPr="007F6362">
          <w:rPr>
            <w:rFonts w:ascii="Verdana" w:hAnsi="Verdana" w:cs="Verdana"/>
            <w:b/>
            <w:sz w:val="20"/>
            <w:szCs w:val="20"/>
            <w:lang w:val="sv-SE"/>
          </w:rPr>
          <w:t>15 a</w:t>
        </w:r>
      </w:smartTag>
      <w:r w:rsidRPr="007F6362">
        <w:rPr>
          <w:rFonts w:ascii="Verdana" w:hAnsi="Verdana" w:cs="Verdana"/>
          <w:b/>
          <w:sz w:val="20"/>
          <w:szCs w:val="20"/>
          <w:lang w:val="sv-SE"/>
        </w:rPr>
        <w:t xml:space="preserve"> 18 hs.</w:t>
      </w:r>
    </w:p>
    <w:p w:rsidR="009578DF" w:rsidRPr="007F6362" w:rsidRDefault="009578DF" w:rsidP="009578DF">
      <w:pPr>
        <w:rPr>
          <w:rFonts w:ascii="Verdana" w:hAnsi="Verdana" w:cs="Arial"/>
          <w:sz w:val="20"/>
          <w:szCs w:val="20"/>
        </w:rPr>
      </w:pPr>
      <w:r w:rsidRPr="007F6362">
        <w:rPr>
          <w:rFonts w:ascii="Verdana" w:hAnsi="Verdana" w:cs="Arial"/>
          <w:sz w:val="20"/>
          <w:szCs w:val="20"/>
        </w:rPr>
        <w:t>Análisis del Repertorio: Boca II (desde “Hablar”)</w:t>
      </w:r>
    </w:p>
    <w:p w:rsidR="009578DF" w:rsidRPr="007F6362" w:rsidRDefault="009578DF" w:rsidP="009578DF">
      <w:pPr>
        <w:rPr>
          <w:rFonts w:ascii="Verdana" w:hAnsi="Verdana" w:cs="Verdana"/>
          <w:sz w:val="20"/>
          <w:szCs w:val="20"/>
          <w:lang w:val="pt-BR"/>
        </w:rPr>
      </w:pPr>
      <w:proofErr w:type="spellStart"/>
      <w:r w:rsidRPr="007F6362">
        <w:rPr>
          <w:rFonts w:ascii="Verdana" w:hAnsi="Verdana" w:cs="Arial"/>
          <w:sz w:val="20"/>
          <w:szCs w:val="20"/>
          <w:lang w:val="pt-BR"/>
        </w:rPr>
        <w:t>Odontología</w:t>
      </w:r>
      <w:proofErr w:type="spellEnd"/>
      <w:r w:rsidRPr="007F6362">
        <w:rPr>
          <w:rFonts w:ascii="Verdana" w:hAnsi="Verdana" w:cs="Arial"/>
          <w:sz w:val="20"/>
          <w:szCs w:val="20"/>
          <w:lang w:val="pt-BR"/>
        </w:rPr>
        <w:t xml:space="preserve"> pediátrica enfoque homeopático</w:t>
      </w:r>
    </w:p>
    <w:p w:rsidR="009578DF" w:rsidRPr="007F6362" w:rsidRDefault="009578DF" w:rsidP="009578DF">
      <w:pPr>
        <w:rPr>
          <w:rFonts w:ascii="Verdana" w:hAnsi="Verdana" w:cs="Verdana"/>
          <w:b/>
          <w:bCs/>
          <w:sz w:val="20"/>
          <w:szCs w:val="20"/>
          <w:lang w:val="pt-BR"/>
        </w:rPr>
      </w:pP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Sábado 17</w:t>
      </w: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 xml:space="preserve">Dra. Silvia </w:t>
      </w:r>
      <w:proofErr w:type="spellStart"/>
      <w:r w:rsidRPr="007F6362">
        <w:rPr>
          <w:rFonts w:ascii="Verdana" w:hAnsi="Verdana" w:cs="Verdana"/>
          <w:b/>
          <w:bCs/>
          <w:sz w:val="20"/>
          <w:szCs w:val="20"/>
          <w:lang w:val="pt-BR"/>
        </w:rPr>
        <w:t>Aschkar</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sz w:val="20"/>
          <w:szCs w:val="20"/>
        </w:rPr>
      </w:pPr>
      <w:r w:rsidRPr="007F6362">
        <w:rPr>
          <w:rFonts w:ascii="Verdana" w:hAnsi="Verdana" w:cs="Verdana"/>
          <w:sz w:val="20"/>
          <w:szCs w:val="20"/>
        </w:rPr>
        <w:t>Manejo del Repertorio: Vértigo y Cara</w:t>
      </w:r>
    </w:p>
    <w:p w:rsidR="009578DF" w:rsidRPr="007F6362" w:rsidRDefault="009578DF" w:rsidP="009578DF">
      <w:pPr>
        <w:rPr>
          <w:rFonts w:ascii="Verdana" w:hAnsi="Verdana" w:cs="Verdana"/>
          <w:b/>
          <w:bCs/>
          <w:sz w:val="20"/>
          <w:szCs w:val="20"/>
          <w:lang w:val="es-AR"/>
        </w:rPr>
      </w:pPr>
      <w:proofErr w:type="spellStart"/>
      <w:r w:rsidRPr="007F6362">
        <w:rPr>
          <w:rFonts w:ascii="Verdana" w:hAnsi="Verdana" w:cs="Verdana"/>
          <w:sz w:val="20"/>
          <w:szCs w:val="20"/>
          <w:lang w:val="pt-BR"/>
        </w:rPr>
        <w:t>Cocculus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Conium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maculatum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Spigelia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Verbascum</w:t>
      </w:r>
      <w:proofErr w:type="spellEnd"/>
      <w:r w:rsidRPr="007F6362">
        <w:rPr>
          <w:rFonts w:ascii="Verdana" w:hAnsi="Verdana" w:cs="Verdana"/>
          <w:sz w:val="20"/>
          <w:szCs w:val="20"/>
          <w:lang w:val="pt-BR"/>
        </w:rPr>
        <w:t xml:space="preserve">. </w:t>
      </w:r>
      <w:r w:rsidRPr="007F6362">
        <w:rPr>
          <w:rFonts w:ascii="Verdana" w:hAnsi="Verdana" w:cs="Verdana"/>
          <w:sz w:val="20"/>
          <w:szCs w:val="20"/>
          <w:lang w:val="es-AR"/>
        </w:rPr>
        <w:t>MMC.</w:t>
      </w:r>
      <w:r w:rsidRPr="007F6362">
        <w:rPr>
          <w:rFonts w:ascii="Verdana" w:hAnsi="Verdana" w:cs="Verdana"/>
          <w:b/>
          <w:bCs/>
          <w:sz w:val="20"/>
          <w:szCs w:val="20"/>
          <w:lang w:val="es-AR"/>
        </w:rPr>
        <w:tab/>
      </w:r>
    </w:p>
    <w:p w:rsidR="009578DF" w:rsidRPr="007F6362" w:rsidRDefault="009578DF" w:rsidP="009578DF">
      <w:pPr>
        <w:rPr>
          <w:rFonts w:ascii="Verdana" w:hAnsi="Verdana" w:cs="Verdana"/>
          <w:b/>
          <w:bCs/>
          <w:sz w:val="20"/>
          <w:szCs w:val="20"/>
          <w:lang w:val="es-AR"/>
        </w:rPr>
      </w:pPr>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r w:rsidRPr="007F6362">
        <w:rPr>
          <w:rFonts w:ascii="Verdana" w:hAnsi="Verdana" w:cs="Verdana"/>
          <w:b/>
          <w:bCs/>
          <w:sz w:val="20"/>
          <w:szCs w:val="20"/>
          <w:lang w:val="es-AR"/>
        </w:rPr>
        <w:tab/>
      </w:r>
      <w:r w:rsidRPr="007F6362">
        <w:rPr>
          <w:rFonts w:ascii="Verdana" w:hAnsi="Verdana" w:cs="Verdana"/>
          <w:b/>
          <w:bCs/>
          <w:sz w:val="20"/>
          <w:szCs w:val="20"/>
          <w:lang w:val="es-AR"/>
        </w:rPr>
        <w:tab/>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Clase práctica en el laboratorio de homeopatía</w:t>
      </w:r>
    </w:p>
    <w:p w:rsidR="009578DF" w:rsidRPr="007F6362" w:rsidRDefault="009578DF" w:rsidP="009578DF">
      <w:pPr>
        <w:rPr>
          <w:rFonts w:ascii="Verdana" w:hAnsi="Verdana" w:cs="Verdana"/>
          <w:bCs/>
          <w:sz w:val="20"/>
          <w:szCs w:val="20"/>
        </w:rPr>
      </w:pPr>
      <w:r w:rsidRPr="007F6362">
        <w:rPr>
          <w:rFonts w:ascii="Verdana" w:hAnsi="Verdana" w:cs="Verdana"/>
          <w:bCs/>
          <w:sz w:val="20"/>
          <w:szCs w:val="20"/>
        </w:rPr>
        <w:t xml:space="preserve">(Se les informará la farmacia asignada: Caledonia o </w:t>
      </w:r>
      <w:proofErr w:type="spellStart"/>
      <w:r w:rsidRPr="007F6362">
        <w:rPr>
          <w:rFonts w:ascii="Verdana" w:hAnsi="Verdana" w:cs="Verdana"/>
          <w:bCs/>
          <w:sz w:val="20"/>
          <w:szCs w:val="20"/>
        </w:rPr>
        <w:t>Similia</w:t>
      </w:r>
      <w:proofErr w:type="spellEnd"/>
      <w:r w:rsidRPr="007F6362">
        <w:rPr>
          <w:rFonts w:ascii="Verdana" w:hAnsi="Verdana" w:cs="Verdana"/>
          <w:bCs/>
          <w:sz w:val="20"/>
          <w:szCs w:val="20"/>
        </w:rPr>
        <w:t>)</w:t>
      </w:r>
    </w:p>
    <w:p w:rsidR="009578DF" w:rsidRPr="007F6362" w:rsidRDefault="009578DF" w:rsidP="009578DF">
      <w:pPr>
        <w:rPr>
          <w:rFonts w:ascii="Verdana" w:hAnsi="Verdana" w:cs="Verdana"/>
          <w:b/>
          <w:bCs/>
          <w:sz w:val="20"/>
          <w:szCs w:val="20"/>
        </w:rPr>
      </w:pPr>
    </w:p>
    <w:p w:rsidR="009578DF" w:rsidRPr="007F6362" w:rsidRDefault="009578DF" w:rsidP="009578DF">
      <w:pPr>
        <w:jc w:val="center"/>
        <w:rPr>
          <w:rFonts w:ascii="Verdana" w:hAnsi="Verdana" w:cs="Verdana"/>
          <w:b/>
          <w:bCs/>
          <w:sz w:val="20"/>
          <w:szCs w:val="20"/>
        </w:rPr>
      </w:pPr>
      <w:r w:rsidRPr="007F6362">
        <w:rPr>
          <w:rFonts w:ascii="Verdana" w:hAnsi="Verdana" w:cs="Verdana"/>
          <w:b/>
          <w:bCs/>
          <w:sz w:val="20"/>
          <w:szCs w:val="20"/>
        </w:rPr>
        <w:t>NOVIEMBRE</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Viernes  6</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Dr. Eduardo Yahbes</w:t>
      </w:r>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lang w:val="es-ES_tradnl"/>
          </w:rPr>
          <w:t>15 a</w:t>
        </w:r>
      </w:smartTag>
      <w:r w:rsidRPr="007F6362">
        <w:rPr>
          <w:rFonts w:ascii="Verdana" w:hAnsi="Verdana" w:cs="Verdana"/>
          <w:b/>
          <w:bCs/>
          <w:sz w:val="20"/>
          <w:szCs w:val="20"/>
          <w:lang w:val="es-ES_tradnl"/>
        </w:rPr>
        <w:t xml:space="preserve"> 18 hs.</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Pediatría. Semiología </w:t>
      </w:r>
      <w:proofErr w:type="spellStart"/>
      <w:r w:rsidRPr="007F6362">
        <w:rPr>
          <w:rFonts w:ascii="Verdana" w:hAnsi="Verdana" w:cs="Verdana"/>
          <w:sz w:val="20"/>
          <w:szCs w:val="20"/>
        </w:rPr>
        <w:t>infanto</w:t>
      </w:r>
      <w:proofErr w:type="spellEnd"/>
      <w:r w:rsidRPr="007F6362">
        <w:rPr>
          <w:rFonts w:ascii="Verdana" w:hAnsi="Verdana" w:cs="Verdana"/>
          <w:sz w:val="20"/>
          <w:szCs w:val="20"/>
        </w:rPr>
        <w:t xml:space="preserve"> juvenil.</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Pediatría. Semiología </w:t>
      </w:r>
      <w:proofErr w:type="spellStart"/>
      <w:r w:rsidRPr="007F6362">
        <w:rPr>
          <w:rFonts w:ascii="Verdana" w:hAnsi="Verdana" w:cs="Verdana"/>
          <w:sz w:val="20"/>
          <w:szCs w:val="20"/>
        </w:rPr>
        <w:t>infanto</w:t>
      </w:r>
      <w:proofErr w:type="spellEnd"/>
      <w:r w:rsidRPr="007F6362">
        <w:rPr>
          <w:rFonts w:ascii="Verdana" w:hAnsi="Verdana" w:cs="Verdana"/>
          <w:sz w:val="20"/>
          <w:szCs w:val="20"/>
        </w:rPr>
        <w:t xml:space="preserve"> juvenil. Casos Clínicos</w:t>
      </w:r>
    </w:p>
    <w:p w:rsidR="009578DF" w:rsidRPr="007F6362" w:rsidRDefault="009578DF" w:rsidP="009578DF">
      <w:pPr>
        <w:rPr>
          <w:rFonts w:ascii="Verdana" w:hAnsi="Verdana" w:cs="Verdana"/>
          <w:sz w:val="20"/>
          <w:szCs w:val="20"/>
          <w:lang w:val="pt-BR"/>
        </w:rPr>
      </w:pPr>
      <w:r w:rsidRPr="007F6362">
        <w:rPr>
          <w:rFonts w:ascii="Verdana" w:hAnsi="Verdana" w:cs="Verdana"/>
          <w:sz w:val="20"/>
          <w:szCs w:val="20"/>
        </w:rPr>
        <w:t xml:space="preserve">Trastornos Generalizados del Desarrollo. </w:t>
      </w:r>
      <w:proofErr w:type="spellStart"/>
      <w:r w:rsidRPr="007F6362">
        <w:rPr>
          <w:rFonts w:ascii="Verdana" w:hAnsi="Verdana" w:cs="Verdana"/>
          <w:sz w:val="20"/>
          <w:szCs w:val="20"/>
          <w:lang w:val="pt-BR"/>
        </w:rPr>
        <w:t>Materia</w:t>
      </w:r>
      <w:proofErr w:type="spellEnd"/>
      <w:r w:rsidRPr="007F6362">
        <w:rPr>
          <w:rFonts w:ascii="Verdana" w:hAnsi="Verdana" w:cs="Verdana"/>
          <w:sz w:val="20"/>
          <w:szCs w:val="20"/>
          <w:lang w:val="pt-BR"/>
        </w:rPr>
        <w:t xml:space="preserve"> Médica: </w:t>
      </w:r>
      <w:proofErr w:type="spellStart"/>
      <w:r w:rsidRPr="007F6362">
        <w:rPr>
          <w:rFonts w:ascii="Verdana" w:hAnsi="Verdana" w:cs="Verdana"/>
          <w:sz w:val="20"/>
          <w:szCs w:val="20"/>
          <w:lang w:val="pt-BR"/>
        </w:rPr>
        <w:t>Silicea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Sulphur</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Calcarea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carbonica</w:t>
      </w:r>
      <w:proofErr w:type="spellEnd"/>
      <w:r w:rsidRPr="007F6362">
        <w:rPr>
          <w:rFonts w:ascii="Verdana" w:hAnsi="Verdana" w:cs="Verdana"/>
          <w:sz w:val="20"/>
          <w:szCs w:val="20"/>
          <w:lang w:val="pt-BR"/>
        </w:rPr>
        <w:t xml:space="preserve"> y </w:t>
      </w:r>
      <w:proofErr w:type="spellStart"/>
      <w:r w:rsidRPr="007F6362">
        <w:rPr>
          <w:rFonts w:ascii="Verdana" w:hAnsi="Verdana" w:cs="Verdana"/>
          <w:sz w:val="20"/>
          <w:szCs w:val="20"/>
          <w:lang w:val="pt-BR"/>
        </w:rPr>
        <w:t>Baryta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carbonica</w:t>
      </w:r>
      <w:proofErr w:type="spellEnd"/>
      <w:r w:rsidRPr="007F6362">
        <w:rPr>
          <w:rFonts w:ascii="Verdana" w:hAnsi="Verdana" w:cs="Verdana"/>
          <w:sz w:val="20"/>
          <w:szCs w:val="20"/>
          <w:lang w:val="pt-BR"/>
        </w:rPr>
        <w:t>.</w:t>
      </w:r>
      <w:r w:rsidRPr="007F6362">
        <w:rPr>
          <w:rFonts w:ascii="Verdana" w:hAnsi="Verdana" w:cs="Verdana"/>
          <w:b/>
          <w:bCs/>
          <w:sz w:val="20"/>
          <w:szCs w:val="20"/>
          <w:lang w:val="pt-BR"/>
        </w:rPr>
        <w:t> </w:t>
      </w:r>
    </w:p>
    <w:p w:rsidR="009578DF" w:rsidRPr="007F6362" w:rsidRDefault="009578DF" w:rsidP="009578DF">
      <w:pPr>
        <w:rPr>
          <w:rFonts w:ascii="Verdana" w:hAnsi="Verdana" w:cs="Verdana"/>
          <w:b/>
          <w:bCs/>
          <w:sz w:val="20"/>
          <w:szCs w:val="20"/>
          <w:lang w:val="pt-BR"/>
        </w:rPr>
      </w:pP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 xml:space="preserve">Sábado </w:t>
      </w:r>
      <w:proofErr w:type="gramStart"/>
      <w:r w:rsidRPr="007F6362">
        <w:rPr>
          <w:rFonts w:ascii="Verdana" w:hAnsi="Verdana" w:cs="Verdana"/>
          <w:b/>
          <w:bCs/>
          <w:sz w:val="20"/>
          <w:szCs w:val="20"/>
          <w:lang w:val="pt-BR"/>
        </w:rPr>
        <w:t>7</w:t>
      </w:r>
      <w:proofErr w:type="gramEnd"/>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Dra. Mónica </w:t>
      </w:r>
      <w:proofErr w:type="spellStart"/>
      <w:r w:rsidRPr="007F6362">
        <w:rPr>
          <w:rFonts w:ascii="Verdana" w:hAnsi="Verdana" w:cs="Verdana"/>
          <w:b/>
          <w:bCs/>
          <w:sz w:val="20"/>
          <w:szCs w:val="20"/>
        </w:rPr>
        <w:t>Prunell</w:t>
      </w:r>
      <w:proofErr w:type="spellEnd"/>
    </w:p>
    <w:p w:rsidR="009578DF" w:rsidRPr="007F6362" w:rsidRDefault="009578DF" w:rsidP="009578DF">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9578DF" w:rsidRPr="007F6362" w:rsidRDefault="009578DF" w:rsidP="009578DF">
      <w:pPr>
        <w:rPr>
          <w:rFonts w:ascii="Verdana" w:hAnsi="Verdana" w:cs="Verdana"/>
          <w:sz w:val="20"/>
          <w:szCs w:val="20"/>
          <w:lang w:val="es-AR"/>
        </w:rPr>
      </w:pPr>
      <w:r w:rsidRPr="007F6362">
        <w:rPr>
          <w:rFonts w:ascii="Verdana" w:hAnsi="Verdana" w:cs="Verdana"/>
          <w:sz w:val="20"/>
          <w:szCs w:val="20"/>
          <w:lang w:val="es-AR"/>
        </w:rPr>
        <w:t xml:space="preserve">Manejo de Repertorio: Cabeza. </w:t>
      </w:r>
    </w:p>
    <w:p w:rsidR="009578DF" w:rsidRPr="007F6362" w:rsidRDefault="009578DF" w:rsidP="009578DF">
      <w:pPr>
        <w:rPr>
          <w:rFonts w:ascii="Verdana" w:hAnsi="Verdana" w:cs="Verdana"/>
          <w:sz w:val="20"/>
          <w:szCs w:val="20"/>
        </w:rPr>
      </w:pPr>
      <w:r w:rsidRPr="007F6362">
        <w:rPr>
          <w:rFonts w:ascii="Verdana" w:hAnsi="Verdana" w:cs="Verdana"/>
          <w:sz w:val="20"/>
          <w:szCs w:val="20"/>
          <w:lang w:val="es-AR"/>
        </w:rPr>
        <w:t xml:space="preserve">Actea </w:t>
      </w:r>
      <w:proofErr w:type="spellStart"/>
      <w:r w:rsidRPr="007F6362">
        <w:rPr>
          <w:rFonts w:ascii="Verdana" w:hAnsi="Verdana" w:cs="Verdana"/>
          <w:sz w:val="20"/>
          <w:szCs w:val="20"/>
          <w:lang w:val="es-AR"/>
        </w:rPr>
        <w:t>racemosa</w:t>
      </w:r>
      <w:proofErr w:type="spellEnd"/>
      <w:r w:rsidRPr="007F6362">
        <w:rPr>
          <w:rFonts w:ascii="Verdana" w:hAnsi="Verdana" w:cs="Verdana"/>
          <w:sz w:val="20"/>
          <w:szCs w:val="20"/>
          <w:lang w:val="es-AR"/>
        </w:rPr>
        <w:t xml:space="preserve">, </w:t>
      </w:r>
      <w:r w:rsidRPr="007F6362">
        <w:rPr>
          <w:rFonts w:ascii="Verdana" w:hAnsi="Verdana" w:cs="Verdana"/>
          <w:sz w:val="20"/>
          <w:szCs w:val="20"/>
        </w:rPr>
        <w:t xml:space="preserve">Iris </w:t>
      </w:r>
      <w:proofErr w:type="spellStart"/>
      <w:r w:rsidRPr="007F6362">
        <w:rPr>
          <w:rFonts w:ascii="Verdana" w:hAnsi="Verdana" w:cs="Verdana"/>
          <w:sz w:val="20"/>
          <w:szCs w:val="20"/>
        </w:rPr>
        <w:t>versicolor</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Glonoinum</w:t>
      </w:r>
      <w:proofErr w:type="spellEnd"/>
      <w:r w:rsidRPr="007F6362">
        <w:rPr>
          <w:rFonts w:ascii="Verdana" w:hAnsi="Verdana" w:cs="Verdana"/>
          <w:sz w:val="20"/>
          <w:szCs w:val="20"/>
        </w:rPr>
        <w:t>. MMC.</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Los </w:t>
      </w:r>
      <w:proofErr w:type="spellStart"/>
      <w:r w:rsidRPr="007F6362">
        <w:rPr>
          <w:rFonts w:ascii="Verdana" w:hAnsi="Verdana" w:cs="Verdana"/>
          <w:sz w:val="20"/>
          <w:szCs w:val="20"/>
        </w:rPr>
        <w:t>Lacs</w:t>
      </w:r>
      <w:proofErr w:type="spellEnd"/>
      <w:r w:rsidRPr="007F6362">
        <w:rPr>
          <w:rFonts w:ascii="Verdana" w:hAnsi="Verdana" w:cs="Verdana"/>
          <w:sz w:val="20"/>
          <w:szCs w:val="20"/>
        </w:rPr>
        <w:t>. MMC.</w:t>
      </w:r>
    </w:p>
    <w:p w:rsidR="009578DF" w:rsidRPr="007F6362" w:rsidRDefault="009578DF" w:rsidP="009578DF">
      <w:pPr>
        <w:rPr>
          <w:rFonts w:ascii="Verdana" w:hAnsi="Verdana" w:cs="Verdana"/>
          <w:b/>
          <w:sz w:val="20"/>
          <w:szCs w:val="20"/>
        </w:rPr>
      </w:pPr>
      <w:r w:rsidRPr="007F6362">
        <w:rPr>
          <w:rFonts w:ascii="Verdana" w:hAnsi="Verdana" w:cs="Verdana"/>
          <w:b/>
          <w:sz w:val="20"/>
          <w:szCs w:val="20"/>
        </w:rPr>
        <w:t xml:space="preserve">ODONTOESTOMATOLOGÍA tendrá clase en el aula del 1° piso: </w:t>
      </w:r>
    </w:p>
    <w:p w:rsidR="009578DF" w:rsidRPr="007F6362" w:rsidRDefault="009578DF" w:rsidP="009578DF">
      <w:pPr>
        <w:rPr>
          <w:rFonts w:ascii="Verdana" w:hAnsi="Verdana" w:cs="Verdana"/>
          <w:b/>
          <w:sz w:val="20"/>
          <w:szCs w:val="20"/>
          <w:lang w:val="pt-BR"/>
        </w:rPr>
      </w:pPr>
      <w:r w:rsidRPr="007F6362">
        <w:rPr>
          <w:rFonts w:ascii="Verdana" w:hAnsi="Verdana" w:cs="Verdana"/>
          <w:b/>
          <w:sz w:val="20"/>
          <w:szCs w:val="20"/>
          <w:lang w:val="pt-BR"/>
        </w:rPr>
        <w:t xml:space="preserve">Dra. Silvia </w:t>
      </w:r>
      <w:proofErr w:type="spellStart"/>
      <w:r w:rsidRPr="007F6362">
        <w:rPr>
          <w:rFonts w:ascii="Verdana" w:hAnsi="Verdana" w:cs="Verdana"/>
          <w:b/>
          <w:sz w:val="20"/>
          <w:szCs w:val="20"/>
          <w:lang w:val="pt-BR"/>
        </w:rPr>
        <w:t>Palacios</w:t>
      </w:r>
      <w:proofErr w:type="spellEnd"/>
    </w:p>
    <w:p w:rsidR="009578DF" w:rsidRPr="007F6362" w:rsidRDefault="009578DF" w:rsidP="009578DF">
      <w:pPr>
        <w:rPr>
          <w:rFonts w:ascii="Verdana" w:hAnsi="Verdana" w:cs="Verdana"/>
          <w:b/>
          <w:sz w:val="20"/>
          <w:szCs w:val="20"/>
          <w:lang w:val="pt-BR"/>
        </w:rPr>
      </w:pPr>
      <w:r w:rsidRPr="007F6362">
        <w:rPr>
          <w:rFonts w:ascii="Verdana" w:hAnsi="Verdana" w:cs="Verdana"/>
          <w:b/>
          <w:sz w:val="20"/>
          <w:szCs w:val="20"/>
          <w:lang w:val="pt-BR"/>
        </w:rPr>
        <w:t xml:space="preserve">De </w:t>
      </w:r>
      <w:smartTag w:uri="urn:schemas-microsoft-com:office:smarttags" w:element="metricconverter">
        <w:smartTagPr>
          <w:attr w:name="ProductID" w:val="9 a"/>
        </w:smartTagPr>
        <w:r w:rsidRPr="007F6362">
          <w:rPr>
            <w:rFonts w:ascii="Verdana" w:hAnsi="Verdana" w:cs="Verdana"/>
            <w:b/>
            <w:sz w:val="20"/>
            <w:szCs w:val="20"/>
            <w:lang w:val="pt-BR"/>
          </w:rPr>
          <w:t>9 a</w:t>
        </w:r>
      </w:smartTag>
      <w:r w:rsidRPr="007F6362">
        <w:rPr>
          <w:rFonts w:ascii="Verdana" w:hAnsi="Verdana" w:cs="Verdana"/>
          <w:b/>
          <w:sz w:val="20"/>
          <w:szCs w:val="20"/>
          <w:lang w:val="pt-BR"/>
        </w:rPr>
        <w:t xml:space="preserve"> </w:t>
      </w:r>
      <w:proofErr w:type="gramStart"/>
      <w:r w:rsidRPr="007F6362">
        <w:rPr>
          <w:rFonts w:ascii="Verdana" w:hAnsi="Verdana" w:cs="Verdana"/>
          <w:b/>
          <w:sz w:val="20"/>
          <w:szCs w:val="20"/>
          <w:lang w:val="pt-BR"/>
        </w:rPr>
        <w:t xml:space="preserve">12 </w:t>
      </w:r>
      <w:proofErr w:type="spellStart"/>
      <w:r w:rsidRPr="007F6362">
        <w:rPr>
          <w:rFonts w:ascii="Verdana" w:hAnsi="Verdana" w:cs="Verdana"/>
          <w:b/>
          <w:sz w:val="20"/>
          <w:szCs w:val="20"/>
          <w:lang w:val="pt-BR"/>
        </w:rPr>
        <w:t>hs</w:t>
      </w:r>
      <w:proofErr w:type="spellEnd"/>
      <w:proofErr w:type="gramEnd"/>
      <w:r w:rsidRPr="007F6362">
        <w:rPr>
          <w:rFonts w:ascii="Verdana" w:hAnsi="Verdana" w:cs="Verdana"/>
          <w:b/>
          <w:sz w:val="20"/>
          <w:szCs w:val="20"/>
          <w:lang w:val="pt-BR"/>
        </w:rPr>
        <w:t>.</w:t>
      </w:r>
    </w:p>
    <w:p w:rsidR="009578DF" w:rsidRPr="007F6362" w:rsidRDefault="009578DF" w:rsidP="009578DF">
      <w:pPr>
        <w:rPr>
          <w:rFonts w:ascii="Verdana" w:hAnsi="Verdana" w:cs="Arial"/>
          <w:sz w:val="20"/>
          <w:szCs w:val="20"/>
          <w:lang w:val="pt-BR"/>
        </w:rPr>
      </w:pPr>
      <w:proofErr w:type="spellStart"/>
      <w:r w:rsidRPr="007F6362">
        <w:rPr>
          <w:rFonts w:ascii="Verdana" w:hAnsi="Verdana" w:cs="Arial"/>
          <w:sz w:val="20"/>
          <w:szCs w:val="20"/>
          <w:lang w:val="pt-BR"/>
        </w:rPr>
        <w:t>Urgencias</w:t>
      </w:r>
      <w:proofErr w:type="spellEnd"/>
      <w:r w:rsidRPr="007F6362">
        <w:rPr>
          <w:rFonts w:ascii="Verdana" w:hAnsi="Verdana" w:cs="Arial"/>
          <w:sz w:val="20"/>
          <w:szCs w:val="20"/>
          <w:lang w:val="pt-BR"/>
        </w:rPr>
        <w:t xml:space="preserve"> odontológicas. Traumas. </w:t>
      </w:r>
      <w:proofErr w:type="spellStart"/>
      <w:r w:rsidRPr="007F6362">
        <w:rPr>
          <w:rFonts w:ascii="Verdana" w:hAnsi="Verdana" w:cs="Arial"/>
          <w:sz w:val="20"/>
          <w:szCs w:val="20"/>
          <w:lang w:val="pt-BR"/>
        </w:rPr>
        <w:t>Materia</w:t>
      </w:r>
      <w:proofErr w:type="spellEnd"/>
      <w:r w:rsidRPr="007F6362">
        <w:rPr>
          <w:rFonts w:ascii="Verdana" w:hAnsi="Verdana" w:cs="Arial"/>
          <w:sz w:val="20"/>
          <w:szCs w:val="20"/>
          <w:lang w:val="pt-BR"/>
        </w:rPr>
        <w:t xml:space="preserve"> Médica</w:t>
      </w:r>
    </w:p>
    <w:p w:rsidR="009578DF" w:rsidRPr="007F6362" w:rsidRDefault="009578DF" w:rsidP="009578DF">
      <w:pPr>
        <w:rPr>
          <w:rFonts w:ascii="Verdana" w:hAnsi="Verdana" w:cs="Arial"/>
          <w:sz w:val="20"/>
          <w:szCs w:val="20"/>
          <w:lang w:val="pt-BR"/>
        </w:rPr>
      </w:pPr>
      <w:r w:rsidRPr="007F6362">
        <w:rPr>
          <w:rFonts w:ascii="Verdana" w:hAnsi="Verdana" w:cs="Arial"/>
          <w:sz w:val="20"/>
          <w:szCs w:val="20"/>
        </w:rPr>
        <w:t xml:space="preserve">Semiología homeopática de la lengua. </w:t>
      </w:r>
      <w:proofErr w:type="spellStart"/>
      <w:r w:rsidRPr="007F6362">
        <w:rPr>
          <w:rFonts w:ascii="Verdana" w:hAnsi="Verdana" w:cs="Arial"/>
          <w:sz w:val="20"/>
          <w:szCs w:val="20"/>
          <w:lang w:val="pt-BR"/>
        </w:rPr>
        <w:t>Materia</w:t>
      </w:r>
      <w:proofErr w:type="spellEnd"/>
      <w:r w:rsidRPr="007F6362">
        <w:rPr>
          <w:rFonts w:ascii="Verdana" w:hAnsi="Verdana" w:cs="Arial"/>
          <w:sz w:val="20"/>
          <w:szCs w:val="20"/>
          <w:lang w:val="pt-BR"/>
        </w:rPr>
        <w:t xml:space="preserve"> Médica</w:t>
      </w:r>
    </w:p>
    <w:p w:rsidR="009578DF" w:rsidRPr="007F6362" w:rsidRDefault="009578DF" w:rsidP="009578DF">
      <w:pPr>
        <w:rPr>
          <w:rFonts w:ascii="Verdana" w:hAnsi="Verdana" w:cs="Verdana"/>
          <w:b/>
          <w:bCs/>
          <w:sz w:val="20"/>
          <w:szCs w:val="20"/>
          <w:lang w:val="pt-BR"/>
        </w:rPr>
      </w:pPr>
    </w:p>
    <w:p w:rsidR="009578DF" w:rsidRPr="007F6362" w:rsidRDefault="009578DF" w:rsidP="009578DF">
      <w:pPr>
        <w:rPr>
          <w:rFonts w:ascii="Verdana" w:hAnsi="Verdana" w:cs="Verdana"/>
          <w:b/>
          <w:bCs/>
          <w:sz w:val="20"/>
          <w:szCs w:val="20"/>
          <w:lang w:val="pt-BR"/>
        </w:rPr>
      </w:pPr>
      <w:r w:rsidRPr="007F6362">
        <w:rPr>
          <w:rFonts w:ascii="Verdana" w:hAnsi="Verdana" w:cs="Verdana"/>
          <w:b/>
          <w:bCs/>
          <w:sz w:val="20"/>
          <w:szCs w:val="20"/>
          <w:lang w:val="pt-BR"/>
        </w:rPr>
        <w:t xml:space="preserve">Dra. Nora </w:t>
      </w:r>
      <w:proofErr w:type="spellStart"/>
      <w:r w:rsidRPr="007F6362">
        <w:rPr>
          <w:rFonts w:ascii="Verdana" w:hAnsi="Verdana" w:cs="Verdana"/>
          <w:b/>
          <w:bCs/>
          <w:sz w:val="20"/>
          <w:szCs w:val="20"/>
          <w:lang w:val="pt-BR"/>
        </w:rPr>
        <w:t>Taubin</w:t>
      </w:r>
      <w:proofErr w:type="spellEnd"/>
    </w:p>
    <w:p w:rsidR="009578DF" w:rsidRPr="007F6362" w:rsidRDefault="009578DF" w:rsidP="009578DF">
      <w:pPr>
        <w:rPr>
          <w:rFonts w:ascii="Verdana" w:hAnsi="Verdana" w:cs="Verdana"/>
          <w:b/>
          <w:bCs/>
          <w:sz w:val="20"/>
          <w:szCs w:val="20"/>
          <w:lang w:val="pt-BR"/>
        </w:rPr>
      </w:pPr>
      <w:smartTag w:uri="urn:schemas-microsoft-com:office:smarttags" w:element="metricconverter">
        <w:smartTagPr>
          <w:attr w:name="ProductID" w:val="14 a"/>
        </w:smartTagPr>
        <w:r w:rsidRPr="007F6362">
          <w:rPr>
            <w:rFonts w:ascii="Verdana" w:hAnsi="Verdana" w:cs="Verdana"/>
            <w:b/>
            <w:bCs/>
            <w:sz w:val="20"/>
            <w:szCs w:val="20"/>
            <w:lang w:val="pt-BR"/>
          </w:rPr>
          <w:t>14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17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9578DF" w:rsidRPr="007F6362" w:rsidRDefault="009578DF" w:rsidP="009578DF">
      <w:pPr>
        <w:rPr>
          <w:rFonts w:ascii="Verdana" w:hAnsi="Verdana" w:cs="Verdana"/>
          <w:sz w:val="20"/>
          <w:szCs w:val="20"/>
        </w:rPr>
      </w:pPr>
      <w:r w:rsidRPr="007F6362">
        <w:rPr>
          <w:rFonts w:ascii="Verdana" w:hAnsi="Verdana" w:cs="Verdana"/>
          <w:sz w:val="20"/>
          <w:szCs w:val="20"/>
        </w:rPr>
        <w:t>Repaso para el examen</w:t>
      </w:r>
    </w:p>
    <w:p w:rsidR="009578DF" w:rsidRPr="007F6362" w:rsidRDefault="009578DF" w:rsidP="009578DF">
      <w:pPr>
        <w:rPr>
          <w:rFonts w:ascii="Verdana" w:hAnsi="Verdana" w:cs="Verdana"/>
          <w:b/>
          <w:bCs/>
          <w:sz w:val="20"/>
          <w:szCs w:val="20"/>
        </w:rPr>
      </w:pPr>
      <w:r w:rsidRPr="007F6362">
        <w:rPr>
          <w:rFonts w:ascii="Verdana" w:hAnsi="Verdana" w:cs="Verdana"/>
          <w:sz w:val="20"/>
          <w:szCs w:val="20"/>
        </w:rPr>
        <w:t xml:space="preserve">Aclarando dudas.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ab/>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OBSERVACIONES</w:t>
      </w:r>
    </w:p>
    <w:p w:rsidR="009578DF" w:rsidRPr="007F6362" w:rsidRDefault="009578DF" w:rsidP="009578DF">
      <w:pPr>
        <w:rPr>
          <w:rFonts w:ascii="Verdana" w:hAnsi="Verdana" w:cs="Verdana"/>
          <w:sz w:val="20"/>
          <w:szCs w:val="20"/>
        </w:rPr>
      </w:pPr>
      <w:r w:rsidRPr="007F6362">
        <w:rPr>
          <w:rFonts w:ascii="Verdana" w:hAnsi="Verdana" w:cs="Verdana"/>
          <w:sz w:val="20"/>
          <w:szCs w:val="20"/>
        </w:rPr>
        <w:lastRenderedPageBreak/>
        <w:t xml:space="preserve">Para conservar la regularidad se requiere: </w:t>
      </w:r>
    </w:p>
    <w:p w:rsidR="009578DF" w:rsidRPr="007F6362" w:rsidRDefault="009578DF" w:rsidP="009578DF">
      <w:pPr>
        <w:numPr>
          <w:ilvl w:val="0"/>
          <w:numId w:val="2"/>
        </w:numPr>
        <w:rPr>
          <w:rFonts w:ascii="Verdana" w:hAnsi="Verdana" w:cs="Verdana"/>
          <w:sz w:val="20"/>
          <w:szCs w:val="20"/>
        </w:rPr>
      </w:pPr>
      <w:r w:rsidRPr="007F6362">
        <w:rPr>
          <w:rFonts w:ascii="Verdana" w:hAnsi="Verdana" w:cs="Verdana"/>
          <w:sz w:val="20"/>
          <w:szCs w:val="20"/>
        </w:rPr>
        <w:t xml:space="preserve">  Asistencia del 80% a las Clases Teóricas y a los Trabajos Prácticos en Cátedra y/o en Consultorio de Extensión de Cátedra (estos últimos sólo podrán ser hasta el 30% del total de los prácticos obligatorios para cubrir el </w:t>
      </w:r>
      <w:proofErr w:type="spellStart"/>
      <w:r w:rsidRPr="007F6362">
        <w:rPr>
          <w:rFonts w:ascii="Verdana" w:hAnsi="Verdana" w:cs="Verdana"/>
          <w:sz w:val="20"/>
          <w:szCs w:val="20"/>
        </w:rPr>
        <w:t>presentismo</w:t>
      </w:r>
      <w:proofErr w:type="spellEnd"/>
      <w:r w:rsidRPr="007F6362">
        <w:rPr>
          <w:rFonts w:ascii="Verdana" w:hAnsi="Verdana" w:cs="Verdana"/>
          <w:sz w:val="20"/>
          <w:szCs w:val="20"/>
        </w:rPr>
        <w:t xml:space="preserve"> del ciclo lectivo). Los Consultorios de Extensión de Cátedras funcionan de lunes a viernes de 9 a 20 hs. inclusive durante el receso académico. Número mínimo de trabajos prácticos: 27 y para los residentes a más de 300 km: 24. </w:t>
      </w:r>
    </w:p>
    <w:p w:rsidR="009578DF" w:rsidRPr="007F6362" w:rsidRDefault="009578DF" w:rsidP="009578DF">
      <w:pPr>
        <w:numPr>
          <w:ilvl w:val="0"/>
          <w:numId w:val="2"/>
        </w:numPr>
        <w:rPr>
          <w:rFonts w:ascii="Verdana" w:hAnsi="Verdana" w:cs="Verdana"/>
          <w:b/>
          <w:bCs/>
          <w:sz w:val="20"/>
          <w:szCs w:val="20"/>
        </w:rPr>
      </w:pPr>
      <w:r w:rsidRPr="007F6362">
        <w:rPr>
          <w:rFonts w:ascii="Verdana" w:hAnsi="Verdana" w:cs="Verdana"/>
          <w:sz w:val="20"/>
          <w:szCs w:val="20"/>
        </w:rPr>
        <w:t xml:space="preserve">  Realización de un Trabajo de Investigación Bibliográfica (*), cuyo tema será asignado por la Directora de la Escuela. El plazo de entrega es hasta el viernes 16 de octubre de 2015, pero deberá ser entregado al tutor para su supervisión, hasta el viernes 18 de septiembre. Cada alumno elegirá a un Profesor Adjunto como Tutor para ser orientado y asesorado durante el año lectivo en su formación académica. El Tutor asistirá al alumno en la Investigación Bibliográfica y corregirá el trabajo antes de ser entregado en Secretaría para su calificación definitiva, la cual se promediará con la del examen final aprobado. </w:t>
      </w:r>
      <w:r w:rsidRPr="007F6362">
        <w:rPr>
          <w:rFonts w:ascii="Verdana" w:hAnsi="Verdana" w:cs="Verdana"/>
          <w:b/>
          <w:sz w:val="20"/>
          <w:szCs w:val="20"/>
        </w:rPr>
        <w:t>En la calificación se tomará en cuenta la presentación del trabajo, la gramática y la ortografía.</w:t>
      </w:r>
      <w:r w:rsidRPr="007F6362">
        <w:rPr>
          <w:rFonts w:ascii="Verdana" w:hAnsi="Verdana" w:cs="Verdana"/>
          <w:sz w:val="20"/>
          <w:szCs w:val="20"/>
        </w:rPr>
        <w:t xml:space="preserve"> Cualquier objeción a la nota final deberá ser dirigida por escrito a la Directora de la Escuela. Nota mínima para aprobar: 6 (seis) puntos.</w:t>
      </w:r>
      <w:r w:rsidRPr="007F6362">
        <w:rPr>
          <w:rFonts w:ascii="Verdana" w:hAnsi="Verdana" w:cs="Verdana"/>
          <w:b/>
          <w:bCs/>
          <w:sz w:val="20"/>
          <w:szCs w:val="20"/>
        </w:rPr>
        <w:t xml:space="preserve"> </w:t>
      </w:r>
    </w:p>
    <w:p w:rsidR="009578DF" w:rsidRPr="007F6362" w:rsidRDefault="009578DF" w:rsidP="009578DF">
      <w:pPr>
        <w:numPr>
          <w:ilvl w:val="0"/>
          <w:numId w:val="2"/>
        </w:numPr>
        <w:rPr>
          <w:rFonts w:ascii="Verdana" w:hAnsi="Verdana" w:cs="Verdana"/>
          <w:sz w:val="20"/>
          <w:szCs w:val="20"/>
        </w:rPr>
      </w:pPr>
      <w:r w:rsidRPr="007F6362">
        <w:rPr>
          <w:rFonts w:ascii="Verdana" w:hAnsi="Verdana" w:cs="Verdana"/>
          <w:sz w:val="20"/>
          <w:szCs w:val="20"/>
        </w:rPr>
        <w:t xml:space="preserve">   Los alumnos podrán asistir libremente a las clases teóricas de los años anteriores</w:t>
      </w:r>
    </w:p>
    <w:p w:rsidR="009578DF" w:rsidRPr="007F6362" w:rsidRDefault="009578DF" w:rsidP="009578DF">
      <w:pPr>
        <w:numPr>
          <w:ilvl w:val="0"/>
          <w:numId w:val="2"/>
        </w:numPr>
        <w:rPr>
          <w:rFonts w:ascii="Verdana" w:hAnsi="Verdana" w:cs="Verdana"/>
          <w:sz w:val="20"/>
          <w:szCs w:val="20"/>
        </w:rPr>
      </w:pPr>
      <w:r w:rsidRPr="007F6362">
        <w:rPr>
          <w:rFonts w:ascii="Verdana" w:hAnsi="Verdana" w:cs="Verdana"/>
          <w:sz w:val="20"/>
          <w:szCs w:val="20"/>
        </w:rPr>
        <w:t xml:space="preserve">   Habrá clases de apoyo para afianzar los conocimientos adquiridos y evacuar dudas, las siguientes fechas: </w:t>
      </w:r>
      <w:proofErr w:type="gramStart"/>
      <w:r w:rsidRPr="007F6362">
        <w:rPr>
          <w:rFonts w:ascii="Verdana" w:hAnsi="Verdana" w:cs="Verdana"/>
          <w:sz w:val="20"/>
          <w:szCs w:val="20"/>
        </w:rPr>
        <w:t>Sábado</w:t>
      </w:r>
      <w:proofErr w:type="gramEnd"/>
      <w:r w:rsidRPr="007F6362">
        <w:rPr>
          <w:rFonts w:ascii="Verdana" w:hAnsi="Verdana" w:cs="Verdana"/>
          <w:sz w:val="20"/>
          <w:szCs w:val="20"/>
        </w:rPr>
        <w:t xml:space="preserve"> 30/5 de 10 a 12 hs.</w:t>
      </w:r>
    </w:p>
    <w:p w:rsidR="009578DF" w:rsidRPr="007F6362" w:rsidRDefault="009578DF" w:rsidP="009578DF">
      <w:pPr>
        <w:ind w:left="57"/>
        <w:rPr>
          <w:rFonts w:ascii="Verdana" w:hAnsi="Verdana" w:cs="Verdana"/>
          <w:sz w:val="20"/>
          <w:szCs w:val="20"/>
        </w:rPr>
      </w:pPr>
      <w:r w:rsidRPr="007F6362">
        <w:rPr>
          <w:rFonts w:ascii="Verdana" w:hAnsi="Verdana" w:cs="Verdana"/>
          <w:sz w:val="20"/>
          <w:szCs w:val="20"/>
        </w:rPr>
        <w:t xml:space="preserve">                                               Viernes 3/7 de 14 a 16 hs.</w:t>
      </w:r>
    </w:p>
    <w:p w:rsidR="009578DF" w:rsidRPr="007F6362" w:rsidRDefault="009578DF" w:rsidP="009578DF">
      <w:pPr>
        <w:ind w:left="57"/>
        <w:rPr>
          <w:rFonts w:ascii="Verdana" w:hAnsi="Verdana" w:cs="Verdana"/>
          <w:sz w:val="20"/>
          <w:szCs w:val="20"/>
        </w:rPr>
      </w:pPr>
      <w:r w:rsidRPr="007F6362">
        <w:rPr>
          <w:rFonts w:ascii="Verdana" w:hAnsi="Verdana" w:cs="Verdana"/>
          <w:sz w:val="20"/>
          <w:szCs w:val="20"/>
        </w:rPr>
        <w:t xml:space="preserve">                                               Sábado 23/9 de 10 a 12 hs.</w:t>
      </w:r>
    </w:p>
    <w:p w:rsidR="009578DF" w:rsidRPr="007F6362" w:rsidRDefault="009578DF" w:rsidP="009578DF">
      <w:pPr>
        <w:ind w:left="57"/>
        <w:rPr>
          <w:rFonts w:ascii="Verdana" w:hAnsi="Verdana" w:cs="Verdana"/>
          <w:sz w:val="20"/>
          <w:szCs w:val="20"/>
        </w:rPr>
      </w:pPr>
      <w:r w:rsidRPr="007F6362">
        <w:rPr>
          <w:rFonts w:ascii="Verdana" w:hAnsi="Verdana" w:cs="Verdana"/>
          <w:sz w:val="20"/>
          <w:szCs w:val="20"/>
        </w:rPr>
        <w:t xml:space="preserve">                                                    Viernes 13/11 de 14 a 16 hs.</w:t>
      </w:r>
    </w:p>
    <w:p w:rsidR="009578DF" w:rsidRPr="007F6362" w:rsidRDefault="009578DF" w:rsidP="009578DF">
      <w:pPr>
        <w:ind w:left="340"/>
        <w:rPr>
          <w:rFonts w:ascii="Verdana" w:hAnsi="Verdana" w:cs="Verdana"/>
          <w:b/>
          <w:bCs/>
          <w:sz w:val="20"/>
          <w:szCs w:val="20"/>
        </w:rPr>
      </w:pPr>
    </w:p>
    <w:p w:rsidR="009578DF" w:rsidRPr="007F6362" w:rsidRDefault="009578DF" w:rsidP="009578DF">
      <w:pPr>
        <w:rPr>
          <w:rFonts w:ascii="Verdana" w:hAnsi="Verdana" w:cs="Verdana"/>
          <w:b/>
          <w:bCs/>
          <w:color w:val="000000"/>
          <w:sz w:val="20"/>
          <w:szCs w:val="20"/>
        </w:rPr>
      </w:pPr>
      <w:r w:rsidRPr="007F6362">
        <w:rPr>
          <w:rFonts w:ascii="Verdana" w:hAnsi="Verdana" w:cs="Verdana"/>
          <w:b/>
          <w:bCs/>
          <w:color w:val="000000"/>
          <w:sz w:val="20"/>
          <w:szCs w:val="20"/>
        </w:rPr>
        <w:t xml:space="preserve">(*) Guía para la elaboración del Trabajo de Investigación Bibliográfica: </w:t>
      </w:r>
    </w:p>
    <w:p w:rsidR="009578DF" w:rsidRPr="007F6362" w:rsidRDefault="009578DF" w:rsidP="009578D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Portada: nombre de la Entidad donde se realizó la investigación, el tema de trabajo asignado por la Escuela, nombre del autor y año. </w:t>
      </w:r>
    </w:p>
    <w:p w:rsidR="009578DF" w:rsidRPr="007F6362" w:rsidRDefault="009578DF" w:rsidP="009578D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Introducción al tema: Planteo del asunto. </w:t>
      </w:r>
    </w:p>
    <w:p w:rsidR="009578DF" w:rsidRPr="007F6362" w:rsidRDefault="009578DF" w:rsidP="009578D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Desarrollo: presentación de los datos extraídos de las distintas bibliografías. Se expondrán las distintas posturas de los autores sobre el tema en cuestión. </w:t>
      </w:r>
    </w:p>
    <w:p w:rsidR="009578DF" w:rsidRPr="007F6362" w:rsidRDefault="009578DF" w:rsidP="009578D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Conclusión: debe comprender una síntesis comparativa de las distintas posturas/opiniones vertidas por los autores que han sido elegidos en relación al tema. </w:t>
      </w:r>
    </w:p>
    <w:p w:rsidR="009578DF" w:rsidRPr="007F6362" w:rsidRDefault="009578DF" w:rsidP="009578D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Bibliografía: deberá citarse en primer lugar nombre y apellido del autor, luego el título del libro o trabajo subrayado o en cursiva; ciudad donde se editó, año de edición; número de página si correspondiere. Las citas de Internet deberán tener los siguiente datos: página, autor, editor, última revisión, fecha de consulta, URL permanente y código de versión de la página</w:t>
      </w:r>
    </w:p>
    <w:p w:rsidR="009578DF" w:rsidRPr="007F6362" w:rsidRDefault="009578DF" w:rsidP="009578D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Índice: con el título y la ubicación de cada una de las partes precedentes. </w:t>
      </w:r>
    </w:p>
    <w:p w:rsidR="009578DF" w:rsidRPr="007F6362" w:rsidRDefault="009578DF" w:rsidP="009578DF">
      <w:pPr>
        <w:jc w:val="both"/>
        <w:rPr>
          <w:rFonts w:ascii="Verdana" w:hAnsi="Verdana" w:cs="Verdana"/>
          <w:color w:val="000000"/>
          <w:sz w:val="20"/>
          <w:szCs w:val="20"/>
        </w:rPr>
      </w:pPr>
      <w:r w:rsidRPr="007F6362">
        <w:rPr>
          <w:rFonts w:ascii="Verdana" w:hAnsi="Verdana" w:cs="Verdana"/>
          <w:color w:val="000000"/>
          <w:sz w:val="20"/>
          <w:szCs w:val="20"/>
        </w:rPr>
        <w:t>Cada una de las seis partes que integran el Trabajo deberá figurar en hoja aparte señalando, al comenzar cada una de ellas, el título de la misma.</w:t>
      </w:r>
    </w:p>
    <w:p w:rsidR="009578DF" w:rsidRPr="007F6362" w:rsidRDefault="009578DF" w:rsidP="009578DF">
      <w:pPr>
        <w:jc w:val="both"/>
        <w:rPr>
          <w:rFonts w:ascii="Verdana" w:hAnsi="Verdana" w:cs="Verdana"/>
          <w:color w:val="000000"/>
          <w:sz w:val="20"/>
          <w:szCs w:val="20"/>
        </w:rPr>
      </w:pPr>
      <w:r w:rsidRPr="007F6362">
        <w:rPr>
          <w:rFonts w:ascii="Verdana" w:hAnsi="Verdana" w:cs="Verdana"/>
          <w:color w:val="000000"/>
          <w:sz w:val="20"/>
          <w:szCs w:val="20"/>
        </w:rPr>
        <w:t xml:space="preserve">El Trabajo de Investigación Bibliográfica no podrá tener menos de 5 páginas ni más de 10. </w:t>
      </w:r>
    </w:p>
    <w:p w:rsidR="009578DF" w:rsidRPr="007F6362" w:rsidRDefault="009578DF" w:rsidP="009578DF">
      <w:pPr>
        <w:jc w:val="both"/>
        <w:rPr>
          <w:rFonts w:ascii="Verdana" w:hAnsi="Verdana" w:cs="Verdana"/>
          <w:color w:val="000000"/>
          <w:sz w:val="20"/>
          <w:szCs w:val="20"/>
        </w:rPr>
      </w:pPr>
      <w:r w:rsidRPr="007F6362">
        <w:rPr>
          <w:rFonts w:ascii="Verdana" w:hAnsi="Verdana" w:cs="Verdana"/>
          <w:color w:val="000000"/>
          <w:sz w:val="20"/>
          <w:szCs w:val="20"/>
        </w:rPr>
        <w:t xml:space="preserve">Hoja tamaño A 4, letra Times New </w:t>
      </w:r>
      <w:proofErr w:type="spellStart"/>
      <w:r w:rsidRPr="007F6362">
        <w:rPr>
          <w:rFonts w:ascii="Verdana" w:hAnsi="Verdana" w:cs="Verdana"/>
          <w:color w:val="000000"/>
          <w:sz w:val="20"/>
          <w:szCs w:val="20"/>
        </w:rPr>
        <w:t>Roman</w:t>
      </w:r>
      <w:proofErr w:type="spellEnd"/>
      <w:r w:rsidRPr="007F6362">
        <w:rPr>
          <w:rFonts w:ascii="Verdana" w:hAnsi="Verdana" w:cs="Verdana"/>
          <w:color w:val="000000"/>
          <w:sz w:val="20"/>
          <w:szCs w:val="20"/>
        </w:rPr>
        <w:t xml:space="preserve"> Nº12, interlineado simple.</w:t>
      </w:r>
    </w:p>
    <w:p w:rsidR="009578DF" w:rsidRPr="007F6362" w:rsidRDefault="009578DF" w:rsidP="009578DF">
      <w:pPr>
        <w:jc w:val="both"/>
        <w:rPr>
          <w:rFonts w:ascii="Verdana" w:hAnsi="Verdana" w:cs="Verdana"/>
          <w:color w:val="000000"/>
          <w:sz w:val="20"/>
          <w:szCs w:val="20"/>
        </w:rPr>
      </w:pPr>
      <w:r w:rsidRPr="007F6362">
        <w:rPr>
          <w:rFonts w:ascii="Verdana" w:hAnsi="Verdana" w:cs="Verdana"/>
          <w:color w:val="000000"/>
          <w:sz w:val="20"/>
          <w:szCs w:val="20"/>
        </w:rPr>
        <w:t>Dejar 2 cm. para márgenes superior e inferior.</w:t>
      </w:r>
    </w:p>
    <w:p w:rsidR="009578DF" w:rsidRPr="007F6362" w:rsidRDefault="009578DF" w:rsidP="009578DF">
      <w:pPr>
        <w:jc w:val="both"/>
        <w:rPr>
          <w:rFonts w:ascii="Verdana" w:hAnsi="Verdana" w:cs="Verdana"/>
          <w:color w:val="000000"/>
          <w:sz w:val="20"/>
          <w:szCs w:val="20"/>
        </w:rPr>
      </w:pPr>
      <w:r w:rsidRPr="007F6362">
        <w:rPr>
          <w:rFonts w:ascii="Verdana" w:hAnsi="Verdana" w:cs="Verdana"/>
          <w:color w:val="000000"/>
          <w:sz w:val="20"/>
          <w:szCs w:val="20"/>
        </w:rPr>
        <w:t>Numerar las páginas.</w:t>
      </w:r>
    </w:p>
    <w:p w:rsidR="009578DF" w:rsidRPr="007F6362" w:rsidRDefault="009578DF" w:rsidP="009578DF">
      <w:pPr>
        <w:jc w:val="both"/>
        <w:rPr>
          <w:rFonts w:ascii="Verdana" w:hAnsi="Verdana" w:cs="Verdana"/>
          <w:color w:val="000000"/>
          <w:sz w:val="20"/>
          <w:szCs w:val="20"/>
        </w:rPr>
      </w:pPr>
      <w:r w:rsidRPr="007F6362">
        <w:rPr>
          <w:rFonts w:ascii="Verdana" w:hAnsi="Verdana" w:cs="Verdana"/>
          <w:color w:val="000000"/>
          <w:sz w:val="20"/>
          <w:szCs w:val="20"/>
        </w:rPr>
        <w:t xml:space="preserve">Deberá </w:t>
      </w:r>
      <w:r w:rsidRPr="007F6362">
        <w:rPr>
          <w:rFonts w:ascii="Verdana" w:hAnsi="Verdana" w:cs="Verdana"/>
          <w:sz w:val="20"/>
          <w:szCs w:val="20"/>
        </w:rPr>
        <w:t xml:space="preserve">entregar </w:t>
      </w:r>
      <w:r w:rsidRPr="007F6362">
        <w:rPr>
          <w:rFonts w:ascii="Verdana" w:hAnsi="Verdana" w:cs="Verdana"/>
          <w:color w:val="000000"/>
          <w:sz w:val="20"/>
          <w:szCs w:val="20"/>
        </w:rPr>
        <w:t xml:space="preserve"> un ejemplar escrito y una copia en  CD en la Secretaría de la Escuela.</w:t>
      </w:r>
    </w:p>
    <w:p w:rsidR="009578DF" w:rsidRPr="007F6362" w:rsidRDefault="009578DF" w:rsidP="009578DF">
      <w:pPr>
        <w:jc w:val="both"/>
        <w:rPr>
          <w:rFonts w:ascii="Verdana" w:hAnsi="Verdana" w:cs="Verdana"/>
          <w:sz w:val="20"/>
          <w:szCs w:val="20"/>
        </w:rPr>
      </w:pPr>
    </w:p>
    <w:p w:rsidR="009578DF" w:rsidRPr="007F6362" w:rsidRDefault="009578DF" w:rsidP="009578DF">
      <w:pPr>
        <w:jc w:val="both"/>
        <w:rPr>
          <w:rFonts w:ascii="Verdana" w:hAnsi="Verdana" w:cs="Verdana"/>
          <w:b/>
          <w:bCs/>
          <w:sz w:val="20"/>
          <w:szCs w:val="20"/>
        </w:rPr>
      </w:pPr>
      <w:r w:rsidRPr="007F6362">
        <w:rPr>
          <w:rFonts w:ascii="Verdana" w:hAnsi="Verdana" w:cs="Verdana"/>
          <w:b/>
          <w:bCs/>
          <w:sz w:val="20"/>
          <w:szCs w:val="20"/>
        </w:rPr>
        <w:t>Requisitos para inscripción en el examen final</w:t>
      </w:r>
    </w:p>
    <w:p w:rsidR="009578DF" w:rsidRPr="007F6362" w:rsidRDefault="009578DF" w:rsidP="009578DF">
      <w:pPr>
        <w:jc w:val="both"/>
        <w:rPr>
          <w:rFonts w:ascii="Verdana" w:hAnsi="Verdana" w:cs="Verdana"/>
          <w:sz w:val="20"/>
          <w:szCs w:val="20"/>
        </w:rPr>
      </w:pPr>
      <w:r w:rsidRPr="007F6362">
        <w:rPr>
          <w:rFonts w:ascii="Verdana" w:hAnsi="Verdana" w:cs="Verdana"/>
          <w:sz w:val="20"/>
          <w:szCs w:val="20"/>
        </w:rPr>
        <w:t xml:space="preserve">Haber cumplido con el </w:t>
      </w:r>
      <w:proofErr w:type="spellStart"/>
      <w:r w:rsidRPr="007F6362">
        <w:rPr>
          <w:rFonts w:ascii="Verdana" w:hAnsi="Verdana" w:cs="Verdana"/>
          <w:sz w:val="20"/>
          <w:szCs w:val="20"/>
        </w:rPr>
        <w:t>presentismo</w:t>
      </w:r>
      <w:proofErr w:type="spellEnd"/>
      <w:r w:rsidRPr="007F6362">
        <w:rPr>
          <w:rFonts w:ascii="Verdana" w:hAnsi="Verdana" w:cs="Verdana"/>
          <w:sz w:val="20"/>
          <w:szCs w:val="20"/>
        </w:rPr>
        <w:t xml:space="preserve"> de</w:t>
      </w:r>
      <w:r>
        <w:rPr>
          <w:rFonts w:ascii="Verdana" w:hAnsi="Verdana" w:cs="Verdana"/>
          <w:sz w:val="20"/>
          <w:szCs w:val="20"/>
        </w:rPr>
        <w:t xml:space="preserve"> los</w:t>
      </w:r>
      <w:r w:rsidRPr="007F6362">
        <w:rPr>
          <w:rFonts w:ascii="Verdana" w:hAnsi="Verdana" w:cs="Verdana"/>
          <w:sz w:val="20"/>
          <w:szCs w:val="20"/>
        </w:rPr>
        <w:t xml:space="preserve"> Teóricos y Prácticos.</w:t>
      </w:r>
    </w:p>
    <w:p w:rsidR="009578DF" w:rsidRPr="007F6362" w:rsidRDefault="009578DF" w:rsidP="009578DF">
      <w:pPr>
        <w:jc w:val="both"/>
        <w:rPr>
          <w:rFonts w:ascii="Verdana" w:hAnsi="Verdana" w:cs="Verdana"/>
          <w:sz w:val="20"/>
          <w:szCs w:val="20"/>
        </w:rPr>
      </w:pPr>
      <w:r w:rsidRPr="007F6362">
        <w:rPr>
          <w:rFonts w:ascii="Verdana" w:hAnsi="Verdana" w:cs="Verdana"/>
          <w:sz w:val="20"/>
          <w:szCs w:val="20"/>
        </w:rPr>
        <w:t>Tener aprobado el trabajo de Investigación Bibliográfica.</w:t>
      </w:r>
    </w:p>
    <w:p w:rsidR="009578DF" w:rsidRPr="007F6362" w:rsidRDefault="009578DF" w:rsidP="009578DF">
      <w:pPr>
        <w:rPr>
          <w:rFonts w:ascii="Verdana" w:hAnsi="Verdana" w:cs="Verdana"/>
          <w:sz w:val="20"/>
          <w:szCs w:val="20"/>
        </w:rPr>
      </w:pPr>
      <w:r w:rsidRPr="007F6362">
        <w:rPr>
          <w:rFonts w:ascii="Verdana" w:hAnsi="Verdana" w:cs="Verdana"/>
          <w:sz w:val="20"/>
          <w:szCs w:val="20"/>
        </w:rPr>
        <w:t>Tener los pagos al día.</w:t>
      </w:r>
    </w:p>
    <w:p w:rsidR="009578DF" w:rsidRPr="007F6362" w:rsidRDefault="009578DF" w:rsidP="009578DF">
      <w:pPr>
        <w:rPr>
          <w:rFonts w:ascii="Verdana" w:hAnsi="Verdana" w:cs="Verdana"/>
          <w:sz w:val="20"/>
          <w:szCs w:val="20"/>
        </w:rPr>
      </w:pPr>
      <w:r w:rsidRPr="007F6362">
        <w:rPr>
          <w:rFonts w:ascii="Verdana" w:hAnsi="Verdana" w:cs="Verdana"/>
          <w:sz w:val="20"/>
          <w:szCs w:val="20"/>
        </w:rPr>
        <w:lastRenderedPageBreak/>
        <w:t xml:space="preserve">Abonar el derecho de examen. </w:t>
      </w:r>
    </w:p>
    <w:p w:rsidR="009578DF" w:rsidRPr="007F6362" w:rsidRDefault="009578DF" w:rsidP="009578DF">
      <w:pPr>
        <w:rPr>
          <w:rFonts w:ascii="Verdana" w:hAnsi="Verdana" w:cs="Verdana"/>
          <w:b/>
          <w:bCs/>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Requisitos para la aprobación del año en curso: </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Examen Final Práctico y Teórico. El primero de ellos consiste en la toma de una Historia Clínica a un paciente de primera vez. Al día siguiente se llevará a cabo el examen teórico donde se lo interrogará acerca de la Historia Clínica presentada y temas pertinentes al programa de 1º y 2º año. Nota mínima para aprobar: 6 (seis) puntos. </w:t>
      </w:r>
    </w:p>
    <w:p w:rsidR="009578DF" w:rsidRPr="007F6362" w:rsidRDefault="009578DF" w:rsidP="009578DF">
      <w:pPr>
        <w:rPr>
          <w:rFonts w:ascii="Verdana" w:hAnsi="Verdana" w:cs="Verdana"/>
          <w:b/>
          <w:color w:val="993300"/>
          <w:sz w:val="20"/>
          <w:szCs w:val="20"/>
          <w:u w:val="single"/>
        </w:rPr>
      </w:pPr>
      <w:r w:rsidRPr="007F6362">
        <w:rPr>
          <w:rFonts w:ascii="Verdana" w:hAnsi="Verdana" w:cs="Verdana"/>
          <w:sz w:val="20"/>
          <w:szCs w:val="20"/>
        </w:rPr>
        <w:t>El alumno que inicie el curso en forma condicional por no tener aprobado el</w:t>
      </w:r>
      <w:r w:rsidRPr="007F6362">
        <w:rPr>
          <w:rFonts w:ascii="Verdana" w:hAnsi="Verdana" w:cs="Verdana"/>
          <w:b/>
          <w:bCs/>
          <w:sz w:val="20"/>
          <w:szCs w:val="20"/>
        </w:rPr>
        <w:t xml:space="preserve"> </w:t>
      </w:r>
      <w:r w:rsidRPr="007F6362">
        <w:rPr>
          <w:rFonts w:ascii="Verdana" w:hAnsi="Verdana" w:cs="Verdana"/>
          <w:sz w:val="20"/>
          <w:szCs w:val="20"/>
        </w:rPr>
        <w:t xml:space="preserve">1º año, tiene como  fecha límite el  3 y 4 de julio de 2015 para regularizarse. </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9578DF" w:rsidRPr="007F6362" w:rsidRDefault="009578DF" w:rsidP="009578DF">
      <w:pPr>
        <w:jc w:val="center"/>
        <w:rPr>
          <w:rFonts w:ascii="Verdana" w:hAnsi="Verdana" w:cs="Verdana"/>
          <w:b/>
          <w:bCs/>
          <w:sz w:val="20"/>
          <w:szCs w:val="20"/>
          <w:u w:val="single"/>
        </w:rPr>
      </w:pPr>
      <w:r w:rsidRPr="007F6362">
        <w:rPr>
          <w:rFonts w:ascii="Verdana" w:hAnsi="Verdana" w:cs="Verdana"/>
          <w:b/>
          <w:bCs/>
          <w:sz w:val="20"/>
          <w:szCs w:val="20"/>
          <w:u w:val="single"/>
        </w:rPr>
        <w:t>CURSO REGULAR DE MEDICINA HOMEOPÁTICA</w:t>
      </w:r>
      <w:r w:rsidRPr="007F6362">
        <w:rPr>
          <w:rFonts w:ascii="Verdana" w:hAnsi="Verdana" w:cs="Verdana"/>
          <w:b/>
          <w:bCs/>
          <w:sz w:val="20"/>
          <w:szCs w:val="20"/>
          <w:u w:val="single"/>
        </w:rPr>
        <w:br/>
        <w:t>3° Año</w:t>
      </w:r>
    </w:p>
    <w:p w:rsidR="009578DF" w:rsidRPr="007F6362" w:rsidRDefault="009578DF" w:rsidP="009578DF">
      <w:pPr>
        <w:jc w:val="center"/>
        <w:rPr>
          <w:rFonts w:ascii="Verdana" w:hAnsi="Verdana" w:cs="Verdana"/>
          <w:b/>
          <w:bCs/>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xml:space="preserve">Fecha de comienzo: </w:t>
      </w:r>
      <w:r w:rsidRPr="007F6362">
        <w:rPr>
          <w:rFonts w:ascii="Verdana" w:hAnsi="Verdana" w:cs="Verdana"/>
          <w:color w:val="000000"/>
          <w:sz w:val="20"/>
          <w:szCs w:val="20"/>
        </w:rPr>
        <w:t>viernes 10 de abril de 2015</w:t>
      </w:r>
      <w:r w:rsidRPr="007F6362">
        <w:rPr>
          <w:rFonts w:ascii="Verdana" w:hAnsi="Verdana" w:cs="Verdana"/>
          <w:color w:val="000000"/>
          <w:sz w:val="20"/>
          <w:szCs w:val="20"/>
        </w:rPr>
        <w:br/>
      </w:r>
      <w:r w:rsidRPr="007F6362">
        <w:rPr>
          <w:rFonts w:ascii="Verdana" w:hAnsi="Verdana" w:cs="Verdana"/>
          <w:b/>
          <w:bCs/>
          <w:color w:val="000000"/>
          <w:sz w:val="20"/>
          <w:szCs w:val="20"/>
        </w:rPr>
        <w:t xml:space="preserve">Horario: </w:t>
      </w:r>
      <w:r w:rsidRPr="007F6362">
        <w:rPr>
          <w:rFonts w:ascii="Verdana" w:hAnsi="Verdana" w:cs="Verdana"/>
          <w:color w:val="000000"/>
          <w:sz w:val="20"/>
          <w:szCs w:val="20"/>
        </w:rPr>
        <w:t>Viernes de 15 a 18 hs. Sábados</w:t>
      </w:r>
      <w:r w:rsidRPr="007F6362">
        <w:rPr>
          <w:rFonts w:ascii="Verdana" w:hAnsi="Verdana" w:cs="Verdana"/>
          <w:sz w:val="20"/>
          <w:szCs w:val="20"/>
        </w:rPr>
        <w:t xml:space="preserve"> de 9 a 12 hs. y de 14 a 17 hs.           </w:t>
      </w:r>
    </w:p>
    <w:p w:rsidR="009578DF" w:rsidRPr="007F6362" w:rsidRDefault="009578DF" w:rsidP="009578DF">
      <w:pPr>
        <w:rPr>
          <w:rFonts w:ascii="Verdana" w:hAnsi="Verdana" w:cs="Verdana"/>
          <w:sz w:val="20"/>
          <w:szCs w:val="20"/>
        </w:rPr>
      </w:pPr>
      <w:r w:rsidRPr="007F6362">
        <w:rPr>
          <w:rFonts w:ascii="Verdana" w:hAnsi="Verdana" w:cs="Verdana"/>
          <w:b/>
          <w:bCs/>
          <w:sz w:val="20"/>
          <w:szCs w:val="20"/>
        </w:rPr>
        <w:t xml:space="preserve">Requisito: </w:t>
      </w:r>
      <w:r w:rsidRPr="007F6362">
        <w:rPr>
          <w:rFonts w:ascii="Verdana" w:hAnsi="Verdana" w:cs="Verdana"/>
          <w:sz w:val="20"/>
          <w:szCs w:val="20"/>
        </w:rPr>
        <w:t>tener aprobado el segundo año en la A.M.H.A. o en Escuelas reconocidas (integrantes de la FAMHA). Aquellos alumnos que han cursado el segundo año en la A.M.H.A. y han obtenido la regularidad, pueden comenzar el tercer año en forma condicional. Tendrán como última fecha</w:t>
      </w:r>
      <w:r w:rsidRPr="007F6362">
        <w:rPr>
          <w:rFonts w:ascii="Verdana" w:hAnsi="Verdana" w:cs="Verdana"/>
          <w:b/>
          <w:bCs/>
          <w:sz w:val="20"/>
          <w:szCs w:val="20"/>
        </w:rPr>
        <w:t xml:space="preserve"> </w:t>
      </w:r>
      <w:r w:rsidRPr="007F6362">
        <w:rPr>
          <w:rFonts w:ascii="Verdana" w:hAnsi="Verdana" w:cs="Verdana"/>
          <w:sz w:val="20"/>
          <w:szCs w:val="20"/>
        </w:rPr>
        <w:t>de examen el 3 y 4 de julio de 2015.</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Los alumnos que no aprueben el examen escrito de opción múltiple de mitad de año con una nota mínima de 7 puntos, pasarán a dar examen práctico y oral en las siguientes fechas: </w:t>
      </w:r>
      <w:r w:rsidRPr="007F6362">
        <w:rPr>
          <w:rFonts w:ascii="Verdana" w:hAnsi="Verdana" w:cs="Verdana"/>
          <w:color w:val="000000"/>
          <w:sz w:val="20"/>
          <w:szCs w:val="20"/>
        </w:rPr>
        <w:t>27 y 28 de noviembre de 2015 ó 18 y 19 de marzo de 2016 ó 1 y 2 de julio de 2016.</w:t>
      </w:r>
    </w:p>
    <w:p w:rsidR="009578DF" w:rsidRPr="007F6362" w:rsidRDefault="009578DF" w:rsidP="009578DF">
      <w:pPr>
        <w:rPr>
          <w:rFonts w:ascii="Verdana" w:hAnsi="Verdana" w:cs="Verdana"/>
          <w:b/>
          <w:bCs/>
          <w:sz w:val="20"/>
          <w:szCs w:val="20"/>
        </w:rPr>
      </w:pPr>
      <w:r w:rsidRPr="007F6362">
        <w:rPr>
          <w:rFonts w:ascii="Verdana" w:hAnsi="Verdana" w:cs="Verdana"/>
          <w:sz w:val="20"/>
          <w:szCs w:val="20"/>
        </w:rPr>
        <w:br/>
      </w:r>
      <w:r w:rsidRPr="007F6362">
        <w:rPr>
          <w:rFonts w:ascii="Verdana" w:hAnsi="Verdana" w:cs="Verdana"/>
          <w:b/>
          <w:bCs/>
          <w:sz w:val="20"/>
          <w:szCs w:val="20"/>
        </w:rPr>
        <w:t>Arancel:</w:t>
      </w:r>
      <w:r w:rsidRPr="007F6362">
        <w:rPr>
          <w:rFonts w:ascii="Verdana" w:hAnsi="Verdana" w:cs="Verdana"/>
          <w:sz w:val="20"/>
          <w:szCs w:val="20"/>
        </w:rPr>
        <w:t xml:space="preserve"> igual</w:t>
      </w:r>
      <w:r w:rsidRPr="007F6362">
        <w:rPr>
          <w:rFonts w:ascii="Verdana" w:hAnsi="Verdana" w:cs="Verdana"/>
          <w:b/>
          <w:bCs/>
          <w:sz w:val="20"/>
          <w:szCs w:val="20"/>
        </w:rPr>
        <w:t xml:space="preserve"> </w:t>
      </w:r>
      <w:r w:rsidRPr="007F6362">
        <w:rPr>
          <w:rFonts w:ascii="Verdana" w:hAnsi="Verdana" w:cs="Verdana"/>
          <w:sz w:val="20"/>
          <w:szCs w:val="20"/>
        </w:rPr>
        <w:t>a primer año.</w:t>
      </w:r>
      <w:r w:rsidRPr="007F6362">
        <w:rPr>
          <w:rFonts w:ascii="Verdana" w:hAnsi="Verdana" w:cs="Verdana"/>
          <w:b/>
          <w:bCs/>
          <w:sz w:val="20"/>
          <w:szCs w:val="20"/>
        </w:rPr>
        <w:t xml:space="preserve"> </w:t>
      </w:r>
    </w:p>
    <w:p w:rsidR="009578DF" w:rsidRPr="007F6362" w:rsidRDefault="009578DF" w:rsidP="009578DF">
      <w:pPr>
        <w:jc w:val="center"/>
        <w:rPr>
          <w:rFonts w:ascii="Verdana" w:hAnsi="Verdana" w:cs="Verdana"/>
          <w:b/>
          <w:bCs/>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OBJETIVOS DEL CURSO REGULAR DE TERCER AÑO</w:t>
      </w:r>
    </w:p>
    <w:p w:rsidR="009578DF" w:rsidRPr="007F6362" w:rsidRDefault="009578DF" w:rsidP="009578DF">
      <w:pPr>
        <w:jc w:val="center"/>
        <w:rPr>
          <w:rFonts w:ascii="Verdana" w:hAnsi="Verdana" w:cs="Verdana"/>
          <w:b/>
          <w:bCs/>
          <w:sz w:val="20"/>
          <w:szCs w:val="20"/>
        </w:rPr>
      </w:pPr>
    </w:p>
    <w:p w:rsidR="009578DF" w:rsidRPr="007F6362" w:rsidRDefault="009578DF" w:rsidP="009578DF">
      <w:pPr>
        <w:rPr>
          <w:rFonts w:ascii="Verdana" w:hAnsi="Verdana" w:cs="Verdana"/>
          <w:sz w:val="20"/>
          <w:szCs w:val="20"/>
        </w:rPr>
      </w:pPr>
      <w:r w:rsidRPr="007F6362">
        <w:rPr>
          <w:rFonts w:ascii="Verdana" w:hAnsi="Verdana" w:cs="Verdana"/>
          <w:sz w:val="20"/>
          <w:szCs w:val="20"/>
        </w:rPr>
        <w:t>•   Planteo y debate de los grandes temas de la Doctrina y la Práctica Clínica Homeopática.</w:t>
      </w:r>
      <w:r w:rsidRPr="007F6362">
        <w:rPr>
          <w:rFonts w:ascii="Verdana" w:hAnsi="Verdana" w:cs="Verdana"/>
          <w:sz w:val="20"/>
          <w:szCs w:val="20"/>
        </w:rPr>
        <w:br/>
        <w:t>•   Temas polémicos.</w:t>
      </w:r>
      <w:r w:rsidRPr="007F6362">
        <w:rPr>
          <w:rFonts w:ascii="Verdana" w:hAnsi="Verdana" w:cs="Verdana"/>
          <w:sz w:val="20"/>
          <w:szCs w:val="20"/>
        </w:rPr>
        <w:br/>
        <w:t>•   Incentivar la práctica clínica homeopática con intervención del alumno.</w:t>
      </w:r>
      <w:r w:rsidRPr="007F6362">
        <w:rPr>
          <w:rFonts w:ascii="Verdana" w:hAnsi="Verdana" w:cs="Verdana"/>
          <w:sz w:val="20"/>
          <w:szCs w:val="20"/>
        </w:rPr>
        <w:br/>
        <w:t xml:space="preserve">•   Estudio de los cuadros clínicos agudos o </w:t>
      </w:r>
      <w:proofErr w:type="spellStart"/>
      <w:r w:rsidRPr="007F6362">
        <w:rPr>
          <w:rFonts w:ascii="Verdana" w:hAnsi="Verdana" w:cs="Verdana"/>
          <w:sz w:val="20"/>
          <w:szCs w:val="20"/>
        </w:rPr>
        <w:t>lesionales</w:t>
      </w:r>
      <w:proofErr w:type="spellEnd"/>
      <w:r w:rsidRPr="007F6362">
        <w:rPr>
          <w:rFonts w:ascii="Verdana" w:hAnsi="Verdana" w:cs="Verdana"/>
          <w:sz w:val="20"/>
          <w:szCs w:val="20"/>
        </w:rPr>
        <w:t xml:space="preserve"> más frecuentes en la práctica,  incluyendo los tropismos. Distinguiendo siempre la importancia ineludible del tratamiento de  fondo del enfermo en su condición crónica </w:t>
      </w:r>
      <w:proofErr w:type="spellStart"/>
      <w:r w:rsidRPr="007F6362">
        <w:rPr>
          <w:rFonts w:ascii="Verdana" w:hAnsi="Verdana" w:cs="Verdana"/>
          <w:sz w:val="20"/>
          <w:szCs w:val="20"/>
        </w:rPr>
        <w:t>predisponente</w:t>
      </w:r>
      <w:proofErr w:type="spellEnd"/>
      <w:r w:rsidRPr="007F6362">
        <w:rPr>
          <w:rFonts w:ascii="Verdana" w:hAnsi="Verdana" w:cs="Verdana"/>
          <w:sz w:val="20"/>
          <w:szCs w:val="20"/>
        </w:rPr>
        <w:t>.</w:t>
      </w:r>
      <w:r w:rsidRPr="007F6362">
        <w:rPr>
          <w:rFonts w:ascii="Verdana" w:hAnsi="Verdana" w:cs="Verdana"/>
          <w:sz w:val="20"/>
          <w:szCs w:val="20"/>
        </w:rPr>
        <w:br/>
        <w:t xml:space="preserve">•   Discusión interactiva en mesas redondas con profesores de la Escuela de temas </w:t>
      </w:r>
    </w:p>
    <w:p w:rsidR="009578DF" w:rsidRPr="007F6362" w:rsidRDefault="009578DF" w:rsidP="009578DF">
      <w:pPr>
        <w:rPr>
          <w:rFonts w:ascii="Verdana" w:hAnsi="Verdana" w:cs="Verdana"/>
          <w:sz w:val="20"/>
          <w:szCs w:val="20"/>
        </w:rPr>
      </w:pPr>
      <w:r w:rsidRPr="007F6362">
        <w:rPr>
          <w:rFonts w:ascii="Verdana" w:hAnsi="Verdana" w:cs="Verdana"/>
          <w:sz w:val="20"/>
          <w:szCs w:val="20"/>
        </w:rPr>
        <w:t xml:space="preserve">     </w:t>
      </w:r>
      <w:proofErr w:type="gramStart"/>
      <w:r w:rsidRPr="007F6362">
        <w:rPr>
          <w:rFonts w:ascii="Verdana" w:hAnsi="Verdana" w:cs="Verdana"/>
          <w:sz w:val="20"/>
          <w:szCs w:val="20"/>
        </w:rPr>
        <w:t>importantes</w:t>
      </w:r>
      <w:proofErr w:type="gramEnd"/>
      <w:r w:rsidRPr="007F6362">
        <w:rPr>
          <w:rFonts w:ascii="Verdana" w:hAnsi="Verdana" w:cs="Verdana"/>
          <w:sz w:val="20"/>
          <w:szCs w:val="20"/>
        </w:rPr>
        <w:t xml:space="preserve"> y polémicos.</w:t>
      </w:r>
    </w:p>
    <w:p w:rsidR="009578DF" w:rsidRPr="007F6362" w:rsidRDefault="009578DF" w:rsidP="009578DF">
      <w:pPr>
        <w:rPr>
          <w:rFonts w:ascii="Verdana" w:hAnsi="Verdana" w:cs="Verdana"/>
          <w:sz w:val="20"/>
          <w:szCs w:val="20"/>
        </w:rPr>
      </w:pPr>
    </w:p>
    <w:p w:rsidR="009578DF" w:rsidRPr="007F6362" w:rsidRDefault="009578DF" w:rsidP="009578DF">
      <w:pPr>
        <w:jc w:val="both"/>
        <w:rPr>
          <w:rFonts w:ascii="Verdana" w:hAnsi="Verdana" w:cs="Verdana"/>
          <w:sz w:val="20"/>
          <w:szCs w:val="20"/>
        </w:rPr>
      </w:pP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Al término de este ciclo el alumno deberá estar en condiciones de:</w:t>
      </w:r>
    </w:p>
    <w:p w:rsidR="009578DF" w:rsidRPr="007F6362" w:rsidRDefault="009578DF" w:rsidP="009578DF">
      <w:pPr>
        <w:rPr>
          <w:rFonts w:ascii="Verdana" w:hAnsi="Verdana" w:cs="Verdana"/>
          <w:sz w:val="20"/>
          <w:szCs w:val="20"/>
        </w:rPr>
      </w:pPr>
      <w:r w:rsidRPr="007F6362">
        <w:rPr>
          <w:rFonts w:ascii="Verdana" w:hAnsi="Verdana" w:cs="Verdana"/>
          <w:sz w:val="20"/>
          <w:szCs w:val="20"/>
        </w:rPr>
        <w:t>•   Manejar con profundidad y amplitud todos los temas teóricos y prácticos de la Homeopatía.</w:t>
      </w:r>
      <w:r w:rsidRPr="007F6362">
        <w:rPr>
          <w:rFonts w:ascii="Verdana" w:hAnsi="Verdana" w:cs="Verdana"/>
          <w:sz w:val="20"/>
          <w:szCs w:val="20"/>
        </w:rPr>
        <w:br/>
        <w:t>•   Tomar historias clínicas completas, formulando diagnósticos, pronósticos y realizar los seguimientos correspondientes.</w:t>
      </w:r>
      <w:r w:rsidRPr="007F6362">
        <w:rPr>
          <w:rFonts w:ascii="Verdana" w:hAnsi="Verdana" w:cs="Verdana"/>
          <w:sz w:val="20"/>
          <w:szCs w:val="20"/>
        </w:rPr>
        <w:br/>
        <w:t>•   Elaborar una monografía sobre un tema de su elección.</w:t>
      </w:r>
    </w:p>
    <w:p w:rsidR="009578DF" w:rsidRPr="007F6362" w:rsidRDefault="009578DF" w:rsidP="009578DF">
      <w:pPr>
        <w:rPr>
          <w:rFonts w:ascii="Verdana" w:hAnsi="Verdana" w:cs="Verdana"/>
          <w:sz w:val="20"/>
          <w:szCs w:val="20"/>
        </w:rPr>
      </w:pPr>
      <w:r w:rsidRPr="007F6362">
        <w:rPr>
          <w:rFonts w:ascii="Verdana" w:hAnsi="Verdana" w:cs="Verdana"/>
          <w:sz w:val="20"/>
          <w:szCs w:val="20"/>
        </w:rPr>
        <w:t>•   Desarrollar una conciencia crítica y autocrítica con lucidez ética.</w:t>
      </w:r>
      <w:r w:rsidRPr="007F6362">
        <w:rPr>
          <w:rFonts w:ascii="Verdana" w:hAnsi="Verdana" w:cs="Verdana"/>
          <w:sz w:val="20"/>
          <w:szCs w:val="20"/>
        </w:rPr>
        <w:br/>
        <w:t xml:space="preserve">•   Una vez cumplimentados todos los requisitos recibirá su diploma que lo acredite como   </w:t>
      </w:r>
      <w:r w:rsidRPr="007F6362">
        <w:rPr>
          <w:rFonts w:ascii="Verdana" w:hAnsi="Verdana" w:cs="Verdana"/>
          <w:b/>
          <w:bCs/>
          <w:sz w:val="20"/>
          <w:szCs w:val="20"/>
        </w:rPr>
        <w:t>MÉDICO HOMEÓPATA</w:t>
      </w:r>
      <w:r w:rsidRPr="007F6362">
        <w:rPr>
          <w:rFonts w:ascii="Verdana" w:hAnsi="Verdana" w:cs="Verdana"/>
          <w:sz w:val="20"/>
          <w:szCs w:val="20"/>
        </w:rPr>
        <w:t xml:space="preserve"> otorgado por la </w:t>
      </w:r>
      <w:r w:rsidRPr="007F6362">
        <w:rPr>
          <w:rFonts w:ascii="Verdana" w:hAnsi="Verdana" w:cs="Verdana"/>
          <w:b/>
          <w:bCs/>
          <w:sz w:val="20"/>
          <w:szCs w:val="20"/>
        </w:rPr>
        <w:t>ASOCIACIÓN MÉDICA HOMEOPÁTICA  ARGENTINA</w:t>
      </w:r>
    </w:p>
    <w:p w:rsidR="009578DF" w:rsidRPr="007F6362" w:rsidRDefault="009578DF" w:rsidP="009578DF">
      <w:pPr>
        <w:rPr>
          <w:rFonts w:ascii="Verdana" w:hAnsi="Verdana" w:cs="Verdana"/>
          <w:b/>
          <w:bCs/>
          <w:sz w:val="20"/>
          <w:szCs w:val="20"/>
        </w:rPr>
      </w:pPr>
      <w:r w:rsidRPr="007F6362">
        <w:rPr>
          <w:rFonts w:ascii="Verdana" w:hAnsi="Verdana" w:cs="Verdana"/>
          <w:b/>
          <w:bCs/>
          <w:sz w:val="20"/>
          <w:szCs w:val="20"/>
        </w:rPr>
        <w:t> </w:t>
      </w:r>
    </w:p>
    <w:p w:rsidR="00403C1A" w:rsidRDefault="00403C1A"/>
    <w:sectPr w:rsidR="00403C1A" w:rsidSect="00403C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C34DC"/>
    <w:multiLevelType w:val="hybridMultilevel"/>
    <w:tmpl w:val="302C7C4C"/>
    <w:lvl w:ilvl="0" w:tplc="E0E4496A">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
    <w:nsid w:val="4B111BEF"/>
    <w:multiLevelType w:val="hybridMultilevel"/>
    <w:tmpl w:val="B90EE52A"/>
    <w:lvl w:ilvl="0" w:tplc="AFCC9174">
      <w:start w:val="1"/>
      <w:numFmt w:val="bullet"/>
      <w:lvlText w:val=""/>
      <w:lvlJc w:val="left"/>
      <w:pPr>
        <w:tabs>
          <w:tab w:val="num" w:pos="170"/>
        </w:tabs>
        <w:ind w:left="340" w:hanging="283"/>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78DF"/>
    <w:rsid w:val="00403C1A"/>
    <w:rsid w:val="009578D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DF"/>
    <w:pPr>
      <w:spacing w:after="0" w:line="240" w:lineRule="auto"/>
    </w:pPr>
    <w:rPr>
      <w:rFonts w:ascii="Times New Roman" w:eastAsia="MS ??"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2088</Words>
  <Characters>11486</Characters>
  <Application>Microsoft Office Word</Application>
  <DocSecurity>0</DocSecurity>
  <Lines>95</Lines>
  <Paragraphs>27</Paragraphs>
  <ScaleCrop>false</ScaleCrop>
  <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1</cp:revision>
  <dcterms:created xsi:type="dcterms:W3CDTF">2014-12-16T18:00:00Z</dcterms:created>
  <dcterms:modified xsi:type="dcterms:W3CDTF">2014-12-16T18:00:00Z</dcterms:modified>
</cp:coreProperties>
</file>