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Dr. MINOTTI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SEGUNDO AÑO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12 DE JULIO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u w:val="single"/>
        </w:rPr>
        <w:t>SEMIOLOGIA DEL DOLOR</w:t>
      </w:r>
      <w:r>
        <w:rPr>
          <w:rFonts w:ascii="Arial" w:hAnsi="Arial" w:cs="Arial"/>
          <w:b/>
          <w:bCs/>
          <w:color w:val="222222"/>
        </w:rPr>
        <w:t>: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a) La sintomatología de un síndrome doloroso bien </w:t>
      </w:r>
      <w:proofErr w:type="spellStart"/>
      <w:r>
        <w:rPr>
          <w:rFonts w:ascii="Arial" w:hAnsi="Arial" w:cs="Arial"/>
          <w:color w:val="222222"/>
        </w:rPr>
        <w:t>modalizado</w:t>
      </w:r>
      <w:proofErr w:type="spellEnd"/>
      <w:r>
        <w:rPr>
          <w:rFonts w:ascii="Arial" w:hAnsi="Arial" w:cs="Arial"/>
          <w:color w:val="222222"/>
        </w:rPr>
        <w:t xml:space="preserve"> es más importante que un síntoma general poco </w:t>
      </w:r>
      <w:proofErr w:type="spellStart"/>
      <w:r>
        <w:rPr>
          <w:rFonts w:ascii="Arial" w:hAnsi="Arial" w:cs="Arial"/>
          <w:color w:val="222222"/>
        </w:rPr>
        <w:t>modalizado</w:t>
      </w:r>
      <w:proofErr w:type="spellEnd"/>
      <w:r>
        <w:rPr>
          <w:rFonts w:ascii="Arial" w:hAnsi="Arial" w:cs="Arial"/>
          <w:color w:val="222222"/>
        </w:rPr>
        <w:t>.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 Verdadero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 Falso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b) El horario de agravación de un dolor </w:t>
      </w:r>
      <w:proofErr w:type="spellStart"/>
      <w:r>
        <w:rPr>
          <w:rFonts w:ascii="Arial" w:hAnsi="Arial" w:cs="Arial"/>
          <w:color w:val="222222"/>
        </w:rPr>
        <w:t>psórico</w:t>
      </w:r>
      <w:proofErr w:type="spellEnd"/>
      <w:r>
        <w:rPr>
          <w:rFonts w:ascii="Arial" w:hAnsi="Arial" w:cs="Arial"/>
          <w:color w:val="222222"/>
        </w:rPr>
        <w:t xml:space="preserve"> es…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 La noche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 La madrugada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3. De día con la plenitud del sol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c) El horario de agravación de un dolor sifilítico es…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 A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la noche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 De día con el sol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3. De madrugada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d) El horario de agravación de un dolor sicótico es…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 De noche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 A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la madrugada (de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4 a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7)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3. De día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e) En la </w:t>
      </w:r>
      <w:proofErr w:type="spellStart"/>
      <w:r>
        <w:rPr>
          <w:rFonts w:ascii="Arial" w:hAnsi="Arial" w:cs="Arial"/>
          <w:color w:val="222222"/>
        </w:rPr>
        <w:t>repertorización</w:t>
      </w:r>
      <w:proofErr w:type="spellEnd"/>
      <w:r>
        <w:rPr>
          <w:rFonts w:ascii="Arial" w:hAnsi="Arial" w:cs="Arial"/>
          <w:color w:val="222222"/>
        </w:rPr>
        <w:t xml:space="preserve"> de un dolor, cuál de estos puntos es lo más importante: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 La causalidad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 La etiología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3. Las modalidades de agravación y mejoría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4. Las tres anteriores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RESPUESTAS 2º AÑO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SEMIOLOGIA DEL DOLOR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a) 1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b) 3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c) 1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d) 2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e) 4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02EFD" w:rsidRDefault="00902EFD" w:rsidP="00902E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C71EE5" w:rsidRDefault="00C71EE5"/>
    <w:sectPr w:rsidR="00C71EE5" w:rsidSect="00C71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902EFD"/>
    <w:rsid w:val="00902EFD"/>
    <w:rsid w:val="00C71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E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2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902E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4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708</Characters>
  <Application>Microsoft Office Word</Application>
  <DocSecurity>0</DocSecurity>
  <Lines>5</Lines>
  <Paragraphs>1</Paragraphs>
  <ScaleCrop>false</ScaleCrop>
  <Company>Technisys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1</cp:revision>
  <dcterms:created xsi:type="dcterms:W3CDTF">2014-07-07T09:18:00Z</dcterms:created>
  <dcterms:modified xsi:type="dcterms:W3CDTF">2014-07-07T09:20:00Z</dcterms:modified>
</cp:coreProperties>
</file>