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E" w:rsidRDefault="00F675BE">
      <w:pPr>
        <w:rPr>
          <w:sz w:val="24"/>
        </w:rPr>
      </w:pPr>
      <w:r>
        <w:rPr>
          <w:sz w:val="24"/>
        </w:rPr>
        <w:t>MULTIPLE CHOICE  2º año</w:t>
      </w:r>
    </w:p>
    <w:p w:rsidR="00F675BE" w:rsidRDefault="00F675BE">
      <w:pPr>
        <w:rPr>
          <w:sz w:val="24"/>
        </w:rPr>
      </w:pPr>
      <w:r>
        <w:rPr>
          <w:sz w:val="24"/>
        </w:rPr>
        <w:t>Clase 24 de julio 2015</w:t>
      </w:r>
    </w:p>
    <w:p w:rsidR="00F675BE" w:rsidRDefault="00F675BE">
      <w:pPr>
        <w:rPr>
          <w:sz w:val="24"/>
        </w:rPr>
      </w:pPr>
      <w:r>
        <w:rPr>
          <w:sz w:val="24"/>
        </w:rPr>
        <w:t>Dra. Liliana Szabó</w:t>
      </w:r>
    </w:p>
    <w:p w:rsidR="00F675BE" w:rsidRDefault="00F675BE">
      <w:pPr>
        <w:rPr>
          <w:sz w:val="24"/>
        </w:rPr>
      </w:pPr>
      <w:r>
        <w:rPr>
          <w:sz w:val="24"/>
        </w:rPr>
        <w:t>Repertorio: ABDOMEN</w:t>
      </w:r>
    </w:p>
    <w:p w:rsidR="00F675BE" w:rsidRDefault="00F675BE">
      <w:pPr>
        <w:rPr>
          <w:sz w:val="24"/>
        </w:rPr>
      </w:pPr>
      <w:r>
        <w:rPr>
          <w:sz w:val="24"/>
        </w:rPr>
        <w:t>Materia médica: CHELIDONIUM MAJUS, ANTIMONIUM CRUDUM, CHIN</w:t>
      </w:r>
      <w:r w:rsidR="00283D7D">
        <w:rPr>
          <w:sz w:val="24"/>
        </w:rPr>
        <w:t>A OFFICINALIS, CARBOVEGETABILIS</w:t>
      </w:r>
    </w:p>
    <w:p w:rsidR="00283D7D" w:rsidRDefault="00283D7D">
      <w:pPr>
        <w:rPr>
          <w:b/>
          <w:sz w:val="24"/>
        </w:rPr>
      </w:pPr>
      <w:r w:rsidRPr="00283D7D">
        <w:rPr>
          <w:b/>
          <w:sz w:val="24"/>
        </w:rPr>
        <w:t>PREGUNTAS</w:t>
      </w:r>
    </w:p>
    <w:p w:rsidR="00283D7D" w:rsidRDefault="00283D7D" w:rsidP="00283D7D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¿Qué órganos están </w:t>
      </w:r>
      <w:r w:rsidR="000C2EC1">
        <w:rPr>
          <w:sz w:val="24"/>
        </w:rPr>
        <w:t>incluidos</w:t>
      </w:r>
      <w:r>
        <w:rPr>
          <w:sz w:val="24"/>
        </w:rPr>
        <w:t xml:space="preserve"> en el Capítulo Abdomen del Repertorio?</w:t>
      </w:r>
    </w:p>
    <w:p w:rsidR="00283D7D" w:rsidRPr="00283D7D" w:rsidRDefault="00283D7D" w:rsidP="00283D7D">
      <w:pPr>
        <w:pStyle w:val="Prrafodelista"/>
        <w:numPr>
          <w:ilvl w:val="0"/>
          <w:numId w:val="3"/>
        </w:numPr>
        <w:rPr>
          <w:sz w:val="24"/>
        </w:rPr>
      </w:pPr>
      <w:r w:rsidRPr="00283D7D">
        <w:rPr>
          <w:sz w:val="24"/>
        </w:rPr>
        <w:t>HÍGADO</w:t>
      </w:r>
    </w:p>
    <w:p w:rsidR="00283D7D" w:rsidRPr="00283D7D" w:rsidRDefault="00283D7D" w:rsidP="00283D7D">
      <w:pPr>
        <w:pStyle w:val="Prrafodelista"/>
        <w:numPr>
          <w:ilvl w:val="0"/>
          <w:numId w:val="3"/>
        </w:numPr>
        <w:rPr>
          <w:sz w:val="24"/>
        </w:rPr>
      </w:pPr>
      <w:r w:rsidRPr="00283D7D">
        <w:rPr>
          <w:sz w:val="24"/>
        </w:rPr>
        <w:t>BAZO</w:t>
      </w:r>
    </w:p>
    <w:p w:rsidR="00283D7D" w:rsidRPr="00283D7D" w:rsidRDefault="00283D7D" w:rsidP="00283D7D">
      <w:pPr>
        <w:pStyle w:val="Prrafodelista"/>
        <w:numPr>
          <w:ilvl w:val="0"/>
          <w:numId w:val="3"/>
        </w:numPr>
        <w:rPr>
          <w:sz w:val="24"/>
        </w:rPr>
      </w:pPr>
      <w:r w:rsidRPr="00283D7D">
        <w:rPr>
          <w:sz w:val="24"/>
        </w:rPr>
        <w:t>PÁNCREAS</w:t>
      </w:r>
    </w:p>
    <w:p w:rsidR="00283D7D" w:rsidRDefault="00283D7D" w:rsidP="00283D7D">
      <w:pPr>
        <w:pStyle w:val="Prrafodelista"/>
        <w:numPr>
          <w:ilvl w:val="0"/>
          <w:numId w:val="3"/>
        </w:numPr>
        <w:rPr>
          <w:sz w:val="24"/>
        </w:rPr>
      </w:pPr>
      <w:r w:rsidRPr="00283D7D">
        <w:rPr>
          <w:sz w:val="24"/>
        </w:rPr>
        <w:t>GANGLIOS INGUINALES</w:t>
      </w:r>
    </w:p>
    <w:p w:rsidR="000C2EC1" w:rsidRDefault="00D278AE" w:rsidP="000C2EC1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RECTO</w:t>
      </w:r>
    </w:p>
    <w:p w:rsidR="000C2EC1" w:rsidRDefault="00D22FB2" w:rsidP="000C2EC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En el Repertorio de Eizayaga, ¿cuál es el único remedio que figura con valor 3 en el síntoma que refiere que el abdomen parece lleno de piedras?</w:t>
      </w:r>
    </w:p>
    <w:p w:rsidR="00D22FB2" w:rsidRDefault="00D22FB2" w:rsidP="000C2EC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¿Qué modalidades que pueden afectarse al síntoma Dolor de abdomen faltan en la siguiente lista?</w:t>
      </w:r>
    </w:p>
    <w:p w:rsidR="00D22FB2" w:rsidRDefault="00D22FB2" w:rsidP="00D22FB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Horario</w:t>
      </w:r>
    </w:p>
    <w:p w:rsidR="00D22FB2" w:rsidRDefault="00D22FB2" w:rsidP="00D22FB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Sensación</w:t>
      </w:r>
    </w:p>
    <w:p w:rsidR="00D22FB2" w:rsidRDefault="00D22FB2" w:rsidP="00D22FB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Causalidad</w:t>
      </w:r>
    </w:p>
    <w:p w:rsidR="00D22FB2" w:rsidRDefault="00D22FB2" w:rsidP="00D22FB2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Concomitantes</w:t>
      </w:r>
    </w:p>
    <w:p w:rsidR="003D0F35" w:rsidRDefault="009E0053" w:rsidP="009E005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¿Cuál es la característica típica de un cuadro de neumonía que requiera la prescripción de Chelidonium Majus?</w:t>
      </w:r>
    </w:p>
    <w:p w:rsidR="009E0053" w:rsidRDefault="009E0053" w:rsidP="009E005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Dolor retorciente que va del hombro derecho al izquierdo.</w:t>
      </w:r>
    </w:p>
    <w:p w:rsidR="009E0053" w:rsidRDefault="009E0053" w:rsidP="009E005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Disnea con intenso deseo de que lo abaniquen.</w:t>
      </w:r>
    </w:p>
    <w:p w:rsidR="009E0053" w:rsidRDefault="009E0053" w:rsidP="009E005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D</w:t>
      </w:r>
      <w:r w:rsidRPr="009E0053">
        <w:rPr>
          <w:sz w:val="24"/>
        </w:rPr>
        <w:t>olor punzante en el ángulo inferior de escápula derecha</w:t>
      </w:r>
      <w:r>
        <w:rPr>
          <w:sz w:val="24"/>
        </w:rPr>
        <w:t>.</w:t>
      </w:r>
    </w:p>
    <w:p w:rsidR="009E0053" w:rsidRDefault="009E0053" w:rsidP="009E005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Náuseas y vómitos después de cada acceso de tos.</w:t>
      </w:r>
    </w:p>
    <w:p w:rsidR="009E0053" w:rsidRDefault="009E0053" w:rsidP="009E0053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Dolor abdominal taladrante desde el ombligo hacia la espalda.</w:t>
      </w:r>
    </w:p>
    <w:p w:rsidR="003E5730" w:rsidRDefault="003E5730" w:rsidP="003E5730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¿Qué características asocia al cuadro clínico de Antimonium crudum?</w:t>
      </w:r>
    </w:p>
    <w:p w:rsidR="003E5730" w:rsidRDefault="003E5730" w:rsidP="003E573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Niños muy delgados, friolentos, con lengua roja brillante y mucha sed.</w:t>
      </w:r>
    </w:p>
    <w:p w:rsidR="003E5730" w:rsidRPr="003E5730" w:rsidRDefault="003E5730" w:rsidP="00D92E75">
      <w:pPr>
        <w:pStyle w:val="Prrafodelista"/>
        <w:numPr>
          <w:ilvl w:val="0"/>
          <w:numId w:val="7"/>
        </w:numPr>
        <w:rPr>
          <w:sz w:val="24"/>
        </w:rPr>
      </w:pPr>
      <w:r w:rsidRPr="003E5730">
        <w:rPr>
          <w:sz w:val="24"/>
        </w:rPr>
        <w:t xml:space="preserve">Persona triste, irascible, gruñón, malhumorado, obeso, </w:t>
      </w:r>
      <w:r>
        <w:rPr>
          <w:sz w:val="24"/>
        </w:rPr>
        <w:t xml:space="preserve">con </w:t>
      </w:r>
      <w:r w:rsidRPr="003E5730">
        <w:rPr>
          <w:sz w:val="24"/>
        </w:rPr>
        <w:t xml:space="preserve">malestares </w:t>
      </w:r>
      <w:r>
        <w:rPr>
          <w:sz w:val="24"/>
        </w:rPr>
        <w:t>de</w:t>
      </w:r>
      <w:r w:rsidRPr="003E5730">
        <w:rPr>
          <w:sz w:val="24"/>
        </w:rPr>
        <w:t xml:space="preserve"> estómago</w:t>
      </w:r>
    </w:p>
    <w:p w:rsidR="003E5730" w:rsidRDefault="003E5730" w:rsidP="003E573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Mujer menopáusica que tiene tendencia a la diarrea por frutas.</w:t>
      </w:r>
    </w:p>
    <w:p w:rsidR="003E5730" w:rsidRDefault="003E5730" w:rsidP="003E5730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Anciano muy caluroso que se destapa y pide agua helada.</w:t>
      </w:r>
    </w:p>
    <w:p w:rsidR="00871035" w:rsidRDefault="00871035" w:rsidP="0087103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¿Cuál es una de las características más importantes de China officinalis?</w:t>
      </w:r>
    </w:p>
    <w:p w:rsidR="00871035" w:rsidRDefault="00871035" w:rsidP="0087103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Constipación inveterada que sigue a una diarrea.</w:t>
      </w:r>
    </w:p>
    <w:p w:rsidR="00871035" w:rsidRDefault="00871035" w:rsidP="0087103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Debilidad extrema por pérdida de fluidos vitales.</w:t>
      </w:r>
    </w:p>
    <w:p w:rsidR="00333F93" w:rsidRDefault="00333F93" w:rsidP="0087103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Neumonía con expectoración profusa.</w:t>
      </w:r>
    </w:p>
    <w:p w:rsidR="00333F93" w:rsidRDefault="00333F93" w:rsidP="00871035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Vértigo luego de beber abundantes líquidos.</w:t>
      </w:r>
    </w:p>
    <w:p w:rsidR="003A0A69" w:rsidRDefault="003A0A69" w:rsidP="003A0A6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¿Cuál de los siguientes cuadros mentales podría corresponder a un paciente que requiera Carbo vegetabilis?</w:t>
      </w:r>
    </w:p>
    <w:p w:rsidR="003A0A69" w:rsidRDefault="003A0A69" w:rsidP="003A0A69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Excitación con delirio seguido de oleadas de calor.</w:t>
      </w:r>
    </w:p>
    <w:p w:rsidR="003A0A69" w:rsidRDefault="003A0A69" w:rsidP="003A0A69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Preocupación constante por todos sus familiares aun estando enfermo.</w:t>
      </w:r>
    </w:p>
    <w:p w:rsidR="003A0A69" w:rsidRPr="003A0A69" w:rsidRDefault="003A0A69" w:rsidP="003A0A69">
      <w:pPr>
        <w:pStyle w:val="Prrafode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Indiferencia, </w:t>
      </w:r>
      <w:r w:rsidRPr="003A0A69">
        <w:rPr>
          <w:sz w:val="24"/>
        </w:rPr>
        <w:t>astenia y debilidad con colapso</w:t>
      </w:r>
      <w:r>
        <w:rPr>
          <w:sz w:val="24"/>
        </w:rPr>
        <w:t xml:space="preserve">, lentitud mental. </w:t>
      </w:r>
    </w:p>
    <w:p w:rsidR="003A0A69" w:rsidRDefault="003A0A69" w:rsidP="003A0A69">
      <w:pPr>
        <w:pStyle w:val="Prrafodelista"/>
        <w:numPr>
          <w:ilvl w:val="0"/>
          <w:numId w:val="9"/>
        </w:numPr>
        <w:rPr>
          <w:b/>
          <w:sz w:val="24"/>
        </w:rPr>
      </w:pPr>
      <w:r>
        <w:rPr>
          <w:sz w:val="24"/>
        </w:rPr>
        <w:t xml:space="preserve">Terror durante el calor febril con alucinaciones. </w:t>
      </w:r>
    </w:p>
    <w:p w:rsidR="003A0A69" w:rsidRDefault="003A0A69" w:rsidP="003A0A69">
      <w:pPr>
        <w:pStyle w:val="Prrafodelista"/>
        <w:ind w:left="1070"/>
        <w:rPr>
          <w:b/>
          <w:sz w:val="24"/>
        </w:rPr>
      </w:pPr>
    </w:p>
    <w:p w:rsidR="00283D7D" w:rsidRPr="003A0A69" w:rsidRDefault="00283D7D" w:rsidP="003A0A69">
      <w:pPr>
        <w:pStyle w:val="Prrafodelista"/>
        <w:ind w:left="1070" w:hanging="786"/>
        <w:rPr>
          <w:b/>
          <w:sz w:val="24"/>
        </w:rPr>
      </w:pPr>
      <w:r w:rsidRPr="003A0A69">
        <w:rPr>
          <w:b/>
          <w:sz w:val="24"/>
        </w:rPr>
        <w:t>RESPUESTAS</w:t>
      </w:r>
    </w:p>
    <w:p w:rsidR="00D278AE" w:rsidRPr="00D22FB2" w:rsidRDefault="00D278AE" w:rsidP="00D278A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a, b, c y d</w:t>
      </w:r>
    </w:p>
    <w:p w:rsidR="00D22FB2" w:rsidRPr="00D22FB2" w:rsidRDefault="00D22FB2" w:rsidP="00D278AE">
      <w:pPr>
        <w:pStyle w:val="Prrafodelista"/>
        <w:numPr>
          <w:ilvl w:val="0"/>
          <w:numId w:val="4"/>
        </w:numPr>
        <w:rPr>
          <w:sz w:val="24"/>
        </w:rPr>
      </w:pPr>
      <w:r w:rsidRPr="00D22FB2">
        <w:rPr>
          <w:sz w:val="24"/>
        </w:rPr>
        <w:t>Calcarea carbónica</w:t>
      </w:r>
    </w:p>
    <w:p w:rsidR="00D22FB2" w:rsidRPr="009E0053" w:rsidRDefault="00D22FB2" w:rsidP="00D278A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Localización y extensión.</w:t>
      </w:r>
    </w:p>
    <w:p w:rsidR="009E0053" w:rsidRPr="003E5730" w:rsidRDefault="003316A5" w:rsidP="00D278A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c. </w:t>
      </w:r>
    </w:p>
    <w:p w:rsidR="003E5730" w:rsidRPr="00333F93" w:rsidRDefault="003E5730" w:rsidP="00D278A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b. </w:t>
      </w:r>
    </w:p>
    <w:p w:rsidR="00333F93" w:rsidRPr="003A0A69" w:rsidRDefault="00333F93" w:rsidP="00D278A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b. </w:t>
      </w:r>
    </w:p>
    <w:p w:rsidR="003A0A69" w:rsidRPr="00D278AE" w:rsidRDefault="003A0A69" w:rsidP="00D278AE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c.</w:t>
      </w:r>
      <w:bookmarkStart w:id="0" w:name="_GoBack"/>
      <w:bookmarkEnd w:id="0"/>
    </w:p>
    <w:p w:rsidR="00F675BE" w:rsidRPr="00F675BE" w:rsidRDefault="00F675BE">
      <w:pPr>
        <w:rPr>
          <w:sz w:val="24"/>
        </w:rPr>
      </w:pPr>
    </w:p>
    <w:sectPr w:rsidR="00F675BE" w:rsidRPr="00F67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726"/>
    <w:multiLevelType w:val="hybridMultilevel"/>
    <w:tmpl w:val="31561C80"/>
    <w:lvl w:ilvl="0" w:tplc="E2961118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C1563F"/>
    <w:multiLevelType w:val="hybridMultilevel"/>
    <w:tmpl w:val="D3A605D2"/>
    <w:lvl w:ilvl="0" w:tplc="23BC3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C49"/>
    <w:multiLevelType w:val="hybridMultilevel"/>
    <w:tmpl w:val="798C6DF6"/>
    <w:lvl w:ilvl="0" w:tplc="57027B58">
      <w:start w:val="1"/>
      <w:numFmt w:val="lowerLetter"/>
      <w:lvlText w:val="%1)"/>
      <w:lvlJc w:val="left"/>
      <w:pPr>
        <w:ind w:left="1065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6B2513C"/>
    <w:multiLevelType w:val="hybridMultilevel"/>
    <w:tmpl w:val="D0BAFFFC"/>
    <w:lvl w:ilvl="0" w:tplc="110E9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7A5E5B"/>
    <w:multiLevelType w:val="hybridMultilevel"/>
    <w:tmpl w:val="1EDA1126"/>
    <w:lvl w:ilvl="0" w:tplc="2DF47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E65E4"/>
    <w:multiLevelType w:val="hybridMultilevel"/>
    <w:tmpl w:val="C84ED6BA"/>
    <w:lvl w:ilvl="0" w:tplc="611CC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9E23CF"/>
    <w:multiLevelType w:val="hybridMultilevel"/>
    <w:tmpl w:val="645CAA7E"/>
    <w:lvl w:ilvl="0" w:tplc="FB582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0A37AB"/>
    <w:multiLevelType w:val="hybridMultilevel"/>
    <w:tmpl w:val="1428C5D8"/>
    <w:lvl w:ilvl="0" w:tplc="DA8CC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833301"/>
    <w:multiLevelType w:val="hybridMultilevel"/>
    <w:tmpl w:val="86586F3A"/>
    <w:lvl w:ilvl="0" w:tplc="0458E2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BE"/>
    <w:rsid w:val="000C0430"/>
    <w:rsid w:val="000C2EC1"/>
    <w:rsid w:val="00283D7D"/>
    <w:rsid w:val="003316A5"/>
    <w:rsid w:val="00333F93"/>
    <w:rsid w:val="003A0A69"/>
    <w:rsid w:val="003D0F35"/>
    <w:rsid w:val="003E5730"/>
    <w:rsid w:val="00871035"/>
    <w:rsid w:val="009E0053"/>
    <w:rsid w:val="00B342CE"/>
    <w:rsid w:val="00D22FB2"/>
    <w:rsid w:val="00D278AE"/>
    <w:rsid w:val="00F6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8FB7D6-52E5-4171-8E84-78075791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D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Szabo</dc:creator>
  <cp:keywords/>
  <dc:description/>
  <cp:lastModifiedBy>Anna Szabo</cp:lastModifiedBy>
  <cp:revision>11</cp:revision>
  <dcterms:created xsi:type="dcterms:W3CDTF">2015-06-26T16:58:00Z</dcterms:created>
  <dcterms:modified xsi:type="dcterms:W3CDTF">2015-06-28T15:51:00Z</dcterms:modified>
</cp:coreProperties>
</file>