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91" w:rsidRDefault="04DC231D" w:rsidP="008C3E91">
      <w:pPr>
        <w:pStyle w:val="Heading1"/>
      </w:pPr>
      <w:r>
        <w:t xml:space="preserve">PREGUNTAS Genital femenino, Sepia, Platina, </w:t>
      </w:r>
      <w:proofErr w:type="spellStart"/>
      <w:r>
        <w:t>Lilium</w:t>
      </w:r>
      <w:proofErr w:type="spellEnd"/>
      <w:r>
        <w:t xml:space="preserve"> </w:t>
      </w:r>
      <w:proofErr w:type="spellStart"/>
      <w:r>
        <w:t>tigrinum</w:t>
      </w:r>
      <w:proofErr w:type="spellEnd"/>
      <w:r>
        <w:t xml:space="preserve"> y </w:t>
      </w:r>
      <w:proofErr w:type="spellStart"/>
      <w:r>
        <w:t>Anacardium</w:t>
      </w:r>
      <w:proofErr w:type="spellEnd"/>
      <w:r>
        <w:t xml:space="preserve"> (1º año)</w:t>
      </w:r>
      <w:bookmarkStart w:id="0" w:name="_GoBack"/>
      <w:bookmarkEnd w:id="0"/>
    </w:p>
    <w:p w:rsidR="04DC231D" w:rsidRDefault="04DC231D" w:rsidP="04DC231D"/>
    <w:p w:rsidR="001E7921" w:rsidRDefault="00F756D2" w:rsidP="00F756D2">
      <w:pPr>
        <w:pStyle w:val="ListParagraph"/>
        <w:numPr>
          <w:ilvl w:val="0"/>
          <w:numId w:val="1"/>
        </w:numPr>
      </w:pPr>
      <w:r>
        <w:t>De acuerdo a su uso homeopático, Sepia (tinta de calamar), se considera: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Sarcode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Nosode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 xml:space="preserve">Elemento de la tabla periódica </w:t>
      </w:r>
    </w:p>
    <w:p w:rsidR="00F756D2" w:rsidRDefault="04DC231D" w:rsidP="00F756D2">
      <w:pPr>
        <w:pStyle w:val="ListParagraph"/>
        <w:numPr>
          <w:ilvl w:val="1"/>
          <w:numId w:val="1"/>
        </w:numPr>
      </w:pPr>
      <w:r>
        <w:t>Todas son correctas</w:t>
      </w:r>
    </w:p>
    <w:p w:rsidR="04DC231D" w:rsidRDefault="04DC231D" w:rsidP="04DC231D"/>
    <w:p w:rsidR="00F756D2" w:rsidRDefault="04DC231D" w:rsidP="04DC23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¿Cuál/cuales de estos medicamentos presenta el síntoma “Antagonismo consigo mismo”?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Anacardium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Platina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Sepia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proofErr w:type="spellStart"/>
      <w:r>
        <w:t>Lilium</w:t>
      </w:r>
      <w:proofErr w:type="spellEnd"/>
      <w:r>
        <w:t xml:space="preserve"> </w:t>
      </w:r>
      <w:proofErr w:type="spellStart"/>
      <w:r>
        <w:t>tigrinum</w:t>
      </w:r>
      <w:proofErr w:type="spellEnd"/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Todas son correctas</w:t>
      </w:r>
    </w:p>
    <w:p w:rsidR="00F756D2" w:rsidRDefault="00F756D2" w:rsidP="00F756D2">
      <w:pPr>
        <w:pStyle w:val="ListParagraph"/>
        <w:numPr>
          <w:ilvl w:val="1"/>
          <w:numId w:val="1"/>
        </w:numPr>
      </w:pPr>
      <w:r>
        <w:t>Ninguna es correcta</w:t>
      </w:r>
    </w:p>
    <w:p w:rsidR="00F756D2" w:rsidRDefault="04DC231D" w:rsidP="00F756D2">
      <w:pPr>
        <w:pStyle w:val="ListParagraph"/>
        <w:numPr>
          <w:ilvl w:val="1"/>
          <w:numId w:val="1"/>
        </w:numPr>
      </w:pPr>
      <w:r>
        <w:t>A y c son correctas</w:t>
      </w:r>
    </w:p>
    <w:p w:rsidR="04DC231D" w:rsidRDefault="04DC231D" w:rsidP="04DC231D"/>
    <w:p w:rsidR="00F756D2" w:rsidRDefault="00F756D2" w:rsidP="00F756D2">
      <w:pPr>
        <w:pStyle w:val="ListParagraph"/>
        <w:numPr>
          <w:ilvl w:val="0"/>
          <w:numId w:val="1"/>
        </w:numPr>
      </w:pPr>
      <w:r>
        <w:t xml:space="preserve">Los síntomas </w:t>
      </w:r>
      <w:proofErr w:type="spellStart"/>
      <w:r>
        <w:t>repertoriales</w:t>
      </w:r>
      <w:proofErr w:type="spellEnd"/>
      <w:r>
        <w:t xml:space="preserve"> “Aversión al coito</w:t>
      </w:r>
      <w:r w:rsidR="00B41031">
        <w:t>, Coito doloroso y Vaginismo”, ¿en qué capitulo debemos buscarlos?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Mentales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4DC231D" w:rsidP="00B41031">
      <w:pPr>
        <w:pStyle w:val="ListParagraph"/>
        <w:numPr>
          <w:ilvl w:val="1"/>
          <w:numId w:val="1"/>
        </w:numPr>
      </w:pPr>
      <w:r>
        <w:t>Pelvis</w:t>
      </w:r>
    </w:p>
    <w:p w:rsidR="04DC231D" w:rsidRDefault="04DC231D" w:rsidP="04DC231D"/>
    <w:p w:rsidR="00B41031" w:rsidRDefault="00B41031" w:rsidP="00B41031">
      <w:pPr>
        <w:pStyle w:val="ListParagraph"/>
        <w:numPr>
          <w:ilvl w:val="0"/>
          <w:numId w:val="1"/>
        </w:numPr>
      </w:pPr>
      <w:r>
        <w:t xml:space="preserve">Los síntomas </w:t>
      </w:r>
      <w:proofErr w:type="spellStart"/>
      <w:r>
        <w:t>repertoriales</w:t>
      </w:r>
      <w:proofErr w:type="spellEnd"/>
      <w:r>
        <w:t xml:space="preserve"> “Ninfomanía, Obsceno, Lascivia”, ¿en qué capítulo debemos buscarlos?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Mentales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4DC231D" w:rsidP="00B41031">
      <w:pPr>
        <w:pStyle w:val="ListParagraph"/>
        <w:numPr>
          <w:ilvl w:val="1"/>
          <w:numId w:val="1"/>
        </w:numPr>
      </w:pPr>
      <w:r>
        <w:t>Genital masculino</w:t>
      </w:r>
    </w:p>
    <w:p w:rsidR="04DC231D" w:rsidRDefault="04DC231D" w:rsidP="04DC231D"/>
    <w:p w:rsidR="00B41031" w:rsidRDefault="00B41031" w:rsidP="00B41031">
      <w:pPr>
        <w:pStyle w:val="ListParagraph"/>
        <w:numPr>
          <w:ilvl w:val="0"/>
          <w:numId w:val="1"/>
        </w:numPr>
      </w:pPr>
      <w:r>
        <w:t>¿Dónde buscamos el síntoma conocido como “</w:t>
      </w:r>
      <w:proofErr w:type="spellStart"/>
      <w:r>
        <w:t>Bearing</w:t>
      </w:r>
      <w:proofErr w:type="spellEnd"/>
      <w:r>
        <w:t xml:space="preserve"> </w:t>
      </w:r>
      <w:proofErr w:type="spellStart"/>
      <w:r>
        <w:t>down</w:t>
      </w:r>
      <w:proofErr w:type="spellEnd"/>
      <w:r>
        <w:t>”?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Generales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Abdomen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4DC231D" w:rsidP="00B41031">
      <w:pPr>
        <w:pStyle w:val="ListParagraph"/>
        <w:numPr>
          <w:ilvl w:val="1"/>
          <w:numId w:val="1"/>
        </w:numPr>
      </w:pPr>
      <w:r>
        <w:t>Recto</w:t>
      </w:r>
    </w:p>
    <w:p w:rsidR="04DC231D" w:rsidRDefault="04DC231D" w:rsidP="04DC231D"/>
    <w:p w:rsidR="00B41031" w:rsidRDefault="00B41031" w:rsidP="00B41031">
      <w:pPr>
        <w:pStyle w:val="ListParagraph"/>
        <w:numPr>
          <w:ilvl w:val="0"/>
          <w:numId w:val="1"/>
        </w:numPr>
      </w:pPr>
      <w:r>
        <w:lastRenderedPageBreak/>
        <w:t>¿En dónde buscamos el síntoma “Tumor de mama izquierda”?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Genital Femenino</w:t>
      </w:r>
    </w:p>
    <w:p w:rsidR="00B41031" w:rsidRDefault="00AF21A1" w:rsidP="00B41031">
      <w:pPr>
        <w:pStyle w:val="ListParagraph"/>
        <w:numPr>
          <w:ilvl w:val="1"/>
          <w:numId w:val="1"/>
        </w:numPr>
      </w:pPr>
      <w:r>
        <w:t>Garganta Externa</w:t>
      </w:r>
    </w:p>
    <w:p w:rsidR="00B41031" w:rsidRDefault="00B41031" w:rsidP="00B41031">
      <w:pPr>
        <w:pStyle w:val="ListParagraph"/>
        <w:numPr>
          <w:ilvl w:val="1"/>
          <w:numId w:val="1"/>
        </w:numPr>
      </w:pPr>
      <w:r>
        <w:t>Pecho</w:t>
      </w:r>
    </w:p>
    <w:p w:rsidR="00B41031" w:rsidRDefault="04DC231D" w:rsidP="00B41031">
      <w:pPr>
        <w:pStyle w:val="ListParagraph"/>
        <w:numPr>
          <w:ilvl w:val="1"/>
          <w:numId w:val="1"/>
        </w:numPr>
      </w:pPr>
      <w:r>
        <w:t>Tórax</w:t>
      </w:r>
    </w:p>
    <w:p w:rsidR="04DC231D" w:rsidRDefault="04DC231D" w:rsidP="04DC231D"/>
    <w:p w:rsidR="00AF21A1" w:rsidRDefault="00AF21A1" w:rsidP="00AF21A1">
      <w:pPr>
        <w:pStyle w:val="ListParagraph"/>
        <w:numPr>
          <w:ilvl w:val="0"/>
          <w:numId w:val="1"/>
        </w:numPr>
      </w:pPr>
      <w:r>
        <w:t>La paciente manifiesta menstruaciones abundantes, adelantadas con dolor hipogástrico hacia abajo, que mejora cruzando las piernas. Escriba los síntomas tal como se encuentran en el repertorio.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8C3E9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8C3E91" w:rsidP="00AF21A1">
      <w:pPr>
        <w:pStyle w:val="ListParagraph"/>
        <w:numPr>
          <w:ilvl w:val="1"/>
          <w:numId w:val="1"/>
        </w:numPr>
      </w:pPr>
      <w:r>
        <w:t xml:space="preserve"> </w:t>
      </w:r>
    </w:p>
    <w:p w:rsidR="00AF21A1" w:rsidRDefault="00AF21A1" w:rsidP="008C3E91">
      <w:pPr>
        <w:pStyle w:val="ListParagraph"/>
        <w:ind w:left="1440"/>
      </w:pPr>
    </w:p>
    <w:p w:rsidR="00A93579" w:rsidRPr="00A93579" w:rsidRDefault="00AF21A1" w:rsidP="00A9357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Paciente de 28 años consulta por menstruaciones de más de 10 días de duración, sin dolor. Precedida </w:t>
      </w:r>
      <w:r w:rsidR="00A93579">
        <w:t>por una pé</w:t>
      </w:r>
      <w:r>
        <w:t xml:space="preserve">rdida amarillenta y abundante antes de la menstruación que mancha la ropa de manera indeleble. Refiere dolor durante el coito que impide la penetración lo que la lleva a rechazar de manera absoluta a </w:t>
      </w:r>
      <w:r w:rsidR="008C3E91">
        <w:t>tener relaciones con su pareja</w:t>
      </w:r>
      <w:r w:rsidR="00A93579">
        <w:t xml:space="preserve">, pese a tener deseos sexuales muy intensos lo que la lleva a masturbarse demasiado frecuentemente. Ha tenido varios abortos </w:t>
      </w:r>
      <w:proofErr w:type="spellStart"/>
      <w:r w:rsidR="00A93579">
        <w:t>espontaneos</w:t>
      </w:r>
      <w:proofErr w:type="spellEnd"/>
      <w:r w:rsidR="00A93579">
        <w:t xml:space="preserve"> antes de tener a sus hijos.  </w:t>
      </w:r>
      <w:r w:rsidR="00A93579" w:rsidRPr="00A93579">
        <w:rPr>
          <w:b/>
          <w:u w:val="single"/>
        </w:rPr>
        <w:t xml:space="preserve">Traduzca los síntomas al lenguaje </w:t>
      </w:r>
      <w:proofErr w:type="spellStart"/>
      <w:r w:rsidR="00A93579" w:rsidRPr="00A93579">
        <w:rPr>
          <w:b/>
          <w:u w:val="single"/>
        </w:rPr>
        <w:t>repertorial</w:t>
      </w:r>
      <w:proofErr w:type="spellEnd"/>
      <w:r w:rsidR="00A93579" w:rsidRPr="00A93579">
        <w:rPr>
          <w:b/>
          <w:u w:val="single"/>
        </w:rP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4DC231D" w:rsidP="00A93579">
      <w:pPr>
        <w:pStyle w:val="ListParagraph"/>
        <w:numPr>
          <w:ilvl w:val="1"/>
          <w:numId w:val="1"/>
        </w:numPr>
      </w:pPr>
      <w:r>
        <w:t>.</w:t>
      </w:r>
    </w:p>
    <w:p w:rsidR="04DC231D" w:rsidRDefault="04DC231D" w:rsidP="04DC231D"/>
    <w:p w:rsidR="00A93579" w:rsidRPr="00A93579" w:rsidRDefault="00A93579" w:rsidP="00A9357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Paciente femenina de 55 años, refiere haber comenzado a enfermarse a partir de la menopausia. Dolor durante la penetración con vagina muy  seca e hipersensible. </w:t>
      </w:r>
      <w:r w:rsidRPr="00A93579">
        <w:rPr>
          <w:b/>
          <w:u w:val="single"/>
        </w:rPr>
        <w:t xml:space="preserve">Traduzca los síntomas al lenguaje </w:t>
      </w:r>
      <w:proofErr w:type="spellStart"/>
      <w:r w:rsidRPr="00A93579">
        <w:rPr>
          <w:b/>
          <w:u w:val="single"/>
        </w:rPr>
        <w:t>repertorial</w:t>
      </w:r>
      <w:proofErr w:type="spellEnd"/>
      <w:r w:rsidRPr="00A93579">
        <w:rPr>
          <w:b/>
          <w:u w:val="single"/>
        </w:rP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0A93579" w:rsidP="00A93579">
      <w:pPr>
        <w:pStyle w:val="ListParagraph"/>
        <w:numPr>
          <w:ilvl w:val="1"/>
          <w:numId w:val="1"/>
        </w:numPr>
      </w:pPr>
      <w:r>
        <w:t>.</w:t>
      </w:r>
    </w:p>
    <w:p w:rsidR="00A93579" w:rsidRDefault="04DC231D" w:rsidP="00A93579">
      <w:pPr>
        <w:pStyle w:val="ListParagraph"/>
        <w:numPr>
          <w:ilvl w:val="1"/>
          <w:numId w:val="1"/>
        </w:numPr>
      </w:pPr>
      <w:r>
        <w:t>.</w:t>
      </w:r>
    </w:p>
    <w:p w:rsidR="04DC231D" w:rsidRDefault="04DC231D" w:rsidP="04DC231D"/>
    <w:p w:rsidR="0055794B" w:rsidRDefault="0055794B" w:rsidP="0055794B">
      <w:pPr>
        <w:pStyle w:val="ListParagraph"/>
        <w:numPr>
          <w:ilvl w:val="0"/>
          <w:numId w:val="1"/>
        </w:numPr>
      </w:pPr>
      <w:r>
        <w:t xml:space="preserve">Paciente de 28 años, consulta por un incremento de su deseo sexual lo que la lleva a relaciones constantes con hombres desconocidos. El homeópata toma los siguientes síntomas:  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>Deseo sexual aumentado …………………………………..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 xml:space="preserve">Deseo sexual </w:t>
      </w:r>
      <w:proofErr w:type="gramStart"/>
      <w:r>
        <w:t>insaciable …</w:t>
      </w:r>
      <w:proofErr w:type="gramEnd"/>
      <w:r>
        <w:t>………………………………………</w:t>
      </w:r>
    </w:p>
    <w:p w:rsidR="0055794B" w:rsidRDefault="0055794B" w:rsidP="0055794B">
      <w:pPr>
        <w:pStyle w:val="ListParagraph"/>
        <w:numPr>
          <w:ilvl w:val="1"/>
          <w:numId w:val="1"/>
        </w:numPr>
      </w:pPr>
      <w:r>
        <w:t>Ninfomanía…………………………………………………………….</w:t>
      </w:r>
    </w:p>
    <w:p w:rsidR="0055794B" w:rsidRDefault="04DC231D" w:rsidP="0055794B">
      <w:pPr>
        <w:ind w:left="708"/>
      </w:pPr>
      <w:r>
        <w:t>Coloque en la línea de puntos el capítulo del repertorio en donde buscarlos.</w:t>
      </w:r>
    </w:p>
    <w:p w:rsidR="04DC231D" w:rsidRDefault="04DC231D" w:rsidP="04DC231D">
      <w:pPr>
        <w:ind w:left="708"/>
      </w:pPr>
    </w:p>
    <w:p w:rsidR="009A6ACD" w:rsidRPr="009A6ACD" w:rsidRDefault="0055794B" w:rsidP="009A6ACD">
      <w:pPr>
        <w:rPr>
          <w:b/>
          <w:i/>
          <w:u w:val="single"/>
        </w:rPr>
      </w:pPr>
      <w:r>
        <w:tab/>
      </w:r>
      <w:r w:rsidR="009A6ACD" w:rsidRPr="009A6ACD">
        <w:rPr>
          <w:b/>
          <w:i/>
          <w:u w:val="single"/>
        </w:rPr>
        <w:t>Respuestas.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A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G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A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C</w:t>
      </w:r>
    </w:p>
    <w:p w:rsidR="009A6ACD" w:rsidRDefault="009A6ACD" w:rsidP="009A6ACD">
      <w:pPr>
        <w:pStyle w:val="ListParagraph"/>
        <w:numPr>
          <w:ilvl w:val="0"/>
          <w:numId w:val="2"/>
        </w:numPr>
      </w:pP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menstruación, copiosa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“ menstruación, frecuente, demasiado temprana, demasiado pronto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 xml:space="preserve">“ dolor, pesante, </w:t>
      </w:r>
      <w:proofErr w:type="spellStart"/>
      <w:r>
        <w:t>útero,salirse</w:t>
      </w:r>
      <w:proofErr w:type="spellEnd"/>
      <w:r>
        <w:t xml:space="preserve"> como si todo fuera 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“dolor, pesante, útero, cruzando las piernas mejora</w:t>
      </w:r>
    </w:p>
    <w:p w:rsidR="009A6ACD" w:rsidRDefault="009A6ACD" w:rsidP="009A6ACD">
      <w:pPr>
        <w:pStyle w:val="ListParagraph"/>
        <w:numPr>
          <w:ilvl w:val="0"/>
          <w:numId w:val="2"/>
        </w:numPr>
      </w:pP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menstruación prolongada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abundante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amarilla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 antes de la menstruación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leucorrea, mancha las ropas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coito doloroso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coito, aversión al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deseo sexual aumentado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masturbación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.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menopausia agrava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vaginismo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sequedad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femenino, sensible.</w:t>
      </w:r>
    </w:p>
    <w:p w:rsidR="009A6ACD" w:rsidRDefault="009A6ACD" w:rsidP="009A6ACD">
      <w:pPr>
        <w:pStyle w:val="ListParagraph"/>
        <w:numPr>
          <w:ilvl w:val="0"/>
          <w:numId w:val="2"/>
        </w:numPr>
      </w:pPr>
      <w:r>
        <w:t>.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Genital femenino</w:t>
      </w:r>
    </w:p>
    <w:p w:rsidR="009A6ACD" w:rsidRDefault="009A6ACD" w:rsidP="009A6ACD">
      <w:pPr>
        <w:pStyle w:val="ListParagraph"/>
        <w:numPr>
          <w:ilvl w:val="1"/>
          <w:numId w:val="2"/>
        </w:numPr>
      </w:pPr>
      <w:r>
        <w:t>Mentales.</w:t>
      </w:r>
    </w:p>
    <w:p w:rsidR="0055794B" w:rsidRDefault="0055794B" w:rsidP="0055794B">
      <w:pPr>
        <w:ind w:left="708"/>
      </w:pPr>
    </w:p>
    <w:sectPr w:rsidR="0055794B" w:rsidSect="00EE6A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5310B"/>
    <w:multiLevelType w:val="hybridMultilevel"/>
    <w:tmpl w:val="4CA4B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0044775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72F27"/>
    <w:multiLevelType w:val="hybridMultilevel"/>
    <w:tmpl w:val="FDD0C5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56D2"/>
    <w:rsid w:val="001E7921"/>
    <w:rsid w:val="00450C42"/>
    <w:rsid w:val="0055794B"/>
    <w:rsid w:val="008C3E91"/>
    <w:rsid w:val="009951B1"/>
    <w:rsid w:val="009A6ACD"/>
    <w:rsid w:val="00A93579"/>
    <w:rsid w:val="00AF21A1"/>
    <w:rsid w:val="00B41031"/>
    <w:rsid w:val="00DF66DF"/>
    <w:rsid w:val="00EE6A99"/>
    <w:rsid w:val="00F756D2"/>
    <w:rsid w:val="04DC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B1"/>
  </w:style>
  <w:style w:type="paragraph" w:styleId="Heading1">
    <w:name w:val="heading 1"/>
    <w:basedOn w:val="Normal"/>
    <w:next w:val="Normal"/>
    <w:link w:val="Heading1Char"/>
    <w:uiPriority w:val="9"/>
    <w:qFormat/>
    <w:rsid w:val="008C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MARTELLO</dc:creator>
  <cp:lastModifiedBy>Luis</cp:lastModifiedBy>
  <cp:revision>5</cp:revision>
  <dcterms:created xsi:type="dcterms:W3CDTF">2015-10-21T12:58:00Z</dcterms:created>
  <dcterms:modified xsi:type="dcterms:W3CDTF">2016-10-30T22:49:00Z</dcterms:modified>
</cp:coreProperties>
</file>