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q6hdcvaru2s" w:id="0"/>
      <w:bookmarkEnd w:id="0"/>
      <w:r w:rsidDel="00000000" w:rsidR="00000000" w:rsidRPr="00000000">
        <w:rPr>
          <w:rtl w:val="0"/>
        </w:rPr>
        <w:t xml:space="preserve">Міграція Бази Даних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написати програму в стилі Layered Architecture, в якій би була описана структура БД за допомогою ORM моделі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https://www.fullstackpython.com/object-relational-mappers-orms.html</w:t>
        </w:r>
      </w:hyperlink>
      <w:r w:rsidDel="00000000" w:rsidR="00000000" w:rsidRPr="00000000">
        <w:rPr>
          <w:rtl w:val="0"/>
        </w:rPr>
        <w:t xml:space="preserve">). Запрограмувати зчитування з файлу та рефакторинг-міграції погодної бази даних, що знаходиться за цим посиланням: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https://www.kaggle.com/datasets/nelgiriyewithana/global-weather-repository</w:t>
        </w:r>
      </w:hyperlink>
      <w:r w:rsidDel="00000000" w:rsidR="00000000" w:rsidRPr="00000000">
        <w:rPr>
          <w:rtl w:val="0"/>
        </w:rPr>
        <w:t xml:space="preserve">. За бажанням, можна вибрати іншу базу даних та виконати аналогіні описаним нижче завдання.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Міграції мають дозволяти, як створити базу з нуля, так і мігрувати існуючу базу. При міграції бази дані не мають бути втрачені.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i6d483wqlep" w:id="1"/>
      <w:bookmarkEnd w:id="1"/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Відібрати колонки, які будуть описані в ORM. Серед колонок мають бути в кількості хоча б одна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текстова (country)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 цілим числом (wind_degree)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 дробним числом (wind_kph)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 еnumetaion (wind_direction)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 датою (last_updated)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з часом (sunrise)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Також взяти в опрацювання всі колонки стосовно однієї категорії для подальшого оцінювання в залежності від кратності варіанта вашому номеру в списку:</w:t>
        <w:br w:type="textWrapping"/>
        <w:t xml:space="preserve">1. вітру,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стану повітря,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3. осадів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4. сходу-заходу небесних тіл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Щоб погодні дані не були всі в одній купі, треба впорядкувати БД - зробити рефакторинг. Для цього дані стосовно вашої категорії необхідно винести в окрему таблицю. Це робиться інструментом для міграції, вибраним з цього списку: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https://www.ropstam.com/best-database-schema-migration-tools/</w:t>
        </w:r>
      </w:hyperlink>
      <w:r w:rsidDel="00000000" w:rsidR="00000000" w:rsidRPr="00000000">
        <w:rPr>
          <w:rtl w:val="0"/>
        </w:rPr>
        <w:t xml:space="preserve">. Наприклад, Flyway, Liquibase, Alembic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нову колонку у новоствореній таблиці типу булеан, яка б відображала відповідь на питання “Чи варто виходити на вулицю”. Для заповнення колонки придумайте формулу, яка б на виході базуючись на ваших даних видавала відповіді “так” чи “ні”. Наприклад, вітер більше 10 м/c, краще не виходити.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Дайте можливість користувачу задавши країну та дату, можливо ще додаткові параметри, побачити всю інформацію стосовно погоди, яка у вас є. Інтерфейс не обов’язковий, достатньо консолі.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Мігрувати з однієї БД - Postgres на іншу - MySQL, або навпаки. Таким чином, всі скрипти, які ви написали мають накотитись на нову базу без проблем, та ви матимете 2 однакові бази.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Кожен етап бажано зберігати в окремій гілці гітхаб щоб в разі необхідності показати необхідних етап та стан бази викладачу. Також бажано описати в записці особливості переходу з кожного етапу на наступний.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8w7hgbbli30" w:id="2"/>
      <w:bookmarkEnd w:id="2"/>
      <w:r w:rsidDel="00000000" w:rsidR="00000000" w:rsidRPr="00000000">
        <w:rPr>
          <w:rtl w:val="0"/>
        </w:rPr>
        <w:t xml:space="preserve">Запропоновані технології (за бажанням, можна спробувати й інші)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Мова - Python, 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БД - Postgres, MySQL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Migration Tool: Flyway, Liquibase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ORM - SQLAlchemy, Hibernate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Клієнт БД - pgAdmin, MySQL Workbench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2tq8fluqq60o" w:id="3"/>
      <w:bookmarkEnd w:id="3"/>
      <w:r w:rsidDel="00000000" w:rsidR="00000000" w:rsidRPr="00000000">
        <w:rPr>
          <w:rtl w:val="0"/>
        </w:rPr>
        <w:t xml:space="preserve">Питання до роботи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завантажувати всю базу, а описувати в ORM моделі тільки деякі колонки?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дефолтне значення при створенні у колонці “Чи варто виходити на вулицю”? Поясніть?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скільки етапів ви зробили 3тє завдання?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яку частину застосунку ви поклали фунцію заповнення колонки “Чи варто виходити на вулицю” даними?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легко було накочувати міграції, перейти з однієї бази на іншу? Які проблеми траплялись?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ullstackpython.com/object-relational-mappers-orms.html" TargetMode="External"/><Relationship Id="rId7" Type="http://schemas.openxmlformats.org/officeDocument/2006/relationships/hyperlink" Target="https://www.kaggle.com/datasets/nelgiriyewithana/global-weather-repository" TargetMode="External"/><Relationship Id="rId8" Type="http://schemas.openxmlformats.org/officeDocument/2006/relationships/hyperlink" Target="https://www.ropstam.com/best-database-schema-migration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