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357AF" w14:textId="09C40DFA" w:rsidR="005362CF" w:rsidRDefault="00A33B9E" w:rsidP="00D66B4B">
      <w:pPr>
        <w:jc w:val="center"/>
        <w:rPr>
          <w:b/>
        </w:rPr>
      </w:pPr>
      <w:r>
        <w:rPr>
          <w:b/>
        </w:rPr>
        <w:t xml:space="preserve">Online Banking </w:t>
      </w:r>
      <w:r w:rsidR="005362CF">
        <w:rPr>
          <w:b/>
        </w:rPr>
        <w:t>System</w:t>
      </w:r>
    </w:p>
    <w:p w14:paraId="6776833E" w14:textId="75577457" w:rsidR="00B320F2" w:rsidRPr="00D66B4B" w:rsidRDefault="00D66B4B" w:rsidP="00D66B4B">
      <w:pPr>
        <w:jc w:val="center"/>
        <w:rPr>
          <w:b/>
        </w:rPr>
      </w:pPr>
      <w:r w:rsidRPr="00D66B4B">
        <w:rPr>
          <w:b/>
        </w:rPr>
        <w:t>Requirements Specification Document</w:t>
      </w:r>
    </w:p>
    <w:p w14:paraId="4895CB79" w14:textId="77777777" w:rsidR="00D66B4B" w:rsidRPr="00D66B4B" w:rsidRDefault="00D66B4B" w:rsidP="00D66B4B">
      <w:pPr>
        <w:rPr>
          <w:b/>
        </w:rPr>
      </w:pPr>
    </w:p>
    <w:p w14:paraId="35ABB4A7" w14:textId="77777777" w:rsidR="00D66B4B" w:rsidRDefault="00D66B4B" w:rsidP="00D66B4B">
      <w:pPr>
        <w:rPr>
          <w:b/>
        </w:rPr>
      </w:pPr>
    </w:p>
    <w:p w14:paraId="173E4064" w14:textId="72878FB6" w:rsidR="00D66B4B" w:rsidRPr="00D66B4B" w:rsidRDefault="00D66B4B" w:rsidP="00D66B4B">
      <w:pPr>
        <w:rPr>
          <w:b/>
        </w:rPr>
      </w:pPr>
      <w:r w:rsidRPr="00D66B4B">
        <w:rPr>
          <w:b/>
        </w:rPr>
        <w:t>Introduction</w:t>
      </w:r>
      <w:r w:rsidR="00190FAE">
        <w:rPr>
          <w:b/>
        </w:rPr>
        <w:t>:</w:t>
      </w:r>
    </w:p>
    <w:p w14:paraId="042990F6" w14:textId="3983EAF3" w:rsidR="00D66B4B" w:rsidRPr="006426E0" w:rsidRDefault="005362CF" w:rsidP="00D66B4B">
      <w:r>
        <w:tab/>
      </w:r>
      <w:r w:rsidR="00495BBB">
        <w:t xml:space="preserve">This document gives an overview of the Online </w:t>
      </w:r>
      <w:r w:rsidR="00D65334">
        <w:t>Banking</w:t>
      </w:r>
      <w:r w:rsidR="00495BBB">
        <w:t xml:space="preserve"> System. It gives in detail the various functional and </w:t>
      </w:r>
      <w:r w:rsidR="00705196">
        <w:t>non-functional</w:t>
      </w:r>
      <w:r w:rsidR="00495BBB">
        <w:t xml:space="preserve"> requirements of the system.</w:t>
      </w:r>
    </w:p>
    <w:p w14:paraId="49AAE6FD" w14:textId="77777777" w:rsidR="00D66B4B" w:rsidRDefault="00D66B4B" w:rsidP="00D66B4B">
      <w:pPr>
        <w:rPr>
          <w:b/>
        </w:rPr>
      </w:pPr>
    </w:p>
    <w:p w14:paraId="3C6C4589" w14:textId="23C496FB" w:rsidR="00D66B4B" w:rsidRDefault="00D66B4B" w:rsidP="00D66B4B">
      <w:pPr>
        <w:rPr>
          <w:b/>
        </w:rPr>
      </w:pPr>
      <w:r w:rsidRPr="00D66B4B">
        <w:rPr>
          <w:b/>
        </w:rPr>
        <w:t>Revision History</w:t>
      </w:r>
      <w:r w:rsidR="00190FAE">
        <w:rPr>
          <w:b/>
        </w:rPr>
        <w:t>:</w:t>
      </w:r>
    </w:p>
    <w:p w14:paraId="6FF6B7CA" w14:textId="77777777" w:rsidR="00705EF2" w:rsidRDefault="00705EF2" w:rsidP="00D66B4B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30"/>
        <w:gridCol w:w="2839"/>
        <w:gridCol w:w="2839"/>
      </w:tblGrid>
      <w:tr w:rsidR="00705EF2" w14:paraId="1421CABC" w14:textId="77777777" w:rsidTr="006426E0">
        <w:tc>
          <w:tcPr>
            <w:tcW w:w="2730" w:type="dxa"/>
            <w:shd w:val="clear" w:color="auto" w:fill="D9D9D9" w:themeFill="background1" w:themeFillShade="D9"/>
          </w:tcPr>
          <w:p w14:paraId="492B1571" w14:textId="1EB3286C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Document Version No.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4E26326" w14:textId="3FF21299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Created/Updated By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4C026D24" w14:textId="452A372A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Created/Updated On</w:t>
            </w:r>
          </w:p>
        </w:tc>
      </w:tr>
      <w:tr w:rsidR="00705EF2" w14:paraId="1A23F18F" w14:textId="77777777" w:rsidTr="006426E0">
        <w:tc>
          <w:tcPr>
            <w:tcW w:w="2730" w:type="dxa"/>
          </w:tcPr>
          <w:p w14:paraId="6F6B3ACD" w14:textId="64DA870F" w:rsidR="00705EF2" w:rsidRPr="00AD45F4" w:rsidRDefault="00AD45F4" w:rsidP="00D66B4B">
            <w:r>
              <w:t>1.0</w:t>
            </w:r>
          </w:p>
        </w:tc>
        <w:tc>
          <w:tcPr>
            <w:tcW w:w="2839" w:type="dxa"/>
          </w:tcPr>
          <w:p w14:paraId="7FBBC6A0" w14:textId="2E7C3E97" w:rsidR="00705EF2" w:rsidRPr="00AD45F4" w:rsidRDefault="00AD45F4" w:rsidP="00D66B4B">
            <w:r>
              <w:t>Chellapriyadharshini M</w:t>
            </w:r>
          </w:p>
        </w:tc>
        <w:tc>
          <w:tcPr>
            <w:tcW w:w="2839" w:type="dxa"/>
          </w:tcPr>
          <w:p w14:paraId="61BFE794" w14:textId="6F79EF29" w:rsidR="00705EF2" w:rsidRPr="00AD45F4" w:rsidRDefault="00AD45F4" w:rsidP="00D66B4B">
            <w:r w:rsidRPr="00AD45F4">
              <w:t>20 Nov, 2016</w:t>
            </w:r>
          </w:p>
        </w:tc>
      </w:tr>
    </w:tbl>
    <w:p w14:paraId="46A61072" w14:textId="77777777" w:rsidR="00D66B4B" w:rsidRDefault="00D66B4B" w:rsidP="00D66B4B">
      <w:pPr>
        <w:rPr>
          <w:b/>
        </w:rPr>
      </w:pPr>
    </w:p>
    <w:p w14:paraId="6BD1C34C" w14:textId="77777777" w:rsidR="00D66B4B" w:rsidRDefault="00D66B4B" w:rsidP="00D66B4B">
      <w:pPr>
        <w:rPr>
          <w:b/>
        </w:rPr>
      </w:pPr>
    </w:p>
    <w:p w14:paraId="693E2B4D" w14:textId="47E0DACC" w:rsidR="00D66B4B" w:rsidRDefault="00D66B4B" w:rsidP="00D66B4B">
      <w:pPr>
        <w:rPr>
          <w:b/>
        </w:rPr>
      </w:pPr>
      <w:r w:rsidRPr="00D66B4B">
        <w:rPr>
          <w:b/>
        </w:rPr>
        <w:t>Glossary</w:t>
      </w:r>
      <w:r w:rsidR="00190FAE">
        <w:rPr>
          <w:b/>
        </w:rPr>
        <w:t>:</w:t>
      </w:r>
    </w:p>
    <w:p w14:paraId="11100A02" w14:textId="6ACA19B0" w:rsidR="00D66B4B" w:rsidRDefault="0049199F" w:rsidP="00D66B4B">
      <w:r>
        <w:t>Priority Levels – 1 – Highest Priority</w:t>
      </w:r>
    </w:p>
    <w:p w14:paraId="2FD3C8C6" w14:textId="27194C92" w:rsidR="0049199F" w:rsidRDefault="0049199F" w:rsidP="00D66B4B">
      <w:r>
        <w:tab/>
      </w:r>
      <w:r>
        <w:tab/>
        <w:t xml:space="preserve">     5 – Lowest Priority</w:t>
      </w:r>
    </w:p>
    <w:p w14:paraId="322FE99C" w14:textId="3262DB5B" w:rsidR="0049199F" w:rsidRDefault="0049199F" w:rsidP="00D66B4B">
      <w:r>
        <w:t>Risk Levels – Critical, High, Medium, Low, No Risk</w:t>
      </w:r>
    </w:p>
    <w:p w14:paraId="1585FB44" w14:textId="61D2CBB4" w:rsidR="0049199F" w:rsidRDefault="0049199F" w:rsidP="00D66B4B">
      <w:r>
        <w:t>Probability – It is the probability of not implementing the specific requirement.</w:t>
      </w:r>
    </w:p>
    <w:p w14:paraId="32F3A76F" w14:textId="6A270351" w:rsidR="0049199F" w:rsidRPr="0049199F" w:rsidRDefault="0049199F" w:rsidP="00D66B4B">
      <w:r>
        <w:t>His – throughout the document, ‘his’ shall be interpreted as ‘his/her’</w:t>
      </w:r>
    </w:p>
    <w:p w14:paraId="2F5CAAD2" w14:textId="77777777" w:rsidR="00D66B4B" w:rsidRDefault="00D66B4B" w:rsidP="00D66B4B">
      <w:pPr>
        <w:rPr>
          <w:b/>
        </w:rPr>
      </w:pPr>
    </w:p>
    <w:p w14:paraId="111207B1" w14:textId="0C26EF18" w:rsidR="00D66B4B" w:rsidRDefault="00D66B4B" w:rsidP="00D66B4B">
      <w:pPr>
        <w:rPr>
          <w:b/>
        </w:rPr>
      </w:pPr>
      <w:r>
        <w:rPr>
          <w:b/>
        </w:rPr>
        <w:t>Functional Requirements</w:t>
      </w:r>
      <w:r w:rsidR="00190FAE">
        <w:rPr>
          <w:b/>
        </w:rPr>
        <w:t>:</w:t>
      </w:r>
      <w:r w:rsidR="0049199F">
        <w:rPr>
          <w:b/>
        </w:rPr>
        <w:t xml:space="preserve"> </w:t>
      </w:r>
    </w:p>
    <w:p w14:paraId="26E0764B" w14:textId="76C521E4" w:rsidR="0049199F" w:rsidRPr="0049199F" w:rsidRDefault="0049199F" w:rsidP="00D66B4B">
      <w:r>
        <w:rPr>
          <w:b/>
        </w:rPr>
        <w:tab/>
      </w:r>
      <w:r>
        <w:t>This section gives the details about the Functional Requirements of the system being developed.</w:t>
      </w:r>
    </w:p>
    <w:p w14:paraId="7BBDDD20" w14:textId="77777777" w:rsidR="00D66B4B" w:rsidRDefault="00D66B4B" w:rsidP="00D66B4B">
      <w:pPr>
        <w:rPr>
          <w:b/>
        </w:rPr>
      </w:pPr>
    </w:p>
    <w:p w14:paraId="3DD90DEF" w14:textId="77777777" w:rsidR="00D66B4B" w:rsidRDefault="00D66B4B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986606" w14:paraId="7E7AB4B6" w14:textId="77777777" w:rsidTr="00986606">
        <w:tc>
          <w:tcPr>
            <w:tcW w:w="2376" w:type="dxa"/>
          </w:tcPr>
          <w:p w14:paraId="36431A75" w14:textId="4F2A8729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559439A7" w14:textId="70DF2F28" w:rsidR="00986606" w:rsidRDefault="005F0338" w:rsidP="00D66B4B">
            <w:r>
              <w:t>OBS</w:t>
            </w:r>
            <w:r w:rsidR="0049199F">
              <w:t>-01</w:t>
            </w:r>
          </w:p>
          <w:p w14:paraId="475AB912" w14:textId="771ADA22" w:rsidR="00986606" w:rsidRPr="00986606" w:rsidRDefault="00986606" w:rsidP="00D66B4B"/>
        </w:tc>
      </w:tr>
      <w:tr w:rsidR="00986606" w14:paraId="773BB818" w14:textId="77777777" w:rsidTr="00986606">
        <w:tc>
          <w:tcPr>
            <w:tcW w:w="2376" w:type="dxa"/>
          </w:tcPr>
          <w:p w14:paraId="4473ADC4" w14:textId="2D900B62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549CF162" w14:textId="23E531E7" w:rsidR="0049199F" w:rsidRDefault="0049199F" w:rsidP="00D66B4B">
            <w:r>
              <w:t>User Login</w:t>
            </w:r>
          </w:p>
          <w:p w14:paraId="24DE1797" w14:textId="1C324802" w:rsidR="0049199F" w:rsidRPr="00986606" w:rsidRDefault="0049199F" w:rsidP="00D66B4B"/>
        </w:tc>
      </w:tr>
      <w:tr w:rsidR="00986606" w14:paraId="4C4497DB" w14:textId="77777777" w:rsidTr="00986606">
        <w:tc>
          <w:tcPr>
            <w:tcW w:w="2376" w:type="dxa"/>
          </w:tcPr>
          <w:p w14:paraId="4912726B" w14:textId="0A118021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2AB83F4A" w14:textId="4C7EF109" w:rsidR="00986606" w:rsidRDefault="0049199F" w:rsidP="00D66B4B">
            <w:r>
              <w:t>The user logs in to the syst</w:t>
            </w:r>
            <w:r w:rsidR="00D15166">
              <w:t xml:space="preserve">em by entering his/her Username, </w:t>
            </w:r>
            <w:r>
              <w:t>Password</w:t>
            </w:r>
            <w:r w:rsidR="00D15166">
              <w:t>, and by approving a Personalized Message and Image, and by entering a CAPTCHA</w:t>
            </w:r>
            <w:r>
              <w:t xml:space="preserve">. </w:t>
            </w:r>
          </w:p>
          <w:p w14:paraId="63BC5CE5" w14:textId="500142F3" w:rsidR="0049199F" w:rsidRPr="00986606" w:rsidRDefault="0049199F" w:rsidP="00D66B4B"/>
        </w:tc>
      </w:tr>
      <w:tr w:rsidR="00986606" w14:paraId="6961E0FC" w14:textId="77777777" w:rsidTr="00986606">
        <w:tc>
          <w:tcPr>
            <w:tcW w:w="2376" w:type="dxa"/>
          </w:tcPr>
          <w:p w14:paraId="7E827E27" w14:textId="656CC7FE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37564BB2" w14:textId="109B559C" w:rsidR="00986606" w:rsidRDefault="0049199F" w:rsidP="00D66B4B">
            <w:r>
              <w:t>2</w:t>
            </w:r>
          </w:p>
          <w:p w14:paraId="6F2E96F3" w14:textId="5B725664" w:rsidR="00986606" w:rsidRPr="00986606" w:rsidRDefault="00986606" w:rsidP="00D66B4B"/>
        </w:tc>
      </w:tr>
      <w:tr w:rsidR="0049199F" w14:paraId="323EE587" w14:textId="77777777" w:rsidTr="00986606">
        <w:tc>
          <w:tcPr>
            <w:tcW w:w="2376" w:type="dxa"/>
          </w:tcPr>
          <w:p w14:paraId="2456A8C9" w14:textId="31F84D3A" w:rsidR="0049199F" w:rsidRDefault="0049199F" w:rsidP="00986606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4A350A74" w14:textId="15BA1B2B" w:rsidR="0049199F" w:rsidRDefault="002F793E" w:rsidP="0049199F">
            <w:r>
              <w:t>High</w:t>
            </w:r>
          </w:p>
          <w:p w14:paraId="2B95F0AD" w14:textId="0C483C11" w:rsidR="0049199F" w:rsidRPr="00986606" w:rsidRDefault="0049199F" w:rsidP="0049199F"/>
        </w:tc>
      </w:tr>
      <w:tr w:rsidR="00986606" w14:paraId="688EF3C4" w14:textId="77777777" w:rsidTr="00986606">
        <w:tc>
          <w:tcPr>
            <w:tcW w:w="2376" w:type="dxa"/>
          </w:tcPr>
          <w:p w14:paraId="6B01155C" w14:textId="36F5BC5E" w:rsidR="00986606" w:rsidRDefault="0049199F" w:rsidP="0049199F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21CD185E" w14:textId="77777777" w:rsidR="00986606" w:rsidRDefault="0049199F" w:rsidP="0049199F">
            <w:r>
              <w:t>2%</w:t>
            </w:r>
          </w:p>
          <w:p w14:paraId="239D6741" w14:textId="6FDED968" w:rsidR="00391B5C" w:rsidRPr="00986606" w:rsidRDefault="00391B5C" w:rsidP="0049199F"/>
        </w:tc>
      </w:tr>
    </w:tbl>
    <w:p w14:paraId="4AF866A9" w14:textId="273F63E2" w:rsidR="00D66B4B" w:rsidRPr="00D66B4B" w:rsidRDefault="00D66B4B" w:rsidP="00D66B4B">
      <w:pPr>
        <w:rPr>
          <w:b/>
        </w:rPr>
      </w:pPr>
    </w:p>
    <w:p w14:paraId="36873D42" w14:textId="77777777" w:rsidR="00D66B4B" w:rsidRDefault="00D66B4B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49199F" w14:paraId="176262BA" w14:textId="77777777" w:rsidTr="001E552E">
        <w:tc>
          <w:tcPr>
            <w:tcW w:w="2376" w:type="dxa"/>
          </w:tcPr>
          <w:p w14:paraId="711378C5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130D09B1" w14:textId="1FE03897" w:rsidR="0049199F" w:rsidRDefault="005F0338" w:rsidP="001E552E">
            <w:r>
              <w:t xml:space="preserve">OBS </w:t>
            </w:r>
            <w:r w:rsidR="00043FB1">
              <w:t>-02</w:t>
            </w:r>
          </w:p>
          <w:p w14:paraId="763982F8" w14:textId="77777777" w:rsidR="0049199F" w:rsidRPr="00986606" w:rsidRDefault="0049199F" w:rsidP="001E552E"/>
        </w:tc>
      </w:tr>
      <w:tr w:rsidR="0049199F" w14:paraId="18E9BA67" w14:textId="77777777" w:rsidTr="001E552E">
        <w:tc>
          <w:tcPr>
            <w:tcW w:w="2376" w:type="dxa"/>
          </w:tcPr>
          <w:p w14:paraId="34722C26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03B224D0" w14:textId="7D58BF57" w:rsidR="0049199F" w:rsidRDefault="0049199F" w:rsidP="001E552E">
            <w:r>
              <w:t>Show Details</w:t>
            </w:r>
          </w:p>
          <w:p w14:paraId="7B62D09B" w14:textId="77777777" w:rsidR="0049199F" w:rsidRPr="00986606" w:rsidRDefault="0049199F" w:rsidP="001E552E"/>
        </w:tc>
      </w:tr>
      <w:tr w:rsidR="0049199F" w14:paraId="50787850" w14:textId="77777777" w:rsidTr="001E552E">
        <w:tc>
          <w:tcPr>
            <w:tcW w:w="2376" w:type="dxa"/>
          </w:tcPr>
          <w:p w14:paraId="59A0D111" w14:textId="643AF223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41D62C90" w14:textId="39112E14" w:rsidR="0049199F" w:rsidRPr="00986606" w:rsidRDefault="0049199F" w:rsidP="00AB17EE">
            <w:r>
              <w:t xml:space="preserve">Upon logging in the user lands on his dashboard. It should show user details, </w:t>
            </w:r>
            <w:r w:rsidR="00AB17EE">
              <w:t xml:space="preserve">accounts that are linked to the user along with their balances, Fixed Deposit and Loan </w:t>
            </w:r>
            <w:r w:rsidR="00AB17EE">
              <w:lastRenderedPageBreak/>
              <w:t>accounts that are linked to the user.</w:t>
            </w:r>
          </w:p>
        </w:tc>
      </w:tr>
      <w:tr w:rsidR="0049199F" w14:paraId="2A77AA48" w14:textId="77777777" w:rsidTr="001E552E">
        <w:tc>
          <w:tcPr>
            <w:tcW w:w="2376" w:type="dxa"/>
          </w:tcPr>
          <w:p w14:paraId="38AC7366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Priority</w:t>
            </w:r>
          </w:p>
        </w:tc>
        <w:tc>
          <w:tcPr>
            <w:tcW w:w="6140" w:type="dxa"/>
          </w:tcPr>
          <w:p w14:paraId="4AD3DDD4" w14:textId="18C87D48" w:rsidR="0049199F" w:rsidRDefault="0049199F" w:rsidP="001E552E">
            <w:r>
              <w:t>1</w:t>
            </w:r>
          </w:p>
          <w:p w14:paraId="3CF1FCAF" w14:textId="77777777" w:rsidR="0049199F" w:rsidRPr="00986606" w:rsidRDefault="0049199F" w:rsidP="001E552E"/>
        </w:tc>
      </w:tr>
      <w:tr w:rsidR="0049199F" w14:paraId="407B16D1" w14:textId="77777777" w:rsidTr="001E552E">
        <w:tc>
          <w:tcPr>
            <w:tcW w:w="2376" w:type="dxa"/>
          </w:tcPr>
          <w:p w14:paraId="4BCC446D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7669F33E" w14:textId="2DD190CC" w:rsidR="0049199F" w:rsidRDefault="0049199F" w:rsidP="001E552E">
            <w:r>
              <w:t>High</w:t>
            </w:r>
          </w:p>
          <w:p w14:paraId="59A59612" w14:textId="77777777" w:rsidR="0049199F" w:rsidRPr="00986606" w:rsidRDefault="0049199F" w:rsidP="001E552E"/>
        </w:tc>
      </w:tr>
      <w:tr w:rsidR="0049199F" w14:paraId="761F3927" w14:textId="77777777" w:rsidTr="001E552E">
        <w:tc>
          <w:tcPr>
            <w:tcW w:w="2376" w:type="dxa"/>
          </w:tcPr>
          <w:p w14:paraId="4D272771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542C84D8" w14:textId="77777777" w:rsidR="0049199F" w:rsidRDefault="0049199F" w:rsidP="001E552E">
            <w:r>
              <w:t>5%</w:t>
            </w:r>
          </w:p>
          <w:p w14:paraId="7220F9E2" w14:textId="0C5CEED5" w:rsidR="00391B5C" w:rsidRPr="00986606" w:rsidRDefault="00391B5C" w:rsidP="001E552E"/>
        </w:tc>
      </w:tr>
    </w:tbl>
    <w:p w14:paraId="15F9C308" w14:textId="77777777" w:rsidR="007252C1" w:rsidRDefault="007252C1" w:rsidP="00D66B4B">
      <w:pPr>
        <w:rPr>
          <w:b/>
        </w:rPr>
      </w:pPr>
    </w:p>
    <w:p w14:paraId="3E29B2CF" w14:textId="77777777" w:rsidR="006A6EAA" w:rsidRDefault="006A6EAA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391B5C" w14:paraId="61D5AF30" w14:textId="77777777" w:rsidTr="001E552E">
        <w:tc>
          <w:tcPr>
            <w:tcW w:w="2376" w:type="dxa"/>
          </w:tcPr>
          <w:p w14:paraId="4AF1433C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24AD3CCD" w14:textId="1D901926" w:rsidR="00391B5C" w:rsidRDefault="005F0338" w:rsidP="001E552E">
            <w:r>
              <w:t xml:space="preserve">OBS </w:t>
            </w:r>
            <w:r w:rsidR="00391B5C">
              <w:t>-03</w:t>
            </w:r>
          </w:p>
          <w:p w14:paraId="25023C72" w14:textId="77777777" w:rsidR="00391B5C" w:rsidRPr="00986606" w:rsidRDefault="00391B5C" w:rsidP="001E552E"/>
        </w:tc>
      </w:tr>
      <w:tr w:rsidR="00391B5C" w14:paraId="73A1E35A" w14:textId="77777777" w:rsidTr="001E552E">
        <w:tc>
          <w:tcPr>
            <w:tcW w:w="2376" w:type="dxa"/>
          </w:tcPr>
          <w:p w14:paraId="5DAEB31B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1219F784" w14:textId="606A05C6" w:rsidR="00391B5C" w:rsidRDefault="00970BD8" w:rsidP="001E552E">
            <w:r>
              <w:t>Open Fixed Deposit Account</w:t>
            </w:r>
          </w:p>
          <w:p w14:paraId="09393B3A" w14:textId="77777777" w:rsidR="00391B5C" w:rsidRPr="00986606" w:rsidRDefault="00391B5C" w:rsidP="001E552E"/>
        </w:tc>
      </w:tr>
      <w:tr w:rsidR="00391B5C" w14:paraId="5FE744BE" w14:textId="77777777" w:rsidTr="001E552E">
        <w:tc>
          <w:tcPr>
            <w:tcW w:w="2376" w:type="dxa"/>
          </w:tcPr>
          <w:p w14:paraId="249BF83F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0E8F48CE" w14:textId="5E6C6E4B" w:rsidR="00391B5C" w:rsidRDefault="001E552E" w:rsidP="001E552E">
            <w:r>
              <w:t xml:space="preserve">The user </w:t>
            </w:r>
            <w:r w:rsidR="00970BD8">
              <w:t>should be able to open a Fixed Deposit account if the amount to be deposited is &lt; 10, 00, 000 INR. The following details are captured:</w:t>
            </w:r>
          </w:p>
          <w:p w14:paraId="1E0E351F" w14:textId="666B4C9D" w:rsidR="00970BD8" w:rsidRDefault="00970BD8" w:rsidP="00970BD8">
            <w:pPr>
              <w:pStyle w:val="ListParagraph"/>
              <w:numPr>
                <w:ilvl w:val="0"/>
                <w:numId w:val="1"/>
              </w:numPr>
            </w:pPr>
            <w:r>
              <w:t>Savings Account from which the FD money should be drawn</w:t>
            </w:r>
          </w:p>
          <w:p w14:paraId="3D671E98" w14:textId="63E175C5" w:rsidR="00970BD8" w:rsidRDefault="00970BD8" w:rsidP="00970BD8">
            <w:pPr>
              <w:pStyle w:val="ListParagraph"/>
              <w:numPr>
                <w:ilvl w:val="0"/>
                <w:numId w:val="1"/>
              </w:numPr>
            </w:pPr>
            <w:r>
              <w:t>Period (in days) for which the FD should be held</w:t>
            </w:r>
          </w:p>
          <w:p w14:paraId="5B6FEC05" w14:textId="77777777" w:rsidR="00970BD8" w:rsidRDefault="00970BD8" w:rsidP="00970BD8">
            <w:pPr>
              <w:pStyle w:val="ListParagraph"/>
              <w:numPr>
                <w:ilvl w:val="0"/>
                <w:numId w:val="1"/>
              </w:numPr>
            </w:pPr>
            <w:r>
              <w:t>How the interest has to be accrued (monthly, quarterly, half yearly or yearly)</w:t>
            </w:r>
          </w:p>
          <w:p w14:paraId="7224FED7" w14:textId="1E762A1F" w:rsidR="00970BD8" w:rsidRDefault="00970BD8" w:rsidP="00970BD8">
            <w:pPr>
              <w:pStyle w:val="ListParagraph"/>
              <w:numPr>
                <w:ilvl w:val="0"/>
                <w:numId w:val="1"/>
              </w:numPr>
            </w:pPr>
            <w:r>
              <w:t>What to do with the maturity amount (reinvest, transfer to savings account)</w:t>
            </w:r>
          </w:p>
          <w:p w14:paraId="363A9E8F" w14:textId="5909F903" w:rsidR="00970BD8" w:rsidRDefault="00970BD8" w:rsidP="00970BD8">
            <w:r>
              <w:t>On providing all the details, the user is given a FD certificate in pdf.</w:t>
            </w:r>
          </w:p>
          <w:p w14:paraId="29E8B7FE" w14:textId="77777777" w:rsidR="00391B5C" w:rsidRPr="00986606" w:rsidRDefault="00391B5C" w:rsidP="001E552E"/>
        </w:tc>
      </w:tr>
      <w:tr w:rsidR="00391B5C" w14:paraId="40A116F8" w14:textId="77777777" w:rsidTr="001E552E">
        <w:tc>
          <w:tcPr>
            <w:tcW w:w="2376" w:type="dxa"/>
          </w:tcPr>
          <w:p w14:paraId="46451313" w14:textId="5B9A6D0F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62F9A8E0" w14:textId="50BE0AE0" w:rsidR="00391B5C" w:rsidRDefault="00654B9D" w:rsidP="001E552E">
            <w:r>
              <w:t>1</w:t>
            </w:r>
          </w:p>
          <w:p w14:paraId="1ED08593" w14:textId="77777777" w:rsidR="00391B5C" w:rsidRPr="00986606" w:rsidRDefault="00391B5C" w:rsidP="001E552E"/>
        </w:tc>
      </w:tr>
      <w:tr w:rsidR="00391B5C" w14:paraId="0935EAF3" w14:textId="77777777" w:rsidTr="001E552E">
        <w:tc>
          <w:tcPr>
            <w:tcW w:w="2376" w:type="dxa"/>
          </w:tcPr>
          <w:p w14:paraId="7EFAF544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7CA03559" w14:textId="7159C214" w:rsidR="00391B5C" w:rsidRDefault="00654B9D" w:rsidP="001E552E">
            <w:r>
              <w:t>High</w:t>
            </w:r>
          </w:p>
          <w:p w14:paraId="292B9D15" w14:textId="77777777" w:rsidR="00391B5C" w:rsidRPr="00986606" w:rsidRDefault="00391B5C" w:rsidP="001E552E"/>
        </w:tc>
      </w:tr>
      <w:tr w:rsidR="00391B5C" w14:paraId="424DB621" w14:textId="77777777" w:rsidTr="001E552E">
        <w:tc>
          <w:tcPr>
            <w:tcW w:w="2376" w:type="dxa"/>
          </w:tcPr>
          <w:p w14:paraId="74832838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487FD729" w14:textId="77777777" w:rsidR="00391B5C" w:rsidRDefault="00654B9D" w:rsidP="001E552E">
            <w:r>
              <w:t>2</w:t>
            </w:r>
            <w:r w:rsidR="00391B5C">
              <w:t>%</w:t>
            </w:r>
          </w:p>
          <w:p w14:paraId="66AAD22B" w14:textId="08EA1775" w:rsidR="00654B9D" w:rsidRPr="00986606" w:rsidRDefault="00654B9D" w:rsidP="001E552E"/>
        </w:tc>
      </w:tr>
    </w:tbl>
    <w:p w14:paraId="007D06A4" w14:textId="77777777" w:rsidR="006A6EAA" w:rsidRDefault="006A6EAA" w:rsidP="00D66B4B">
      <w:pPr>
        <w:rPr>
          <w:b/>
        </w:rPr>
      </w:pPr>
    </w:p>
    <w:p w14:paraId="5486BD7F" w14:textId="77777777" w:rsidR="006159A1" w:rsidRDefault="006159A1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6159A1" w14:paraId="5090EA5D" w14:textId="77777777" w:rsidTr="003A720F">
        <w:tc>
          <w:tcPr>
            <w:tcW w:w="2376" w:type="dxa"/>
          </w:tcPr>
          <w:p w14:paraId="0F5A5E23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18DA1DAA" w14:textId="7228B877" w:rsidR="006159A1" w:rsidRDefault="005F0338" w:rsidP="003A720F">
            <w:r>
              <w:t xml:space="preserve">OBS </w:t>
            </w:r>
            <w:r w:rsidR="00043FB1">
              <w:t>-04</w:t>
            </w:r>
          </w:p>
          <w:p w14:paraId="02B0B809" w14:textId="77777777" w:rsidR="006159A1" w:rsidRPr="00986606" w:rsidRDefault="006159A1" w:rsidP="003A720F"/>
        </w:tc>
      </w:tr>
      <w:tr w:rsidR="006159A1" w14:paraId="4197FCBD" w14:textId="77777777" w:rsidTr="003A720F">
        <w:tc>
          <w:tcPr>
            <w:tcW w:w="2376" w:type="dxa"/>
          </w:tcPr>
          <w:p w14:paraId="627BDB5C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449B46A4" w14:textId="34E7138F" w:rsidR="006159A1" w:rsidRDefault="00970BD8" w:rsidP="003A720F">
            <w:r>
              <w:t>Third Party Funds Transfer</w:t>
            </w:r>
          </w:p>
          <w:p w14:paraId="13F1E2D7" w14:textId="77777777" w:rsidR="006159A1" w:rsidRPr="00986606" w:rsidRDefault="006159A1" w:rsidP="003A720F"/>
        </w:tc>
      </w:tr>
      <w:tr w:rsidR="006159A1" w14:paraId="3EAF6AAC" w14:textId="77777777" w:rsidTr="003A720F">
        <w:tc>
          <w:tcPr>
            <w:tcW w:w="2376" w:type="dxa"/>
          </w:tcPr>
          <w:p w14:paraId="7EC7C60F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17928B85" w14:textId="458BA298" w:rsidR="006159A1" w:rsidRDefault="00970BD8" w:rsidP="003A720F">
            <w:r>
              <w:t>The user should be able to do Third Party Funds transfer to an account within the same bank or across banks using the popular modes of:</w:t>
            </w:r>
          </w:p>
          <w:p w14:paraId="18E97750" w14:textId="56169EAE" w:rsidR="00970BD8" w:rsidRDefault="00970BD8" w:rsidP="00593780">
            <w:pPr>
              <w:pStyle w:val="ListParagraph"/>
              <w:numPr>
                <w:ilvl w:val="0"/>
                <w:numId w:val="2"/>
              </w:numPr>
            </w:pPr>
            <w:r>
              <w:t>NEFT</w:t>
            </w:r>
          </w:p>
          <w:p w14:paraId="6427633A" w14:textId="77777777" w:rsidR="00593780" w:rsidRDefault="00593780" w:rsidP="00593780">
            <w:pPr>
              <w:pStyle w:val="ListParagraph"/>
              <w:numPr>
                <w:ilvl w:val="0"/>
                <w:numId w:val="2"/>
              </w:numPr>
            </w:pPr>
            <w:r>
              <w:t>IMPS</w:t>
            </w:r>
          </w:p>
          <w:p w14:paraId="795C55FE" w14:textId="77777777" w:rsidR="00593780" w:rsidRDefault="00593780" w:rsidP="00593780">
            <w:pPr>
              <w:pStyle w:val="ListParagraph"/>
              <w:numPr>
                <w:ilvl w:val="0"/>
                <w:numId w:val="2"/>
              </w:numPr>
            </w:pPr>
            <w:r>
              <w:t>RTGS</w:t>
            </w:r>
          </w:p>
          <w:p w14:paraId="6EA23A34" w14:textId="70564F03" w:rsidR="00593780" w:rsidRDefault="00593780" w:rsidP="00593780">
            <w:pPr>
              <w:pStyle w:val="ListParagraph"/>
              <w:numPr>
                <w:ilvl w:val="0"/>
                <w:numId w:val="2"/>
              </w:numPr>
            </w:pPr>
            <w:r>
              <w:t>Virtual Account</w:t>
            </w:r>
          </w:p>
          <w:p w14:paraId="7323C7A8" w14:textId="32D4674C" w:rsidR="00654B9D" w:rsidRPr="00986606" w:rsidRDefault="00654B9D" w:rsidP="003A720F"/>
        </w:tc>
      </w:tr>
      <w:tr w:rsidR="006159A1" w14:paraId="0355F64E" w14:textId="77777777" w:rsidTr="003A720F">
        <w:tc>
          <w:tcPr>
            <w:tcW w:w="2376" w:type="dxa"/>
          </w:tcPr>
          <w:p w14:paraId="6A9C1F06" w14:textId="609FDFB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025F2185" w14:textId="77777777" w:rsidR="006159A1" w:rsidRDefault="006159A1" w:rsidP="003A720F">
            <w:r>
              <w:t>2</w:t>
            </w:r>
          </w:p>
          <w:p w14:paraId="169593DB" w14:textId="77777777" w:rsidR="006159A1" w:rsidRPr="00986606" w:rsidRDefault="006159A1" w:rsidP="003A720F"/>
        </w:tc>
      </w:tr>
      <w:tr w:rsidR="006159A1" w14:paraId="49A910D9" w14:textId="77777777" w:rsidTr="003A720F">
        <w:tc>
          <w:tcPr>
            <w:tcW w:w="2376" w:type="dxa"/>
          </w:tcPr>
          <w:p w14:paraId="13D6CC3B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3265A842" w14:textId="35941DAD" w:rsidR="006159A1" w:rsidRDefault="00654B9D" w:rsidP="003A720F">
            <w:r>
              <w:t>High</w:t>
            </w:r>
          </w:p>
          <w:p w14:paraId="00F4C7FE" w14:textId="77777777" w:rsidR="006159A1" w:rsidRPr="00986606" w:rsidRDefault="006159A1" w:rsidP="003A720F"/>
        </w:tc>
      </w:tr>
      <w:tr w:rsidR="006159A1" w14:paraId="60511764" w14:textId="77777777" w:rsidTr="003A720F">
        <w:tc>
          <w:tcPr>
            <w:tcW w:w="2376" w:type="dxa"/>
          </w:tcPr>
          <w:p w14:paraId="75F829CD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0E43577C" w14:textId="77777777" w:rsidR="006159A1" w:rsidRDefault="006159A1" w:rsidP="003A720F">
            <w:r>
              <w:t>2%</w:t>
            </w:r>
          </w:p>
          <w:p w14:paraId="4C688207" w14:textId="77777777" w:rsidR="00654B9D" w:rsidRPr="00986606" w:rsidRDefault="00654B9D" w:rsidP="003A720F"/>
        </w:tc>
      </w:tr>
    </w:tbl>
    <w:p w14:paraId="5020A4AD" w14:textId="77777777" w:rsidR="006159A1" w:rsidRDefault="006159A1" w:rsidP="00D66B4B">
      <w:pPr>
        <w:rPr>
          <w:b/>
        </w:rPr>
      </w:pPr>
    </w:p>
    <w:p w14:paraId="57746BC3" w14:textId="77777777" w:rsidR="006A6EAA" w:rsidRDefault="006A6EAA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043FB1" w14:paraId="0348ED1B" w14:textId="77777777" w:rsidTr="00970BD8">
        <w:tc>
          <w:tcPr>
            <w:tcW w:w="2376" w:type="dxa"/>
          </w:tcPr>
          <w:p w14:paraId="0AEA9732" w14:textId="77777777" w:rsidR="00043FB1" w:rsidRDefault="00043FB1" w:rsidP="00970BD8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64B6FF4D" w14:textId="3F475414" w:rsidR="00043FB1" w:rsidRDefault="005F0338" w:rsidP="00970BD8">
            <w:r>
              <w:t xml:space="preserve">OBS </w:t>
            </w:r>
            <w:r w:rsidR="00043FB1">
              <w:t>-05</w:t>
            </w:r>
          </w:p>
          <w:p w14:paraId="5B6D1845" w14:textId="77777777" w:rsidR="00043FB1" w:rsidRPr="00986606" w:rsidRDefault="00043FB1" w:rsidP="00970BD8"/>
        </w:tc>
      </w:tr>
      <w:tr w:rsidR="00043FB1" w14:paraId="6C316110" w14:textId="77777777" w:rsidTr="00970BD8">
        <w:tc>
          <w:tcPr>
            <w:tcW w:w="2376" w:type="dxa"/>
          </w:tcPr>
          <w:p w14:paraId="1FBCD6B7" w14:textId="77777777" w:rsidR="00043FB1" w:rsidRDefault="00043FB1" w:rsidP="00970BD8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3F521F44" w14:textId="77777777" w:rsidR="00043FB1" w:rsidRDefault="00C546D6" w:rsidP="00C546D6">
            <w:r>
              <w:t>Card Details &amp; Hot Listing</w:t>
            </w:r>
          </w:p>
          <w:p w14:paraId="6C78AA7D" w14:textId="56185B1A" w:rsidR="00C546D6" w:rsidRPr="00986606" w:rsidRDefault="00C546D6" w:rsidP="00C546D6"/>
        </w:tc>
      </w:tr>
      <w:tr w:rsidR="00043FB1" w14:paraId="2FE489BC" w14:textId="77777777" w:rsidTr="00970BD8">
        <w:tc>
          <w:tcPr>
            <w:tcW w:w="2376" w:type="dxa"/>
          </w:tcPr>
          <w:p w14:paraId="3D659321" w14:textId="77777777" w:rsidR="00043FB1" w:rsidRDefault="00043FB1" w:rsidP="00970BD8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52486B88" w14:textId="4C864BE5" w:rsidR="00C546D6" w:rsidRDefault="00C546D6" w:rsidP="00970BD8">
            <w:r>
              <w:t>The user should be able to view the details of his credit and debit cards. Option should be provided to hot-list a card in cases of losing the card or theft of the same.</w:t>
            </w:r>
          </w:p>
          <w:p w14:paraId="75AAAE10" w14:textId="77777777" w:rsidR="00F21364" w:rsidRPr="00986606" w:rsidRDefault="00F21364" w:rsidP="00970BD8"/>
        </w:tc>
      </w:tr>
      <w:tr w:rsidR="00043FB1" w14:paraId="494213DF" w14:textId="77777777" w:rsidTr="00970BD8">
        <w:tc>
          <w:tcPr>
            <w:tcW w:w="2376" w:type="dxa"/>
          </w:tcPr>
          <w:p w14:paraId="6D84B6C1" w14:textId="77777777" w:rsidR="00043FB1" w:rsidRDefault="00043FB1" w:rsidP="00970BD8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1763F291" w14:textId="2B3D8C6B" w:rsidR="00043FB1" w:rsidRDefault="00F21364" w:rsidP="00970BD8">
            <w:r>
              <w:t>1</w:t>
            </w:r>
          </w:p>
          <w:p w14:paraId="705D603E" w14:textId="77777777" w:rsidR="00043FB1" w:rsidRPr="00986606" w:rsidRDefault="00043FB1" w:rsidP="00970BD8"/>
        </w:tc>
      </w:tr>
      <w:tr w:rsidR="00043FB1" w14:paraId="53C20F69" w14:textId="77777777" w:rsidTr="00970BD8">
        <w:tc>
          <w:tcPr>
            <w:tcW w:w="2376" w:type="dxa"/>
          </w:tcPr>
          <w:p w14:paraId="07013AD7" w14:textId="77777777" w:rsidR="00043FB1" w:rsidRDefault="00043FB1" w:rsidP="00970BD8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553B0200" w14:textId="13A7F766" w:rsidR="00043FB1" w:rsidRDefault="00F21364" w:rsidP="00970BD8">
            <w:r>
              <w:t>Critical</w:t>
            </w:r>
          </w:p>
          <w:p w14:paraId="53C8A72B" w14:textId="77777777" w:rsidR="00043FB1" w:rsidRPr="00986606" w:rsidRDefault="00043FB1" w:rsidP="00970BD8"/>
        </w:tc>
      </w:tr>
      <w:tr w:rsidR="00043FB1" w14:paraId="44D024FC" w14:textId="77777777" w:rsidTr="00970BD8">
        <w:tc>
          <w:tcPr>
            <w:tcW w:w="2376" w:type="dxa"/>
          </w:tcPr>
          <w:p w14:paraId="56D61379" w14:textId="77777777" w:rsidR="00043FB1" w:rsidRDefault="00043FB1" w:rsidP="00970BD8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6DB5EB1C" w14:textId="566B1D02" w:rsidR="00043FB1" w:rsidRDefault="00F21364" w:rsidP="00970BD8">
            <w:r>
              <w:t>1</w:t>
            </w:r>
            <w:r w:rsidR="00043FB1">
              <w:t>%</w:t>
            </w:r>
          </w:p>
          <w:p w14:paraId="77098F6C" w14:textId="77777777" w:rsidR="00043FB1" w:rsidRPr="00986606" w:rsidRDefault="00043FB1" w:rsidP="00970BD8"/>
        </w:tc>
      </w:tr>
    </w:tbl>
    <w:p w14:paraId="784F07C9" w14:textId="77777777" w:rsidR="00043FB1" w:rsidRDefault="00043FB1" w:rsidP="00D66B4B">
      <w:pPr>
        <w:rPr>
          <w:b/>
        </w:rPr>
      </w:pPr>
    </w:p>
    <w:p w14:paraId="23AA2F0C" w14:textId="77777777" w:rsidR="00EB5DF9" w:rsidRDefault="00EB5DF9" w:rsidP="006A6EAA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533D5F" w14:paraId="2A0A87A6" w14:textId="77777777" w:rsidTr="00C93242">
        <w:tc>
          <w:tcPr>
            <w:tcW w:w="2376" w:type="dxa"/>
          </w:tcPr>
          <w:p w14:paraId="433674FA" w14:textId="77777777" w:rsidR="00533D5F" w:rsidRDefault="00533D5F" w:rsidP="00C93242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1B327809" w14:textId="011384E7" w:rsidR="00533D5F" w:rsidRDefault="00533D5F" w:rsidP="00C93242">
            <w:r>
              <w:t xml:space="preserve">OBS </w:t>
            </w:r>
            <w:r>
              <w:t>-06</w:t>
            </w:r>
          </w:p>
          <w:p w14:paraId="7A33A33E" w14:textId="77777777" w:rsidR="00533D5F" w:rsidRPr="00986606" w:rsidRDefault="00533D5F" w:rsidP="00C93242"/>
        </w:tc>
      </w:tr>
      <w:tr w:rsidR="00533D5F" w14:paraId="439AE3D9" w14:textId="77777777" w:rsidTr="00C93242">
        <w:tc>
          <w:tcPr>
            <w:tcW w:w="2376" w:type="dxa"/>
          </w:tcPr>
          <w:p w14:paraId="7102A42C" w14:textId="77777777" w:rsidR="00533D5F" w:rsidRDefault="00533D5F" w:rsidP="00C93242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0D612705" w14:textId="60C2A89D" w:rsidR="00533D5F" w:rsidRDefault="00F40593" w:rsidP="00C93242">
            <w:r>
              <w:t>Update User Details</w:t>
            </w:r>
          </w:p>
          <w:p w14:paraId="6322A82E" w14:textId="77777777" w:rsidR="00533D5F" w:rsidRPr="00986606" w:rsidRDefault="00533D5F" w:rsidP="00C93242"/>
        </w:tc>
      </w:tr>
      <w:tr w:rsidR="00533D5F" w14:paraId="075C1418" w14:textId="77777777" w:rsidTr="00C93242">
        <w:tc>
          <w:tcPr>
            <w:tcW w:w="2376" w:type="dxa"/>
          </w:tcPr>
          <w:p w14:paraId="2823CE54" w14:textId="77777777" w:rsidR="00533D5F" w:rsidRDefault="00533D5F" w:rsidP="00C93242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10D4D0C2" w14:textId="77777777" w:rsidR="00F40593" w:rsidRDefault="00533D5F" w:rsidP="00F40593">
            <w:r>
              <w:t xml:space="preserve">The user should be able </w:t>
            </w:r>
            <w:r w:rsidR="00F40593">
              <w:t>to update his information including:</w:t>
            </w:r>
          </w:p>
          <w:p w14:paraId="34D83A0F" w14:textId="12467A0D" w:rsidR="00F40593" w:rsidRDefault="00F40593" w:rsidP="00F40593">
            <w:pPr>
              <w:pStyle w:val="ListParagraph"/>
              <w:numPr>
                <w:ilvl w:val="0"/>
                <w:numId w:val="3"/>
              </w:numPr>
            </w:pPr>
            <w:r>
              <w:t>Update net banking password</w:t>
            </w:r>
          </w:p>
          <w:p w14:paraId="5FABAC05" w14:textId="77777777" w:rsidR="00F40593" w:rsidRDefault="00F40593" w:rsidP="00F40593">
            <w:pPr>
              <w:pStyle w:val="ListParagraph"/>
              <w:numPr>
                <w:ilvl w:val="0"/>
                <w:numId w:val="3"/>
              </w:numPr>
            </w:pPr>
            <w:r>
              <w:t>Request to Update Address and Phone Number</w:t>
            </w:r>
          </w:p>
          <w:p w14:paraId="57F33606" w14:textId="77777777" w:rsidR="00F40593" w:rsidRDefault="00F40593" w:rsidP="00F40593">
            <w:pPr>
              <w:pStyle w:val="ListParagraph"/>
              <w:numPr>
                <w:ilvl w:val="0"/>
                <w:numId w:val="3"/>
              </w:numPr>
            </w:pPr>
            <w:r>
              <w:t>Update PAN card details</w:t>
            </w:r>
          </w:p>
          <w:p w14:paraId="5F16C3A2" w14:textId="41173F7A" w:rsidR="00F40593" w:rsidRPr="00986606" w:rsidRDefault="00F40593" w:rsidP="00F40593">
            <w:pPr>
              <w:pStyle w:val="ListParagraph"/>
              <w:numPr>
                <w:ilvl w:val="0"/>
                <w:numId w:val="3"/>
              </w:numPr>
            </w:pPr>
            <w:r>
              <w:t>Update Credit/Debit card pin and Third Party Transf</w:t>
            </w:r>
            <w:bookmarkStart w:id="0" w:name="_GoBack"/>
            <w:bookmarkEnd w:id="0"/>
            <w:r>
              <w:t>er pin.</w:t>
            </w:r>
          </w:p>
        </w:tc>
      </w:tr>
      <w:tr w:rsidR="00533D5F" w14:paraId="526F64F2" w14:textId="77777777" w:rsidTr="00C93242">
        <w:tc>
          <w:tcPr>
            <w:tcW w:w="2376" w:type="dxa"/>
          </w:tcPr>
          <w:p w14:paraId="727B8D6B" w14:textId="286C67D6" w:rsidR="00533D5F" w:rsidRDefault="00533D5F" w:rsidP="00C93242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08ED44A0" w14:textId="77777777" w:rsidR="00533D5F" w:rsidRDefault="00533D5F" w:rsidP="00C93242">
            <w:r>
              <w:t>1</w:t>
            </w:r>
          </w:p>
          <w:p w14:paraId="116E6041" w14:textId="77777777" w:rsidR="00533D5F" w:rsidRPr="00986606" w:rsidRDefault="00533D5F" w:rsidP="00C93242"/>
        </w:tc>
      </w:tr>
      <w:tr w:rsidR="00533D5F" w14:paraId="69B4B442" w14:textId="77777777" w:rsidTr="00C93242">
        <w:tc>
          <w:tcPr>
            <w:tcW w:w="2376" w:type="dxa"/>
          </w:tcPr>
          <w:p w14:paraId="16806EC2" w14:textId="77777777" w:rsidR="00533D5F" w:rsidRDefault="00533D5F" w:rsidP="00C93242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5825CFF5" w14:textId="77777777" w:rsidR="00533D5F" w:rsidRDefault="00533D5F" w:rsidP="00C93242">
            <w:r>
              <w:t>Critical</w:t>
            </w:r>
          </w:p>
          <w:p w14:paraId="3DA7CEC8" w14:textId="77777777" w:rsidR="00533D5F" w:rsidRPr="00986606" w:rsidRDefault="00533D5F" w:rsidP="00C93242"/>
        </w:tc>
      </w:tr>
      <w:tr w:rsidR="00533D5F" w14:paraId="64A10C50" w14:textId="77777777" w:rsidTr="00C93242">
        <w:tc>
          <w:tcPr>
            <w:tcW w:w="2376" w:type="dxa"/>
          </w:tcPr>
          <w:p w14:paraId="54742D81" w14:textId="77777777" w:rsidR="00533D5F" w:rsidRDefault="00533D5F" w:rsidP="00C93242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08028C6D" w14:textId="77777777" w:rsidR="00533D5F" w:rsidRDefault="00533D5F" w:rsidP="00C93242">
            <w:r>
              <w:t>1%</w:t>
            </w:r>
          </w:p>
          <w:p w14:paraId="64D1EDEA" w14:textId="77777777" w:rsidR="00533D5F" w:rsidRPr="00986606" w:rsidRDefault="00533D5F" w:rsidP="00C93242"/>
        </w:tc>
      </w:tr>
    </w:tbl>
    <w:p w14:paraId="34BC9F42" w14:textId="77777777" w:rsidR="00533D5F" w:rsidRDefault="00533D5F" w:rsidP="006A6EAA">
      <w:pPr>
        <w:rPr>
          <w:b/>
        </w:rPr>
      </w:pPr>
    </w:p>
    <w:p w14:paraId="2C068BE4" w14:textId="63DF6E37" w:rsidR="006A6EAA" w:rsidRDefault="006A6EAA" w:rsidP="006A6EAA">
      <w:pPr>
        <w:rPr>
          <w:b/>
        </w:rPr>
      </w:pPr>
      <w:r>
        <w:rPr>
          <w:b/>
        </w:rPr>
        <w:t>Non-Functional Requirements:</w:t>
      </w:r>
    </w:p>
    <w:p w14:paraId="123167F2" w14:textId="77777777" w:rsidR="006A6EAA" w:rsidRDefault="006A6EAA" w:rsidP="006A6EAA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EB5DF9" w14:paraId="594045C7" w14:textId="77777777" w:rsidTr="00970BD8">
        <w:tc>
          <w:tcPr>
            <w:tcW w:w="2376" w:type="dxa"/>
          </w:tcPr>
          <w:p w14:paraId="52DBA318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4F0CB15A" w14:textId="3CF3D28E" w:rsidR="00EB5DF9" w:rsidRDefault="005F0338" w:rsidP="00970BD8">
            <w:r>
              <w:t xml:space="preserve">OBS </w:t>
            </w:r>
            <w:r w:rsidR="00533D5F">
              <w:t>-07</w:t>
            </w:r>
          </w:p>
          <w:p w14:paraId="34FC972C" w14:textId="77777777" w:rsidR="00EB5DF9" w:rsidRPr="00986606" w:rsidRDefault="00EB5DF9" w:rsidP="00970BD8"/>
        </w:tc>
      </w:tr>
      <w:tr w:rsidR="00EB5DF9" w14:paraId="398CD746" w14:textId="77777777" w:rsidTr="00970BD8">
        <w:tc>
          <w:tcPr>
            <w:tcW w:w="2376" w:type="dxa"/>
          </w:tcPr>
          <w:p w14:paraId="11C1D87C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549AC3D2" w14:textId="31FF04D9" w:rsidR="00EB5DF9" w:rsidRDefault="00EB5DF9" w:rsidP="00970BD8">
            <w:r>
              <w:t>Security</w:t>
            </w:r>
          </w:p>
          <w:p w14:paraId="505720A9" w14:textId="77777777" w:rsidR="00EB5DF9" w:rsidRPr="00986606" w:rsidRDefault="00EB5DF9" w:rsidP="00970BD8"/>
        </w:tc>
      </w:tr>
      <w:tr w:rsidR="00EB5DF9" w14:paraId="208E9C13" w14:textId="77777777" w:rsidTr="00970BD8">
        <w:tc>
          <w:tcPr>
            <w:tcW w:w="2376" w:type="dxa"/>
          </w:tcPr>
          <w:p w14:paraId="6B2B7723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7D866A54" w14:textId="0D5A41E2" w:rsidR="00EB5DF9" w:rsidRDefault="00EB5DF9" w:rsidP="00970BD8">
            <w:r>
              <w:t xml:space="preserve">A secured method for </w:t>
            </w:r>
            <w:r w:rsidR="00732310">
              <w:t>carrying out the third party money transfers, card hot listing, pin number change, PAN updating, Address and Phone number change should be devised and implemented.</w:t>
            </w:r>
          </w:p>
          <w:p w14:paraId="28AA1905" w14:textId="77777777" w:rsidR="00EB5DF9" w:rsidRPr="00986606" w:rsidRDefault="00EB5DF9" w:rsidP="00970BD8"/>
        </w:tc>
      </w:tr>
      <w:tr w:rsidR="00EB5DF9" w14:paraId="1A45DA59" w14:textId="77777777" w:rsidTr="00970BD8">
        <w:tc>
          <w:tcPr>
            <w:tcW w:w="2376" w:type="dxa"/>
          </w:tcPr>
          <w:p w14:paraId="1A0654C7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7FEF21E4" w14:textId="680A39C4" w:rsidR="00EB5DF9" w:rsidRDefault="00407659" w:rsidP="00970BD8">
            <w:r>
              <w:t>1</w:t>
            </w:r>
          </w:p>
          <w:p w14:paraId="13F43299" w14:textId="77777777" w:rsidR="00EB5DF9" w:rsidRPr="00986606" w:rsidRDefault="00EB5DF9" w:rsidP="00970BD8"/>
        </w:tc>
      </w:tr>
      <w:tr w:rsidR="00EB5DF9" w14:paraId="418DBE38" w14:textId="77777777" w:rsidTr="00970BD8">
        <w:tc>
          <w:tcPr>
            <w:tcW w:w="2376" w:type="dxa"/>
          </w:tcPr>
          <w:p w14:paraId="04D635BE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28D87059" w14:textId="06F028DF" w:rsidR="00EB5DF9" w:rsidRDefault="00407659" w:rsidP="00970BD8">
            <w:r>
              <w:t>Critical</w:t>
            </w:r>
          </w:p>
          <w:p w14:paraId="125AD443" w14:textId="77777777" w:rsidR="00EB5DF9" w:rsidRPr="00986606" w:rsidRDefault="00EB5DF9" w:rsidP="00970BD8"/>
        </w:tc>
      </w:tr>
      <w:tr w:rsidR="00EB5DF9" w14:paraId="2A851F90" w14:textId="77777777" w:rsidTr="00970BD8">
        <w:tc>
          <w:tcPr>
            <w:tcW w:w="2376" w:type="dxa"/>
          </w:tcPr>
          <w:p w14:paraId="75C746CD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78F42C37" w14:textId="77777777" w:rsidR="00EB5DF9" w:rsidRDefault="00EB5DF9" w:rsidP="00970BD8">
            <w:r>
              <w:t>2%</w:t>
            </w:r>
          </w:p>
          <w:p w14:paraId="4A514306" w14:textId="77777777" w:rsidR="00EB5DF9" w:rsidRPr="00986606" w:rsidRDefault="00EB5DF9" w:rsidP="00970BD8"/>
        </w:tc>
      </w:tr>
    </w:tbl>
    <w:p w14:paraId="0C6D78A6" w14:textId="77777777" w:rsidR="006A6EAA" w:rsidRDefault="006A6EAA" w:rsidP="006A6EAA">
      <w:pPr>
        <w:rPr>
          <w:b/>
        </w:rPr>
      </w:pPr>
    </w:p>
    <w:p w14:paraId="74189253" w14:textId="77777777" w:rsidR="006A6EAA" w:rsidRPr="00D66B4B" w:rsidRDefault="006A6EAA" w:rsidP="006A6EAA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EB5DF9" w14:paraId="0E20EC3F" w14:textId="77777777" w:rsidTr="00970BD8">
        <w:tc>
          <w:tcPr>
            <w:tcW w:w="2376" w:type="dxa"/>
          </w:tcPr>
          <w:p w14:paraId="6C45CB85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4C9D9850" w14:textId="144A561B" w:rsidR="00EB5DF9" w:rsidRDefault="00665480" w:rsidP="00970BD8">
            <w:r>
              <w:t xml:space="preserve">OBS </w:t>
            </w:r>
            <w:r w:rsidR="00533D5F">
              <w:t>-08</w:t>
            </w:r>
          </w:p>
          <w:p w14:paraId="54E91D96" w14:textId="77777777" w:rsidR="00EB5DF9" w:rsidRPr="00986606" w:rsidRDefault="00EB5DF9" w:rsidP="00970BD8"/>
        </w:tc>
      </w:tr>
      <w:tr w:rsidR="00EB5DF9" w14:paraId="565D9E85" w14:textId="77777777" w:rsidTr="00970BD8">
        <w:tc>
          <w:tcPr>
            <w:tcW w:w="2376" w:type="dxa"/>
          </w:tcPr>
          <w:p w14:paraId="2013DDD1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353165DB" w14:textId="4FCAEEA0" w:rsidR="00EB5DF9" w:rsidRDefault="00EB5DF9" w:rsidP="00970BD8">
            <w:r>
              <w:t>Handle High Traffic</w:t>
            </w:r>
          </w:p>
          <w:p w14:paraId="431D4E9C" w14:textId="77777777" w:rsidR="00EB5DF9" w:rsidRPr="00986606" w:rsidRDefault="00EB5DF9" w:rsidP="00970BD8"/>
        </w:tc>
      </w:tr>
      <w:tr w:rsidR="00EB5DF9" w14:paraId="393950A6" w14:textId="77777777" w:rsidTr="00970BD8">
        <w:tc>
          <w:tcPr>
            <w:tcW w:w="2376" w:type="dxa"/>
          </w:tcPr>
          <w:p w14:paraId="60974B13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07A558D0" w14:textId="0FA801A2" w:rsidR="00EB5DF9" w:rsidRDefault="00EB5DF9" w:rsidP="00EB5DF9">
            <w:r>
              <w:t>The site should be able to handle heavy traffic especially during the weekends</w:t>
            </w:r>
            <w:r w:rsidR="00572783">
              <w:t xml:space="preserve"> and days before bank holidays</w:t>
            </w:r>
            <w:r>
              <w:t>.</w:t>
            </w:r>
          </w:p>
          <w:p w14:paraId="479EFC13" w14:textId="18DA3EBB" w:rsidR="00EB5DF9" w:rsidRPr="00986606" w:rsidRDefault="00EB5DF9" w:rsidP="00EB5DF9"/>
        </w:tc>
      </w:tr>
      <w:tr w:rsidR="00EB5DF9" w14:paraId="17380B02" w14:textId="77777777" w:rsidTr="00970BD8">
        <w:tc>
          <w:tcPr>
            <w:tcW w:w="2376" w:type="dxa"/>
          </w:tcPr>
          <w:p w14:paraId="66D7D1C9" w14:textId="6D4CE4F9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0097F1ED" w14:textId="77777777" w:rsidR="00EB5DF9" w:rsidRDefault="00EB5DF9" w:rsidP="00970BD8">
            <w:r>
              <w:t>2</w:t>
            </w:r>
          </w:p>
          <w:p w14:paraId="6028C5C5" w14:textId="77777777" w:rsidR="00EB5DF9" w:rsidRPr="00986606" w:rsidRDefault="00EB5DF9" w:rsidP="00970BD8"/>
        </w:tc>
      </w:tr>
      <w:tr w:rsidR="00EB5DF9" w14:paraId="4160029F" w14:textId="77777777" w:rsidTr="00970BD8">
        <w:tc>
          <w:tcPr>
            <w:tcW w:w="2376" w:type="dxa"/>
          </w:tcPr>
          <w:p w14:paraId="5C0B1501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3031B9EE" w14:textId="77777777" w:rsidR="00EB5DF9" w:rsidRDefault="00EB5DF9" w:rsidP="00970BD8">
            <w:r>
              <w:t>High</w:t>
            </w:r>
          </w:p>
          <w:p w14:paraId="7EB6AEE2" w14:textId="77777777" w:rsidR="00EB5DF9" w:rsidRPr="00986606" w:rsidRDefault="00EB5DF9" w:rsidP="00970BD8"/>
        </w:tc>
      </w:tr>
      <w:tr w:rsidR="00EB5DF9" w14:paraId="0FB60980" w14:textId="77777777" w:rsidTr="00970BD8">
        <w:tc>
          <w:tcPr>
            <w:tcW w:w="2376" w:type="dxa"/>
          </w:tcPr>
          <w:p w14:paraId="1B51649B" w14:textId="77777777" w:rsidR="00EB5DF9" w:rsidRDefault="00EB5DF9" w:rsidP="00970BD8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1C8D55CB" w14:textId="77777777" w:rsidR="00EB5DF9" w:rsidRDefault="00EB5DF9" w:rsidP="00970BD8">
            <w:r>
              <w:t>2%</w:t>
            </w:r>
          </w:p>
          <w:p w14:paraId="75210B29" w14:textId="77777777" w:rsidR="00EB5DF9" w:rsidRPr="00986606" w:rsidRDefault="00EB5DF9" w:rsidP="00970BD8"/>
        </w:tc>
      </w:tr>
    </w:tbl>
    <w:p w14:paraId="6DB27209" w14:textId="77777777" w:rsidR="006A6EAA" w:rsidRDefault="006A6EAA" w:rsidP="006A6EAA">
      <w:pPr>
        <w:rPr>
          <w:b/>
        </w:rPr>
      </w:pPr>
    </w:p>
    <w:p w14:paraId="60A638D7" w14:textId="77777777" w:rsidR="006A6EAA" w:rsidRPr="00D66B4B" w:rsidRDefault="006A6EAA" w:rsidP="006A6EAA">
      <w:pPr>
        <w:rPr>
          <w:b/>
        </w:rPr>
      </w:pPr>
    </w:p>
    <w:p w14:paraId="2856FBCC" w14:textId="77777777" w:rsidR="006A6EAA" w:rsidRPr="00D66B4B" w:rsidRDefault="006A6EAA" w:rsidP="00D66B4B">
      <w:pPr>
        <w:rPr>
          <w:b/>
        </w:rPr>
      </w:pPr>
    </w:p>
    <w:sectPr w:rsidR="006A6EAA" w:rsidRPr="00D66B4B" w:rsidSect="004846D3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563E7" w14:textId="77777777" w:rsidR="00970BD8" w:rsidRDefault="00970BD8" w:rsidP="003878B2">
      <w:r>
        <w:separator/>
      </w:r>
    </w:p>
  </w:endnote>
  <w:endnote w:type="continuationSeparator" w:id="0">
    <w:p w14:paraId="4226D5C7" w14:textId="77777777" w:rsidR="00970BD8" w:rsidRDefault="00970BD8" w:rsidP="0038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F18F2" w14:textId="5450AD53" w:rsidR="00970BD8" w:rsidRDefault="00970BD8">
    <w:pPr>
      <w:pStyle w:val="Footer"/>
    </w:pPr>
    <w:sdt>
      <w:sdtPr>
        <w:id w:val="969400743"/>
        <w:placeholder>
          <w:docPart w:val="7B8D7E59A394764B943794F53841011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376BA7A6A952604A9F1FBAC8C74D293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FA038D01ECE36243B374C58379142A5D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139BE" w14:textId="183093A8" w:rsidR="00970BD8" w:rsidRDefault="00970BD8" w:rsidP="003878B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059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A95E4" w14:textId="77777777" w:rsidR="00970BD8" w:rsidRDefault="00970BD8" w:rsidP="003878B2">
      <w:r>
        <w:separator/>
      </w:r>
    </w:p>
  </w:footnote>
  <w:footnote w:type="continuationSeparator" w:id="0">
    <w:p w14:paraId="10BD3615" w14:textId="77777777" w:rsidR="00970BD8" w:rsidRDefault="00970BD8" w:rsidP="0038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40575"/>
    <w:multiLevelType w:val="hybridMultilevel"/>
    <w:tmpl w:val="FEAA4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16EDE"/>
    <w:multiLevelType w:val="hybridMultilevel"/>
    <w:tmpl w:val="4CB64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800F0"/>
    <w:multiLevelType w:val="hybridMultilevel"/>
    <w:tmpl w:val="D3920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4B"/>
    <w:rsid w:val="00043FB1"/>
    <w:rsid w:val="000A45A7"/>
    <w:rsid w:val="00190FAE"/>
    <w:rsid w:val="001E552E"/>
    <w:rsid w:val="002C473F"/>
    <w:rsid w:val="002F793E"/>
    <w:rsid w:val="003878B2"/>
    <w:rsid w:val="00391B5C"/>
    <w:rsid w:val="0039340E"/>
    <w:rsid w:val="003A720F"/>
    <w:rsid w:val="00407659"/>
    <w:rsid w:val="004846D3"/>
    <w:rsid w:val="0049199F"/>
    <w:rsid w:val="00495BBB"/>
    <w:rsid w:val="00533D5F"/>
    <w:rsid w:val="005362CF"/>
    <w:rsid w:val="00572783"/>
    <w:rsid w:val="00593780"/>
    <w:rsid w:val="005F0338"/>
    <w:rsid w:val="006159A1"/>
    <w:rsid w:val="006426E0"/>
    <w:rsid w:val="00654B9D"/>
    <w:rsid w:val="00665480"/>
    <w:rsid w:val="006A6EAA"/>
    <w:rsid w:val="00705196"/>
    <w:rsid w:val="00705EF2"/>
    <w:rsid w:val="007252C1"/>
    <w:rsid w:val="00732310"/>
    <w:rsid w:val="007F299B"/>
    <w:rsid w:val="00970BD8"/>
    <w:rsid w:val="00986606"/>
    <w:rsid w:val="00A33B9E"/>
    <w:rsid w:val="00AB17EE"/>
    <w:rsid w:val="00AD45F4"/>
    <w:rsid w:val="00B320F2"/>
    <w:rsid w:val="00C546D6"/>
    <w:rsid w:val="00CC08B7"/>
    <w:rsid w:val="00D15166"/>
    <w:rsid w:val="00D65334"/>
    <w:rsid w:val="00D66B4B"/>
    <w:rsid w:val="00EB373E"/>
    <w:rsid w:val="00EB5DF9"/>
    <w:rsid w:val="00EC59AD"/>
    <w:rsid w:val="00F21364"/>
    <w:rsid w:val="00F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E8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8B2"/>
  </w:style>
  <w:style w:type="paragraph" w:styleId="Footer">
    <w:name w:val="footer"/>
    <w:basedOn w:val="Normal"/>
    <w:link w:val="Foot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8B2"/>
  </w:style>
  <w:style w:type="character" w:styleId="PageNumber">
    <w:name w:val="page number"/>
    <w:basedOn w:val="DefaultParagraphFont"/>
    <w:uiPriority w:val="99"/>
    <w:semiHidden/>
    <w:unhideWhenUsed/>
    <w:rsid w:val="003878B2"/>
  </w:style>
  <w:style w:type="paragraph" w:styleId="ListParagraph">
    <w:name w:val="List Paragraph"/>
    <w:basedOn w:val="Normal"/>
    <w:uiPriority w:val="34"/>
    <w:qFormat/>
    <w:rsid w:val="00970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8B2"/>
  </w:style>
  <w:style w:type="paragraph" w:styleId="Footer">
    <w:name w:val="footer"/>
    <w:basedOn w:val="Normal"/>
    <w:link w:val="Foot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8B2"/>
  </w:style>
  <w:style w:type="character" w:styleId="PageNumber">
    <w:name w:val="page number"/>
    <w:basedOn w:val="DefaultParagraphFont"/>
    <w:uiPriority w:val="99"/>
    <w:semiHidden/>
    <w:unhideWhenUsed/>
    <w:rsid w:val="003878B2"/>
  </w:style>
  <w:style w:type="paragraph" w:styleId="ListParagraph">
    <w:name w:val="List Paragraph"/>
    <w:basedOn w:val="Normal"/>
    <w:uiPriority w:val="34"/>
    <w:qFormat/>
    <w:rsid w:val="0097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8D7E59A394764B943794F53841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FAFC8-24D0-5C4F-B4DF-A2F43B9C946B}"/>
      </w:docPartPr>
      <w:docPartBody>
        <w:p w14:paraId="4026E136" w14:textId="3AEE66DF" w:rsidR="00376A38" w:rsidRDefault="00152C82" w:rsidP="00152C82">
          <w:pPr>
            <w:pStyle w:val="7B8D7E59A394764B943794F538410118"/>
          </w:pPr>
          <w:r>
            <w:t>[Type text]</w:t>
          </w:r>
        </w:p>
      </w:docPartBody>
    </w:docPart>
    <w:docPart>
      <w:docPartPr>
        <w:name w:val="376BA7A6A952604A9F1FBAC8C74D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1CC0-89D8-F044-A545-0A08F0F91B28}"/>
      </w:docPartPr>
      <w:docPartBody>
        <w:p w14:paraId="22BDDEBB" w14:textId="0E56D15B" w:rsidR="00376A38" w:rsidRDefault="00152C82" w:rsidP="00152C82">
          <w:pPr>
            <w:pStyle w:val="376BA7A6A952604A9F1FBAC8C74D293F"/>
          </w:pPr>
          <w:r>
            <w:t>[Type text]</w:t>
          </w:r>
        </w:p>
      </w:docPartBody>
    </w:docPart>
    <w:docPart>
      <w:docPartPr>
        <w:name w:val="FA038D01ECE36243B374C58379142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E126-0021-A34F-BF23-4EE37A8AF634}"/>
      </w:docPartPr>
      <w:docPartBody>
        <w:p w14:paraId="345766F9" w14:textId="5A8D7859" w:rsidR="00376A38" w:rsidRDefault="00152C82" w:rsidP="00152C82">
          <w:pPr>
            <w:pStyle w:val="FA038D01ECE36243B374C58379142A5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82"/>
    <w:rsid w:val="00152C82"/>
    <w:rsid w:val="00376A38"/>
    <w:rsid w:val="0069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D7E59A394764B943794F538410118">
    <w:name w:val="7B8D7E59A394764B943794F538410118"/>
    <w:rsid w:val="00152C82"/>
  </w:style>
  <w:style w:type="paragraph" w:customStyle="1" w:styleId="376BA7A6A952604A9F1FBAC8C74D293F">
    <w:name w:val="376BA7A6A952604A9F1FBAC8C74D293F"/>
    <w:rsid w:val="00152C82"/>
  </w:style>
  <w:style w:type="paragraph" w:customStyle="1" w:styleId="FA038D01ECE36243B374C58379142A5D">
    <w:name w:val="FA038D01ECE36243B374C58379142A5D"/>
    <w:rsid w:val="00152C82"/>
  </w:style>
  <w:style w:type="paragraph" w:customStyle="1" w:styleId="FF617CBD8B4A4445B36AD33FEF16AE56">
    <w:name w:val="FF617CBD8B4A4445B36AD33FEF16AE56"/>
    <w:rsid w:val="00152C82"/>
  </w:style>
  <w:style w:type="paragraph" w:customStyle="1" w:styleId="182FC0B197FA974D8653E22028F03979">
    <w:name w:val="182FC0B197FA974D8653E22028F03979"/>
    <w:rsid w:val="00152C82"/>
  </w:style>
  <w:style w:type="paragraph" w:customStyle="1" w:styleId="6177680AFE18D449A52FD033470B4C7A">
    <w:name w:val="6177680AFE18D449A52FD033470B4C7A"/>
    <w:rsid w:val="00152C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D7E59A394764B943794F538410118">
    <w:name w:val="7B8D7E59A394764B943794F538410118"/>
    <w:rsid w:val="00152C82"/>
  </w:style>
  <w:style w:type="paragraph" w:customStyle="1" w:styleId="376BA7A6A952604A9F1FBAC8C74D293F">
    <w:name w:val="376BA7A6A952604A9F1FBAC8C74D293F"/>
    <w:rsid w:val="00152C82"/>
  </w:style>
  <w:style w:type="paragraph" w:customStyle="1" w:styleId="FA038D01ECE36243B374C58379142A5D">
    <w:name w:val="FA038D01ECE36243B374C58379142A5D"/>
    <w:rsid w:val="00152C82"/>
  </w:style>
  <w:style w:type="paragraph" w:customStyle="1" w:styleId="FF617CBD8B4A4445B36AD33FEF16AE56">
    <w:name w:val="FF617CBD8B4A4445B36AD33FEF16AE56"/>
    <w:rsid w:val="00152C82"/>
  </w:style>
  <w:style w:type="paragraph" w:customStyle="1" w:styleId="182FC0B197FA974D8653E22028F03979">
    <w:name w:val="182FC0B197FA974D8653E22028F03979"/>
    <w:rsid w:val="00152C82"/>
  </w:style>
  <w:style w:type="paragraph" w:customStyle="1" w:styleId="6177680AFE18D449A52FD033470B4C7A">
    <w:name w:val="6177680AFE18D449A52FD033470B4C7A"/>
    <w:rsid w:val="00152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5A65F1-C0FD-C744-BED8-51DB0406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493</Words>
  <Characters>2812</Characters>
  <Application>Microsoft Macintosh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Maharajan</dc:creator>
  <cp:keywords/>
  <dc:description/>
  <cp:lastModifiedBy>Chella Maharajan</cp:lastModifiedBy>
  <cp:revision>41</cp:revision>
  <dcterms:created xsi:type="dcterms:W3CDTF">2016-11-18T16:02:00Z</dcterms:created>
  <dcterms:modified xsi:type="dcterms:W3CDTF">2016-11-20T19:51:00Z</dcterms:modified>
</cp:coreProperties>
</file>