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C028D" w14:textId="09A8FD1B" w:rsidR="009E4486" w:rsidRDefault="009E4486" w:rsidP="009E4486">
      <w:pPr>
        <w:jc w:val="center"/>
        <w:rPr>
          <w:b/>
          <w:bCs/>
          <w:sz w:val="28"/>
          <w:szCs w:val="28"/>
          <w:u w:val="single"/>
          <w:lang w:val="en-US"/>
        </w:rPr>
      </w:pPr>
      <w:r w:rsidRPr="00DC3E99">
        <w:rPr>
          <w:b/>
          <w:bCs/>
          <w:sz w:val="28"/>
          <w:szCs w:val="28"/>
          <w:u w:val="single"/>
          <w:lang w:val="en-US"/>
        </w:rPr>
        <w:t>Crop ROI Documentation</w:t>
      </w:r>
    </w:p>
    <w:p w14:paraId="09E77436" w14:textId="64507732" w:rsidR="007D4815" w:rsidRPr="00103BDD" w:rsidRDefault="007D4815" w:rsidP="007D4815">
      <w:pPr>
        <w:rPr>
          <w:rFonts w:cstheme="minorHAnsi"/>
          <w:sz w:val="24"/>
          <w:szCs w:val="24"/>
        </w:rPr>
      </w:pPr>
      <w:r w:rsidRPr="00103BDD">
        <w:rPr>
          <w:rFonts w:cstheme="minorHAnsi"/>
          <w:sz w:val="24"/>
          <w:szCs w:val="24"/>
        </w:rPr>
        <w:t>By doing research from Telangana Agriculture department site, I have got the information about ROI of Telangana State.</w:t>
      </w:r>
    </w:p>
    <w:p w14:paraId="3302B506" w14:textId="77777777" w:rsidR="007D4815" w:rsidRPr="00103BDD" w:rsidRDefault="007D4815" w:rsidP="009E4486">
      <w:pPr>
        <w:jc w:val="center"/>
        <w:rPr>
          <w:b/>
          <w:bCs/>
          <w:sz w:val="24"/>
          <w:szCs w:val="24"/>
          <w:u w:val="single"/>
          <w:lang w:val="en-US"/>
        </w:rPr>
      </w:pPr>
    </w:p>
    <w:p w14:paraId="71699F9A" w14:textId="0A625A6C" w:rsidR="0085482B" w:rsidRPr="00103BDD" w:rsidRDefault="00493A68" w:rsidP="001B4F1A">
      <w:pPr>
        <w:pStyle w:val="ListParagraph"/>
        <w:numPr>
          <w:ilvl w:val="0"/>
          <w:numId w:val="1"/>
        </w:numPr>
        <w:rPr>
          <w:b/>
          <w:bCs/>
          <w:sz w:val="24"/>
          <w:szCs w:val="24"/>
          <w:u w:val="single"/>
          <w:lang w:val="en-US"/>
        </w:rPr>
      </w:pPr>
      <w:r w:rsidRPr="00103BDD">
        <w:rPr>
          <w:sz w:val="24"/>
          <w:szCs w:val="24"/>
        </w:rPr>
        <w:t>Farmers are advised avoid the application of nitrogen fertilizers. If normal conditions exist, recommended for split application of Nitrogen fertilizers (3-4 times</w:t>
      </w:r>
      <w:r w:rsidR="001B4F1A" w:rsidRPr="00103BDD">
        <w:rPr>
          <w:sz w:val="24"/>
          <w:szCs w:val="24"/>
        </w:rPr>
        <w:t>)</w:t>
      </w:r>
    </w:p>
    <w:p w14:paraId="7A3386FF" w14:textId="44EF3487" w:rsidR="00DC3E99" w:rsidRPr="00103BDD" w:rsidRDefault="00DC3E99" w:rsidP="001B4F1A">
      <w:pPr>
        <w:pStyle w:val="ListParagraph"/>
        <w:numPr>
          <w:ilvl w:val="0"/>
          <w:numId w:val="1"/>
        </w:numPr>
        <w:rPr>
          <w:b/>
          <w:bCs/>
          <w:sz w:val="24"/>
          <w:szCs w:val="24"/>
          <w:u w:val="single"/>
          <w:lang w:val="en-US"/>
        </w:rPr>
      </w:pPr>
      <w:r w:rsidRPr="00103BDD">
        <w:rPr>
          <w:sz w:val="24"/>
          <w:szCs w:val="24"/>
        </w:rPr>
        <w:t>Advised to remove weed hosts from bunds.</w:t>
      </w:r>
    </w:p>
    <w:p w14:paraId="27BEFC08" w14:textId="081C37BF" w:rsidR="00DC3E99" w:rsidRPr="00103BDD" w:rsidRDefault="00DC3E99" w:rsidP="001B4F1A">
      <w:pPr>
        <w:pStyle w:val="ListParagraph"/>
        <w:numPr>
          <w:ilvl w:val="0"/>
          <w:numId w:val="1"/>
        </w:numPr>
        <w:rPr>
          <w:b/>
          <w:bCs/>
          <w:sz w:val="24"/>
          <w:szCs w:val="24"/>
          <w:u w:val="single"/>
          <w:lang w:val="en-US"/>
        </w:rPr>
      </w:pPr>
      <w:r w:rsidRPr="00103BDD">
        <w:rPr>
          <w:sz w:val="24"/>
          <w:szCs w:val="24"/>
        </w:rPr>
        <w:t>To improve the resistance, recommended for application of Potash in the form of MOP @ 10-15 Kgs/acre in two splits.</w:t>
      </w:r>
    </w:p>
    <w:p w14:paraId="3D933E47" w14:textId="2116AD6C" w:rsidR="00DC3E99" w:rsidRPr="00103BDD" w:rsidRDefault="00DC3E99" w:rsidP="001B4F1A">
      <w:pPr>
        <w:pStyle w:val="ListParagraph"/>
        <w:numPr>
          <w:ilvl w:val="0"/>
          <w:numId w:val="1"/>
        </w:numPr>
        <w:rPr>
          <w:b/>
          <w:bCs/>
          <w:sz w:val="24"/>
          <w:szCs w:val="24"/>
          <w:u w:val="single"/>
          <w:lang w:val="en-US"/>
        </w:rPr>
      </w:pPr>
      <w:r w:rsidRPr="00103BDD">
        <w:rPr>
          <w:sz w:val="24"/>
          <w:szCs w:val="24"/>
        </w:rPr>
        <w:t>To control, spray Tricyclazole + Mancozeb @ 2.5 g/lt water or Isoprothiolane @ 1.5 ml or Kasugamycin @ 2.5 ml per litre of water twice in 7-10 days interval</w:t>
      </w:r>
    </w:p>
    <w:p w14:paraId="00D92FD5" w14:textId="77777777" w:rsidR="006D4999" w:rsidRDefault="006D4999" w:rsidP="006D4999">
      <w:pPr>
        <w:pStyle w:val="BodyText"/>
        <w:spacing w:before="1"/>
        <w:rPr>
          <w:sz w:val="22"/>
        </w:rPr>
      </w:pPr>
    </w:p>
    <w:p w14:paraId="270CB6E0" w14:textId="3E6BC492" w:rsidR="006D4999" w:rsidRPr="00103BDD" w:rsidRDefault="006D4999" w:rsidP="001B4F1A">
      <w:pPr>
        <w:pStyle w:val="BodyText"/>
        <w:jc w:val="center"/>
        <w:rPr>
          <w:rFonts w:asciiTheme="minorHAnsi" w:hAnsiTheme="minorHAnsi" w:cstheme="minorHAnsi"/>
        </w:rPr>
      </w:pPr>
      <w:bookmarkStart w:id="0" w:name="_Hlk94094992"/>
      <w:r w:rsidRPr="00103BDD">
        <w:rPr>
          <w:rFonts w:asciiTheme="minorHAnsi" w:hAnsiTheme="minorHAnsi" w:cstheme="minorHAnsi"/>
        </w:rPr>
        <w:t>Table.1 Cost of cultivation of scented paddy per acre in Telangana</w:t>
      </w:r>
    </w:p>
    <w:p w14:paraId="4760EEA7" w14:textId="77777777" w:rsidR="00687471" w:rsidRDefault="00687471" w:rsidP="001B4F1A">
      <w:pPr>
        <w:pStyle w:val="BodyText"/>
        <w:jc w:val="center"/>
      </w:pPr>
    </w:p>
    <w:tbl>
      <w:tblPr>
        <w:tblW w:w="0" w:type="auto"/>
        <w:tblInd w:w="202" w:type="dxa"/>
        <w:tblBorders>
          <w:top w:val="single" w:sz="8" w:space="0" w:color="9F89B8"/>
          <w:left w:val="single" w:sz="8" w:space="0" w:color="9F89B8"/>
          <w:bottom w:val="single" w:sz="8" w:space="0" w:color="9F89B8"/>
          <w:right w:val="single" w:sz="8" w:space="0" w:color="9F89B8"/>
          <w:insideH w:val="single" w:sz="8" w:space="0" w:color="9F89B8"/>
          <w:insideV w:val="single" w:sz="8" w:space="0" w:color="9F89B8"/>
        </w:tblBorders>
        <w:shd w:val="clear" w:color="auto" w:fill="FFFFFF" w:themeFill="background1"/>
        <w:tblLayout w:type="fixed"/>
        <w:tblCellMar>
          <w:left w:w="0" w:type="dxa"/>
          <w:right w:w="0" w:type="dxa"/>
        </w:tblCellMar>
        <w:tblLook w:val="01E0" w:firstRow="1" w:lastRow="1" w:firstColumn="1" w:lastColumn="1" w:noHBand="0" w:noVBand="0"/>
      </w:tblPr>
      <w:tblGrid>
        <w:gridCol w:w="665"/>
        <w:gridCol w:w="3980"/>
        <w:gridCol w:w="1990"/>
        <w:gridCol w:w="1808"/>
        <w:gridCol w:w="1135"/>
      </w:tblGrid>
      <w:tr w:rsidR="001B4F1A" w14:paraId="35262C57" w14:textId="77777777" w:rsidTr="00727DD5">
        <w:trPr>
          <w:trHeight w:val="265"/>
        </w:trPr>
        <w:tc>
          <w:tcPr>
            <w:tcW w:w="665" w:type="dxa"/>
            <w:shd w:val="clear" w:color="auto" w:fill="FFFFFF" w:themeFill="background1"/>
          </w:tcPr>
          <w:p w14:paraId="0401AF6E" w14:textId="77777777" w:rsidR="001B4F1A" w:rsidRDefault="001B4F1A" w:rsidP="00727DD5">
            <w:pPr>
              <w:pStyle w:val="TableParagraph"/>
              <w:spacing w:line="246" w:lineRule="exact"/>
              <w:rPr>
                <w:b/>
                <w:sz w:val="23"/>
              </w:rPr>
            </w:pPr>
            <w:bookmarkStart w:id="1" w:name="_Hlk94095006"/>
            <w:r>
              <w:rPr>
                <w:b/>
                <w:sz w:val="23"/>
              </w:rPr>
              <w:t>s.no.</w:t>
            </w:r>
          </w:p>
        </w:tc>
        <w:tc>
          <w:tcPr>
            <w:tcW w:w="3980" w:type="dxa"/>
            <w:shd w:val="clear" w:color="auto" w:fill="FFFFFF" w:themeFill="background1"/>
          </w:tcPr>
          <w:p w14:paraId="4FB3C176" w14:textId="77777777" w:rsidR="001B4F1A" w:rsidRDefault="001B4F1A" w:rsidP="00727DD5">
            <w:pPr>
              <w:pStyle w:val="TableParagraph"/>
              <w:spacing w:line="246" w:lineRule="exact"/>
              <w:ind w:left="1026"/>
              <w:rPr>
                <w:b/>
                <w:sz w:val="23"/>
              </w:rPr>
            </w:pPr>
            <w:r>
              <w:rPr>
                <w:b/>
                <w:sz w:val="23"/>
              </w:rPr>
              <w:t>Operation</w:t>
            </w:r>
            <w:r>
              <w:rPr>
                <w:b/>
                <w:spacing w:val="-4"/>
                <w:sz w:val="23"/>
              </w:rPr>
              <w:t xml:space="preserve"> </w:t>
            </w:r>
            <w:r>
              <w:rPr>
                <w:b/>
                <w:sz w:val="23"/>
              </w:rPr>
              <w:t>Material</w:t>
            </w:r>
          </w:p>
        </w:tc>
        <w:tc>
          <w:tcPr>
            <w:tcW w:w="1990" w:type="dxa"/>
            <w:shd w:val="clear" w:color="auto" w:fill="FFFFFF" w:themeFill="background1"/>
          </w:tcPr>
          <w:p w14:paraId="3E11B60B" w14:textId="77777777" w:rsidR="001B4F1A" w:rsidRDefault="001B4F1A" w:rsidP="00727DD5">
            <w:pPr>
              <w:pStyle w:val="TableParagraph"/>
              <w:spacing w:line="246" w:lineRule="exact"/>
              <w:ind w:left="697" w:right="682"/>
              <w:jc w:val="center"/>
              <w:rPr>
                <w:b/>
                <w:sz w:val="23"/>
              </w:rPr>
            </w:pPr>
            <w:r>
              <w:rPr>
                <w:b/>
                <w:sz w:val="23"/>
              </w:rPr>
              <w:t>Input</w:t>
            </w:r>
          </w:p>
        </w:tc>
        <w:tc>
          <w:tcPr>
            <w:tcW w:w="1808" w:type="dxa"/>
            <w:shd w:val="clear" w:color="auto" w:fill="FFFFFF" w:themeFill="background1"/>
          </w:tcPr>
          <w:p w14:paraId="4881863C" w14:textId="77777777" w:rsidR="001B4F1A" w:rsidRDefault="001B4F1A" w:rsidP="00727DD5">
            <w:pPr>
              <w:pStyle w:val="TableParagraph"/>
              <w:spacing w:line="246" w:lineRule="exact"/>
              <w:rPr>
                <w:b/>
                <w:sz w:val="23"/>
              </w:rPr>
            </w:pPr>
            <w:r>
              <w:rPr>
                <w:b/>
                <w:sz w:val="23"/>
              </w:rPr>
              <w:t>Rate</w:t>
            </w:r>
          </w:p>
        </w:tc>
        <w:tc>
          <w:tcPr>
            <w:tcW w:w="1135" w:type="dxa"/>
            <w:shd w:val="clear" w:color="auto" w:fill="FFFFFF" w:themeFill="background1"/>
          </w:tcPr>
          <w:p w14:paraId="2C077527" w14:textId="77777777" w:rsidR="001B4F1A" w:rsidRDefault="001B4F1A" w:rsidP="00727DD5">
            <w:pPr>
              <w:pStyle w:val="TableParagraph"/>
              <w:spacing w:line="246" w:lineRule="exact"/>
              <w:ind w:left="109"/>
              <w:rPr>
                <w:b/>
                <w:sz w:val="23"/>
              </w:rPr>
            </w:pPr>
            <w:r>
              <w:rPr>
                <w:b/>
                <w:sz w:val="23"/>
              </w:rPr>
              <w:t>Cost</w:t>
            </w:r>
            <w:r>
              <w:rPr>
                <w:b/>
                <w:spacing w:val="-2"/>
                <w:sz w:val="23"/>
              </w:rPr>
              <w:t xml:space="preserve"> </w:t>
            </w:r>
            <w:r>
              <w:rPr>
                <w:b/>
                <w:sz w:val="23"/>
              </w:rPr>
              <w:t>(Rs)</w:t>
            </w:r>
          </w:p>
        </w:tc>
      </w:tr>
      <w:tr w:rsidR="001B4F1A" w14:paraId="34E3E898" w14:textId="77777777" w:rsidTr="00727DD5">
        <w:trPr>
          <w:trHeight w:val="263"/>
        </w:trPr>
        <w:tc>
          <w:tcPr>
            <w:tcW w:w="665" w:type="dxa"/>
            <w:vMerge w:val="restart"/>
            <w:shd w:val="clear" w:color="auto" w:fill="FFFFFF" w:themeFill="background1"/>
          </w:tcPr>
          <w:p w14:paraId="147FD0E9" w14:textId="77777777" w:rsidR="001B4F1A" w:rsidRDefault="001B4F1A" w:rsidP="00727DD5">
            <w:pPr>
              <w:pStyle w:val="TableParagraph"/>
              <w:spacing w:line="263" w:lineRule="exact"/>
              <w:rPr>
                <w:b/>
                <w:sz w:val="23"/>
              </w:rPr>
            </w:pPr>
            <w:r>
              <w:rPr>
                <w:b/>
                <w:sz w:val="23"/>
              </w:rPr>
              <w:t>1.</w:t>
            </w:r>
          </w:p>
        </w:tc>
        <w:tc>
          <w:tcPr>
            <w:tcW w:w="8913" w:type="dxa"/>
            <w:gridSpan w:val="4"/>
            <w:shd w:val="clear" w:color="auto" w:fill="FFFFFF" w:themeFill="background1"/>
          </w:tcPr>
          <w:p w14:paraId="067E432E" w14:textId="77777777" w:rsidR="001B4F1A" w:rsidRDefault="001B4F1A" w:rsidP="00727DD5">
            <w:pPr>
              <w:pStyle w:val="TableParagraph"/>
              <w:spacing w:line="243" w:lineRule="exact"/>
              <w:rPr>
                <w:sz w:val="23"/>
              </w:rPr>
            </w:pPr>
            <w:r>
              <w:rPr>
                <w:sz w:val="23"/>
              </w:rPr>
              <w:t>Nursery</w:t>
            </w:r>
            <w:r>
              <w:rPr>
                <w:spacing w:val="-5"/>
                <w:sz w:val="23"/>
              </w:rPr>
              <w:t xml:space="preserve"> </w:t>
            </w:r>
            <w:r>
              <w:rPr>
                <w:sz w:val="23"/>
              </w:rPr>
              <w:t>(160 Sq.</w:t>
            </w:r>
            <w:r>
              <w:rPr>
                <w:spacing w:val="1"/>
                <w:sz w:val="23"/>
              </w:rPr>
              <w:t xml:space="preserve"> </w:t>
            </w:r>
            <w:r>
              <w:rPr>
                <w:sz w:val="23"/>
              </w:rPr>
              <w:t>m.)</w:t>
            </w:r>
          </w:p>
        </w:tc>
      </w:tr>
      <w:tr w:rsidR="001B4F1A" w14:paraId="3D3A5657" w14:textId="77777777" w:rsidTr="00727DD5">
        <w:trPr>
          <w:trHeight w:val="265"/>
        </w:trPr>
        <w:tc>
          <w:tcPr>
            <w:tcW w:w="665" w:type="dxa"/>
            <w:vMerge/>
            <w:tcBorders>
              <w:top w:val="nil"/>
            </w:tcBorders>
            <w:shd w:val="clear" w:color="auto" w:fill="FFFFFF" w:themeFill="background1"/>
          </w:tcPr>
          <w:p w14:paraId="265EE17E" w14:textId="77777777" w:rsidR="001B4F1A" w:rsidRDefault="001B4F1A" w:rsidP="00727DD5">
            <w:pPr>
              <w:rPr>
                <w:sz w:val="2"/>
                <w:szCs w:val="2"/>
              </w:rPr>
            </w:pPr>
          </w:p>
        </w:tc>
        <w:tc>
          <w:tcPr>
            <w:tcW w:w="3980" w:type="dxa"/>
            <w:shd w:val="clear" w:color="auto" w:fill="FFFFFF" w:themeFill="background1"/>
          </w:tcPr>
          <w:p w14:paraId="20FD632F" w14:textId="77777777" w:rsidR="001B4F1A" w:rsidRDefault="001B4F1A" w:rsidP="00727DD5">
            <w:pPr>
              <w:pStyle w:val="TableParagraph"/>
              <w:spacing w:line="246" w:lineRule="exact"/>
              <w:rPr>
                <w:sz w:val="23"/>
              </w:rPr>
            </w:pPr>
            <w:r>
              <w:rPr>
                <w:sz w:val="23"/>
              </w:rPr>
              <w:t>(a)</w:t>
            </w:r>
            <w:r>
              <w:rPr>
                <w:spacing w:val="-1"/>
                <w:sz w:val="23"/>
              </w:rPr>
              <w:t xml:space="preserve"> </w:t>
            </w:r>
            <w:r>
              <w:rPr>
                <w:sz w:val="23"/>
              </w:rPr>
              <w:t>Nursery</w:t>
            </w:r>
            <w:r>
              <w:rPr>
                <w:spacing w:val="-5"/>
                <w:sz w:val="23"/>
              </w:rPr>
              <w:t xml:space="preserve"> </w:t>
            </w:r>
            <w:r>
              <w:rPr>
                <w:sz w:val="23"/>
              </w:rPr>
              <w:t>preparation</w:t>
            </w:r>
          </w:p>
        </w:tc>
        <w:tc>
          <w:tcPr>
            <w:tcW w:w="1990" w:type="dxa"/>
            <w:shd w:val="clear" w:color="auto" w:fill="FFFFFF" w:themeFill="background1"/>
          </w:tcPr>
          <w:p w14:paraId="33D2D5B2" w14:textId="77777777" w:rsidR="001B4F1A" w:rsidRDefault="001B4F1A" w:rsidP="00727DD5">
            <w:pPr>
              <w:pStyle w:val="TableParagraph"/>
              <w:ind w:left="0"/>
              <w:rPr>
                <w:sz w:val="18"/>
              </w:rPr>
            </w:pPr>
          </w:p>
        </w:tc>
        <w:tc>
          <w:tcPr>
            <w:tcW w:w="1808" w:type="dxa"/>
            <w:shd w:val="clear" w:color="auto" w:fill="FFFFFF" w:themeFill="background1"/>
          </w:tcPr>
          <w:p w14:paraId="3A5CDC6A" w14:textId="77777777" w:rsidR="001B4F1A" w:rsidRDefault="001B4F1A" w:rsidP="00727DD5">
            <w:pPr>
              <w:pStyle w:val="TableParagraph"/>
              <w:ind w:left="0"/>
              <w:rPr>
                <w:sz w:val="18"/>
              </w:rPr>
            </w:pPr>
          </w:p>
        </w:tc>
        <w:tc>
          <w:tcPr>
            <w:tcW w:w="1135" w:type="dxa"/>
            <w:shd w:val="clear" w:color="auto" w:fill="FFFFFF" w:themeFill="background1"/>
          </w:tcPr>
          <w:p w14:paraId="1780A4AE" w14:textId="77777777" w:rsidR="001B4F1A" w:rsidRDefault="001B4F1A" w:rsidP="00727DD5">
            <w:pPr>
              <w:pStyle w:val="TableParagraph"/>
              <w:ind w:left="0"/>
              <w:rPr>
                <w:sz w:val="18"/>
              </w:rPr>
            </w:pPr>
          </w:p>
        </w:tc>
      </w:tr>
      <w:tr w:rsidR="001B4F1A" w14:paraId="5CACEE8D" w14:textId="77777777" w:rsidTr="00727DD5">
        <w:trPr>
          <w:trHeight w:val="527"/>
        </w:trPr>
        <w:tc>
          <w:tcPr>
            <w:tcW w:w="665" w:type="dxa"/>
            <w:vMerge/>
            <w:tcBorders>
              <w:top w:val="nil"/>
            </w:tcBorders>
            <w:shd w:val="clear" w:color="auto" w:fill="FFFFFF" w:themeFill="background1"/>
          </w:tcPr>
          <w:p w14:paraId="020F2B1D" w14:textId="77777777" w:rsidR="001B4F1A" w:rsidRDefault="001B4F1A" w:rsidP="00727DD5">
            <w:pPr>
              <w:rPr>
                <w:sz w:val="2"/>
                <w:szCs w:val="2"/>
              </w:rPr>
            </w:pPr>
          </w:p>
        </w:tc>
        <w:tc>
          <w:tcPr>
            <w:tcW w:w="3980" w:type="dxa"/>
            <w:shd w:val="clear" w:color="auto" w:fill="FFFFFF" w:themeFill="background1"/>
          </w:tcPr>
          <w:p w14:paraId="1AF5B368" w14:textId="77777777" w:rsidR="001B4F1A" w:rsidRDefault="001B4F1A" w:rsidP="00727DD5">
            <w:pPr>
              <w:pStyle w:val="TableParagraph"/>
              <w:spacing w:line="258" w:lineRule="exact"/>
              <w:rPr>
                <w:sz w:val="23"/>
              </w:rPr>
            </w:pPr>
            <w:r>
              <w:rPr>
                <w:sz w:val="23"/>
              </w:rPr>
              <w:t>(i)</w:t>
            </w:r>
            <w:r>
              <w:rPr>
                <w:spacing w:val="56"/>
                <w:sz w:val="23"/>
              </w:rPr>
              <w:t xml:space="preserve"> </w:t>
            </w:r>
            <w:r>
              <w:rPr>
                <w:sz w:val="23"/>
              </w:rPr>
              <w:t>One</w:t>
            </w:r>
            <w:r>
              <w:rPr>
                <w:spacing w:val="-1"/>
                <w:sz w:val="23"/>
              </w:rPr>
              <w:t xml:space="preserve"> </w:t>
            </w:r>
            <w:r>
              <w:rPr>
                <w:sz w:val="23"/>
              </w:rPr>
              <w:t>discing</w:t>
            </w:r>
          </w:p>
        </w:tc>
        <w:tc>
          <w:tcPr>
            <w:tcW w:w="1990" w:type="dxa"/>
            <w:shd w:val="clear" w:color="auto" w:fill="FFFFFF" w:themeFill="background1"/>
          </w:tcPr>
          <w:p w14:paraId="5EF05547" w14:textId="77777777" w:rsidR="001B4F1A" w:rsidRDefault="001B4F1A" w:rsidP="00727DD5">
            <w:pPr>
              <w:pStyle w:val="TableParagraph"/>
              <w:spacing w:line="258" w:lineRule="exact"/>
              <w:rPr>
                <w:sz w:val="23"/>
              </w:rPr>
            </w:pPr>
            <w:r>
              <w:rPr>
                <w:sz w:val="23"/>
              </w:rPr>
              <w:t>One</w:t>
            </w:r>
            <w:r>
              <w:rPr>
                <w:spacing w:val="-2"/>
                <w:sz w:val="23"/>
              </w:rPr>
              <w:t xml:space="preserve"> </w:t>
            </w:r>
            <w:r>
              <w:rPr>
                <w:sz w:val="23"/>
              </w:rPr>
              <w:t>tractor</w:t>
            </w:r>
            <w:r>
              <w:rPr>
                <w:spacing w:val="-1"/>
                <w:sz w:val="23"/>
              </w:rPr>
              <w:t xml:space="preserve"> </w:t>
            </w:r>
            <w:r>
              <w:rPr>
                <w:sz w:val="23"/>
              </w:rPr>
              <w:t>(35</w:t>
            </w:r>
          </w:p>
          <w:p w14:paraId="450473FD" w14:textId="77777777" w:rsidR="001B4F1A" w:rsidRDefault="001B4F1A" w:rsidP="00727DD5">
            <w:pPr>
              <w:pStyle w:val="TableParagraph"/>
              <w:spacing w:line="249" w:lineRule="exact"/>
              <w:rPr>
                <w:sz w:val="23"/>
              </w:rPr>
            </w:pPr>
            <w:r>
              <w:rPr>
                <w:sz w:val="23"/>
              </w:rPr>
              <w:t>HP)</w:t>
            </w:r>
            <w:r>
              <w:rPr>
                <w:spacing w:val="-1"/>
                <w:sz w:val="23"/>
              </w:rPr>
              <w:t xml:space="preserve"> </w:t>
            </w:r>
            <w:r>
              <w:rPr>
                <w:sz w:val="23"/>
              </w:rPr>
              <w:t>for</w:t>
            </w:r>
            <w:r>
              <w:rPr>
                <w:spacing w:val="-1"/>
                <w:sz w:val="23"/>
              </w:rPr>
              <w:t xml:space="preserve"> </w:t>
            </w:r>
            <w:r>
              <w:rPr>
                <w:sz w:val="23"/>
              </w:rPr>
              <w:t>0.04 hours</w:t>
            </w:r>
          </w:p>
        </w:tc>
        <w:tc>
          <w:tcPr>
            <w:tcW w:w="1808" w:type="dxa"/>
            <w:shd w:val="clear" w:color="auto" w:fill="FFFFFF" w:themeFill="background1"/>
          </w:tcPr>
          <w:p w14:paraId="56E279AA" w14:textId="77777777" w:rsidR="001B4F1A" w:rsidRDefault="001B4F1A" w:rsidP="00727DD5">
            <w:pPr>
              <w:pStyle w:val="TableParagraph"/>
              <w:spacing w:line="258" w:lineRule="exact"/>
              <w:ind w:left="572"/>
              <w:rPr>
                <w:sz w:val="23"/>
              </w:rPr>
            </w:pPr>
            <w:r>
              <w:rPr>
                <w:sz w:val="23"/>
              </w:rPr>
              <w:t>400/hr.</w:t>
            </w:r>
          </w:p>
        </w:tc>
        <w:tc>
          <w:tcPr>
            <w:tcW w:w="1135" w:type="dxa"/>
            <w:shd w:val="clear" w:color="auto" w:fill="FFFFFF" w:themeFill="background1"/>
          </w:tcPr>
          <w:p w14:paraId="496256E8" w14:textId="77777777" w:rsidR="001B4F1A" w:rsidRDefault="001B4F1A" w:rsidP="00727DD5">
            <w:pPr>
              <w:pStyle w:val="TableParagraph"/>
              <w:spacing w:line="258" w:lineRule="exact"/>
              <w:ind w:left="106"/>
              <w:rPr>
                <w:sz w:val="23"/>
              </w:rPr>
            </w:pPr>
            <w:r>
              <w:rPr>
                <w:sz w:val="23"/>
              </w:rPr>
              <w:t>16.00</w:t>
            </w:r>
          </w:p>
        </w:tc>
      </w:tr>
      <w:tr w:rsidR="001B4F1A" w14:paraId="7A3CCF66" w14:textId="77777777" w:rsidTr="00727DD5">
        <w:trPr>
          <w:trHeight w:val="529"/>
        </w:trPr>
        <w:tc>
          <w:tcPr>
            <w:tcW w:w="665" w:type="dxa"/>
            <w:vMerge/>
            <w:tcBorders>
              <w:top w:val="nil"/>
            </w:tcBorders>
            <w:shd w:val="clear" w:color="auto" w:fill="FFFFFF" w:themeFill="background1"/>
          </w:tcPr>
          <w:p w14:paraId="7148831E" w14:textId="77777777" w:rsidR="001B4F1A" w:rsidRDefault="001B4F1A" w:rsidP="00727DD5">
            <w:pPr>
              <w:rPr>
                <w:sz w:val="2"/>
                <w:szCs w:val="2"/>
              </w:rPr>
            </w:pPr>
          </w:p>
        </w:tc>
        <w:tc>
          <w:tcPr>
            <w:tcW w:w="3980" w:type="dxa"/>
            <w:shd w:val="clear" w:color="auto" w:fill="FFFFFF" w:themeFill="background1"/>
          </w:tcPr>
          <w:p w14:paraId="05DB0552" w14:textId="77777777" w:rsidR="001B4F1A" w:rsidRDefault="001B4F1A" w:rsidP="00727DD5">
            <w:pPr>
              <w:pStyle w:val="TableParagraph"/>
              <w:spacing w:line="261" w:lineRule="exact"/>
              <w:rPr>
                <w:sz w:val="23"/>
              </w:rPr>
            </w:pPr>
            <w:r>
              <w:rPr>
                <w:sz w:val="23"/>
              </w:rPr>
              <w:t>(ii)</w:t>
            </w:r>
            <w:r>
              <w:rPr>
                <w:spacing w:val="-2"/>
                <w:sz w:val="23"/>
              </w:rPr>
              <w:t xml:space="preserve"> </w:t>
            </w:r>
            <w:r>
              <w:rPr>
                <w:sz w:val="23"/>
              </w:rPr>
              <w:t>Puddling</w:t>
            </w:r>
            <w:r>
              <w:rPr>
                <w:spacing w:val="-4"/>
                <w:sz w:val="23"/>
              </w:rPr>
              <w:t xml:space="preserve"> </w:t>
            </w:r>
            <w:r>
              <w:rPr>
                <w:sz w:val="23"/>
              </w:rPr>
              <w:t>and</w:t>
            </w:r>
            <w:r>
              <w:rPr>
                <w:spacing w:val="56"/>
                <w:sz w:val="23"/>
              </w:rPr>
              <w:t xml:space="preserve"> </w:t>
            </w:r>
            <w:r>
              <w:rPr>
                <w:sz w:val="23"/>
              </w:rPr>
              <w:t>Planking</w:t>
            </w:r>
          </w:p>
        </w:tc>
        <w:tc>
          <w:tcPr>
            <w:tcW w:w="1990" w:type="dxa"/>
            <w:shd w:val="clear" w:color="auto" w:fill="FFFFFF" w:themeFill="background1"/>
          </w:tcPr>
          <w:p w14:paraId="3E67D229" w14:textId="77777777" w:rsidR="001B4F1A" w:rsidRDefault="001B4F1A" w:rsidP="00727DD5">
            <w:pPr>
              <w:pStyle w:val="TableParagraph"/>
              <w:spacing w:line="260" w:lineRule="exact"/>
              <w:rPr>
                <w:sz w:val="23"/>
              </w:rPr>
            </w:pPr>
            <w:r>
              <w:rPr>
                <w:sz w:val="23"/>
              </w:rPr>
              <w:t>One</w:t>
            </w:r>
            <w:r>
              <w:rPr>
                <w:spacing w:val="-2"/>
                <w:sz w:val="23"/>
              </w:rPr>
              <w:t xml:space="preserve"> </w:t>
            </w:r>
            <w:r>
              <w:rPr>
                <w:sz w:val="23"/>
              </w:rPr>
              <w:t>tractor</w:t>
            </w:r>
            <w:r>
              <w:rPr>
                <w:spacing w:val="-1"/>
                <w:sz w:val="23"/>
              </w:rPr>
              <w:t xml:space="preserve"> </w:t>
            </w:r>
            <w:r>
              <w:rPr>
                <w:sz w:val="23"/>
              </w:rPr>
              <w:t>(35</w:t>
            </w:r>
          </w:p>
          <w:p w14:paraId="2FF651A7" w14:textId="77777777" w:rsidR="001B4F1A" w:rsidRDefault="001B4F1A" w:rsidP="00727DD5">
            <w:pPr>
              <w:pStyle w:val="TableParagraph"/>
              <w:spacing w:line="249" w:lineRule="exact"/>
              <w:rPr>
                <w:sz w:val="23"/>
              </w:rPr>
            </w:pPr>
            <w:r>
              <w:rPr>
                <w:sz w:val="23"/>
              </w:rPr>
              <w:t>HP)</w:t>
            </w:r>
            <w:r>
              <w:rPr>
                <w:spacing w:val="-1"/>
                <w:sz w:val="23"/>
              </w:rPr>
              <w:t xml:space="preserve"> </w:t>
            </w:r>
            <w:r>
              <w:rPr>
                <w:sz w:val="23"/>
              </w:rPr>
              <w:t>for</w:t>
            </w:r>
            <w:r>
              <w:rPr>
                <w:spacing w:val="-1"/>
                <w:sz w:val="23"/>
              </w:rPr>
              <w:t xml:space="preserve"> </w:t>
            </w:r>
            <w:r>
              <w:rPr>
                <w:sz w:val="23"/>
              </w:rPr>
              <w:t>0.12 hours</w:t>
            </w:r>
          </w:p>
        </w:tc>
        <w:tc>
          <w:tcPr>
            <w:tcW w:w="1808" w:type="dxa"/>
            <w:shd w:val="clear" w:color="auto" w:fill="FFFFFF" w:themeFill="background1"/>
          </w:tcPr>
          <w:p w14:paraId="17A73695" w14:textId="77777777" w:rsidR="001B4F1A" w:rsidRDefault="001B4F1A" w:rsidP="00727DD5">
            <w:pPr>
              <w:pStyle w:val="TableParagraph"/>
              <w:spacing w:line="261" w:lineRule="exact"/>
              <w:ind w:left="572"/>
              <w:rPr>
                <w:sz w:val="23"/>
              </w:rPr>
            </w:pPr>
            <w:r>
              <w:rPr>
                <w:sz w:val="23"/>
              </w:rPr>
              <w:t>400/hr.</w:t>
            </w:r>
          </w:p>
        </w:tc>
        <w:tc>
          <w:tcPr>
            <w:tcW w:w="1135" w:type="dxa"/>
            <w:shd w:val="clear" w:color="auto" w:fill="FFFFFF" w:themeFill="background1"/>
          </w:tcPr>
          <w:p w14:paraId="04E5AD7A" w14:textId="77777777" w:rsidR="001B4F1A" w:rsidRDefault="001B4F1A" w:rsidP="00727DD5">
            <w:pPr>
              <w:pStyle w:val="TableParagraph"/>
              <w:spacing w:line="261" w:lineRule="exact"/>
              <w:ind w:left="106"/>
              <w:rPr>
                <w:sz w:val="23"/>
              </w:rPr>
            </w:pPr>
            <w:r>
              <w:rPr>
                <w:sz w:val="23"/>
              </w:rPr>
              <w:t>48.00</w:t>
            </w:r>
          </w:p>
        </w:tc>
      </w:tr>
      <w:tr w:rsidR="001B4F1A" w14:paraId="339519E5" w14:textId="77777777" w:rsidTr="00727DD5">
        <w:trPr>
          <w:trHeight w:val="529"/>
        </w:trPr>
        <w:tc>
          <w:tcPr>
            <w:tcW w:w="665" w:type="dxa"/>
            <w:vMerge/>
            <w:tcBorders>
              <w:top w:val="nil"/>
            </w:tcBorders>
            <w:shd w:val="clear" w:color="auto" w:fill="FFFFFF" w:themeFill="background1"/>
          </w:tcPr>
          <w:p w14:paraId="09ED7119" w14:textId="77777777" w:rsidR="001B4F1A" w:rsidRDefault="001B4F1A" w:rsidP="00727DD5">
            <w:pPr>
              <w:rPr>
                <w:sz w:val="2"/>
                <w:szCs w:val="2"/>
              </w:rPr>
            </w:pPr>
          </w:p>
        </w:tc>
        <w:tc>
          <w:tcPr>
            <w:tcW w:w="3980" w:type="dxa"/>
            <w:shd w:val="clear" w:color="auto" w:fill="FFFFFF" w:themeFill="background1"/>
          </w:tcPr>
          <w:p w14:paraId="75187511" w14:textId="77777777" w:rsidR="001B4F1A" w:rsidRDefault="001B4F1A" w:rsidP="00727DD5">
            <w:pPr>
              <w:pStyle w:val="TableParagraph"/>
              <w:spacing w:line="258" w:lineRule="exact"/>
              <w:rPr>
                <w:sz w:val="23"/>
              </w:rPr>
            </w:pPr>
            <w:r>
              <w:rPr>
                <w:sz w:val="23"/>
              </w:rPr>
              <w:t>(b)</w:t>
            </w:r>
            <w:r>
              <w:rPr>
                <w:spacing w:val="-2"/>
                <w:sz w:val="23"/>
              </w:rPr>
              <w:t xml:space="preserve"> </w:t>
            </w:r>
            <w:r>
              <w:rPr>
                <w:sz w:val="23"/>
              </w:rPr>
              <w:t>Layout</w:t>
            </w:r>
          </w:p>
        </w:tc>
        <w:tc>
          <w:tcPr>
            <w:tcW w:w="1990" w:type="dxa"/>
            <w:shd w:val="clear" w:color="auto" w:fill="FFFFFF" w:themeFill="background1"/>
          </w:tcPr>
          <w:p w14:paraId="464FF4BA" w14:textId="77777777" w:rsidR="001B4F1A" w:rsidRDefault="001B4F1A" w:rsidP="00727DD5">
            <w:pPr>
              <w:pStyle w:val="TableParagraph"/>
              <w:spacing w:line="258" w:lineRule="exact"/>
              <w:rPr>
                <w:sz w:val="23"/>
              </w:rPr>
            </w:pPr>
            <w:r>
              <w:rPr>
                <w:sz w:val="23"/>
              </w:rPr>
              <w:t>0.4</w:t>
            </w:r>
            <w:r>
              <w:rPr>
                <w:spacing w:val="-1"/>
                <w:sz w:val="23"/>
              </w:rPr>
              <w:t>-man</w:t>
            </w:r>
            <w:r>
              <w:rPr>
                <w:sz w:val="23"/>
              </w:rPr>
              <w:t xml:space="preserve"> day</w:t>
            </w:r>
          </w:p>
        </w:tc>
        <w:tc>
          <w:tcPr>
            <w:tcW w:w="1808" w:type="dxa"/>
            <w:shd w:val="clear" w:color="auto" w:fill="FFFFFF" w:themeFill="background1"/>
          </w:tcPr>
          <w:p w14:paraId="046C5E9D" w14:textId="77777777" w:rsidR="001B4F1A" w:rsidRDefault="001B4F1A" w:rsidP="00727DD5">
            <w:pPr>
              <w:pStyle w:val="TableParagraph"/>
              <w:spacing w:line="258" w:lineRule="exact"/>
              <w:ind w:left="222"/>
              <w:rPr>
                <w:sz w:val="23"/>
              </w:rPr>
            </w:pPr>
            <w:r>
              <w:rPr>
                <w:sz w:val="23"/>
              </w:rPr>
              <w:t>DC</w:t>
            </w:r>
            <w:r>
              <w:rPr>
                <w:spacing w:val="-2"/>
                <w:sz w:val="23"/>
              </w:rPr>
              <w:t xml:space="preserve"> </w:t>
            </w:r>
            <w:r>
              <w:rPr>
                <w:sz w:val="23"/>
              </w:rPr>
              <w:t>rate/man</w:t>
            </w:r>
          </w:p>
          <w:p w14:paraId="4C7654BF" w14:textId="77777777" w:rsidR="001B4F1A" w:rsidRDefault="001B4F1A" w:rsidP="00727DD5">
            <w:pPr>
              <w:pStyle w:val="TableParagraph"/>
              <w:spacing w:before="2" w:line="250" w:lineRule="exact"/>
              <w:rPr>
                <w:sz w:val="23"/>
              </w:rPr>
            </w:pPr>
            <w:r>
              <w:rPr>
                <w:sz w:val="23"/>
              </w:rPr>
              <w:t>day</w:t>
            </w:r>
          </w:p>
        </w:tc>
        <w:tc>
          <w:tcPr>
            <w:tcW w:w="1135" w:type="dxa"/>
            <w:shd w:val="clear" w:color="auto" w:fill="FFFFFF" w:themeFill="background1"/>
          </w:tcPr>
          <w:p w14:paraId="729E0790" w14:textId="77777777" w:rsidR="001B4F1A" w:rsidRDefault="001B4F1A" w:rsidP="00727DD5">
            <w:pPr>
              <w:pStyle w:val="TableParagraph"/>
              <w:spacing w:line="258" w:lineRule="exact"/>
              <w:ind w:left="106"/>
              <w:rPr>
                <w:sz w:val="23"/>
              </w:rPr>
            </w:pPr>
            <w:r>
              <w:rPr>
                <w:sz w:val="23"/>
              </w:rPr>
              <w:t>127.38</w:t>
            </w:r>
          </w:p>
        </w:tc>
      </w:tr>
      <w:tr w:rsidR="001B4F1A" w14:paraId="0F8F84BE" w14:textId="77777777" w:rsidTr="00727DD5">
        <w:trPr>
          <w:trHeight w:val="530"/>
        </w:trPr>
        <w:tc>
          <w:tcPr>
            <w:tcW w:w="665" w:type="dxa"/>
            <w:vMerge/>
            <w:tcBorders>
              <w:top w:val="nil"/>
            </w:tcBorders>
            <w:shd w:val="clear" w:color="auto" w:fill="FFFFFF" w:themeFill="background1"/>
          </w:tcPr>
          <w:p w14:paraId="7A0F4652" w14:textId="77777777" w:rsidR="001B4F1A" w:rsidRDefault="001B4F1A" w:rsidP="00727DD5">
            <w:pPr>
              <w:rPr>
                <w:sz w:val="2"/>
                <w:szCs w:val="2"/>
              </w:rPr>
            </w:pPr>
          </w:p>
        </w:tc>
        <w:tc>
          <w:tcPr>
            <w:tcW w:w="3980" w:type="dxa"/>
            <w:shd w:val="clear" w:color="auto" w:fill="FFFFFF" w:themeFill="background1"/>
          </w:tcPr>
          <w:p w14:paraId="3709B9B7" w14:textId="77777777" w:rsidR="001B4F1A" w:rsidRDefault="001B4F1A" w:rsidP="00727DD5">
            <w:pPr>
              <w:pStyle w:val="TableParagraph"/>
              <w:spacing w:line="258" w:lineRule="exact"/>
              <w:rPr>
                <w:sz w:val="23"/>
              </w:rPr>
            </w:pPr>
            <w:r>
              <w:rPr>
                <w:sz w:val="23"/>
              </w:rPr>
              <w:t>(c)</w:t>
            </w:r>
            <w:r>
              <w:rPr>
                <w:spacing w:val="-1"/>
                <w:sz w:val="23"/>
              </w:rPr>
              <w:t xml:space="preserve"> </w:t>
            </w:r>
            <w:r>
              <w:rPr>
                <w:sz w:val="23"/>
              </w:rPr>
              <w:t>Sowing</w:t>
            </w:r>
          </w:p>
        </w:tc>
        <w:tc>
          <w:tcPr>
            <w:tcW w:w="1990" w:type="dxa"/>
            <w:shd w:val="clear" w:color="auto" w:fill="FFFFFF" w:themeFill="background1"/>
          </w:tcPr>
          <w:p w14:paraId="0B267A20" w14:textId="77777777" w:rsidR="001B4F1A" w:rsidRDefault="001B4F1A" w:rsidP="00727DD5">
            <w:pPr>
              <w:pStyle w:val="TableParagraph"/>
              <w:spacing w:line="258" w:lineRule="exact"/>
              <w:rPr>
                <w:sz w:val="23"/>
              </w:rPr>
            </w:pPr>
            <w:r>
              <w:rPr>
                <w:sz w:val="23"/>
              </w:rPr>
              <w:t>0.8</w:t>
            </w:r>
            <w:r>
              <w:rPr>
                <w:spacing w:val="-2"/>
                <w:sz w:val="23"/>
              </w:rPr>
              <w:t xml:space="preserve">-man </w:t>
            </w:r>
            <w:r>
              <w:rPr>
                <w:sz w:val="23"/>
              </w:rPr>
              <w:t>days</w:t>
            </w:r>
          </w:p>
        </w:tc>
        <w:tc>
          <w:tcPr>
            <w:tcW w:w="1808" w:type="dxa"/>
            <w:shd w:val="clear" w:color="auto" w:fill="FFFFFF" w:themeFill="background1"/>
          </w:tcPr>
          <w:p w14:paraId="5E27CC87" w14:textId="77777777" w:rsidR="001B4F1A" w:rsidRDefault="001B4F1A" w:rsidP="00727DD5">
            <w:pPr>
              <w:pStyle w:val="TableParagraph"/>
              <w:spacing w:line="258" w:lineRule="exact"/>
              <w:ind w:left="292" w:right="219"/>
              <w:jc w:val="center"/>
              <w:rPr>
                <w:sz w:val="23"/>
              </w:rPr>
            </w:pPr>
            <w:r>
              <w:rPr>
                <w:sz w:val="23"/>
              </w:rPr>
              <w:t>DC</w:t>
            </w:r>
            <w:r>
              <w:rPr>
                <w:spacing w:val="-1"/>
                <w:sz w:val="23"/>
              </w:rPr>
              <w:t xml:space="preserve"> </w:t>
            </w:r>
            <w:r>
              <w:rPr>
                <w:sz w:val="23"/>
              </w:rPr>
              <w:t>rate</w:t>
            </w:r>
            <w:r>
              <w:rPr>
                <w:spacing w:val="-2"/>
                <w:sz w:val="23"/>
              </w:rPr>
              <w:t xml:space="preserve"> </w:t>
            </w:r>
            <w:r>
              <w:rPr>
                <w:sz w:val="23"/>
              </w:rPr>
              <w:t>/man</w:t>
            </w:r>
          </w:p>
          <w:p w14:paraId="37DE4C02" w14:textId="77777777" w:rsidR="001B4F1A" w:rsidRDefault="001B4F1A" w:rsidP="00727DD5">
            <w:pPr>
              <w:pStyle w:val="TableParagraph"/>
              <w:spacing w:line="252" w:lineRule="exact"/>
              <w:ind w:left="236" w:right="219"/>
              <w:jc w:val="center"/>
              <w:rPr>
                <w:sz w:val="23"/>
              </w:rPr>
            </w:pPr>
            <w:r>
              <w:rPr>
                <w:sz w:val="23"/>
              </w:rPr>
              <w:t>day</w:t>
            </w:r>
          </w:p>
        </w:tc>
        <w:tc>
          <w:tcPr>
            <w:tcW w:w="1135" w:type="dxa"/>
            <w:shd w:val="clear" w:color="auto" w:fill="FFFFFF" w:themeFill="background1"/>
          </w:tcPr>
          <w:p w14:paraId="6616B0F5" w14:textId="77777777" w:rsidR="001B4F1A" w:rsidRDefault="001B4F1A" w:rsidP="00727DD5">
            <w:pPr>
              <w:pStyle w:val="TableParagraph"/>
              <w:spacing w:line="258" w:lineRule="exact"/>
              <w:ind w:left="106"/>
              <w:rPr>
                <w:sz w:val="23"/>
              </w:rPr>
            </w:pPr>
            <w:r>
              <w:rPr>
                <w:sz w:val="23"/>
              </w:rPr>
              <w:t>254.77</w:t>
            </w:r>
          </w:p>
        </w:tc>
      </w:tr>
      <w:tr w:rsidR="001B4F1A" w14:paraId="59F5255F" w14:textId="77777777" w:rsidTr="00727DD5">
        <w:trPr>
          <w:trHeight w:val="263"/>
        </w:trPr>
        <w:tc>
          <w:tcPr>
            <w:tcW w:w="665" w:type="dxa"/>
            <w:vMerge/>
            <w:tcBorders>
              <w:top w:val="nil"/>
            </w:tcBorders>
            <w:shd w:val="clear" w:color="auto" w:fill="FFFFFF" w:themeFill="background1"/>
          </w:tcPr>
          <w:p w14:paraId="0FE4296B" w14:textId="77777777" w:rsidR="001B4F1A" w:rsidRDefault="001B4F1A" w:rsidP="00727DD5">
            <w:pPr>
              <w:rPr>
                <w:sz w:val="2"/>
                <w:szCs w:val="2"/>
              </w:rPr>
            </w:pPr>
          </w:p>
        </w:tc>
        <w:tc>
          <w:tcPr>
            <w:tcW w:w="3980" w:type="dxa"/>
            <w:shd w:val="clear" w:color="auto" w:fill="FFFFFF" w:themeFill="background1"/>
          </w:tcPr>
          <w:p w14:paraId="3F15B0C8" w14:textId="77777777" w:rsidR="001B4F1A" w:rsidRDefault="001B4F1A" w:rsidP="00727DD5">
            <w:pPr>
              <w:pStyle w:val="TableParagraph"/>
              <w:spacing w:line="243" w:lineRule="exact"/>
              <w:rPr>
                <w:sz w:val="23"/>
              </w:rPr>
            </w:pPr>
            <w:r>
              <w:rPr>
                <w:sz w:val="23"/>
              </w:rPr>
              <w:t>(d) Seed</w:t>
            </w:r>
          </w:p>
        </w:tc>
        <w:tc>
          <w:tcPr>
            <w:tcW w:w="1990" w:type="dxa"/>
            <w:shd w:val="clear" w:color="auto" w:fill="FFFFFF" w:themeFill="background1"/>
          </w:tcPr>
          <w:p w14:paraId="3E2BCA5D" w14:textId="77777777" w:rsidR="001B4F1A" w:rsidRDefault="001B4F1A" w:rsidP="00727DD5">
            <w:pPr>
              <w:pStyle w:val="TableParagraph"/>
              <w:spacing w:line="243" w:lineRule="exact"/>
              <w:rPr>
                <w:sz w:val="23"/>
              </w:rPr>
            </w:pPr>
            <w:r>
              <w:rPr>
                <w:sz w:val="23"/>
              </w:rPr>
              <w:t>8 kg</w:t>
            </w:r>
          </w:p>
        </w:tc>
        <w:tc>
          <w:tcPr>
            <w:tcW w:w="1808" w:type="dxa"/>
            <w:shd w:val="clear" w:color="auto" w:fill="FFFFFF" w:themeFill="background1"/>
          </w:tcPr>
          <w:p w14:paraId="30FF263B" w14:textId="77777777" w:rsidR="001B4F1A" w:rsidRDefault="001B4F1A" w:rsidP="00727DD5">
            <w:pPr>
              <w:pStyle w:val="TableParagraph"/>
              <w:spacing w:line="243" w:lineRule="exact"/>
              <w:ind w:left="236" w:right="219"/>
              <w:jc w:val="center"/>
              <w:rPr>
                <w:sz w:val="23"/>
              </w:rPr>
            </w:pPr>
            <w:r>
              <w:rPr>
                <w:sz w:val="23"/>
              </w:rPr>
              <w:t>50/kg</w:t>
            </w:r>
          </w:p>
        </w:tc>
        <w:tc>
          <w:tcPr>
            <w:tcW w:w="1135" w:type="dxa"/>
            <w:shd w:val="clear" w:color="auto" w:fill="FFFFFF" w:themeFill="background1"/>
          </w:tcPr>
          <w:p w14:paraId="476A741C" w14:textId="77777777" w:rsidR="001B4F1A" w:rsidRDefault="001B4F1A" w:rsidP="00727DD5">
            <w:pPr>
              <w:pStyle w:val="TableParagraph"/>
              <w:spacing w:line="243" w:lineRule="exact"/>
              <w:ind w:left="106"/>
              <w:rPr>
                <w:sz w:val="23"/>
              </w:rPr>
            </w:pPr>
            <w:r>
              <w:rPr>
                <w:sz w:val="23"/>
              </w:rPr>
              <w:t>400</w:t>
            </w:r>
          </w:p>
        </w:tc>
      </w:tr>
      <w:tr w:rsidR="001B4F1A" w14:paraId="3BD3929B" w14:textId="77777777" w:rsidTr="00727DD5">
        <w:trPr>
          <w:trHeight w:val="265"/>
        </w:trPr>
        <w:tc>
          <w:tcPr>
            <w:tcW w:w="665" w:type="dxa"/>
            <w:vMerge/>
            <w:tcBorders>
              <w:top w:val="nil"/>
            </w:tcBorders>
            <w:shd w:val="clear" w:color="auto" w:fill="FFFFFF" w:themeFill="background1"/>
          </w:tcPr>
          <w:p w14:paraId="2CA78721" w14:textId="77777777" w:rsidR="001B4F1A" w:rsidRDefault="001B4F1A" w:rsidP="00727DD5">
            <w:pPr>
              <w:rPr>
                <w:sz w:val="2"/>
                <w:szCs w:val="2"/>
              </w:rPr>
            </w:pPr>
          </w:p>
        </w:tc>
        <w:tc>
          <w:tcPr>
            <w:tcW w:w="3980" w:type="dxa"/>
            <w:shd w:val="clear" w:color="auto" w:fill="FFFFFF" w:themeFill="background1"/>
          </w:tcPr>
          <w:p w14:paraId="31F7B9C2" w14:textId="77777777" w:rsidR="001B4F1A" w:rsidRDefault="001B4F1A" w:rsidP="00727DD5">
            <w:pPr>
              <w:pStyle w:val="TableParagraph"/>
              <w:spacing w:line="246" w:lineRule="exact"/>
              <w:rPr>
                <w:sz w:val="23"/>
              </w:rPr>
            </w:pPr>
            <w:r>
              <w:rPr>
                <w:sz w:val="23"/>
              </w:rPr>
              <w:t>(e)</w:t>
            </w:r>
            <w:r>
              <w:rPr>
                <w:spacing w:val="-2"/>
                <w:sz w:val="23"/>
              </w:rPr>
              <w:t xml:space="preserve"> </w:t>
            </w:r>
            <w:r>
              <w:rPr>
                <w:sz w:val="23"/>
              </w:rPr>
              <w:t>Seed</w:t>
            </w:r>
            <w:r>
              <w:rPr>
                <w:spacing w:val="-5"/>
                <w:sz w:val="23"/>
              </w:rPr>
              <w:t xml:space="preserve"> </w:t>
            </w:r>
            <w:r>
              <w:rPr>
                <w:sz w:val="23"/>
              </w:rPr>
              <w:t>treatment</w:t>
            </w:r>
          </w:p>
        </w:tc>
        <w:tc>
          <w:tcPr>
            <w:tcW w:w="1990" w:type="dxa"/>
            <w:shd w:val="clear" w:color="auto" w:fill="FFFFFF" w:themeFill="background1"/>
          </w:tcPr>
          <w:p w14:paraId="079E06DF" w14:textId="77777777" w:rsidR="001B4F1A" w:rsidRDefault="001B4F1A" w:rsidP="00727DD5">
            <w:pPr>
              <w:pStyle w:val="TableParagraph"/>
              <w:spacing w:line="246" w:lineRule="exact"/>
              <w:rPr>
                <w:sz w:val="23"/>
              </w:rPr>
            </w:pPr>
            <w:r>
              <w:rPr>
                <w:sz w:val="23"/>
              </w:rPr>
              <w:t>1</w:t>
            </w:r>
            <w:r>
              <w:rPr>
                <w:spacing w:val="-1"/>
                <w:sz w:val="23"/>
              </w:rPr>
              <w:t xml:space="preserve"> </w:t>
            </w:r>
            <w:r>
              <w:rPr>
                <w:sz w:val="23"/>
              </w:rPr>
              <w:t>time</w:t>
            </w:r>
          </w:p>
        </w:tc>
        <w:tc>
          <w:tcPr>
            <w:tcW w:w="1808" w:type="dxa"/>
            <w:shd w:val="clear" w:color="auto" w:fill="FFFFFF" w:themeFill="background1"/>
          </w:tcPr>
          <w:p w14:paraId="547A3FC0" w14:textId="77777777" w:rsidR="001B4F1A" w:rsidRDefault="001B4F1A" w:rsidP="00727DD5">
            <w:pPr>
              <w:pStyle w:val="TableParagraph"/>
              <w:ind w:left="0"/>
              <w:rPr>
                <w:sz w:val="18"/>
              </w:rPr>
            </w:pPr>
          </w:p>
        </w:tc>
        <w:tc>
          <w:tcPr>
            <w:tcW w:w="1135" w:type="dxa"/>
            <w:shd w:val="clear" w:color="auto" w:fill="FFFFFF" w:themeFill="background1"/>
          </w:tcPr>
          <w:p w14:paraId="70EC7F11" w14:textId="77777777" w:rsidR="001B4F1A" w:rsidRDefault="001B4F1A" w:rsidP="00727DD5">
            <w:pPr>
              <w:pStyle w:val="TableParagraph"/>
              <w:spacing w:line="246" w:lineRule="exact"/>
              <w:ind w:left="106"/>
              <w:rPr>
                <w:sz w:val="23"/>
              </w:rPr>
            </w:pPr>
            <w:r>
              <w:rPr>
                <w:sz w:val="23"/>
              </w:rPr>
              <w:t>50</w:t>
            </w:r>
          </w:p>
        </w:tc>
      </w:tr>
      <w:tr w:rsidR="001B4F1A" w14:paraId="02F24A14" w14:textId="77777777" w:rsidTr="00727DD5">
        <w:trPr>
          <w:trHeight w:val="263"/>
        </w:trPr>
        <w:tc>
          <w:tcPr>
            <w:tcW w:w="665" w:type="dxa"/>
            <w:vMerge/>
            <w:tcBorders>
              <w:top w:val="nil"/>
            </w:tcBorders>
            <w:shd w:val="clear" w:color="auto" w:fill="FFFFFF" w:themeFill="background1"/>
          </w:tcPr>
          <w:p w14:paraId="3EAC1FA6" w14:textId="77777777" w:rsidR="001B4F1A" w:rsidRDefault="001B4F1A" w:rsidP="00727DD5">
            <w:pPr>
              <w:rPr>
                <w:sz w:val="2"/>
                <w:szCs w:val="2"/>
              </w:rPr>
            </w:pPr>
          </w:p>
        </w:tc>
        <w:tc>
          <w:tcPr>
            <w:tcW w:w="3980" w:type="dxa"/>
            <w:vMerge w:val="restart"/>
            <w:shd w:val="clear" w:color="auto" w:fill="FFFFFF" w:themeFill="background1"/>
          </w:tcPr>
          <w:p w14:paraId="6C46E6E3" w14:textId="77777777" w:rsidR="001B4F1A" w:rsidRDefault="001B4F1A" w:rsidP="00727DD5">
            <w:pPr>
              <w:pStyle w:val="TableParagraph"/>
              <w:ind w:right="358"/>
              <w:rPr>
                <w:sz w:val="23"/>
              </w:rPr>
            </w:pPr>
            <w:r>
              <w:rPr>
                <w:sz w:val="23"/>
              </w:rPr>
              <w:t>(f) Fertilizer and organic decomposed</w:t>
            </w:r>
            <w:r>
              <w:rPr>
                <w:spacing w:val="-56"/>
                <w:sz w:val="23"/>
              </w:rPr>
              <w:t xml:space="preserve"> </w:t>
            </w:r>
            <w:r>
              <w:rPr>
                <w:sz w:val="23"/>
              </w:rPr>
              <w:t>manure</w:t>
            </w:r>
          </w:p>
        </w:tc>
        <w:tc>
          <w:tcPr>
            <w:tcW w:w="1990" w:type="dxa"/>
            <w:shd w:val="clear" w:color="auto" w:fill="FFFFFF" w:themeFill="background1"/>
          </w:tcPr>
          <w:p w14:paraId="77148C85" w14:textId="77777777" w:rsidR="001B4F1A" w:rsidRDefault="001B4F1A" w:rsidP="00727DD5">
            <w:pPr>
              <w:pStyle w:val="TableParagraph"/>
              <w:spacing w:line="243" w:lineRule="exact"/>
              <w:rPr>
                <w:sz w:val="23"/>
              </w:rPr>
            </w:pPr>
            <w:r>
              <w:rPr>
                <w:sz w:val="23"/>
              </w:rPr>
              <w:t>2.8 kg</w:t>
            </w:r>
            <w:r>
              <w:rPr>
                <w:spacing w:val="-3"/>
                <w:sz w:val="23"/>
              </w:rPr>
              <w:t xml:space="preserve"> </w:t>
            </w:r>
            <w:r>
              <w:rPr>
                <w:sz w:val="23"/>
              </w:rPr>
              <w:t>Urea</w:t>
            </w:r>
          </w:p>
        </w:tc>
        <w:tc>
          <w:tcPr>
            <w:tcW w:w="1808" w:type="dxa"/>
            <w:shd w:val="clear" w:color="auto" w:fill="FFFFFF" w:themeFill="background1"/>
          </w:tcPr>
          <w:p w14:paraId="6A5FC678" w14:textId="77777777" w:rsidR="001B4F1A" w:rsidRDefault="001B4F1A" w:rsidP="00727DD5">
            <w:pPr>
              <w:pStyle w:val="TableParagraph"/>
              <w:spacing w:line="243" w:lineRule="exact"/>
              <w:ind w:left="553"/>
              <w:rPr>
                <w:sz w:val="23"/>
              </w:rPr>
            </w:pPr>
            <w:r>
              <w:rPr>
                <w:sz w:val="23"/>
              </w:rPr>
              <w:t>5.68/kg</w:t>
            </w:r>
          </w:p>
        </w:tc>
        <w:tc>
          <w:tcPr>
            <w:tcW w:w="1135" w:type="dxa"/>
            <w:shd w:val="clear" w:color="auto" w:fill="FFFFFF" w:themeFill="background1"/>
          </w:tcPr>
          <w:p w14:paraId="774DE90B" w14:textId="77777777" w:rsidR="001B4F1A" w:rsidRDefault="001B4F1A" w:rsidP="00727DD5">
            <w:pPr>
              <w:pStyle w:val="TableParagraph"/>
              <w:spacing w:line="243" w:lineRule="exact"/>
              <w:ind w:left="106"/>
              <w:rPr>
                <w:sz w:val="23"/>
              </w:rPr>
            </w:pPr>
            <w:r>
              <w:rPr>
                <w:sz w:val="23"/>
              </w:rPr>
              <w:t>15.90</w:t>
            </w:r>
          </w:p>
        </w:tc>
      </w:tr>
      <w:tr w:rsidR="001B4F1A" w14:paraId="4661BC4F" w14:textId="77777777" w:rsidTr="00727DD5">
        <w:trPr>
          <w:trHeight w:val="265"/>
        </w:trPr>
        <w:tc>
          <w:tcPr>
            <w:tcW w:w="665" w:type="dxa"/>
            <w:vMerge/>
            <w:tcBorders>
              <w:top w:val="nil"/>
            </w:tcBorders>
            <w:shd w:val="clear" w:color="auto" w:fill="FFFFFF" w:themeFill="background1"/>
          </w:tcPr>
          <w:p w14:paraId="24109724" w14:textId="77777777" w:rsidR="001B4F1A" w:rsidRDefault="001B4F1A" w:rsidP="00727DD5">
            <w:pPr>
              <w:rPr>
                <w:sz w:val="2"/>
                <w:szCs w:val="2"/>
              </w:rPr>
            </w:pPr>
          </w:p>
        </w:tc>
        <w:tc>
          <w:tcPr>
            <w:tcW w:w="3980" w:type="dxa"/>
            <w:vMerge/>
            <w:tcBorders>
              <w:top w:val="nil"/>
            </w:tcBorders>
            <w:shd w:val="clear" w:color="auto" w:fill="FFFFFF" w:themeFill="background1"/>
          </w:tcPr>
          <w:p w14:paraId="2B830A90" w14:textId="77777777" w:rsidR="001B4F1A" w:rsidRDefault="001B4F1A" w:rsidP="00727DD5">
            <w:pPr>
              <w:rPr>
                <w:sz w:val="2"/>
                <w:szCs w:val="2"/>
              </w:rPr>
            </w:pPr>
          </w:p>
        </w:tc>
        <w:tc>
          <w:tcPr>
            <w:tcW w:w="1990" w:type="dxa"/>
            <w:shd w:val="clear" w:color="auto" w:fill="FFFFFF" w:themeFill="background1"/>
          </w:tcPr>
          <w:p w14:paraId="5D38EF8E" w14:textId="77777777" w:rsidR="001B4F1A" w:rsidRDefault="001B4F1A" w:rsidP="00727DD5">
            <w:pPr>
              <w:pStyle w:val="TableParagraph"/>
              <w:spacing w:line="246" w:lineRule="exact"/>
              <w:rPr>
                <w:sz w:val="23"/>
              </w:rPr>
            </w:pPr>
            <w:r>
              <w:rPr>
                <w:sz w:val="23"/>
              </w:rPr>
              <w:t>2</w:t>
            </w:r>
            <w:r>
              <w:rPr>
                <w:spacing w:val="-1"/>
                <w:sz w:val="23"/>
              </w:rPr>
              <w:t xml:space="preserve"> </w:t>
            </w:r>
            <w:r>
              <w:rPr>
                <w:sz w:val="23"/>
              </w:rPr>
              <w:t>kg</w:t>
            </w:r>
            <w:r>
              <w:rPr>
                <w:spacing w:val="-3"/>
                <w:sz w:val="23"/>
              </w:rPr>
              <w:t xml:space="preserve"> </w:t>
            </w:r>
            <w:r>
              <w:rPr>
                <w:sz w:val="23"/>
              </w:rPr>
              <w:t>DAP</w:t>
            </w:r>
          </w:p>
        </w:tc>
        <w:tc>
          <w:tcPr>
            <w:tcW w:w="1808" w:type="dxa"/>
            <w:shd w:val="clear" w:color="auto" w:fill="FFFFFF" w:themeFill="background1"/>
          </w:tcPr>
          <w:p w14:paraId="6C4B1218" w14:textId="77777777" w:rsidR="001B4F1A" w:rsidRDefault="001B4F1A" w:rsidP="00727DD5">
            <w:pPr>
              <w:pStyle w:val="TableParagraph"/>
              <w:spacing w:line="246" w:lineRule="exact"/>
              <w:ind w:left="236" w:right="219"/>
              <w:jc w:val="center"/>
              <w:rPr>
                <w:sz w:val="23"/>
              </w:rPr>
            </w:pPr>
            <w:r>
              <w:rPr>
                <w:sz w:val="23"/>
              </w:rPr>
              <w:t>24/kg</w:t>
            </w:r>
          </w:p>
        </w:tc>
        <w:tc>
          <w:tcPr>
            <w:tcW w:w="1135" w:type="dxa"/>
            <w:shd w:val="clear" w:color="auto" w:fill="FFFFFF" w:themeFill="background1"/>
          </w:tcPr>
          <w:p w14:paraId="1702180F" w14:textId="77777777" w:rsidR="001B4F1A" w:rsidRDefault="001B4F1A" w:rsidP="00727DD5">
            <w:pPr>
              <w:pStyle w:val="TableParagraph"/>
              <w:spacing w:line="246" w:lineRule="exact"/>
              <w:ind w:left="106"/>
              <w:rPr>
                <w:sz w:val="23"/>
              </w:rPr>
            </w:pPr>
            <w:r>
              <w:rPr>
                <w:sz w:val="23"/>
              </w:rPr>
              <w:t>48.00</w:t>
            </w:r>
          </w:p>
        </w:tc>
      </w:tr>
      <w:tr w:rsidR="001B4F1A" w14:paraId="1A2F4D2C" w14:textId="77777777" w:rsidTr="00727DD5">
        <w:trPr>
          <w:trHeight w:val="263"/>
        </w:trPr>
        <w:tc>
          <w:tcPr>
            <w:tcW w:w="665" w:type="dxa"/>
            <w:vMerge/>
            <w:tcBorders>
              <w:top w:val="nil"/>
            </w:tcBorders>
            <w:shd w:val="clear" w:color="auto" w:fill="FFFFFF" w:themeFill="background1"/>
          </w:tcPr>
          <w:p w14:paraId="2E81F9C4" w14:textId="77777777" w:rsidR="001B4F1A" w:rsidRDefault="001B4F1A" w:rsidP="00727DD5">
            <w:pPr>
              <w:rPr>
                <w:sz w:val="2"/>
                <w:szCs w:val="2"/>
              </w:rPr>
            </w:pPr>
          </w:p>
        </w:tc>
        <w:tc>
          <w:tcPr>
            <w:tcW w:w="3980" w:type="dxa"/>
            <w:vMerge/>
            <w:tcBorders>
              <w:top w:val="nil"/>
            </w:tcBorders>
            <w:shd w:val="clear" w:color="auto" w:fill="FFFFFF" w:themeFill="background1"/>
          </w:tcPr>
          <w:p w14:paraId="4B57B097" w14:textId="77777777" w:rsidR="001B4F1A" w:rsidRDefault="001B4F1A" w:rsidP="00727DD5">
            <w:pPr>
              <w:rPr>
                <w:sz w:val="2"/>
                <w:szCs w:val="2"/>
              </w:rPr>
            </w:pPr>
          </w:p>
        </w:tc>
        <w:tc>
          <w:tcPr>
            <w:tcW w:w="1990" w:type="dxa"/>
            <w:shd w:val="clear" w:color="auto" w:fill="FFFFFF" w:themeFill="background1"/>
          </w:tcPr>
          <w:p w14:paraId="7E1E6944" w14:textId="77777777" w:rsidR="001B4F1A" w:rsidRDefault="001B4F1A" w:rsidP="00727DD5">
            <w:pPr>
              <w:pStyle w:val="TableParagraph"/>
              <w:spacing w:line="243" w:lineRule="exact"/>
              <w:rPr>
                <w:sz w:val="23"/>
              </w:rPr>
            </w:pPr>
            <w:r>
              <w:rPr>
                <w:sz w:val="23"/>
              </w:rPr>
              <w:t>1.2</w:t>
            </w:r>
            <w:r>
              <w:rPr>
                <w:spacing w:val="-1"/>
                <w:sz w:val="23"/>
              </w:rPr>
              <w:t xml:space="preserve"> </w:t>
            </w:r>
            <w:r>
              <w:rPr>
                <w:sz w:val="23"/>
              </w:rPr>
              <w:t>kg</w:t>
            </w:r>
            <w:r>
              <w:rPr>
                <w:spacing w:val="-3"/>
                <w:sz w:val="23"/>
              </w:rPr>
              <w:t xml:space="preserve"> </w:t>
            </w:r>
            <w:r>
              <w:rPr>
                <w:sz w:val="23"/>
              </w:rPr>
              <w:t>MOP</w:t>
            </w:r>
          </w:p>
        </w:tc>
        <w:tc>
          <w:tcPr>
            <w:tcW w:w="1808" w:type="dxa"/>
            <w:shd w:val="clear" w:color="auto" w:fill="FFFFFF" w:themeFill="background1"/>
          </w:tcPr>
          <w:p w14:paraId="6FB962CA" w14:textId="77777777" w:rsidR="001B4F1A" w:rsidRDefault="001B4F1A" w:rsidP="00727DD5">
            <w:pPr>
              <w:pStyle w:val="TableParagraph"/>
              <w:spacing w:line="243" w:lineRule="exact"/>
              <w:ind w:left="236" w:right="219"/>
              <w:jc w:val="center"/>
              <w:rPr>
                <w:sz w:val="23"/>
              </w:rPr>
            </w:pPr>
            <w:r>
              <w:rPr>
                <w:sz w:val="23"/>
              </w:rPr>
              <w:t>15/kg</w:t>
            </w:r>
          </w:p>
        </w:tc>
        <w:tc>
          <w:tcPr>
            <w:tcW w:w="1135" w:type="dxa"/>
            <w:shd w:val="clear" w:color="auto" w:fill="FFFFFF" w:themeFill="background1"/>
          </w:tcPr>
          <w:p w14:paraId="360FE0C9" w14:textId="77777777" w:rsidR="001B4F1A" w:rsidRDefault="001B4F1A" w:rsidP="00727DD5">
            <w:pPr>
              <w:pStyle w:val="TableParagraph"/>
              <w:spacing w:line="243" w:lineRule="exact"/>
              <w:ind w:left="106"/>
              <w:rPr>
                <w:sz w:val="23"/>
              </w:rPr>
            </w:pPr>
            <w:r>
              <w:rPr>
                <w:sz w:val="23"/>
              </w:rPr>
              <w:t>18</w:t>
            </w:r>
          </w:p>
        </w:tc>
      </w:tr>
      <w:tr w:rsidR="001B4F1A" w14:paraId="2C4C5DA3" w14:textId="77777777" w:rsidTr="00727DD5">
        <w:trPr>
          <w:trHeight w:val="265"/>
        </w:trPr>
        <w:tc>
          <w:tcPr>
            <w:tcW w:w="665" w:type="dxa"/>
            <w:vMerge/>
            <w:tcBorders>
              <w:top w:val="nil"/>
            </w:tcBorders>
            <w:shd w:val="clear" w:color="auto" w:fill="FFFFFF" w:themeFill="background1"/>
          </w:tcPr>
          <w:p w14:paraId="23B055C5" w14:textId="77777777" w:rsidR="001B4F1A" w:rsidRDefault="001B4F1A" w:rsidP="00727DD5">
            <w:pPr>
              <w:rPr>
                <w:sz w:val="2"/>
                <w:szCs w:val="2"/>
              </w:rPr>
            </w:pPr>
          </w:p>
        </w:tc>
        <w:tc>
          <w:tcPr>
            <w:tcW w:w="3980" w:type="dxa"/>
            <w:vMerge/>
            <w:tcBorders>
              <w:top w:val="nil"/>
            </w:tcBorders>
            <w:shd w:val="clear" w:color="auto" w:fill="FFFFFF" w:themeFill="background1"/>
          </w:tcPr>
          <w:p w14:paraId="3ED736AA" w14:textId="77777777" w:rsidR="001B4F1A" w:rsidRDefault="001B4F1A" w:rsidP="00727DD5">
            <w:pPr>
              <w:rPr>
                <w:sz w:val="2"/>
                <w:szCs w:val="2"/>
              </w:rPr>
            </w:pPr>
          </w:p>
        </w:tc>
        <w:tc>
          <w:tcPr>
            <w:tcW w:w="1990" w:type="dxa"/>
            <w:shd w:val="clear" w:color="auto" w:fill="FFFFFF" w:themeFill="background1"/>
          </w:tcPr>
          <w:p w14:paraId="6158F844" w14:textId="77777777" w:rsidR="001B4F1A" w:rsidRDefault="001B4F1A" w:rsidP="00727DD5">
            <w:pPr>
              <w:pStyle w:val="TableParagraph"/>
              <w:spacing w:line="246" w:lineRule="exact"/>
              <w:rPr>
                <w:sz w:val="23"/>
              </w:rPr>
            </w:pPr>
            <w:r>
              <w:rPr>
                <w:sz w:val="23"/>
              </w:rPr>
              <w:t>25kg</w:t>
            </w:r>
            <w:r>
              <w:rPr>
                <w:spacing w:val="-3"/>
                <w:sz w:val="23"/>
              </w:rPr>
              <w:t xml:space="preserve"> </w:t>
            </w:r>
            <w:r>
              <w:rPr>
                <w:sz w:val="23"/>
              </w:rPr>
              <w:t>FYM</w:t>
            </w:r>
          </w:p>
        </w:tc>
        <w:tc>
          <w:tcPr>
            <w:tcW w:w="1808" w:type="dxa"/>
            <w:shd w:val="clear" w:color="auto" w:fill="FFFFFF" w:themeFill="background1"/>
          </w:tcPr>
          <w:p w14:paraId="2D3920BF" w14:textId="77777777" w:rsidR="001B4F1A" w:rsidRDefault="001B4F1A" w:rsidP="00727DD5">
            <w:pPr>
              <w:pStyle w:val="TableParagraph"/>
              <w:spacing w:line="246" w:lineRule="exact"/>
              <w:ind w:left="611"/>
              <w:rPr>
                <w:sz w:val="23"/>
              </w:rPr>
            </w:pPr>
            <w:r>
              <w:rPr>
                <w:sz w:val="23"/>
              </w:rPr>
              <w:t>1.5/kg</w:t>
            </w:r>
          </w:p>
        </w:tc>
        <w:tc>
          <w:tcPr>
            <w:tcW w:w="1135" w:type="dxa"/>
            <w:shd w:val="clear" w:color="auto" w:fill="FFFFFF" w:themeFill="background1"/>
          </w:tcPr>
          <w:p w14:paraId="03AA0347" w14:textId="77777777" w:rsidR="001B4F1A" w:rsidRDefault="001B4F1A" w:rsidP="00727DD5">
            <w:pPr>
              <w:pStyle w:val="TableParagraph"/>
              <w:spacing w:line="246" w:lineRule="exact"/>
              <w:ind w:left="106"/>
              <w:rPr>
                <w:sz w:val="23"/>
              </w:rPr>
            </w:pPr>
            <w:r>
              <w:rPr>
                <w:sz w:val="23"/>
              </w:rPr>
              <w:t>37.50</w:t>
            </w:r>
          </w:p>
        </w:tc>
      </w:tr>
      <w:tr w:rsidR="001B4F1A" w14:paraId="2A248F24" w14:textId="77777777" w:rsidTr="00727DD5">
        <w:trPr>
          <w:trHeight w:val="793"/>
        </w:trPr>
        <w:tc>
          <w:tcPr>
            <w:tcW w:w="665" w:type="dxa"/>
            <w:vMerge/>
            <w:tcBorders>
              <w:top w:val="nil"/>
            </w:tcBorders>
            <w:shd w:val="clear" w:color="auto" w:fill="FFFFFF" w:themeFill="background1"/>
          </w:tcPr>
          <w:p w14:paraId="08B0FB74" w14:textId="77777777" w:rsidR="001B4F1A" w:rsidRDefault="001B4F1A" w:rsidP="00727DD5">
            <w:pPr>
              <w:rPr>
                <w:sz w:val="2"/>
                <w:szCs w:val="2"/>
              </w:rPr>
            </w:pPr>
          </w:p>
        </w:tc>
        <w:tc>
          <w:tcPr>
            <w:tcW w:w="3980" w:type="dxa"/>
            <w:shd w:val="clear" w:color="auto" w:fill="FFFFFF" w:themeFill="background1"/>
          </w:tcPr>
          <w:p w14:paraId="08AB3E53" w14:textId="77777777" w:rsidR="001B4F1A" w:rsidRDefault="001B4F1A" w:rsidP="00727DD5">
            <w:pPr>
              <w:pStyle w:val="TableParagraph"/>
              <w:ind w:left="0"/>
            </w:pPr>
          </w:p>
        </w:tc>
        <w:tc>
          <w:tcPr>
            <w:tcW w:w="1990" w:type="dxa"/>
            <w:shd w:val="clear" w:color="auto" w:fill="FFFFFF" w:themeFill="background1"/>
          </w:tcPr>
          <w:p w14:paraId="2C82BDEF" w14:textId="77777777" w:rsidR="001B4F1A" w:rsidRDefault="001B4F1A" w:rsidP="00727DD5">
            <w:pPr>
              <w:pStyle w:val="TableParagraph"/>
              <w:ind w:right="749"/>
              <w:rPr>
                <w:sz w:val="23"/>
              </w:rPr>
            </w:pPr>
            <w:r>
              <w:rPr>
                <w:sz w:val="23"/>
              </w:rPr>
              <w:t>0.4</w:t>
            </w:r>
            <w:r>
              <w:rPr>
                <w:spacing w:val="-6"/>
                <w:sz w:val="23"/>
              </w:rPr>
              <w:t xml:space="preserve"> </w:t>
            </w:r>
            <w:r>
              <w:rPr>
                <w:sz w:val="23"/>
              </w:rPr>
              <w:t>kg</w:t>
            </w:r>
            <w:r>
              <w:rPr>
                <w:spacing w:val="46"/>
                <w:sz w:val="23"/>
              </w:rPr>
              <w:t xml:space="preserve"> </w:t>
            </w:r>
            <w:r>
              <w:rPr>
                <w:sz w:val="23"/>
              </w:rPr>
              <w:t>Zinc</w:t>
            </w:r>
            <w:r>
              <w:rPr>
                <w:spacing w:val="-54"/>
                <w:sz w:val="23"/>
              </w:rPr>
              <w:t xml:space="preserve"> </w:t>
            </w:r>
            <w:r>
              <w:rPr>
                <w:sz w:val="23"/>
              </w:rPr>
              <w:t>sulphate</w:t>
            </w:r>
          </w:p>
          <w:p w14:paraId="2EBD541D" w14:textId="77777777" w:rsidR="001B4F1A" w:rsidRDefault="001B4F1A" w:rsidP="00727DD5">
            <w:pPr>
              <w:pStyle w:val="TableParagraph"/>
              <w:spacing w:line="251" w:lineRule="exact"/>
              <w:rPr>
                <w:sz w:val="23"/>
              </w:rPr>
            </w:pPr>
            <w:r>
              <w:rPr>
                <w:sz w:val="23"/>
              </w:rPr>
              <w:t>monohydrate</w:t>
            </w:r>
          </w:p>
        </w:tc>
        <w:tc>
          <w:tcPr>
            <w:tcW w:w="1808" w:type="dxa"/>
            <w:shd w:val="clear" w:color="auto" w:fill="FFFFFF" w:themeFill="background1"/>
          </w:tcPr>
          <w:p w14:paraId="3050B1A8" w14:textId="77777777" w:rsidR="001B4F1A" w:rsidRDefault="001B4F1A" w:rsidP="00727DD5">
            <w:pPr>
              <w:pStyle w:val="TableParagraph"/>
              <w:spacing w:line="258" w:lineRule="exact"/>
              <w:ind w:left="236" w:right="219"/>
              <w:jc w:val="center"/>
              <w:rPr>
                <w:sz w:val="23"/>
              </w:rPr>
            </w:pPr>
            <w:r>
              <w:rPr>
                <w:sz w:val="23"/>
              </w:rPr>
              <w:t>58/kg</w:t>
            </w:r>
          </w:p>
        </w:tc>
        <w:tc>
          <w:tcPr>
            <w:tcW w:w="1135" w:type="dxa"/>
            <w:shd w:val="clear" w:color="auto" w:fill="FFFFFF" w:themeFill="background1"/>
          </w:tcPr>
          <w:p w14:paraId="22BC3AB2" w14:textId="77777777" w:rsidR="001B4F1A" w:rsidRDefault="001B4F1A" w:rsidP="00727DD5">
            <w:pPr>
              <w:pStyle w:val="TableParagraph"/>
              <w:spacing w:line="258" w:lineRule="exact"/>
              <w:ind w:left="106"/>
              <w:rPr>
                <w:sz w:val="23"/>
              </w:rPr>
            </w:pPr>
            <w:r>
              <w:rPr>
                <w:sz w:val="23"/>
              </w:rPr>
              <w:t>23.20</w:t>
            </w:r>
          </w:p>
        </w:tc>
      </w:tr>
      <w:tr w:rsidR="001B4F1A" w14:paraId="7331E99C" w14:textId="77777777" w:rsidTr="00727DD5">
        <w:trPr>
          <w:trHeight w:val="263"/>
        </w:trPr>
        <w:tc>
          <w:tcPr>
            <w:tcW w:w="665" w:type="dxa"/>
            <w:vMerge/>
            <w:tcBorders>
              <w:top w:val="nil"/>
            </w:tcBorders>
            <w:shd w:val="clear" w:color="auto" w:fill="FFFFFF" w:themeFill="background1"/>
          </w:tcPr>
          <w:p w14:paraId="57940EB3" w14:textId="77777777" w:rsidR="001B4F1A" w:rsidRDefault="001B4F1A" w:rsidP="00727DD5">
            <w:pPr>
              <w:rPr>
                <w:sz w:val="2"/>
                <w:szCs w:val="2"/>
              </w:rPr>
            </w:pPr>
          </w:p>
        </w:tc>
        <w:tc>
          <w:tcPr>
            <w:tcW w:w="3980" w:type="dxa"/>
            <w:shd w:val="clear" w:color="auto" w:fill="FFFFFF" w:themeFill="background1"/>
          </w:tcPr>
          <w:p w14:paraId="6604D2D3" w14:textId="77777777" w:rsidR="001B4F1A" w:rsidRDefault="001B4F1A" w:rsidP="00727DD5">
            <w:pPr>
              <w:pStyle w:val="TableParagraph"/>
              <w:spacing w:line="243" w:lineRule="exact"/>
              <w:rPr>
                <w:sz w:val="23"/>
              </w:rPr>
            </w:pPr>
            <w:r>
              <w:rPr>
                <w:sz w:val="23"/>
              </w:rPr>
              <w:t>(g)</w:t>
            </w:r>
            <w:r>
              <w:rPr>
                <w:spacing w:val="-1"/>
                <w:sz w:val="23"/>
              </w:rPr>
              <w:t xml:space="preserve"> </w:t>
            </w:r>
            <w:r>
              <w:rPr>
                <w:sz w:val="23"/>
              </w:rPr>
              <w:t>Labour</w:t>
            </w:r>
            <w:r>
              <w:rPr>
                <w:spacing w:val="-2"/>
                <w:sz w:val="23"/>
              </w:rPr>
              <w:t xml:space="preserve"> </w:t>
            </w:r>
            <w:r>
              <w:rPr>
                <w:sz w:val="23"/>
              </w:rPr>
              <w:t>charge</w:t>
            </w:r>
          </w:p>
        </w:tc>
        <w:tc>
          <w:tcPr>
            <w:tcW w:w="1990" w:type="dxa"/>
            <w:shd w:val="clear" w:color="auto" w:fill="FFFFFF" w:themeFill="background1"/>
          </w:tcPr>
          <w:p w14:paraId="6218D4C6" w14:textId="77777777" w:rsidR="001B4F1A" w:rsidRDefault="001B4F1A" w:rsidP="00727DD5">
            <w:pPr>
              <w:pStyle w:val="TableParagraph"/>
              <w:spacing w:line="243" w:lineRule="exact"/>
              <w:rPr>
                <w:sz w:val="23"/>
              </w:rPr>
            </w:pPr>
            <w:r>
              <w:rPr>
                <w:sz w:val="23"/>
              </w:rPr>
              <w:t>0.4</w:t>
            </w:r>
            <w:r>
              <w:rPr>
                <w:spacing w:val="-1"/>
                <w:sz w:val="23"/>
              </w:rPr>
              <w:t>-man</w:t>
            </w:r>
            <w:r>
              <w:rPr>
                <w:sz w:val="23"/>
              </w:rPr>
              <w:t xml:space="preserve"> day</w:t>
            </w:r>
          </w:p>
        </w:tc>
        <w:tc>
          <w:tcPr>
            <w:tcW w:w="1808" w:type="dxa"/>
            <w:shd w:val="clear" w:color="auto" w:fill="FFFFFF" w:themeFill="background1"/>
          </w:tcPr>
          <w:p w14:paraId="6DA78DE3" w14:textId="77777777" w:rsidR="001B4F1A" w:rsidRDefault="001B4F1A" w:rsidP="00727DD5">
            <w:pPr>
              <w:pStyle w:val="TableParagraph"/>
              <w:spacing w:line="243" w:lineRule="exact"/>
              <w:ind w:left="116"/>
              <w:rPr>
                <w:sz w:val="23"/>
              </w:rPr>
            </w:pPr>
            <w:r>
              <w:rPr>
                <w:sz w:val="23"/>
              </w:rPr>
              <w:t>DC</w:t>
            </w:r>
            <w:r>
              <w:rPr>
                <w:spacing w:val="-1"/>
                <w:sz w:val="23"/>
              </w:rPr>
              <w:t xml:space="preserve"> </w:t>
            </w:r>
            <w:r>
              <w:rPr>
                <w:sz w:val="23"/>
              </w:rPr>
              <w:t>rate/man</w:t>
            </w:r>
            <w:r>
              <w:rPr>
                <w:spacing w:val="-1"/>
                <w:sz w:val="23"/>
              </w:rPr>
              <w:t xml:space="preserve"> </w:t>
            </w:r>
            <w:r>
              <w:rPr>
                <w:sz w:val="23"/>
              </w:rPr>
              <w:t>day</w:t>
            </w:r>
          </w:p>
        </w:tc>
        <w:tc>
          <w:tcPr>
            <w:tcW w:w="1135" w:type="dxa"/>
            <w:shd w:val="clear" w:color="auto" w:fill="FFFFFF" w:themeFill="background1"/>
          </w:tcPr>
          <w:p w14:paraId="4FFB3520" w14:textId="77777777" w:rsidR="001B4F1A" w:rsidRDefault="001B4F1A" w:rsidP="00727DD5">
            <w:pPr>
              <w:pStyle w:val="TableParagraph"/>
              <w:spacing w:line="243" w:lineRule="exact"/>
              <w:ind w:left="106"/>
              <w:rPr>
                <w:sz w:val="23"/>
              </w:rPr>
            </w:pPr>
            <w:r>
              <w:rPr>
                <w:sz w:val="23"/>
              </w:rPr>
              <w:t>127.38</w:t>
            </w:r>
          </w:p>
        </w:tc>
      </w:tr>
      <w:tr w:rsidR="001B4F1A" w14:paraId="14BA9423" w14:textId="77777777" w:rsidTr="00727DD5">
        <w:trPr>
          <w:trHeight w:val="265"/>
        </w:trPr>
        <w:tc>
          <w:tcPr>
            <w:tcW w:w="665" w:type="dxa"/>
            <w:vMerge/>
            <w:tcBorders>
              <w:top w:val="nil"/>
            </w:tcBorders>
            <w:shd w:val="clear" w:color="auto" w:fill="FFFFFF" w:themeFill="background1"/>
          </w:tcPr>
          <w:p w14:paraId="5CDBEF78" w14:textId="77777777" w:rsidR="001B4F1A" w:rsidRDefault="001B4F1A" w:rsidP="00727DD5">
            <w:pPr>
              <w:rPr>
                <w:sz w:val="2"/>
                <w:szCs w:val="2"/>
              </w:rPr>
            </w:pPr>
          </w:p>
        </w:tc>
        <w:tc>
          <w:tcPr>
            <w:tcW w:w="3980" w:type="dxa"/>
            <w:shd w:val="clear" w:color="auto" w:fill="FFFFFF" w:themeFill="background1"/>
          </w:tcPr>
          <w:p w14:paraId="7C7EBAB6" w14:textId="77777777" w:rsidR="001B4F1A" w:rsidRDefault="001B4F1A" w:rsidP="00727DD5">
            <w:pPr>
              <w:pStyle w:val="TableParagraph"/>
              <w:spacing w:line="246" w:lineRule="exact"/>
              <w:rPr>
                <w:sz w:val="23"/>
              </w:rPr>
            </w:pPr>
            <w:r>
              <w:rPr>
                <w:sz w:val="23"/>
              </w:rPr>
              <w:t>(h)</w:t>
            </w:r>
            <w:r>
              <w:rPr>
                <w:spacing w:val="-3"/>
                <w:sz w:val="23"/>
              </w:rPr>
              <w:t xml:space="preserve"> </w:t>
            </w:r>
            <w:r>
              <w:rPr>
                <w:sz w:val="23"/>
              </w:rPr>
              <w:t>Weedicide</w:t>
            </w:r>
          </w:p>
        </w:tc>
        <w:tc>
          <w:tcPr>
            <w:tcW w:w="1990" w:type="dxa"/>
            <w:shd w:val="clear" w:color="auto" w:fill="FFFFFF" w:themeFill="background1"/>
          </w:tcPr>
          <w:p w14:paraId="24CDDC71" w14:textId="77777777" w:rsidR="001B4F1A" w:rsidRDefault="001B4F1A" w:rsidP="00727DD5">
            <w:pPr>
              <w:pStyle w:val="TableParagraph"/>
              <w:spacing w:line="246" w:lineRule="exact"/>
              <w:rPr>
                <w:sz w:val="23"/>
              </w:rPr>
            </w:pPr>
            <w:r>
              <w:rPr>
                <w:sz w:val="23"/>
              </w:rPr>
              <w:t>1</w:t>
            </w:r>
            <w:r>
              <w:rPr>
                <w:spacing w:val="-1"/>
                <w:sz w:val="23"/>
              </w:rPr>
              <w:t xml:space="preserve"> </w:t>
            </w:r>
            <w:r>
              <w:rPr>
                <w:sz w:val="23"/>
              </w:rPr>
              <w:t>time</w:t>
            </w:r>
          </w:p>
        </w:tc>
        <w:tc>
          <w:tcPr>
            <w:tcW w:w="1808" w:type="dxa"/>
            <w:shd w:val="clear" w:color="auto" w:fill="FFFFFF" w:themeFill="background1"/>
          </w:tcPr>
          <w:p w14:paraId="088EAC80" w14:textId="77777777" w:rsidR="001B4F1A" w:rsidRDefault="001B4F1A" w:rsidP="00727DD5">
            <w:pPr>
              <w:pStyle w:val="TableParagraph"/>
              <w:ind w:left="0"/>
              <w:rPr>
                <w:sz w:val="18"/>
              </w:rPr>
            </w:pPr>
          </w:p>
        </w:tc>
        <w:tc>
          <w:tcPr>
            <w:tcW w:w="1135" w:type="dxa"/>
            <w:shd w:val="clear" w:color="auto" w:fill="FFFFFF" w:themeFill="background1"/>
          </w:tcPr>
          <w:p w14:paraId="647C6EFC" w14:textId="77777777" w:rsidR="001B4F1A" w:rsidRDefault="001B4F1A" w:rsidP="00727DD5">
            <w:pPr>
              <w:pStyle w:val="TableParagraph"/>
              <w:spacing w:line="246" w:lineRule="exact"/>
              <w:ind w:left="106"/>
              <w:rPr>
                <w:sz w:val="23"/>
              </w:rPr>
            </w:pPr>
            <w:r>
              <w:rPr>
                <w:sz w:val="23"/>
              </w:rPr>
              <w:t>50</w:t>
            </w:r>
          </w:p>
        </w:tc>
      </w:tr>
      <w:tr w:rsidR="001B4F1A" w14:paraId="408B9690" w14:textId="77777777" w:rsidTr="00727DD5">
        <w:trPr>
          <w:trHeight w:val="263"/>
        </w:trPr>
        <w:tc>
          <w:tcPr>
            <w:tcW w:w="665" w:type="dxa"/>
            <w:vMerge w:val="restart"/>
            <w:shd w:val="clear" w:color="auto" w:fill="FFFFFF" w:themeFill="background1"/>
          </w:tcPr>
          <w:p w14:paraId="54D1CD58" w14:textId="77777777" w:rsidR="001B4F1A" w:rsidRDefault="001B4F1A" w:rsidP="00727DD5">
            <w:pPr>
              <w:pStyle w:val="TableParagraph"/>
              <w:spacing w:line="263" w:lineRule="exact"/>
              <w:rPr>
                <w:b/>
                <w:sz w:val="23"/>
              </w:rPr>
            </w:pPr>
            <w:r>
              <w:rPr>
                <w:b/>
                <w:sz w:val="23"/>
              </w:rPr>
              <w:t>2.</w:t>
            </w:r>
          </w:p>
        </w:tc>
        <w:tc>
          <w:tcPr>
            <w:tcW w:w="8913" w:type="dxa"/>
            <w:gridSpan w:val="4"/>
            <w:shd w:val="clear" w:color="auto" w:fill="FFFFFF" w:themeFill="background1"/>
          </w:tcPr>
          <w:p w14:paraId="0FBF7F84" w14:textId="77777777" w:rsidR="001B4F1A" w:rsidRDefault="001B4F1A" w:rsidP="00727DD5">
            <w:pPr>
              <w:pStyle w:val="TableParagraph"/>
              <w:spacing w:line="244" w:lineRule="exact"/>
              <w:rPr>
                <w:sz w:val="23"/>
              </w:rPr>
            </w:pPr>
            <w:r>
              <w:rPr>
                <w:sz w:val="23"/>
              </w:rPr>
              <w:t>Field</w:t>
            </w:r>
            <w:r>
              <w:rPr>
                <w:spacing w:val="-3"/>
                <w:sz w:val="23"/>
              </w:rPr>
              <w:t xml:space="preserve"> </w:t>
            </w:r>
            <w:r>
              <w:rPr>
                <w:sz w:val="23"/>
              </w:rPr>
              <w:t>preparation</w:t>
            </w:r>
          </w:p>
        </w:tc>
      </w:tr>
      <w:tr w:rsidR="001B4F1A" w14:paraId="46DA3181" w14:textId="77777777" w:rsidTr="00727DD5">
        <w:trPr>
          <w:trHeight w:val="529"/>
        </w:trPr>
        <w:tc>
          <w:tcPr>
            <w:tcW w:w="665" w:type="dxa"/>
            <w:vMerge/>
            <w:tcBorders>
              <w:top w:val="nil"/>
            </w:tcBorders>
            <w:shd w:val="clear" w:color="auto" w:fill="FFFFFF" w:themeFill="background1"/>
          </w:tcPr>
          <w:p w14:paraId="461BE136" w14:textId="77777777" w:rsidR="001B4F1A" w:rsidRDefault="001B4F1A" w:rsidP="00727DD5">
            <w:pPr>
              <w:rPr>
                <w:sz w:val="2"/>
                <w:szCs w:val="2"/>
              </w:rPr>
            </w:pPr>
          </w:p>
        </w:tc>
        <w:tc>
          <w:tcPr>
            <w:tcW w:w="3980" w:type="dxa"/>
            <w:shd w:val="clear" w:color="auto" w:fill="FFFFFF" w:themeFill="background1"/>
          </w:tcPr>
          <w:p w14:paraId="369BB8B9" w14:textId="77777777" w:rsidR="001B4F1A" w:rsidRDefault="001B4F1A" w:rsidP="00727DD5">
            <w:pPr>
              <w:pStyle w:val="TableParagraph"/>
              <w:spacing w:line="261" w:lineRule="exact"/>
              <w:rPr>
                <w:sz w:val="23"/>
              </w:rPr>
            </w:pPr>
            <w:r>
              <w:rPr>
                <w:sz w:val="23"/>
              </w:rPr>
              <w:t>one</w:t>
            </w:r>
            <w:r>
              <w:rPr>
                <w:spacing w:val="-1"/>
                <w:sz w:val="23"/>
              </w:rPr>
              <w:t xml:space="preserve"> </w:t>
            </w:r>
            <w:r>
              <w:rPr>
                <w:sz w:val="23"/>
              </w:rPr>
              <w:t>discing</w:t>
            </w:r>
          </w:p>
        </w:tc>
        <w:tc>
          <w:tcPr>
            <w:tcW w:w="1990" w:type="dxa"/>
            <w:shd w:val="clear" w:color="auto" w:fill="FFFFFF" w:themeFill="background1"/>
          </w:tcPr>
          <w:p w14:paraId="0F0A5E76" w14:textId="77777777" w:rsidR="001B4F1A" w:rsidRDefault="001B4F1A" w:rsidP="00727DD5">
            <w:pPr>
              <w:pStyle w:val="TableParagraph"/>
              <w:spacing w:line="260" w:lineRule="exact"/>
              <w:rPr>
                <w:sz w:val="23"/>
              </w:rPr>
            </w:pPr>
            <w:r>
              <w:rPr>
                <w:sz w:val="23"/>
              </w:rPr>
              <w:t>One</w:t>
            </w:r>
            <w:r>
              <w:rPr>
                <w:spacing w:val="-2"/>
                <w:sz w:val="23"/>
              </w:rPr>
              <w:t xml:space="preserve"> </w:t>
            </w:r>
            <w:r>
              <w:rPr>
                <w:sz w:val="23"/>
              </w:rPr>
              <w:t>tractor</w:t>
            </w:r>
            <w:r>
              <w:rPr>
                <w:spacing w:val="-1"/>
                <w:sz w:val="23"/>
              </w:rPr>
              <w:t xml:space="preserve"> </w:t>
            </w:r>
            <w:r>
              <w:rPr>
                <w:sz w:val="23"/>
              </w:rPr>
              <w:t>(35</w:t>
            </w:r>
          </w:p>
          <w:p w14:paraId="1BD692C3" w14:textId="77777777" w:rsidR="001B4F1A" w:rsidRDefault="001B4F1A" w:rsidP="00727DD5">
            <w:pPr>
              <w:pStyle w:val="TableParagraph"/>
              <w:spacing w:line="249" w:lineRule="exact"/>
              <w:rPr>
                <w:sz w:val="23"/>
              </w:rPr>
            </w:pPr>
            <w:r>
              <w:rPr>
                <w:sz w:val="23"/>
              </w:rPr>
              <w:t>HP)</w:t>
            </w:r>
            <w:r>
              <w:rPr>
                <w:spacing w:val="-1"/>
                <w:sz w:val="23"/>
              </w:rPr>
              <w:t xml:space="preserve"> </w:t>
            </w:r>
            <w:r>
              <w:rPr>
                <w:sz w:val="23"/>
              </w:rPr>
              <w:t>for</w:t>
            </w:r>
            <w:r>
              <w:rPr>
                <w:spacing w:val="-1"/>
                <w:sz w:val="23"/>
              </w:rPr>
              <w:t xml:space="preserve"> </w:t>
            </w:r>
            <w:r>
              <w:rPr>
                <w:sz w:val="23"/>
              </w:rPr>
              <w:t>1.6 hours</w:t>
            </w:r>
          </w:p>
        </w:tc>
        <w:tc>
          <w:tcPr>
            <w:tcW w:w="1808" w:type="dxa"/>
            <w:shd w:val="clear" w:color="auto" w:fill="FFFFFF" w:themeFill="background1"/>
          </w:tcPr>
          <w:p w14:paraId="11C8F7AB" w14:textId="77777777" w:rsidR="001B4F1A" w:rsidRDefault="001B4F1A" w:rsidP="00727DD5">
            <w:pPr>
              <w:pStyle w:val="TableParagraph"/>
              <w:spacing w:line="261" w:lineRule="exact"/>
              <w:ind w:left="572"/>
              <w:rPr>
                <w:sz w:val="23"/>
              </w:rPr>
            </w:pPr>
            <w:r>
              <w:rPr>
                <w:sz w:val="23"/>
              </w:rPr>
              <w:t>400/hr.</w:t>
            </w:r>
          </w:p>
        </w:tc>
        <w:tc>
          <w:tcPr>
            <w:tcW w:w="1135" w:type="dxa"/>
            <w:shd w:val="clear" w:color="auto" w:fill="FFFFFF" w:themeFill="background1"/>
          </w:tcPr>
          <w:p w14:paraId="65D210C5" w14:textId="77777777" w:rsidR="001B4F1A" w:rsidRDefault="001B4F1A" w:rsidP="00727DD5">
            <w:pPr>
              <w:pStyle w:val="TableParagraph"/>
              <w:spacing w:line="261" w:lineRule="exact"/>
              <w:ind w:left="106"/>
              <w:rPr>
                <w:sz w:val="23"/>
              </w:rPr>
            </w:pPr>
            <w:r>
              <w:rPr>
                <w:sz w:val="23"/>
              </w:rPr>
              <w:t>640.00</w:t>
            </w:r>
          </w:p>
        </w:tc>
      </w:tr>
      <w:tr w:rsidR="001B4F1A" w14:paraId="5865A606" w14:textId="77777777" w:rsidTr="00727DD5">
        <w:trPr>
          <w:trHeight w:val="263"/>
        </w:trPr>
        <w:tc>
          <w:tcPr>
            <w:tcW w:w="665" w:type="dxa"/>
            <w:vMerge/>
            <w:tcBorders>
              <w:top w:val="nil"/>
            </w:tcBorders>
            <w:shd w:val="clear" w:color="auto" w:fill="FFFFFF" w:themeFill="background1"/>
          </w:tcPr>
          <w:p w14:paraId="3BA9F6D5" w14:textId="77777777" w:rsidR="001B4F1A" w:rsidRDefault="001B4F1A" w:rsidP="00727DD5">
            <w:pPr>
              <w:rPr>
                <w:sz w:val="2"/>
                <w:szCs w:val="2"/>
              </w:rPr>
            </w:pPr>
          </w:p>
        </w:tc>
        <w:tc>
          <w:tcPr>
            <w:tcW w:w="3980" w:type="dxa"/>
            <w:shd w:val="clear" w:color="auto" w:fill="FFFFFF" w:themeFill="background1"/>
          </w:tcPr>
          <w:p w14:paraId="026F2279" w14:textId="77777777" w:rsidR="001B4F1A" w:rsidRDefault="001B4F1A" w:rsidP="00727DD5">
            <w:pPr>
              <w:pStyle w:val="TableParagraph"/>
              <w:spacing w:line="243" w:lineRule="exact"/>
              <w:rPr>
                <w:sz w:val="23"/>
              </w:rPr>
            </w:pPr>
            <w:r>
              <w:rPr>
                <w:sz w:val="23"/>
              </w:rPr>
              <w:t>Puddling</w:t>
            </w:r>
          </w:p>
        </w:tc>
        <w:tc>
          <w:tcPr>
            <w:tcW w:w="1990" w:type="dxa"/>
            <w:shd w:val="clear" w:color="auto" w:fill="FFFFFF" w:themeFill="background1"/>
          </w:tcPr>
          <w:p w14:paraId="7C8A2E4E" w14:textId="77777777" w:rsidR="001B4F1A" w:rsidRDefault="001B4F1A" w:rsidP="00727DD5">
            <w:pPr>
              <w:pStyle w:val="TableParagraph"/>
              <w:ind w:left="0"/>
              <w:rPr>
                <w:sz w:val="18"/>
              </w:rPr>
            </w:pPr>
          </w:p>
        </w:tc>
        <w:tc>
          <w:tcPr>
            <w:tcW w:w="1808" w:type="dxa"/>
            <w:shd w:val="clear" w:color="auto" w:fill="FFFFFF" w:themeFill="background1"/>
          </w:tcPr>
          <w:p w14:paraId="5C1F68F0" w14:textId="77777777" w:rsidR="001B4F1A" w:rsidRDefault="001B4F1A" w:rsidP="00727DD5">
            <w:pPr>
              <w:pStyle w:val="TableParagraph"/>
              <w:ind w:left="0"/>
              <w:rPr>
                <w:sz w:val="18"/>
              </w:rPr>
            </w:pPr>
          </w:p>
        </w:tc>
        <w:tc>
          <w:tcPr>
            <w:tcW w:w="1135" w:type="dxa"/>
            <w:shd w:val="clear" w:color="auto" w:fill="FFFFFF" w:themeFill="background1"/>
          </w:tcPr>
          <w:p w14:paraId="3C09A0AB" w14:textId="77777777" w:rsidR="001B4F1A" w:rsidRDefault="001B4F1A" w:rsidP="00727DD5">
            <w:pPr>
              <w:pStyle w:val="TableParagraph"/>
              <w:spacing w:line="243" w:lineRule="exact"/>
              <w:ind w:left="106"/>
              <w:rPr>
                <w:sz w:val="23"/>
              </w:rPr>
            </w:pPr>
            <w:r>
              <w:rPr>
                <w:sz w:val="23"/>
              </w:rPr>
              <w:t>2766.67</w:t>
            </w:r>
          </w:p>
        </w:tc>
      </w:tr>
      <w:tr w:rsidR="001B4F1A" w14:paraId="0AA4795C" w14:textId="77777777" w:rsidTr="00727DD5">
        <w:trPr>
          <w:trHeight w:val="793"/>
        </w:trPr>
        <w:tc>
          <w:tcPr>
            <w:tcW w:w="665" w:type="dxa"/>
            <w:shd w:val="clear" w:color="auto" w:fill="FFFFFF" w:themeFill="background1"/>
          </w:tcPr>
          <w:p w14:paraId="4E9F0F38" w14:textId="77777777" w:rsidR="001B4F1A" w:rsidRDefault="001B4F1A" w:rsidP="00727DD5">
            <w:pPr>
              <w:pStyle w:val="TableParagraph"/>
              <w:ind w:left="0"/>
            </w:pPr>
          </w:p>
        </w:tc>
        <w:tc>
          <w:tcPr>
            <w:tcW w:w="3980" w:type="dxa"/>
            <w:shd w:val="clear" w:color="auto" w:fill="FFFFFF" w:themeFill="background1"/>
          </w:tcPr>
          <w:p w14:paraId="4717A56B" w14:textId="77777777" w:rsidR="001B4F1A" w:rsidRDefault="001B4F1A" w:rsidP="00727DD5">
            <w:pPr>
              <w:pStyle w:val="TableParagraph"/>
              <w:ind w:right="939"/>
              <w:rPr>
                <w:sz w:val="23"/>
              </w:rPr>
            </w:pPr>
            <w:r>
              <w:rPr>
                <w:sz w:val="23"/>
              </w:rPr>
              <w:t>Laser land leveler (3hrs/acre @</w:t>
            </w:r>
            <w:r>
              <w:rPr>
                <w:spacing w:val="-56"/>
                <w:sz w:val="23"/>
              </w:rPr>
              <w:t xml:space="preserve"> </w:t>
            </w:r>
            <w:r>
              <w:rPr>
                <w:sz w:val="23"/>
              </w:rPr>
              <w:t>Rs.700/hour)</w:t>
            </w:r>
          </w:p>
        </w:tc>
        <w:tc>
          <w:tcPr>
            <w:tcW w:w="1990" w:type="dxa"/>
            <w:shd w:val="clear" w:color="auto" w:fill="FFFFFF" w:themeFill="background1"/>
          </w:tcPr>
          <w:p w14:paraId="7131DE0C" w14:textId="77777777" w:rsidR="001B4F1A" w:rsidRDefault="001B4F1A" w:rsidP="00727DD5">
            <w:pPr>
              <w:pStyle w:val="TableParagraph"/>
              <w:spacing w:line="260" w:lineRule="exact"/>
              <w:rPr>
                <w:sz w:val="23"/>
              </w:rPr>
            </w:pPr>
            <w:r>
              <w:rPr>
                <w:sz w:val="23"/>
              </w:rPr>
              <w:t>1/3 (per 3</w:t>
            </w:r>
          </w:p>
          <w:p w14:paraId="21206CF2" w14:textId="77777777" w:rsidR="001B4F1A" w:rsidRDefault="001B4F1A" w:rsidP="00727DD5">
            <w:pPr>
              <w:pStyle w:val="TableParagraph"/>
              <w:spacing w:line="264" w:lineRule="exact"/>
              <w:ind w:right="637"/>
              <w:rPr>
                <w:sz w:val="23"/>
              </w:rPr>
            </w:pPr>
            <w:r>
              <w:rPr>
                <w:sz w:val="23"/>
              </w:rPr>
              <w:t>years) *1/2</w:t>
            </w:r>
            <w:r>
              <w:rPr>
                <w:spacing w:val="-14"/>
                <w:sz w:val="23"/>
              </w:rPr>
              <w:t xml:space="preserve"> </w:t>
            </w:r>
            <w:r>
              <w:rPr>
                <w:sz w:val="23"/>
              </w:rPr>
              <w:t>(6</w:t>
            </w:r>
            <w:r>
              <w:rPr>
                <w:spacing w:val="-55"/>
                <w:sz w:val="23"/>
              </w:rPr>
              <w:t xml:space="preserve"> </w:t>
            </w:r>
            <w:r>
              <w:rPr>
                <w:sz w:val="23"/>
              </w:rPr>
              <w:t>mths)</w:t>
            </w:r>
          </w:p>
        </w:tc>
        <w:tc>
          <w:tcPr>
            <w:tcW w:w="1808" w:type="dxa"/>
            <w:shd w:val="clear" w:color="auto" w:fill="FFFFFF" w:themeFill="background1"/>
          </w:tcPr>
          <w:p w14:paraId="740039AE" w14:textId="77777777" w:rsidR="001B4F1A" w:rsidRDefault="001B4F1A" w:rsidP="00727DD5">
            <w:pPr>
              <w:pStyle w:val="TableParagraph"/>
              <w:ind w:left="0"/>
            </w:pPr>
          </w:p>
        </w:tc>
        <w:tc>
          <w:tcPr>
            <w:tcW w:w="1135" w:type="dxa"/>
            <w:shd w:val="clear" w:color="auto" w:fill="FFFFFF" w:themeFill="background1"/>
          </w:tcPr>
          <w:p w14:paraId="47B1CA23" w14:textId="77777777" w:rsidR="001B4F1A" w:rsidRDefault="001B4F1A" w:rsidP="00727DD5">
            <w:pPr>
              <w:pStyle w:val="TableParagraph"/>
              <w:spacing w:line="261" w:lineRule="exact"/>
              <w:ind w:left="106"/>
              <w:rPr>
                <w:sz w:val="23"/>
              </w:rPr>
            </w:pPr>
            <w:r>
              <w:rPr>
                <w:sz w:val="23"/>
              </w:rPr>
              <w:t>216.67</w:t>
            </w:r>
          </w:p>
        </w:tc>
      </w:tr>
      <w:tr w:rsidR="001B4F1A" w14:paraId="7BF0692D" w14:textId="77777777" w:rsidTr="00727DD5">
        <w:trPr>
          <w:trHeight w:val="265"/>
        </w:trPr>
        <w:tc>
          <w:tcPr>
            <w:tcW w:w="665" w:type="dxa"/>
            <w:shd w:val="clear" w:color="auto" w:fill="FFFFFF" w:themeFill="background1"/>
          </w:tcPr>
          <w:p w14:paraId="62D06D53" w14:textId="77777777" w:rsidR="001B4F1A" w:rsidRDefault="001B4F1A" w:rsidP="00727DD5">
            <w:pPr>
              <w:pStyle w:val="TableParagraph"/>
              <w:spacing w:before="1" w:line="245" w:lineRule="exact"/>
              <w:rPr>
                <w:b/>
                <w:sz w:val="23"/>
              </w:rPr>
            </w:pPr>
            <w:r>
              <w:rPr>
                <w:b/>
                <w:sz w:val="23"/>
              </w:rPr>
              <w:t>3.</w:t>
            </w:r>
          </w:p>
        </w:tc>
        <w:tc>
          <w:tcPr>
            <w:tcW w:w="3980" w:type="dxa"/>
            <w:shd w:val="clear" w:color="auto" w:fill="FFFFFF" w:themeFill="background1"/>
          </w:tcPr>
          <w:p w14:paraId="70FEFE1D" w14:textId="77777777" w:rsidR="001B4F1A" w:rsidRDefault="001B4F1A" w:rsidP="00727DD5">
            <w:pPr>
              <w:pStyle w:val="TableParagraph"/>
              <w:spacing w:line="246" w:lineRule="exact"/>
              <w:rPr>
                <w:sz w:val="23"/>
              </w:rPr>
            </w:pPr>
            <w:r>
              <w:rPr>
                <w:sz w:val="23"/>
              </w:rPr>
              <w:t>Transplanting</w:t>
            </w:r>
          </w:p>
        </w:tc>
        <w:tc>
          <w:tcPr>
            <w:tcW w:w="1990" w:type="dxa"/>
            <w:shd w:val="clear" w:color="auto" w:fill="FFFFFF" w:themeFill="background1"/>
          </w:tcPr>
          <w:p w14:paraId="01678D22" w14:textId="77777777" w:rsidR="001B4F1A" w:rsidRDefault="001B4F1A" w:rsidP="00727DD5">
            <w:pPr>
              <w:pStyle w:val="TableParagraph"/>
              <w:spacing w:line="246" w:lineRule="exact"/>
              <w:rPr>
                <w:sz w:val="23"/>
              </w:rPr>
            </w:pPr>
            <w:r>
              <w:rPr>
                <w:sz w:val="23"/>
              </w:rPr>
              <w:t>In</w:t>
            </w:r>
            <w:r>
              <w:rPr>
                <w:spacing w:val="-2"/>
                <w:sz w:val="23"/>
              </w:rPr>
              <w:t xml:space="preserve"> </w:t>
            </w:r>
            <w:r>
              <w:rPr>
                <w:sz w:val="23"/>
              </w:rPr>
              <w:t>contract</w:t>
            </w:r>
          </w:p>
        </w:tc>
        <w:tc>
          <w:tcPr>
            <w:tcW w:w="1808" w:type="dxa"/>
            <w:shd w:val="clear" w:color="auto" w:fill="FFFFFF" w:themeFill="background1"/>
          </w:tcPr>
          <w:p w14:paraId="7C9E08B8" w14:textId="77777777" w:rsidR="001B4F1A" w:rsidRDefault="001B4F1A" w:rsidP="00727DD5">
            <w:pPr>
              <w:pStyle w:val="TableParagraph"/>
              <w:ind w:left="0"/>
              <w:rPr>
                <w:sz w:val="18"/>
              </w:rPr>
            </w:pPr>
          </w:p>
        </w:tc>
        <w:tc>
          <w:tcPr>
            <w:tcW w:w="1135" w:type="dxa"/>
            <w:shd w:val="clear" w:color="auto" w:fill="FFFFFF" w:themeFill="background1"/>
          </w:tcPr>
          <w:p w14:paraId="55C183F6" w14:textId="77777777" w:rsidR="001B4F1A" w:rsidRDefault="001B4F1A" w:rsidP="00727DD5">
            <w:pPr>
              <w:pStyle w:val="TableParagraph"/>
              <w:spacing w:line="246" w:lineRule="exact"/>
              <w:ind w:left="106"/>
              <w:rPr>
                <w:sz w:val="23"/>
              </w:rPr>
            </w:pPr>
            <w:r>
              <w:rPr>
                <w:sz w:val="23"/>
              </w:rPr>
              <w:t>2466.67</w:t>
            </w:r>
          </w:p>
        </w:tc>
      </w:tr>
      <w:tr w:rsidR="001B4F1A" w14:paraId="05CEA1C5" w14:textId="77777777" w:rsidTr="00727DD5">
        <w:trPr>
          <w:trHeight w:val="265"/>
        </w:trPr>
        <w:tc>
          <w:tcPr>
            <w:tcW w:w="665" w:type="dxa"/>
            <w:tcBorders>
              <w:bottom w:val="nil"/>
            </w:tcBorders>
            <w:shd w:val="clear" w:color="auto" w:fill="FFFFFF" w:themeFill="background1"/>
          </w:tcPr>
          <w:p w14:paraId="50FFEA5E" w14:textId="77777777" w:rsidR="001B4F1A" w:rsidRDefault="001B4F1A" w:rsidP="00727DD5">
            <w:pPr>
              <w:pStyle w:val="TableParagraph"/>
              <w:spacing w:line="245" w:lineRule="exact"/>
              <w:rPr>
                <w:b/>
                <w:sz w:val="23"/>
              </w:rPr>
            </w:pPr>
            <w:r>
              <w:rPr>
                <w:b/>
                <w:sz w:val="23"/>
              </w:rPr>
              <w:t>4.</w:t>
            </w:r>
          </w:p>
        </w:tc>
        <w:tc>
          <w:tcPr>
            <w:tcW w:w="3980" w:type="dxa"/>
            <w:tcBorders>
              <w:bottom w:val="nil"/>
            </w:tcBorders>
            <w:shd w:val="clear" w:color="auto" w:fill="FFFFFF" w:themeFill="background1"/>
          </w:tcPr>
          <w:p w14:paraId="04CEFE48" w14:textId="77777777" w:rsidR="001B4F1A" w:rsidRDefault="001B4F1A" w:rsidP="00727DD5">
            <w:pPr>
              <w:pStyle w:val="TableParagraph"/>
              <w:spacing w:line="245" w:lineRule="exact"/>
              <w:rPr>
                <w:sz w:val="23"/>
              </w:rPr>
            </w:pPr>
            <w:r>
              <w:rPr>
                <w:sz w:val="23"/>
              </w:rPr>
              <w:t>Fertilizer</w:t>
            </w:r>
            <w:r>
              <w:rPr>
                <w:spacing w:val="-5"/>
                <w:sz w:val="23"/>
              </w:rPr>
              <w:t xml:space="preserve"> </w:t>
            </w:r>
            <w:r>
              <w:rPr>
                <w:sz w:val="23"/>
              </w:rPr>
              <w:t>application</w:t>
            </w:r>
          </w:p>
        </w:tc>
        <w:tc>
          <w:tcPr>
            <w:tcW w:w="1990" w:type="dxa"/>
            <w:tcBorders>
              <w:bottom w:val="nil"/>
            </w:tcBorders>
            <w:shd w:val="clear" w:color="auto" w:fill="FFFFFF" w:themeFill="background1"/>
          </w:tcPr>
          <w:p w14:paraId="13FDB360" w14:textId="77777777" w:rsidR="001B4F1A" w:rsidRDefault="001B4F1A" w:rsidP="00727DD5">
            <w:pPr>
              <w:pStyle w:val="TableParagraph"/>
              <w:spacing w:line="245" w:lineRule="exact"/>
              <w:rPr>
                <w:sz w:val="23"/>
              </w:rPr>
            </w:pPr>
            <w:r>
              <w:rPr>
                <w:sz w:val="23"/>
              </w:rPr>
              <w:t>100 kg</w:t>
            </w:r>
            <w:r>
              <w:rPr>
                <w:spacing w:val="-3"/>
                <w:sz w:val="23"/>
              </w:rPr>
              <w:t xml:space="preserve"> </w:t>
            </w:r>
            <w:r>
              <w:rPr>
                <w:sz w:val="23"/>
              </w:rPr>
              <w:t>Urea</w:t>
            </w:r>
          </w:p>
        </w:tc>
        <w:tc>
          <w:tcPr>
            <w:tcW w:w="1808" w:type="dxa"/>
            <w:tcBorders>
              <w:bottom w:val="nil"/>
            </w:tcBorders>
            <w:shd w:val="clear" w:color="auto" w:fill="FFFFFF" w:themeFill="background1"/>
          </w:tcPr>
          <w:p w14:paraId="06D72B97" w14:textId="77777777" w:rsidR="001B4F1A" w:rsidRDefault="001B4F1A" w:rsidP="00727DD5">
            <w:pPr>
              <w:pStyle w:val="TableParagraph"/>
              <w:spacing w:line="245" w:lineRule="exact"/>
              <w:ind w:left="553"/>
              <w:rPr>
                <w:sz w:val="23"/>
              </w:rPr>
            </w:pPr>
            <w:r>
              <w:rPr>
                <w:sz w:val="23"/>
              </w:rPr>
              <w:t>5.68/kg</w:t>
            </w:r>
          </w:p>
        </w:tc>
        <w:tc>
          <w:tcPr>
            <w:tcW w:w="1135" w:type="dxa"/>
            <w:tcBorders>
              <w:bottom w:val="nil"/>
            </w:tcBorders>
            <w:shd w:val="clear" w:color="auto" w:fill="FFFFFF" w:themeFill="background1"/>
          </w:tcPr>
          <w:p w14:paraId="07AFFECD" w14:textId="77777777" w:rsidR="001B4F1A" w:rsidRDefault="001B4F1A" w:rsidP="00727DD5">
            <w:pPr>
              <w:pStyle w:val="TableParagraph"/>
              <w:spacing w:line="245" w:lineRule="exact"/>
              <w:ind w:left="106"/>
              <w:rPr>
                <w:sz w:val="23"/>
              </w:rPr>
            </w:pPr>
            <w:r>
              <w:rPr>
                <w:sz w:val="23"/>
              </w:rPr>
              <w:t>568</w:t>
            </w:r>
          </w:p>
        </w:tc>
      </w:tr>
      <w:tr w:rsidR="001B4F1A" w14:paraId="6B54B7C3" w14:textId="77777777" w:rsidTr="00727DD5">
        <w:trPr>
          <w:trHeight w:val="262"/>
        </w:trPr>
        <w:tc>
          <w:tcPr>
            <w:tcW w:w="665" w:type="dxa"/>
            <w:tcBorders>
              <w:top w:val="nil"/>
              <w:bottom w:val="nil"/>
            </w:tcBorders>
            <w:shd w:val="clear" w:color="auto" w:fill="FFFFFF" w:themeFill="background1"/>
          </w:tcPr>
          <w:p w14:paraId="6320A4E2"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76625348"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3521E18D" w14:textId="77777777" w:rsidR="001B4F1A" w:rsidRDefault="001B4F1A" w:rsidP="00727DD5">
            <w:pPr>
              <w:pStyle w:val="TableParagraph"/>
              <w:spacing w:line="243" w:lineRule="exact"/>
              <w:rPr>
                <w:sz w:val="23"/>
              </w:rPr>
            </w:pPr>
            <w:r>
              <w:rPr>
                <w:sz w:val="23"/>
              </w:rPr>
              <w:t>50</w:t>
            </w:r>
            <w:r>
              <w:rPr>
                <w:spacing w:val="-1"/>
                <w:sz w:val="23"/>
              </w:rPr>
              <w:t xml:space="preserve"> </w:t>
            </w:r>
            <w:r>
              <w:rPr>
                <w:sz w:val="23"/>
              </w:rPr>
              <w:t>kg</w:t>
            </w:r>
            <w:r>
              <w:rPr>
                <w:spacing w:val="-3"/>
                <w:sz w:val="23"/>
              </w:rPr>
              <w:t xml:space="preserve"> </w:t>
            </w:r>
            <w:r>
              <w:rPr>
                <w:sz w:val="23"/>
              </w:rPr>
              <w:t>DAP</w:t>
            </w:r>
          </w:p>
        </w:tc>
        <w:tc>
          <w:tcPr>
            <w:tcW w:w="1808" w:type="dxa"/>
            <w:tcBorders>
              <w:top w:val="nil"/>
              <w:bottom w:val="nil"/>
            </w:tcBorders>
            <w:shd w:val="clear" w:color="auto" w:fill="FFFFFF" w:themeFill="background1"/>
          </w:tcPr>
          <w:p w14:paraId="6FD6A361" w14:textId="77777777" w:rsidR="001B4F1A" w:rsidRDefault="001B4F1A" w:rsidP="00727DD5">
            <w:pPr>
              <w:pStyle w:val="TableParagraph"/>
              <w:spacing w:line="243" w:lineRule="exact"/>
              <w:ind w:left="236" w:right="219"/>
              <w:jc w:val="center"/>
              <w:rPr>
                <w:sz w:val="23"/>
              </w:rPr>
            </w:pPr>
            <w:r>
              <w:rPr>
                <w:sz w:val="23"/>
              </w:rPr>
              <w:t>24/kg</w:t>
            </w:r>
          </w:p>
        </w:tc>
        <w:tc>
          <w:tcPr>
            <w:tcW w:w="1135" w:type="dxa"/>
            <w:tcBorders>
              <w:top w:val="nil"/>
              <w:bottom w:val="nil"/>
            </w:tcBorders>
            <w:shd w:val="clear" w:color="auto" w:fill="FFFFFF" w:themeFill="background1"/>
          </w:tcPr>
          <w:p w14:paraId="1846B32E" w14:textId="77777777" w:rsidR="001B4F1A" w:rsidRDefault="001B4F1A" w:rsidP="00727DD5">
            <w:pPr>
              <w:pStyle w:val="TableParagraph"/>
              <w:spacing w:line="243" w:lineRule="exact"/>
              <w:ind w:left="106"/>
              <w:rPr>
                <w:sz w:val="23"/>
              </w:rPr>
            </w:pPr>
            <w:r>
              <w:rPr>
                <w:sz w:val="23"/>
              </w:rPr>
              <w:t>1200</w:t>
            </w:r>
          </w:p>
        </w:tc>
      </w:tr>
      <w:tr w:rsidR="001B4F1A" w14:paraId="1C357556" w14:textId="77777777" w:rsidTr="00727DD5">
        <w:trPr>
          <w:trHeight w:val="265"/>
        </w:trPr>
        <w:tc>
          <w:tcPr>
            <w:tcW w:w="665" w:type="dxa"/>
            <w:tcBorders>
              <w:top w:val="nil"/>
              <w:bottom w:val="nil"/>
            </w:tcBorders>
            <w:shd w:val="clear" w:color="auto" w:fill="FFFFFF" w:themeFill="background1"/>
          </w:tcPr>
          <w:p w14:paraId="2C1A9BB1"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13D3A5DA"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398E59C9" w14:textId="77777777" w:rsidR="001B4F1A" w:rsidRDefault="001B4F1A" w:rsidP="00727DD5">
            <w:pPr>
              <w:pStyle w:val="TableParagraph"/>
              <w:spacing w:line="245" w:lineRule="exact"/>
              <w:rPr>
                <w:sz w:val="23"/>
              </w:rPr>
            </w:pPr>
            <w:r>
              <w:rPr>
                <w:sz w:val="23"/>
              </w:rPr>
              <w:t>20</w:t>
            </w:r>
            <w:r>
              <w:rPr>
                <w:spacing w:val="-1"/>
                <w:sz w:val="23"/>
              </w:rPr>
              <w:t xml:space="preserve"> </w:t>
            </w:r>
            <w:r>
              <w:rPr>
                <w:sz w:val="23"/>
              </w:rPr>
              <w:t>kg</w:t>
            </w:r>
            <w:r>
              <w:rPr>
                <w:spacing w:val="-2"/>
                <w:sz w:val="23"/>
              </w:rPr>
              <w:t xml:space="preserve"> </w:t>
            </w:r>
            <w:r>
              <w:rPr>
                <w:sz w:val="23"/>
              </w:rPr>
              <w:t>Zinc</w:t>
            </w:r>
          </w:p>
        </w:tc>
        <w:tc>
          <w:tcPr>
            <w:tcW w:w="1808" w:type="dxa"/>
            <w:tcBorders>
              <w:top w:val="nil"/>
              <w:bottom w:val="nil"/>
            </w:tcBorders>
            <w:shd w:val="clear" w:color="auto" w:fill="FFFFFF" w:themeFill="background1"/>
          </w:tcPr>
          <w:p w14:paraId="251759B3" w14:textId="77777777" w:rsidR="001B4F1A" w:rsidRDefault="001B4F1A" w:rsidP="00727DD5">
            <w:pPr>
              <w:pStyle w:val="TableParagraph"/>
              <w:spacing w:line="245" w:lineRule="exact"/>
              <w:ind w:left="236" w:right="219"/>
              <w:jc w:val="center"/>
              <w:rPr>
                <w:sz w:val="23"/>
              </w:rPr>
            </w:pPr>
            <w:r>
              <w:rPr>
                <w:sz w:val="23"/>
              </w:rPr>
              <w:t>58/kg</w:t>
            </w:r>
          </w:p>
        </w:tc>
        <w:tc>
          <w:tcPr>
            <w:tcW w:w="1135" w:type="dxa"/>
            <w:tcBorders>
              <w:top w:val="nil"/>
              <w:bottom w:val="nil"/>
            </w:tcBorders>
            <w:shd w:val="clear" w:color="auto" w:fill="FFFFFF" w:themeFill="background1"/>
          </w:tcPr>
          <w:p w14:paraId="0BD8EE2A" w14:textId="77777777" w:rsidR="001B4F1A" w:rsidRDefault="001B4F1A" w:rsidP="00727DD5">
            <w:pPr>
              <w:pStyle w:val="TableParagraph"/>
              <w:spacing w:line="245" w:lineRule="exact"/>
              <w:ind w:left="106"/>
              <w:rPr>
                <w:sz w:val="23"/>
              </w:rPr>
            </w:pPr>
            <w:r>
              <w:rPr>
                <w:sz w:val="23"/>
              </w:rPr>
              <w:t>1160</w:t>
            </w:r>
          </w:p>
        </w:tc>
      </w:tr>
      <w:tr w:rsidR="001B4F1A" w14:paraId="2A362FFE" w14:textId="77777777" w:rsidTr="00727DD5">
        <w:trPr>
          <w:trHeight w:val="263"/>
        </w:trPr>
        <w:tc>
          <w:tcPr>
            <w:tcW w:w="665" w:type="dxa"/>
            <w:tcBorders>
              <w:top w:val="nil"/>
              <w:bottom w:val="nil"/>
            </w:tcBorders>
            <w:shd w:val="clear" w:color="auto" w:fill="FFFFFF" w:themeFill="background1"/>
          </w:tcPr>
          <w:p w14:paraId="49E320EF"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29734F9C"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47C1E4E5" w14:textId="77777777" w:rsidR="001B4F1A" w:rsidRDefault="001B4F1A" w:rsidP="00727DD5">
            <w:pPr>
              <w:pStyle w:val="TableParagraph"/>
              <w:spacing w:line="244" w:lineRule="exact"/>
              <w:rPr>
                <w:sz w:val="23"/>
              </w:rPr>
            </w:pPr>
            <w:r>
              <w:rPr>
                <w:sz w:val="23"/>
              </w:rPr>
              <w:t>sulphate</w:t>
            </w:r>
          </w:p>
        </w:tc>
        <w:tc>
          <w:tcPr>
            <w:tcW w:w="1808" w:type="dxa"/>
            <w:tcBorders>
              <w:top w:val="nil"/>
              <w:bottom w:val="nil"/>
            </w:tcBorders>
            <w:shd w:val="clear" w:color="auto" w:fill="FFFFFF" w:themeFill="background1"/>
          </w:tcPr>
          <w:p w14:paraId="7476FB22" w14:textId="77777777" w:rsidR="001B4F1A" w:rsidRDefault="001B4F1A" w:rsidP="00727DD5">
            <w:pPr>
              <w:pStyle w:val="TableParagraph"/>
              <w:ind w:left="0"/>
              <w:rPr>
                <w:sz w:val="18"/>
              </w:rPr>
            </w:pPr>
          </w:p>
        </w:tc>
        <w:tc>
          <w:tcPr>
            <w:tcW w:w="1135" w:type="dxa"/>
            <w:tcBorders>
              <w:top w:val="nil"/>
              <w:bottom w:val="nil"/>
            </w:tcBorders>
            <w:shd w:val="clear" w:color="auto" w:fill="FFFFFF" w:themeFill="background1"/>
          </w:tcPr>
          <w:p w14:paraId="138D2E4E" w14:textId="77777777" w:rsidR="001B4F1A" w:rsidRDefault="001B4F1A" w:rsidP="00727DD5">
            <w:pPr>
              <w:pStyle w:val="TableParagraph"/>
              <w:ind w:left="0"/>
              <w:rPr>
                <w:sz w:val="18"/>
              </w:rPr>
            </w:pPr>
          </w:p>
        </w:tc>
      </w:tr>
      <w:tr w:rsidR="001B4F1A" w14:paraId="3C6F0B7B" w14:textId="77777777" w:rsidTr="00727DD5">
        <w:trPr>
          <w:trHeight w:val="264"/>
        </w:trPr>
        <w:tc>
          <w:tcPr>
            <w:tcW w:w="665" w:type="dxa"/>
            <w:tcBorders>
              <w:top w:val="nil"/>
              <w:bottom w:val="nil"/>
            </w:tcBorders>
            <w:shd w:val="clear" w:color="auto" w:fill="FFFFFF" w:themeFill="background1"/>
          </w:tcPr>
          <w:p w14:paraId="7BDBEBF3"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3EF7D0D3"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4412F8C2" w14:textId="77777777" w:rsidR="001B4F1A" w:rsidRDefault="001B4F1A" w:rsidP="00727DD5">
            <w:pPr>
              <w:pStyle w:val="TableParagraph"/>
              <w:spacing w:line="244" w:lineRule="exact"/>
              <w:rPr>
                <w:sz w:val="23"/>
              </w:rPr>
            </w:pPr>
            <w:r>
              <w:rPr>
                <w:sz w:val="23"/>
              </w:rPr>
              <w:t>monohydrate</w:t>
            </w:r>
          </w:p>
        </w:tc>
        <w:tc>
          <w:tcPr>
            <w:tcW w:w="1808" w:type="dxa"/>
            <w:tcBorders>
              <w:top w:val="nil"/>
              <w:bottom w:val="nil"/>
            </w:tcBorders>
            <w:shd w:val="clear" w:color="auto" w:fill="FFFFFF" w:themeFill="background1"/>
          </w:tcPr>
          <w:p w14:paraId="26DDF69B" w14:textId="77777777" w:rsidR="001B4F1A" w:rsidRDefault="001B4F1A" w:rsidP="00727DD5">
            <w:pPr>
              <w:pStyle w:val="TableParagraph"/>
              <w:spacing w:line="244" w:lineRule="exact"/>
              <w:ind w:left="582"/>
              <w:rPr>
                <w:sz w:val="23"/>
              </w:rPr>
            </w:pPr>
            <w:r>
              <w:rPr>
                <w:sz w:val="23"/>
              </w:rPr>
              <w:t>200/kg</w:t>
            </w:r>
          </w:p>
        </w:tc>
        <w:tc>
          <w:tcPr>
            <w:tcW w:w="1135" w:type="dxa"/>
            <w:tcBorders>
              <w:top w:val="nil"/>
              <w:bottom w:val="nil"/>
            </w:tcBorders>
            <w:shd w:val="clear" w:color="auto" w:fill="FFFFFF" w:themeFill="background1"/>
          </w:tcPr>
          <w:p w14:paraId="2C4A60C4" w14:textId="77777777" w:rsidR="001B4F1A" w:rsidRDefault="001B4F1A" w:rsidP="00727DD5">
            <w:pPr>
              <w:pStyle w:val="TableParagraph"/>
              <w:spacing w:line="244" w:lineRule="exact"/>
              <w:ind w:left="106"/>
              <w:rPr>
                <w:sz w:val="23"/>
              </w:rPr>
            </w:pPr>
            <w:r>
              <w:rPr>
                <w:sz w:val="23"/>
              </w:rPr>
              <w:t>200</w:t>
            </w:r>
          </w:p>
        </w:tc>
      </w:tr>
      <w:tr w:rsidR="001B4F1A" w14:paraId="18108E5E" w14:textId="77777777" w:rsidTr="00727DD5">
        <w:trPr>
          <w:trHeight w:val="264"/>
        </w:trPr>
        <w:tc>
          <w:tcPr>
            <w:tcW w:w="665" w:type="dxa"/>
            <w:tcBorders>
              <w:top w:val="nil"/>
              <w:bottom w:val="nil"/>
            </w:tcBorders>
            <w:shd w:val="clear" w:color="auto" w:fill="FFFFFF" w:themeFill="background1"/>
          </w:tcPr>
          <w:p w14:paraId="0B184414"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3CF8774D"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23059C1E" w14:textId="77777777" w:rsidR="001B4F1A" w:rsidRDefault="001B4F1A" w:rsidP="00727DD5">
            <w:pPr>
              <w:pStyle w:val="TableParagraph"/>
              <w:spacing w:line="244" w:lineRule="exact"/>
              <w:rPr>
                <w:sz w:val="23"/>
              </w:rPr>
            </w:pPr>
            <w:r>
              <w:rPr>
                <w:sz w:val="23"/>
              </w:rPr>
              <w:t>Mycorrhizal</w:t>
            </w:r>
          </w:p>
        </w:tc>
        <w:tc>
          <w:tcPr>
            <w:tcW w:w="1808" w:type="dxa"/>
            <w:tcBorders>
              <w:top w:val="nil"/>
              <w:bottom w:val="nil"/>
            </w:tcBorders>
            <w:shd w:val="clear" w:color="auto" w:fill="FFFFFF" w:themeFill="background1"/>
          </w:tcPr>
          <w:p w14:paraId="2942E7E4" w14:textId="77777777" w:rsidR="001B4F1A" w:rsidRDefault="001B4F1A" w:rsidP="00727DD5">
            <w:pPr>
              <w:pStyle w:val="TableParagraph"/>
              <w:spacing w:line="244" w:lineRule="exact"/>
              <w:ind w:left="234" w:right="219"/>
              <w:jc w:val="center"/>
              <w:rPr>
                <w:sz w:val="23"/>
              </w:rPr>
            </w:pPr>
            <w:r>
              <w:rPr>
                <w:sz w:val="23"/>
              </w:rPr>
              <w:t>400</w:t>
            </w:r>
          </w:p>
        </w:tc>
        <w:tc>
          <w:tcPr>
            <w:tcW w:w="1135" w:type="dxa"/>
            <w:tcBorders>
              <w:top w:val="nil"/>
              <w:bottom w:val="nil"/>
            </w:tcBorders>
            <w:shd w:val="clear" w:color="auto" w:fill="FFFFFF" w:themeFill="background1"/>
          </w:tcPr>
          <w:p w14:paraId="06C6EA20" w14:textId="77777777" w:rsidR="001B4F1A" w:rsidRDefault="001B4F1A" w:rsidP="00727DD5">
            <w:pPr>
              <w:pStyle w:val="TableParagraph"/>
              <w:spacing w:line="244" w:lineRule="exact"/>
              <w:ind w:left="106"/>
              <w:rPr>
                <w:sz w:val="23"/>
              </w:rPr>
            </w:pPr>
            <w:r>
              <w:rPr>
                <w:sz w:val="23"/>
              </w:rPr>
              <w:t>400</w:t>
            </w:r>
          </w:p>
        </w:tc>
      </w:tr>
      <w:tr w:rsidR="001B4F1A" w14:paraId="40760904" w14:textId="77777777" w:rsidTr="00727DD5">
        <w:trPr>
          <w:trHeight w:val="265"/>
        </w:trPr>
        <w:tc>
          <w:tcPr>
            <w:tcW w:w="665" w:type="dxa"/>
            <w:tcBorders>
              <w:top w:val="nil"/>
              <w:bottom w:val="nil"/>
            </w:tcBorders>
            <w:shd w:val="clear" w:color="auto" w:fill="FFFFFF" w:themeFill="background1"/>
          </w:tcPr>
          <w:p w14:paraId="4E325D3A" w14:textId="77777777" w:rsidR="001B4F1A" w:rsidRDefault="001B4F1A" w:rsidP="00727DD5">
            <w:pPr>
              <w:pStyle w:val="TableParagraph"/>
              <w:ind w:left="0"/>
              <w:rPr>
                <w:sz w:val="18"/>
              </w:rPr>
            </w:pPr>
          </w:p>
        </w:tc>
        <w:tc>
          <w:tcPr>
            <w:tcW w:w="3980" w:type="dxa"/>
            <w:tcBorders>
              <w:top w:val="nil"/>
              <w:bottom w:val="nil"/>
            </w:tcBorders>
            <w:shd w:val="clear" w:color="auto" w:fill="FFFFFF" w:themeFill="background1"/>
          </w:tcPr>
          <w:p w14:paraId="7D2F52EF" w14:textId="77777777" w:rsidR="001B4F1A" w:rsidRDefault="001B4F1A" w:rsidP="00727DD5">
            <w:pPr>
              <w:pStyle w:val="TableParagraph"/>
              <w:ind w:left="0"/>
              <w:rPr>
                <w:sz w:val="18"/>
              </w:rPr>
            </w:pPr>
          </w:p>
        </w:tc>
        <w:tc>
          <w:tcPr>
            <w:tcW w:w="1990" w:type="dxa"/>
            <w:tcBorders>
              <w:top w:val="nil"/>
              <w:bottom w:val="nil"/>
            </w:tcBorders>
            <w:shd w:val="clear" w:color="auto" w:fill="FFFFFF" w:themeFill="background1"/>
          </w:tcPr>
          <w:p w14:paraId="1B8D8500" w14:textId="77777777" w:rsidR="001B4F1A" w:rsidRDefault="001B4F1A" w:rsidP="00727DD5">
            <w:pPr>
              <w:pStyle w:val="TableParagraph"/>
              <w:spacing w:line="245" w:lineRule="exact"/>
              <w:rPr>
                <w:sz w:val="23"/>
              </w:rPr>
            </w:pPr>
            <w:r>
              <w:rPr>
                <w:sz w:val="23"/>
              </w:rPr>
              <w:t>biofertilizer</w:t>
            </w:r>
          </w:p>
        </w:tc>
        <w:tc>
          <w:tcPr>
            <w:tcW w:w="1808" w:type="dxa"/>
            <w:tcBorders>
              <w:top w:val="nil"/>
              <w:bottom w:val="nil"/>
            </w:tcBorders>
            <w:shd w:val="clear" w:color="auto" w:fill="FFFFFF" w:themeFill="background1"/>
          </w:tcPr>
          <w:p w14:paraId="1F341350" w14:textId="77777777" w:rsidR="001B4F1A" w:rsidRDefault="001B4F1A" w:rsidP="00727DD5">
            <w:pPr>
              <w:pStyle w:val="TableParagraph"/>
              <w:ind w:left="0"/>
              <w:rPr>
                <w:sz w:val="18"/>
              </w:rPr>
            </w:pPr>
          </w:p>
        </w:tc>
        <w:tc>
          <w:tcPr>
            <w:tcW w:w="1135" w:type="dxa"/>
            <w:tcBorders>
              <w:top w:val="nil"/>
              <w:bottom w:val="nil"/>
            </w:tcBorders>
            <w:shd w:val="clear" w:color="auto" w:fill="FFFFFF" w:themeFill="background1"/>
          </w:tcPr>
          <w:p w14:paraId="2BD5B463" w14:textId="77777777" w:rsidR="001B4F1A" w:rsidRDefault="001B4F1A" w:rsidP="00727DD5">
            <w:pPr>
              <w:pStyle w:val="TableParagraph"/>
              <w:ind w:left="0"/>
              <w:rPr>
                <w:sz w:val="18"/>
              </w:rPr>
            </w:pPr>
          </w:p>
        </w:tc>
      </w:tr>
      <w:tr w:rsidR="001B4F1A" w14:paraId="1DCF20FE" w14:textId="77777777" w:rsidTr="00727DD5">
        <w:trPr>
          <w:trHeight w:val="265"/>
        </w:trPr>
        <w:tc>
          <w:tcPr>
            <w:tcW w:w="665" w:type="dxa"/>
            <w:tcBorders>
              <w:top w:val="nil"/>
            </w:tcBorders>
            <w:shd w:val="clear" w:color="auto" w:fill="FFFFFF" w:themeFill="background1"/>
          </w:tcPr>
          <w:p w14:paraId="0B44AA22" w14:textId="77777777" w:rsidR="001B4F1A" w:rsidRDefault="001B4F1A" w:rsidP="00727DD5">
            <w:pPr>
              <w:pStyle w:val="TableParagraph"/>
              <w:ind w:left="0"/>
              <w:rPr>
                <w:sz w:val="18"/>
              </w:rPr>
            </w:pPr>
          </w:p>
        </w:tc>
        <w:tc>
          <w:tcPr>
            <w:tcW w:w="3980" w:type="dxa"/>
            <w:tcBorders>
              <w:top w:val="nil"/>
            </w:tcBorders>
            <w:shd w:val="clear" w:color="auto" w:fill="FFFFFF" w:themeFill="background1"/>
          </w:tcPr>
          <w:p w14:paraId="643F9F5C" w14:textId="77777777" w:rsidR="001B4F1A" w:rsidRDefault="001B4F1A" w:rsidP="00727DD5">
            <w:pPr>
              <w:pStyle w:val="TableParagraph"/>
              <w:ind w:left="0"/>
              <w:rPr>
                <w:sz w:val="18"/>
              </w:rPr>
            </w:pPr>
          </w:p>
        </w:tc>
        <w:tc>
          <w:tcPr>
            <w:tcW w:w="1990" w:type="dxa"/>
            <w:tcBorders>
              <w:top w:val="nil"/>
            </w:tcBorders>
            <w:shd w:val="clear" w:color="auto" w:fill="FFFFFF" w:themeFill="background1"/>
          </w:tcPr>
          <w:p w14:paraId="77D1716C" w14:textId="77777777" w:rsidR="001B4F1A" w:rsidRDefault="001B4F1A" w:rsidP="00727DD5">
            <w:pPr>
              <w:pStyle w:val="TableParagraph"/>
              <w:spacing w:line="246" w:lineRule="exact"/>
              <w:rPr>
                <w:i/>
                <w:sz w:val="23"/>
              </w:rPr>
            </w:pPr>
            <w:r>
              <w:rPr>
                <w:i/>
                <w:sz w:val="23"/>
              </w:rPr>
              <w:t>Sesbania</w:t>
            </w:r>
            <w:r>
              <w:rPr>
                <w:i/>
                <w:spacing w:val="-2"/>
                <w:sz w:val="23"/>
              </w:rPr>
              <w:t xml:space="preserve"> </w:t>
            </w:r>
            <w:r>
              <w:rPr>
                <w:i/>
                <w:sz w:val="23"/>
              </w:rPr>
              <w:t>bispinosa</w:t>
            </w:r>
          </w:p>
        </w:tc>
        <w:tc>
          <w:tcPr>
            <w:tcW w:w="1808" w:type="dxa"/>
            <w:tcBorders>
              <w:top w:val="nil"/>
            </w:tcBorders>
            <w:shd w:val="clear" w:color="auto" w:fill="FFFFFF" w:themeFill="background1"/>
          </w:tcPr>
          <w:p w14:paraId="38F936BE" w14:textId="77777777" w:rsidR="001B4F1A" w:rsidRDefault="001B4F1A" w:rsidP="00727DD5">
            <w:pPr>
              <w:pStyle w:val="TableParagraph"/>
              <w:ind w:left="0"/>
              <w:rPr>
                <w:sz w:val="18"/>
              </w:rPr>
            </w:pPr>
          </w:p>
        </w:tc>
        <w:tc>
          <w:tcPr>
            <w:tcW w:w="1135" w:type="dxa"/>
            <w:tcBorders>
              <w:top w:val="nil"/>
            </w:tcBorders>
            <w:shd w:val="clear" w:color="auto" w:fill="FFFFFF" w:themeFill="background1"/>
          </w:tcPr>
          <w:p w14:paraId="4BB5F043" w14:textId="77777777" w:rsidR="001B4F1A" w:rsidRDefault="001B4F1A" w:rsidP="00727DD5">
            <w:pPr>
              <w:pStyle w:val="TableParagraph"/>
              <w:ind w:left="0"/>
              <w:rPr>
                <w:sz w:val="18"/>
              </w:rPr>
            </w:pPr>
          </w:p>
        </w:tc>
      </w:tr>
      <w:tr w:rsidR="001B4F1A" w14:paraId="3033BB27" w14:textId="77777777" w:rsidTr="00727DD5">
        <w:trPr>
          <w:trHeight w:val="263"/>
        </w:trPr>
        <w:tc>
          <w:tcPr>
            <w:tcW w:w="665" w:type="dxa"/>
            <w:shd w:val="clear" w:color="auto" w:fill="FFFFFF" w:themeFill="background1"/>
          </w:tcPr>
          <w:p w14:paraId="2E318445" w14:textId="77777777" w:rsidR="001B4F1A" w:rsidRDefault="001B4F1A" w:rsidP="00727DD5">
            <w:pPr>
              <w:pStyle w:val="TableParagraph"/>
              <w:spacing w:line="243" w:lineRule="exact"/>
              <w:rPr>
                <w:b/>
                <w:sz w:val="23"/>
              </w:rPr>
            </w:pPr>
            <w:r>
              <w:rPr>
                <w:b/>
                <w:sz w:val="23"/>
              </w:rPr>
              <w:t>5.</w:t>
            </w:r>
          </w:p>
        </w:tc>
        <w:tc>
          <w:tcPr>
            <w:tcW w:w="3980" w:type="dxa"/>
            <w:shd w:val="clear" w:color="auto" w:fill="FFFFFF" w:themeFill="background1"/>
          </w:tcPr>
          <w:p w14:paraId="3CAC164C" w14:textId="77777777" w:rsidR="001B4F1A" w:rsidRDefault="001B4F1A" w:rsidP="00727DD5">
            <w:pPr>
              <w:pStyle w:val="TableParagraph"/>
              <w:spacing w:line="243" w:lineRule="exact"/>
              <w:rPr>
                <w:sz w:val="23"/>
              </w:rPr>
            </w:pPr>
            <w:r>
              <w:rPr>
                <w:sz w:val="23"/>
              </w:rPr>
              <w:t>Looping</w:t>
            </w:r>
            <w:r>
              <w:rPr>
                <w:spacing w:val="-3"/>
                <w:sz w:val="23"/>
              </w:rPr>
              <w:t xml:space="preserve"> </w:t>
            </w:r>
            <w:r>
              <w:rPr>
                <w:sz w:val="23"/>
              </w:rPr>
              <w:t>of</w:t>
            </w:r>
            <w:r>
              <w:rPr>
                <w:spacing w:val="-2"/>
                <w:sz w:val="23"/>
              </w:rPr>
              <w:t xml:space="preserve"> </w:t>
            </w:r>
            <w:r>
              <w:rPr>
                <w:sz w:val="23"/>
              </w:rPr>
              <w:t>canopy</w:t>
            </w:r>
          </w:p>
        </w:tc>
        <w:tc>
          <w:tcPr>
            <w:tcW w:w="1990" w:type="dxa"/>
            <w:shd w:val="clear" w:color="auto" w:fill="FFFFFF" w:themeFill="background1"/>
          </w:tcPr>
          <w:p w14:paraId="30E0232C" w14:textId="77777777" w:rsidR="001B4F1A" w:rsidRDefault="001B4F1A" w:rsidP="00727DD5">
            <w:pPr>
              <w:pStyle w:val="TableParagraph"/>
              <w:spacing w:line="243" w:lineRule="exact"/>
              <w:rPr>
                <w:sz w:val="23"/>
              </w:rPr>
            </w:pPr>
            <w:r>
              <w:rPr>
                <w:sz w:val="23"/>
              </w:rPr>
              <w:t>1</w:t>
            </w:r>
            <w:r>
              <w:rPr>
                <w:spacing w:val="-1"/>
                <w:sz w:val="23"/>
              </w:rPr>
              <w:t xml:space="preserve"> </w:t>
            </w:r>
            <w:r>
              <w:rPr>
                <w:sz w:val="23"/>
              </w:rPr>
              <w:t>man day</w:t>
            </w:r>
          </w:p>
        </w:tc>
        <w:tc>
          <w:tcPr>
            <w:tcW w:w="1808" w:type="dxa"/>
            <w:shd w:val="clear" w:color="auto" w:fill="FFFFFF" w:themeFill="background1"/>
          </w:tcPr>
          <w:p w14:paraId="21B2265A" w14:textId="77777777" w:rsidR="001B4F1A" w:rsidRDefault="001B4F1A" w:rsidP="00727DD5">
            <w:pPr>
              <w:pStyle w:val="TableParagraph"/>
              <w:ind w:left="0"/>
              <w:rPr>
                <w:sz w:val="18"/>
              </w:rPr>
            </w:pPr>
          </w:p>
        </w:tc>
        <w:tc>
          <w:tcPr>
            <w:tcW w:w="1135" w:type="dxa"/>
            <w:shd w:val="clear" w:color="auto" w:fill="FFFFFF" w:themeFill="background1"/>
          </w:tcPr>
          <w:p w14:paraId="4A761C97" w14:textId="77777777" w:rsidR="001B4F1A" w:rsidRDefault="001B4F1A" w:rsidP="00727DD5">
            <w:pPr>
              <w:pStyle w:val="TableParagraph"/>
              <w:spacing w:line="243" w:lineRule="exact"/>
              <w:ind w:left="106"/>
              <w:rPr>
                <w:sz w:val="23"/>
              </w:rPr>
            </w:pPr>
            <w:r>
              <w:rPr>
                <w:sz w:val="23"/>
              </w:rPr>
              <w:t>318.46</w:t>
            </w:r>
          </w:p>
        </w:tc>
      </w:tr>
      <w:tr w:rsidR="001B4F1A" w14:paraId="25553004" w14:textId="77777777" w:rsidTr="00727DD5">
        <w:trPr>
          <w:trHeight w:val="793"/>
        </w:trPr>
        <w:tc>
          <w:tcPr>
            <w:tcW w:w="665" w:type="dxa"/>
            <w:shd w:val="clear" w:color="auto" w:fill="FFFFFF" w:themeFill="background1"/>
          </w:tcPr>
          <w:p w14:paraId="4B9F8908" w14:textId="77777777" w:rsidR="001B4F1A" w:rsidRDefault="001B4F1A" w:rsidP="00727DD5">
            <w:pPr>
              <w:pStyle w:val="TableParagraph"/>
              <w:spacing w:before="1"/>
              <w:rPr>
                <w:b/>
                <w:sz w:val="23"/>
              </w:rPr>
            </w:pPr>
            <w:r>
              <w:rPr>
                <w:b/>
                <w:sz w:val="23"/>
              </w:rPr>
              <w:t>6.</w:t>
            </w:r>
          </w:p>
        </w:tc>
        <w:tc>
          <w:tcPr>
            <w:tcW w:w="3980" w:type="dxa"/>
            <w:shd w:val="clear" w:color="auto" w:fill="FFFFFF" w:themeFill="background1"/>
          </w:tcPr>
          <w:p w14:paraId="4258C4C8" w14:textId="77777777" w:rsidR="001B4F1A" w:rsidRDefault="001B4F1A" w:rsidP="00727DD5">
            <w:pPr>
              <w:pStyle w:val="TableParagraph"/>
              <w:spacing w:line="260" w:lineRule="exact"/>
              <w:rPr>
                <w:sz w:val="23"/>
              </w:rPr>
            </w:pPr>
            <w:r>
              <w:rPr>
                <w:sz w:val="23"/>
              </w:rPr>
              <w:t>Irrigation</w:t>
            </w:r>
            <w:r>
              <w:rPr>
                <w:spacing w:val="32"/>
                <w:sz w:val="23"/>
              </w:rPr>
              <w:t xml:space="preserve"> </w:t>
            </w:r>
            <w:r>
              <w:rPr>
                <w:sz w:val="23"/>
              </w:rPr>
              <w:t>(comprises</w:t>
            </w:r>
            <w:r>
              <w:rPr>
                <w:spacing w:val="32"/>
                <w:sz w:val="23"/>
              </w:rPr>
              <w:t xml:space="preserve"> </w:t>
            </w:r>
            <w:r>
              <w:rPr>
                <w:sz w:val="23"/>
              </w:rPr>
              <w:t>Labour</w:t>
            </w:r>
            <w:r>
              <w:rPr>
                <w:spacing w:val="33"/>
                <w:sz w:val="23"/>
              </w:rPr>
              <w:t xml:space="preserve"> </w:t>
            </w:r>
            <w:r>
              <w:rPr>
                <w:sz w:val="23"/>
              </w:rPr>
              <w:t>plus</w:t>
            </w:r>
            <w:r>
              <w:rPr>
                <w:spacing w:val="32"/>
                <w:sz w:val="23"/>
              </w:rPr>
              <w:t xml:space="preserve"> </w:t>
            </w:r>
            <w:r>
              <w:rPr>
                <w:sz w:val="23"/>
              </w:rPr>
              <w:t>canal,</w:t>
            </w:r>
          </w:p>
          <w:p w14:paraId="6282146E" w14:textId="77777777" w:rsidR="001B4F1A" w:rsidRDefault="001B4F1A" w:rsidP="00727DD5">
            <w:pPr>
              <w:pStyle w:val="TableParagraph"/>
              <w:tabs>
                <w:tab w:val="left" w:pos="1276"/>
                <w:tab w:val="left" w:pos="2647"/>
              </w:tabs>
              <w:spacing w:line="264" w:lineRule="exact"/>
              <w:ind w:right="90"/>
              <w:rPr>
                <w:sz w:val="23"/>
              </w:rPr>
            </w:pPr>
            <w:r>
              <w:rPr>
                <w:sz w:val="23"/>
              </w:rPr>
              <w:t>electric</w:t>
            </w:r>
            <w:r>
              <w:rPr>
                <w:sz w:val="23"/>
              </w:rPr>
              <w:tab/>
              <w:t>tube wells</w:t>
            </w:r>
            <w:r>
              <w:rPr>
                <w:sz w:val="23"/>
              </w:rPr>
              <w:tab/>
            </w:r>
            <w:r>
              <w:rPr>
                <w:spacing w:val="-1"/>
                <w:sz w:val="23"/>
              </w:rPr>
              <w:t>maintenance,</w:t>
            </w:r>
            <w:r>
              <w:rPr>
                <w:spacing w:val="-55"/>
                <w:sz w:val="23"/>
              </w:rPr>
              <w:t xml:space="preserve"> </w:t>
            </w:r>
            <w:r>
              <w:rPr>
                <w:sz w:val="23"/>
              </w:rPr>
              <w:t>electricity</w:t>
            </w:r>
            <w:r>
              <w:rPr>
                <w:spacing w:val="-6"/>
                <w:sz w:val="23"/>
              </w:rPr>
              <w:t xml:space="preserve"> </w:t>
            </w:r>
            <w:r>
              <w:rPr>
                <w:sz w:val="23"/>
              </w:rPr>
              <w:t>or pumping</w:t>
            </w:r>
            <w:r>
              <w:rPr>
                <w:spacing w:val="-4"/>
                <w:sz w:val="23"/>
              </w:rPr>
              <w:t xml:space="preserve"> </w:t>
            </w:r>
            <w:r>
              <w:rPr>
                <w:sz w:val="23"/>
              </w:rPr>
              <w:t>set, diesel</w:t>
            </w:r>
            <w:r>
              <w:rPr>
                <w:spacing w:val="-3"/>
                <w:sz w:val="23"/>
              </w:rPr>
              <w:t xml:space="preserve"> </w:t>
            </w:r>
            <w:r>
              <w:rPr>
                <w:sz w:val="23"/>
              </w:rPr>
              <w:t>cost)</w:t>
            </w:r>
          </w:p>
        </w:tc>
        <w:tc>
          <w:tcPr>
            <w:tcW w:w="1990" w:type="dxa"/>
            <w:shd w:val="clear" w:color="auto" w:fill="FFFFFF" w:themeFill="background1"/>
          </w:tcPr>
          <w:p w14:paraId="3356AFC1" w14:textId="77777777" w:rsidR="001B4F1A" w:rsidRDefault="001B4F1A" w:rsidP="00727DD5">
            <w:pPr>
              <w:pStyle w:val="TableParagraph"/>
              <w:spacing w:line="261" w:lineRule="exact"/>
              <w:rPr>
                <w:sz w:val="23"/>
              </w:rPr>
            </w:pPr>
            <w:r>
              <w:rPr>
                <w:sz w:val="23"/>
              </w:rPr>
              <w:t>10</w:t>
            </w:r>
            <w:r>
              <w:rPr>
                <w:spacing w:val="-1"/>
                <w:sz w:val="23"/>
              </w:rPr>
              <w:t xml:space="preserve"> </w:t>
            </w:r>
            <w:r>
              <w:rPr>
                <w:sz w:val="23"/>
              </w:rPr>
              <w:t>times</w:t>
            </w:r>
          </w:p>
        </w:tc>
        <w:tc>
          <w:tcPr>
            <w:tcW w:w="1808" w:type="dxa"/>
            <w:shd w:val="clear" w:color="auto" w:fill="FFFFFF" w:themeFill="background1"/>
          </w:tcPr>
          <w:p w14:paraId="1FA15941" w14:textId="77777777" w:rsidR="001B4F1A" w:rsidRDefault="001B4F1A" w:rsidP="00727DD5">
            <w:pPr>
              <w:pStyle w:val="TableParagraph"/>
              <w:spacing w:line="261" w:lineRule="exact"/>
              <w:ind w:left="270"/>
              <w:rPr>
                <w:sz w:val="23"/>
              </w:rPr>
            </w:pPr>
            <w:r>
              <w:rPr>
                <w:sz w:val="23"/>
              </w:rPr>
              <w:t>200/irrigation</w:t>
            </w:r>
          </w:p>
        </w:tc>
        <w:tc>
          <w:tcPr>
            <w:tcW w:w="1135" w:type="dxa"/>
            <w:shd w:val="clear" w:color="auto" w:fill="FFFFFF" w:themeFill="background1"/>
          </w:tcPr>
          <w:p w14:paraId="0BE9D9CC" w14:textId="77777777" w:rsidR="001B4F1A" w:rsidRDefault="001B4F1A" w:rsidP="00727DD5">
            <w:pPr>
              <w:pStyle w:val="TableParagraph"/>
              <w:spacing w:line="261" w:lineRule="exact"/>
              <w:ind w:left="106"/>
              <w:rPr>
                <w:sz w:val="23"/>
              </w:rPr>
            </w:pPr>
            <w:r>
              <w:rPr>
                <w:sz w:val="23"/>
              </w:rPr>
              <w:t>2000</w:t>
            </w:r>
          </w:p>
        </w:tc>
      </w:tr>
      <w:tr w:rsidR="001B4F1A" w14:paraId="2C660100" w14:textId="77777777" w:rsidTr="00727DD5">
        <w:trPr>
          <w:trHeight w:val="265"/>
        </w:trPr>
        <w:tc>
          <w:tcPr>
            <w:tcW w:w="665" w:type="dxa"/>
            <w:shd w:val="clear" w:color="auto" w:fill="FFFFFF" w:themeFill="background1"/>
          </w:tcPr>
          <w:p w14:paraId="501FD92D" w14:textId="77777777" w:rsidR="001B4F1A" w:rsidRDefault="001B4F1A" w:rsidP="00727DD5">
            <w:pPr>
              <w:pStyle w:val="TableParagraph"/>
              <w:spacing w:before="1" w:line="245" w:lineRule="exact"/>
              <w:rPr>
                <w:b/>
                <w:sz w:val="23"/>
              </w:rPr>
            </w:pPr>
            <w:r>
              <w:rPr>
                <w:b/>
                <w:sz w:val="23"/>
              </w:rPr>
              <w:t>7.</w:t>
            </w:r>
          </w:p>
        </w:tc>
        <w:tc>
          <w:tcPr>
            <w:tcW w:w="3980" w:type="dxa"/>
            <w:shd w:val="clear" w:color="auto" w:fill="FFFFFF" w:themeFill="background1"/>
          </w:tcPr>
          <w:p w14:paraId="70DB7760" w14:textId="77777777" w:rsidR="001B4F1A" w:rsidRDefault="001B4F1A" w:rsidP="00727DD5">
            <w:pPr>
              <w:pStyle w:val="TableParagraph"/>
              <w:spacing w:line="246" w:lineRule="exact"/>
              <w:rPr>
                <w:sz w:val="23"/>
              </w:rPr>
            </w:pPr>
            <w:r>
              <w:rPr>
                <w:sz w:val="23"/>
              </w:rPr>
              <w:t>Plant</w:t>
            </w:r>
            <w:r>
              <w:rPr>
                <w:spacing w:val="-2"/>
                <w:sz w:val="23"/>
              </w:rPr>
              <w:t xml:space="preserve"> </w:t>
            </w:r>
            <w:r>
              <w:rPr>
                <w:sz w:val="23"/>
              </w:rPr>
              <w:t>protection</w:t>
            </w:r>
          </w:p>
        </w:tc>
        <w:tc>
          <w:tcPr>
            <w:tcW w:w="1990" w:type="dxa"/>
            <w:shd w:val="clear" w:color="auto" w:fill="FFFFFF" w:themeFill="background1"/>
          </w:tcPr>
          <w:p w14:paraId="2E7F8A86" w14:textId="77777777" w:rsidR="001B4F1A" w:rsidRDefault="001B4F1A" w:rsidP="00727DD5">
            <w:pPr>
              <w:pStyle w:val="TableParagraph"/>
              <w:ind w:left="0"/>
              <w:rPr>
                <w:sz w:val="18"/>
              </w:rPr>
            </w:pPr>
          </w:p>
        </w:tc>
        <w:tc>
          <w:tcPr>
            <w:tcW w:w="1808" w:type="dxa"/>
            <w:shd w:val="clear" w:color="auto" w:fill="FFFFFF" w:themeFill="background1"/>
          </w:tcPr>
          <w:p w14:paraId="6DF1F8D7" w14:textId="77777777" w:rsidR="001B4F1A" w:rsidRDefault="001B4F1A" w:rsidP="00727DD5">
            <w:pPr>
              <w:pStyle w:val="TableParagraph"/>
              <w:ind w:left="0"/>
              <w:rPr>
                <w:sz w:val="18"/>
              </w:rPr>
            </w:pPr>
          </w:p>
        </w:tc>
        <w:tc>
          <w:tcPr>
            <w:tcW w:w="1135" w:type="dxa"/>
            <w:shd w:val="clear" w:color="auto" w:fill="FFFFFF" w:themeFill="background1"/>
          </w:tcPr>
          <w:p w14:paraId="76E438DA" w14:textId="77777777" w:rsidR="001B4F1A" w:rsidRDefault="001B4F1A" w:rsidP="00727DD5">
            <w:pPr>
              <w:pStyle w:val="TableParagraph"/>
              <w:ind w:left="0"/>
              <w:rPr>
                <w:sz w:val="18"/>
              </w:rPr>
            </w:pPr>
          </w:p>
        </w:tc>
      </w:tr>
      <w:tr w:rsidR="001B4F1A" w14:paraId="565886A2" w14:textId="77777777" w:rsidTr="00727DD5">
        <w:trPr>
          <w:trHeight w:val="265"/>
        </w:trPr>
        <w:tc>
          <w:tcPr>
            <w:tcW w:w="665" w:type="dxa"/>
            <w:shd w:val="clear" w:color="auto" w:fill="FFFFFF" w:themeFill="background1"/>
          </w:tcPr>
          <w:p w14:paraId="604135F0" w14:textId="77777777" w:rsidR="001B4F1A" w:rsidRDefault="001B4F1A" w:rsidP="00727DD5">
            <w:pPr>
              <w:pStyle w:val="TableParagraph"/>
              <w:ind w:left="0"/>
              <w:rPr>
                <w:sz w:val="18"/>
              </w:rPr>
            </w:pPr>
          </w:p>
        </w:tc>
        <w:tc>
          <w:tcPr>
            <w:tcW w:w="3980" w:type="dxa"/>
            <w:shd w:val="clear" w:color="auto" w:fill="FFFFFF" w:themeFill="background1"/>
          </w:tcPr>
          <w:p w14:paraId="40BF2954" w14:textId="77777777" w:rsidR="001B4F1A" w:rsidRDefault="001B4F1A" w:rsidP="00727DD5">
            <w:pPr>
              <w:pStyle w:val="TableParagraph"/>
              <w:spacing w:line="246" w:lineRule="exact"/>
              <w:rPr>
                <w:sz w:val="23"/>
              </w:rPr>
            </w:pPr>
            <w:r>
              <w:rPr>
                <w:sz w:val="23"/>
              </w:rPr>
              <w:t>White</w:t>
            </w:r>
            <w:r>
              <w:rPr>
                <w:spacing w:val="-1"/>
                <w:sz w:val="23"/>
              </w:rPr>
              <w:t xml:space="preserve"> </w:t>
            </w:r>
            <w:r>
              <w:rPr>
                <w:sz w:val="23"/>
              </w:rPr>
              <w:t>&amp;</w:t>
            </w:r>
            <w:r>
              <w:rPr>
                <w:spacing w:val="-3"/>
                <w:sz w:val="23"/>
              </w:rPr>
              <w:t xml:space="preserve"> </w:t>
            </w:r>
            <w:r>
              <w:rPr>
                <w:sz w:val="23"/>
              </w:rPr>
              <w:t>Brown</w:t>
            </w:r>
            <w:r>
              <w:rPr>
                <w:spacing w:val="-1"/>
                <w:sz w:val="23"/>
              </w:rPr>
              <w:t xml:space="preserve"> </w:t>
            </w:r>
            <w:r>
              <w:rPr>
                <w:sz w:val="23"/>
              </w:rPr>
              <w:t>plant hopper</w:t>
            </w:r>
          </w:p>
        </w:tc>
        <w:tc>
          <w:tcPr>
            <w:tcW w:w="1990" w:type="dxa"/>
            <w:shd w:val="clear" w:color="auto" w:fill="FFFFFF" w:themeFill="background1"/>
          </w:tcPr>
          <w:p w14:paraId="00A16000" w14:textId="77777777" w:rsidR="001B4F1A" w:rsidRDefault="001B4F1A" w:rsidP="00727DD5">
            <w:pPr>
              <w:pStyle w:val="TableParagraph"/>
              <w:ind w:left="0"/>
              <w:rPr>
                <w:sz w:val="18"/>
              </w:rPr>
            </w:pPr>
          </w:p>
        </w:tc>
        <w:tc>
          <w:tcPr>
            <w:tcW w:w="1808" w:type="dxa"/>
            <w:shd w:val="clear" w:color="auto" w:fill="FFFFFF" w:themeFill="background1"/>
          </w:tcPr>
          <w:p w14:paraId="49EC835E" w14:textId="77777777" w:rsidR="001B4F1A" w:rsidRDefault="001B4F1A" w:rsidP="00727DD5">
            <w:pPr>
              <w:pStyle w:val="TableParagraph"/>
              <w:ind w:left="0"/>
              <w:rPr>
                <w:sz w:val="18"/>
              </w:rPr>
            </w:pPr>
          </w:p>
        </w:tc>
        <w:tc>
          <w:tcPr>
            <w:tcW w:w="1135" w:type="dxa"/>
            <w:shd w:val="clear" w:color="auto" w:fill="FFFFFF" w:themeFill="background1"/>
          </w:tcPr>
          <w:p w14:paraId="11787CCD" w14:textId="77777777" w:rsidR="001B4F1A" w:rsidRDefault="001B4F1A" w:rsidP="00727DD5">
            <w:pPr>
              <w:pStyle w:val="TableParagraph"/>
              <w:spacing w:line="246" w:lineRule="exact"/>
              <w:ind w:left="106"/>
              <w:rPr>
                <w:sz w:val="23"/>
              </w:rPr>
            </w:pPr>
            <w:r>
              <w:rPr>
                <w:sz w:val="23"/>
              </w:rPr>
              <w:t>500</w:t>
            </w:r>
          </w:p>
        </w:tc>
      </w:tr>
      <w:bookmarkEnd w:id="1"/>
    </w:tbl>
    <w:p w14:paraId="4302B2BA" w14:textId="77777777" w:rsidR="001B4F1A" w:rsidRPr="001B4F1A" w:rsidRDefault="001B4F1A" w:rsidP="001B4F1A">
      <w:pPr>
        <w:pStyle w:val="BodyText"/>
        <w:jc w:val="center"/>
      </w:pPr>
    </w:p>
    <w:bookmarkEnd w:id="0"/>
    <w:p w14:paraId="41C5AC12" w14:textId="77777777" w:rsidR="0085482B" w:rsidRDefault="0085482B" w:rsidP="0085482B">
      <w:pPr>
        <w:pStyle w:val="BodyText"/>
        <w:ind w:left="1841" w:right="1783"/>
        <w:jc w:val="center"/>
      </w:pPr>
    </w:p>
    <w:tbl>
      <w:tblPr>
        <w:tblW w:w="0" w:type="auto"/>
        <w:tblInd w:w="202" w:type="dxa"/>
        <w:tblBorders>
          <w:top w:val="single" w:sz="8" w:space="0" w:color="9F89B8"/>
          <w:left w:val="single" w:sz="8" w:space="0" w:color="9F89B8"/>
          <w:bottom w:val="single" w:sz="8" w:space="0" w:color="9F89B8"/>
          <w:right w:val="single" w:sz="8" w:space="0" w:color="9F89B8"/>
          <w:insideH w:val="single" w:sz="8" w:space="0" w:color="9F89B8"/>
          <w:insideV w:val="single" w:sz="8" w:space="0" w:color="9F89B8"/>
        </w:tblBorders>
        <w:shd w:val="clear" w:color="auto" w:fill="FFFFFF" w:themeFill="background1"/>
        <w:tblLayout w:type="fixed"/>
        <w:tblCellMar>
          <w:left w:w="0" w:type="dxa"/>
          <w:right w:w="0" w:type="dxa"/>
        </w:tblCellMar>
        <w:tblLook w:val="01E0" w:firstRow="1" w:lastRow="1" w:firstColumn="1" w:lastColumn="1" w:noHBand="0" w:noVBand="0"/>
      </w:tblPr>
      <w:tblGrid>
        <w:gridCol w:w="665"/>
        <w:gridCol w:w="3980"/>
        <w:gridCol w:w="1990"/>
        <w:gridCol w:w="1808"/>
        <w:gridCol w:w="1135"/>
      </w:tblGrid>
      <w:tr w:rsidR="001B4F1A" w14:paraId="2CB9E3D0" w14:textId="77777777" w:rsidTr="00727DD5">
        <w:trPr>
          <w:trHeight w:val="265"/>
        </w:trPr>
        <w:tc>
          <w:tcPr>
            <w:tcW w:w="665" w:type="dxa"/>
            <w:shd w:val="clear" w:color="auto" w:fill="FFFFFF" w:themeFill="background1"/>
          </w:tcPr>
          <w:p w14:paraId="0D82B8C4" w14:textId="77777777" w:rsidR="001B4F1A" w:rsidRDefault="001B4F1A" w:rsidP="00727DD5">
            <w:pPr>
              <w:pStyle w:val="TableParagraph"/>
              <w:ind w:left="0"/>
              <w:rPr>
                <w:sz w:val="18"/>
              </w:rPr>
            </w:pPr>
          </w:p>
        </w:tc>
        <w:tc>
          <w:tcPr>
            <w:tcW w:w="3980" w:type="dxa"/>
            <w:shd w:val="clear" w:color="auto" w:fill="FFFFFF" w:themeFill="background1"/>
          </w:tcPr>
          <w:p w14:paraId="6AF6F9D9" w14:textId="77777777" w:rsidR="001B4F1A" w:rsidRDefault="001B4F1A" w:rsidP="00727DD5">
            <w:pPr>
              <w:pStyle w:val="TableParagraph"/>
              <w:spacing w:line="246" w:lineRule="exact"/>
              <w:rPr>
                <w:sz w:val="23"/>
              </w:rPr>
            </w:pPr>
            <w:r>
              <w:rPr>
                <w:sz w:val="23"/>
              </w:rPr>
              <w:t>Stem</w:t>
            </w:r>
            <w:r>
              <w:rPr>
                <w:spacing w:val="-1"/>
                <w:sz w:val="23"/>
              </w:rPr>
              <w:t xml:space="preserve"> </w:t>
            </w:r>
            <w:r>
              <w:rPr>
                <w:sz w:val="23"/>
              </w:rPr>
              <w:t>borers</w:t>
            </w:r>
          </w:p>
        </w:tc>
        <w:tc>
          <w:tcPr>
            <w:tcW w:w="1990" w:type="dxa"/>
            <w:shd w:val="clear" w:color="auto" w:fill="FFFFFF" w:themeFill="background1"/>
          </w:tcPr>
          <w:p w14:paraId="1FDBFCB2" w14:textId="77777777" w:rsidR="001B4F1A" w:rsidRDefault="001B4F1A" w:rsidP="00727DD5">
            <w:pPr>
              <w:pStyle w:val="TableParagraph"/>
              <w:ind w:left="0"/>
              <w:rPr>
                <w:sz w:val="18"/>
              </w:rPr>
            </w:pPr>
          </w:p>
        </w:tc>
        <w:tc>
          <w:tcPr>
            <w:tcW w:w="1808" w:type="dxa"/>
            <w:shd w:val="clear" w:color="auto" w:fill="FFFFFF" w:themeFill="background1"/>
          </w:tcPr>
          <w:p w14:paraId="557A0876" w14:textId="77777777" w:rsidR="001B4F1A" w:rsidRDefault="001B4F1A" w:rsidP="00727DD5">
            <w:pPr>
              <w:pStyle w:val="TableParagraph"/>
              <w:ind w:left="0"/>
              <w:rPr>
                <w:sz w:val="18"/>
              </w:rPr>
            </w:pPr>
          </w:p>
        </w:tc>
        <w:tc>
          <w:tcPr>
            <w:tcW w:w="1135" w:type="dxa"/>
            <w:shd w:val="clear" w:color="auto" w:fill="FFFFFF" w:themeFill="background1"/>
          </w:tcPr>
          <w:p w14:paraId="45A381DD" w14:textId="77777777" w:rsidR="001B4F1A" w:rsidRDefault="001B4F1A" w:rsidP="00727DD5">
            <w:pPr>
              <w:pStyle w:val="TableParagraph"/>
              <w:spacing w:line="246" w:lineRule="exact"/>
              <w:ind w:left="106"/>
              <w:rPr>
                <w:sz w:val="23"/>
              </w:rPr>
            </w:pPr>
            <w:r>
              <w:rPr>
                <w:sz w:val="23"/>
              </w:rPr>
              <w:t>400</w:t>
            </w:r>
          </w:p>
        </w:tc>
      </w:tr>
      <w:tr w:rsidR="001B4F1A" w14:paraId="0C94C555" w14:textId="77777777" w:rsidTr="00727DD5">
        <w:trPr>
          <w:trHeight w:val="527"/>
        </w:trPr>
        <w:tc>
          <w:tcPr>
            <w:tcW w:w="665" w:type="dxa"/>
            <w:shd w:val="clear" w:color="auto" w:fill="FFFFFF" w:themeFill="background1"/>
          </w:tcPr>
          <w:p w14:paraId="726564F2" w14:textId="77777777" w:rsidR="001B4F1A" w:rsidRDefault="001B4F1A" w:rsidP="00727DD5">
            <w:pPr>
              <w:pStyle w:val="TableParagraph"/>
              <w:ind w:left="0"/>
            </w:pPr>
          </w:p>
        </w:tc>
        <w:tc>
          <w:tcPr>
            <w:tcW w:w="3980" w:type="dxa"/>
            <w:shd w:val="clear" w:color="auto" w:fill="FFFFFF" w:themeFill="background1"/>
          </w:tcPr>
          <w:p w14:paraId="36DE9592" w14:textId="77777777" w:rsidR="001B4F1A" w:rsidRDefault="001B4F1A" w:rsidP="00727DD5">
            <w:pPr>
              <w:pStyle w:val="TableParagraph"/>
              <w:spacing w:line="258" w:lineRule="exact"/>
              <w:rPr>
                <w:sz w:val="23"/>
              </w:rPr>
            </w:pPr>
            <w:r>
              <w:rPr>
                <w:sz w:val="23"/>
              </w:rPr>
              <w:t>Other</w:t>
            </w:r>
            <w:r>
              <w:rPr>
                <w:spacing w:val="22"/>
                <w:sz w:val="23"/>
              </w:rPr>
              <w:t xml:space="preserve"> </w:t>
            </w:r>
            <w:r>
              <w:rPr>
                <w:sz w:val="23"/>
              </w:rPr>
              <w:t>spray</w:t>
            </w:r>
            <w:r>
              <w:rPr>
                <w:spacing w:val="76"/>
                <w:sz w:val="23"/>
              </w:rPr>
              <w:t xml:space="preserve"> </w:t>
            </w:r>
            <w:r>
              <w:rPr>
                <w:sz w:val="23"/>
              </w:rPr>
              <w:t>for</w:t>
            </w:r>
            <w:r>
              <w:rPr>
                <w:spacing w:val="78"/>
                <w:sz w:val="23"/>
              </w:rPr>
              <w:t xml:space="preserve"> </w:t>
            </w:r>
            <w:r>
              <w:rPr>
                <w:sz w:val="23"/>
              </w:rPr>
              <w:t>weedicide,</w:t>
            </w:r>
            <w:r>
              <w:rPr>
                <w:spacing w:val="78"/>
                <w:sz w:val="23"/>
              </w:rPr>
              <w:t xml:space="preserve"> </w:t>
            </w:r>
            <w:r>
              <w:rPr>
                <w:sz w:val="23"/>
              </w:rPr>
              <w:t>insecticide,</w:t>
            </w:r>
          </w:p>
          <w:p w14:paraId="141CCD0C" w14:textId="77777777" w:rsidR="001B4F1A" w:rsidRDefault="001B4F1A" w:rsidP="00727DD5">
            <w:pPr>
              <w:pStyle w:val="TableParagraph"/>
              <w:spacing w:line="249" w:lineRule="exact"/>
              <w:rPr>
                <w:sz w:val="23"/>
              </w:rPr>
            </w:pPr>
            <w:r>
              <w:rPr>
                <w:sz w:val="23"/>
              </w:rPr>
              <w:t>fungicide</w:t>
            </w:r>
            <w:r>
              <w:rPr>
                <w:spacing w:val="-3"/>
                <w:sz w:val="23"/>
              </w:rPr>
              <w:t xml:space="preserve"> </w:t>
            </w:r>
            <w:r>
              <w:rPr>
                <w:sz w:val="23"/>
              </w:rPr>
              <w:t>etc.</w:t>
            </w:r>
          </w:p>
        </w:tc>
        <w:tc>
          <w:tcPr>
            <w:tcW w:w="1990" w:type="dxa"/>
            <w:shd w:val="clear" w:color="auto" w:fill="FFFFFF" w:themeFill="background1"/>
          </w:tcPr>
          <w:p w14:paraId="2FF2F205" w14:textId="77777777" w:rsidR="001B4F1A" w:rsidRDefault="001B4F1A" w:rsidP="00727DD5">
            <w:pPr>
              <w:pStyle w:val="TableParagraph"/>
              <w:ind w:left="0"/>
            </w:pPr>
          </w:p>
        </w:tc>
        <w:tc>
          <w:tcPr>
            <w:tcW w:w="1808" w:type="dxa"/>
            <w:shd w:val="clear" w:color="auto" w:fill="FFFFFF" w:themeFill="background1"/>
          </w:tcPr>
          <w:p w14:paraId="163B6730" w14:textId="77777777" w:rsidR="001B4F1A" w:rsidRDefault="001B4F1A" w:rsidP="00727DD5">
            <w:pPr>
              <w:pStyle w:val="TableParagraph"/>
              <w:ind w:left="0"/>
            </w:pPr>
          </w:p>
        </w:tc>
        <w:tc>
          <w:tcPr>
            <w:tcW w:w="1135" w:type="dxa"/>
            <w:shd w:val="clear" w:color="auto" w:fill="FFFFFF" w:themeFill="background1"/>
          </w:tcPr>
          <w:p w14:paraId="7FF246D8" w14:textId="77777777" w:rsidR="001B4F1A" w:rsidRDefault="001B4F1A" w:rsidP="00727DD5">
            <w:pPr>
              <w:pStyle w:val="TableParagraph"/>
              <w:spacing w:line="258" w:lineRule="exact"/>
              <w:ind w:left="106"/>
              <w:rPr>
                <w:sz w:val="23"/>
              </w:rPr>
            </w:pPr>
            <w:r>
              <w:rPr>
                <w:sz w:val="23"/>
              </w:rPr>
              <w:t>4000</w:t>
            </w:r>
          </w:p>
        </w:tc>
      </w:tr>
      <w:tr w:rsidR="001B4F1A" w14:paraId="4ABDE2B4" w14:textId="77777777" w:rsidTr="00727DD5">
        <w:trPr>
          <w:trHeight w:val="265"/>
        </w:trPr>
        <w:tc>
          <w:tcPr>
            <w:tcW w:w="665" w:type="dxa"/>
            <w:shd w:val="clear" w:color="auto" w:fill="FFFFFF" w:themeFill="background1"/>
          </w:tcPr>
          <w:p w14:paraId="426300E8" w14:textId="77777777" w:rsidR="001B4F1A" w:rsidRDefault="001B4F1A" w:rsidP="00727DD5">
            <w:pPr>
              <w:pStyle w:val="TableParagraph"/>
              <w:spacing w:before="1" w:line="245" w:lineRule="exact"/>
              <w:rPr>
                <w:b/>
                <w:sz w:val="23"/>
              </w:rPr>
            </w:pPr>
            <w:r>
              <w:rPr>
                <w:b/>
                <w:sz w:val="23"/>
              </w:rPr>
              <w:t>8.</w:t>
            </w:r>
          </w:p>
        </w:tc>
        <w:tc>
          <w:tcPr>
            <w:tcW w:w="3980" w:type="dxa"/>
            <w:shd w:val="clear" w:color="auto" w:fill="FFFFFF" w:themeFill="background1"/>
          </w:tcPr>
          <w:p w14:paraId="6B269281" w14:textId="77777777" w:rsidR="001B4F1A" w:rsidRDefault="001B4F1A" w:rsidP="00727DD5">
            <w:pPr>
              <w:pStyle w:val="TableParagraph"/>
              <w:spacing w:line="246" w:lineRule="exact"/>
              <w:rPr>
                <w:sz w:val="23"/>
              </w:rPr>
            </w:pPr>
            <w:r>
              <w:rPr>
                <w:sz w:val="23"/>
              </w:rPr>
              <w:t>Manual</w:t>
            </w:r>
            <w:r>
              <w:rPr>
                <w:spacing w:val="-3"/>
                <w:sz w:val="23"/>
              </w:rPr>
              <w:t xml:space="preserve"> </w:t>
            </w:r>
            <w:r>
              <w:rPr>
                <w:sz w:val="23"/>
              </w:rPr>
              <w:t>harvesting</w:t>
            </w:r>
          </w:p>
        </w:tc>
        <w:tc>
          <w:tcPr>
            <w:tcW w:w="1990" w:type="dxa"/>
            <w:shd w:val="clear" w:color="auto" w:fill="FFFFFF" w:themeFill="background1"/>
          </w:tcPr>
          <w:p w14:paraId="41CF50FB" w14:textId="77777777" w:rsidR="001B4F1A" w:rsidRDefault="001B4F1A" w:rsidP="00727DD5">
            <w:pPr>
              <w:pStyle w:val="TableParagraph"/>
              <w:ind w:left="0"/>
              <w:rPr>
                <w:sz w:val="18"/>
              </w:rPr>
            </w:pPr>
          </w:p>
        </w:tc>
        <w:tc>
          <w:tcPr>
            <w:tcW w:w="1808" w:type="dxa"/>
            <w:shd w:val="clear" w:color="auto" w:fill="FFFFFF" w:themeFill="background1"/>
          </w:tcPr>
          <w:p w14:paraId="4962793C" w14:textId="77777777" w:rsidR="001B4F1A" w:rsidRDefault="001B4F1A" w:rsidP="00727DD5">
            <w:pPr>
              <w:pStyle w:val="TableParagraph"/>
              <w:ind w:left="0"/>
              <w:rPr>
                <w:sz w:val="18"/>
              </w:rPr>
            </w:pPr>
          </w:p>
        </w:tc>
        <w:tc>
          <w:tcPr>
            <w:tcW w:w="1135" w:type="dxa"/>
            <w:shd w:val="clear" w:color="auto" w:fill="FFFFFF" w:themeFill="background1"/>
          </w:tcPr>
          <w:p w14:paraId="61D1DAA5" w14:textId="77777777" w:rsidR="001B4F1A" w:rsidRDefault="001B4F1A" w:rsidP="00727DD5">
            <w:pPr>
              <w:pStyle w:val="TableParagraph"/>
              <w:spacing w:line="246" w:lineRule="exact"/>
              <w:ind w:left="106"/>
              <w:rPr>
                <w:sz w:val="23"/>
              </w:rPr>
            </w:pPr>
            <w:r>
              <w:rPr>
                <w:sz w:val="23"/>
              </w:rPr>
              <w:t>5000.00</w:t>
            </w:r>
          </w:p>
        </w:tc>
      </w:tr>
      <w:tr w:rsidR="001B4F1A" w14:paraId="6291A457" w14:textId="77777777" w:rsidTr="00727DD5">
        <w:trPr>
          <w:trHeight w:val="400"/>
        </w:trPr>
        <w:tc>
          <w:tcPr>
            <w:tcW w:w="665" w:type="dxa"/>
            <w:shd w:val="clear" w:color="auto" w:fill="FFFFFF" w:themeFill="background1"/>
          </w:tcPr>
          <w:p w14:paraId="71AEE968" w14:textId="77777777" w:rsidR="001B4F1A" w:rsidRDefault="001B4F1A" w:rsidP="00727DD5">
            <w:pPr>
              <w:pStyle w:val="TableParagraph"/>
              <w:spacing w:line="263" w:lineRule="exact"/>
              <w:rPr>
                <w:b/>
                <w:sz w:val="23"/>
              </w:rPr>
            </w:pPr>
            <w:r>
              <w:rPr>
                <w:b/>
                <w:sz w:val="23"/>
              </w:rPr>
              <w:t>9.</w:t>
            </w:r>
          </w:p>
        </w:tc>
        <w:tc>
          <w:tcPr>
            <w:tcW w:w="3980" w:type="dxa"/>
            <w:shd w:val="clear" w:color="auto" w:fill="FFFFFF" w:themeFill="background1"/>
          </w:tcPr>
          <w:p w14:paraId="5E3D28B3" w14:textId="77777777" w:rsidR="001B4F1A" w:rsidRDefault="001B4F1A" w:rsidP="00727DD5">
            <w:pPr>
              <w:pStyle w:val="TableParagraph"/>
              <w:spacing w:line="258" w:lineRule="exact"/>
              <w:rPr>
                <w:sz w:val="23"/>
              </w:rPr>
            </w:pPr>
            <w:r>
              <w:rPr>
                <w:sz w:val="23"/>
              </w:rPr>
              <w:t>Cost</w:t>
            </w:r>
            <w:r>
              <w:rPr>
                <w:spacing w:val="-1"/>
                <w:sz w:val="23"/>
              </w:rPr>
              <w:t xml:space="preserve"> </w:t>
            </w:r>
            <w:r>
              <w:rPr>
                <w:sz w:val="23"/>
              </w:rPr>
              <w:t>of</w:t>
            </w:r>
            <w:r>
              <w:rPr>
                <w:spacing w:val="-2"/>
                <w:sz w:val="23"/>
              </w:rPr>
              <w:t xml:space="preserve"> </w:t>
            </w:r>
            <w:r>
              <w:rPr>
                <w:sz w:val="23"/>
              </w:rPr>
              <w:t>transportation</w:t>
            </w:r>
            <w:r>
              <w:rPr>
                <w:spacing w:val="-3"/>
                <w:sz w:val="23"/>
              </w:rPr>
              <w:t xml:space="preserve"> </w:t>
            </w:r>
            <w:r>
              <w:rPr>
                <w:sz w:val="23"/>
              </w:rPr>
              <w:t>and</w:t>
            </w:r>
            <w:r>
              <w:rPr>
                <w:spacing w:val="-4"/>
                <w:sz w:val="23"/>
              </w:rPr>
              <w:t xml:space="preserve"> </w:t>
            </w:r>
            <w:r>
              <w:rPr>
                <w:sz w:val="23"/>
              </w:rPr>
              <w:t>marketing</w:t>
            </w:r>
          </w:p>
        </w:tc>
        <w:tc>
          <w:tcPr>
            <w:tcW w:w="1990" w:type="dxa"/>
            <w:shd w:val="clear" w:color="auto" w:fill="FFFFFF" w:themeFill="background1"/>
          </w:tcPr>
          <w:p w14:paraId="6B4F46D9" w14:textId="77777777" w:rsidR="001B4F1A" w:rsidRDefault="001B4F1A" w:rsidP="00727DD5">
            <w:pPr>
              <w:pStyle w:val="TableParagraph"/>
              <w:ind w:left="0"/>
            </w:pPr>
          </w:p>
        </w:tc>
        <w:tc>
          <w:tcPr>
            <w:tcW w:w="1808" w:type="dxa"/>
            <w:shd w:val="clear" w:color="auto" w:fill="FFFFFF" w:themeFill="background1"/>
          </w:tcPr>
          <w:p w14:paraId="5B5DDB48" w14:textId="77777777" w:rsidR="001B4F1A" w:rsidRDefault="001B4F1A" w:rsidP="00727DD5">
            <w:pPr>
              <w:pStyle w:val="TableParagraph"/>
              <w:ind w:left="0"/>
            </w:pPr>
          </w:p>
        </w:tc>
        <w:tc>
          <w:tcPr>
            <w:tcW w:w="1135" w:type="dxa"/>
            <w:shd w:val="clear" w:color="auto" w:fill="FFFFFF" w:themeFill="background1"/>
          </w:tcPr>
          <w:p w14:paraId="3AB23B17" w14:textId="77777777" w:rsidR="001B4F1A" w:rsidRDefault="001B4F1A" w:rsidP="00727DD5">
            <w:pPr>
              <w:pStyle w:val="TableParagraph"/>
              <w:spacing w:line="258" w:lineRule="exact"/>
              <w:ind w:left="106"/>
              <w:rPr>
                <w:sz w:val="23"/>
              </w:rPr>
            </w:pPr>
            <w:r>
              <w:rPr>
                <w:sz w:val="23"/>
              </w:rPr>
              <w:t>1200</w:t>
            </w:r>
          </w:p>
        </w:tc>
      </w:tr>
      <w:tr w:rsidR="001B4F1A" w14:paraId="15FBF0F7" w14:textId="77777777" w:rsidTr="00727DD5">
        <w:trPr>
          <w:trHeight w:val="529"/>
        </w:trPr>
        <w:tc>
          <w:tcPr>
            <w:tcW w:w="665" w:type="dxa"/>
            <w:shd w:val="clear" w:color="auto" w:fill="FFFFFF" w:themeFill="background1"/>
          </w:tcPr>
          <w:p w14:paraId="085A8649" w14:textId="77777777" w:rsidR="001B4F1A" w:rsidRDefault="001B4F1A" w:rsidP="00727DD5">
            <w:pPr>
              <w:pStyle w:val="TableParagraph"/>
              <w:spacing w:line="263" w:lineRule="exact"/>
              <w:rPr>
                <w:b/>
                <w:sz w:val="23"/>
              </w:rPr>
            </w:pPr>
            <w:r>
              <w:rPr>
                <w:b/>
                <w:sz w:val="23"/>
              </w:rPr>
              <w:t>10.</w:t>
            </w:r>
          </w:p>
        </w:tc>
        <w:tc>
          <w:tcPr>
            <w:tcW w:w="3980" w:type="dxa"/>
            <w:shd w:val="clear" w:color="auto" w:fill="FFFFFF" w:themeFill="background1"/>
          </w:tcPr>
          <w:p w14:paraId="13DE487B" w14:textId="77777777" w:rsidR="001B4F1A" w:rsidRDefault="001B4F1A" w:rsidP="00727DD5">
            <w:pPr>
              <w:pStyle w:val="TableParagraph"/>
              <w:spacing w:line="258" w:lineRule="exact"/>
              <w:rPr>
                <w:sz w:val="23"/>
              </w:rPr>
            </w:pPr>
            <w:r>
              <w:rPr>
                <w:sz w:val="23"/>
              </w:rPr>
              <w:t>Interest</w:t>
            </w:r>
            <w:r>
              <w:rPr>
                <w:spacing w:val="-2"/>
                <w:sz w:val="23"/>
              </w:rPr>
              <w:t xml:space="preserve"> </w:t>
            </w:r>
            <w:r>
              <w:rPr>
                <w:sz w:val="23"/>
              </w:rPr>
              <w:t>for</w:t>
            </w:r>
            <w:r>
              <w:rPr>
                <w:spacing w:val="-1"/>
                <w:sz w:val="23"/>
              </w:rPr>
              <w:t xml:space="preserve"> </w:t>
            </w:r>
            <w:r>
              <w:rPr>
                <w:sz w:val="23"/>
              </w:rPr>
              <w:t>6</w:t>
            </w:r>
            <w:r>
              <w:rPr>
                <w:spacing w:val="-2"/>
                <w:sz w:val="23"/>
              </w:rPr>
              <w:t xml:space="preserve"> </w:t>
            </w:r>
            <w:r>
              <w:rPr>
                <w:sz w:val="23"/>
              </w:rPr>
              <w:t>months</w:t>
            </w:r>
            <w:r>
              <w:rPr>
                <w:spacing w:val="-2"/>
                <w:sz w:val="23"/>
              </w:rPr>
              <w:t xml:space="preserve"> </w:t>
            </w:r>
            <w:r>
              <w:rPr>
                <w:sz w:val="23"/>
              </w:rPr>
              <w:t>(excluding</w:t>
            </w:r>
            <w:r>
              <w:rPr>
                <w:spacing w:val="-4"/>
                <w:sz w:val="23"/>
              </w:rPr>
              <w:t xml:space="preserve"> </w:t>
            </w:r>
            <w:r>
              <w:rPr>
                <w:sz w:val="23"/>
              </w:rPr>
              <w:t>rental</w:t>
            </w:r>
          </w:p>
          <w:p w14:paraId="518F65BB" w14:textId="77777777" w:rsidR="001B4F1A" w:rsidRDefault="001B4F1A" w:rsidP="00727DD5">
            <w:pPr>
              <w:pStyle w:val="TableParagraph"/>
              <w:spacing w:line="252" w:lineRule="exact"/>
              <w:rPr>
                <w:sz w:val="23"/>
              </w:rPr>
            </w:pPr>
            <w:r>
              <w:rPr>
                <w:sz w:val="23"/>
              </w:rPr>
              <w:t>value</w:t>
            </w:r>
            <w:r>
              <w:rPr>
                <w:spacing w:val="-1"/>
                <w:sz w:val="23"/>
              </w:rPr>
              <w:t xml:space="preserve"> </w:t>
            </w:r>
            <w:r>
              <w:rPr>
                <w:sz w:val="23"/>
              </w:rPr>
              <w:t>of</w:t>
            </w:r>
            <w:r>
              <w:rPr>
                <w:spacing w:val="-3"/>
                <w:sz w:val="23"/>
              </w:rPr>
              <w:t xml:space="preserve"> </w:t>
            </w:r>
            <w:r>
              <w:rPr>
                <w:sz w:val="23"/>
              </w:rPr>
              <w:t>land)</w:t>
            </w:r>
          </w:p>
        </w:tc>
        <w:tc>
          <w:tcPr>
            <w:tcW w:w="1990" w:type="dxa"/>
            <w:shd w:val="clear" w:color="auto" w:fill="FFFFFF" w:themeFill="background1"/>
          </w:tcPr>
          <w:p w14:paraId="053EA8FA" w14:textId="77777777" w:rsidR="001B4F1A" w:rsidRDefault="001B4F1A" w:rsidP="00727DD5">
            <w:pPr>
              <w:pStyle w:val="TableParagraph"/>
              <w:spacing w:line="258" w:lineRule="exact"/>
              <w:rPr>
                <w:sz w:val="23"/>
              </w:rPr>
            </w:pPr>
            <w:r>
              <w:rPr>
                <w:sz w:val="23"/>
              </w:rPr>
              <w:t>6 months</w:t>
            </w:r>
          </w:p>
        </w:tc>
        <w:tc>
          <w:tcPr>
            <w:tcW w:w="1808" w:type="dxa"/>
            <w:shd w:val="clear" w:color="auto" w:fill="FFFFFF" w:themeFill="background1"/>
          </w:tcPr>
          <w:p w14:paraId="4FE543D4" w14:textId="77777777" w:rsidR="001B4F1A" w:rsidRDefault="001B4F1A" w:rsidP="00727DD5">
            <w:pPr>
              <w:pStyle w:val="TableParagraph"/>
              <w:spacing w:line="258" w:lineRule="exact"/>
              <w:ind w:left="174"/>
              <w:rPr>
                <w:sz w:val="23"/>
              </w:rPr>
            </w:pPr>
            <w:r>
              <w:rPr>
                <w:sz w:val="23"/>
              </w:rPr>
              <w:t>12% per annum</w:t>
            </w:r>
          </w:p>
        </w:tc>
        <w:tc>
          <w:tcPr>
            <w:tcW w:w="1135" w:type="dxa"/>
            <w:shd w:val="clear" w:color="auto" w:fill="FFFFFF" w:themeFill="background1"/>
          </w:tcPr>
          <w:p w14:paraId="29680105" w14:textId="77777777" w:rsidR="001B4F1A" w:rsidRDefault="001B4F1A" w:rsidP="00727DD5">
            <w:pPr>
              <w:pStyle w:val="TableParagraph"/>
              <w:spacing w:line="258" w:lineRule="exact"/>
              <w:ind w:left="106"/>
              <w:rPr>
                <w:sz w:val="23"/>
              </w:rPr>
            </w:pPr>
            <w:r>
              <w:rPr>
                <w:sz w:val="23"/>
              </w:rPr>
              <w:t>1455.16</w:t>
            </w:r>
          </w:p>
        </w:tc>
      </w:tr>
      <w:tr w:rsidR="001B4F1A" w14:paraId="0841E31F" w14:textId="77777777" w:rsidTr="00727DD5">
        <w:trPr>
          <w:trHeight w:val="527"/>
        </w:trPr>
        <w:tc>
          <w:tcPr>
            <w:tcW w:w="665" w:type="dxa"/>
            <w:shd w:val="clear" w:color="auto" w:fill="FFFFFF" w:themeFill="background1"/>
          </w:tcPr>
          <w:p w14:paraId="7D57E687" w14:textId="77777777" w:rsidR="001B4F1A" w:rsidRDefault="001B4F1A" w:rsidP="00727DD5">
            <w:pPr>
              <w:pStyle w:val="TableParagraph"/>
              <w:ind w:left="0"/>
            </w:pPr>
          </w:p>
        </w:tc>
        <w:tc>
          <w:tcPr>
            <w:tcW w:w="3980" w:type="dxa"/>
            <w:shd w:val="clear" w:color="auto" w:fill="FFFFFF" w:themeFill="background1"/>
          </w:tcPr>
          <w:p w14:paraId="3033CF17" w14:textId="77777777" w:rsidR="001B4F1A" w:rsidRDefault="001B4F1A" w:rsidP="00727DD5">
            <w:pPr>
              <w:pStyle w:val="TableParagraph"/>
              <w:spacing w:line="264" w:lineRule="exact"/>
              <w:ind w:right="1514"/>
              <w:rPr>
                <w:b/>
                <w:sz w:val="23"/>
              </w:rPr>
            </w:pPr>
            <w:r>
              <w:rPr>
                <w:b/>
                <w:sz w:val="23"/>
              </w:rPr>
              <w:t>Total cost of cultivation</w:t>
            </w:r>
            <w:r>
              <w:rPr>
                <w:b/>
                <w:spacing w:val="-55"/>
                <w:sz w:val="23"/>
              </w:rPr>
              <w:t xml:space="preserve"> </w:t>
            </w:r>
            <w:r>
              <w:rPr>
                <w:b/>
                <w:sz w:val="23"/>
              </w:rPr>
              <w:t>(with</w:t>
            </w:r>
            <w:r>
              <w:rPr>
                <w:b/>
                <w:spacing w:val="-2"/>
                <w:sz w:val="23"/>
              </w:rPr>
              <w:t xml:space="preserve"> </w:t>
            </w:r>
            <w:r>
              <w:rPr>
                <w:b/>
                <w:sz w:val="23"/>
              </w:rPr>
              <w:t>owned</w:t>
            </w:r>
            <w:r>
              <w:rPr>
                <w:b/>
                <w:spacing w:val="-1"/>
                <w:sz w:val="23"/>
              </w:rPr>
              <w:t xml:space="preserve"> </w:t>
            </w:r>
            <w:r>
              <w:rPr>
                <w:b/>
                <w:sz w:val="23"/>
              </w:rPr>
              <w:t>land)</w:t>
            </w:r>
          </w:p>
        </w:tc>
        <w:tc>
          <w:tcPr>
            <w:tcW w:w="1990" w:type="dxa"/>
            <w:shd w:val="clear" w:color="auto" w:fill="FFFFFF" w:themeFill="background1"/>
          </w:tcPr>
          <w:p w14:paraId="4E9C7D8C" w14:textId="77777777" w:rsidR="001B4F1A" w:rsidRDefault="001B4F1A" w:rsidP="00727DD5">
            <w:pPr>
              <w:pStyle w:val="TableParagraph"/>
              <w:ind w:left="0"/>
            </w:pPr>
          </w:p>
        </w:tc>
        <w:tc>
          <w:tcPr>
            <w:tcW w:w="1808" w:type="dxa"/>
            <w:shd w:val="clear" w:color="auto" w:fill="FFFFFF" w:themeFill="background1"/>
          </w:tcPr>
          <w:p w14:paraId="648935AE" w14:textId="77777777" w:rsidR="001B4F1A" w:rsidRDefault="001B4F1A" w:rsidP="00727DD5">
            <w:pPr>
              <w:pStyle w:val="TableParagraph"/>
              <w:ind w:left="0"/>
            </w:pPr>
          </w:p>
        </w:tc>
        <w:tc>
          <w:tcPr>
            <w:tcW w:w="1135" w:type="dxa"/>
            <w:shd w:val="clear" w:color="auto" w:fill="FFFFFF" w:themeFill="background1"/>
          </w:tcPr>
          <w:p w14:paraId="7EDD3B89" w14:textId="77777777" w:rsidR="001B4F1A" w:rsidRDefault="001B4F1A" w:rsidP="00727DD5">
            <w:pPr>
              <w:pStyle w:val="TableParagraph"/>
              <w:spacing w:line="258" w:lineRule="exact"/>
              <w:ind w:left="106"/>
              <w:rPr>
                <w:sz w:val="23"/>
              </w:rPr>
            </w:pPr>
            <w:r>
              <w:rPr>
                <w:sz w:val="23"/>
              </w:rPr>
              <w:t>25,707.76</w:t>
            </w:r>
          </w:p>
        </w:tc>
      </w:tr>
      <w:tr w:rsidR="001B4F1A" w14:paraId="064C16BA" w14:textId="77777777" w:rsidTr="00727DD5">
        <w:trPr>
          <w:trHeight w:val="792"/>
        </w:trPr>
        <w:tc>
          <w:tcPr>
            <w:tcW w:w="665" w:type="dxa"/>
            <w:shd w:val="clear" w:color="auto" w:fill="FFFFFF" w:themeFill="background1"/>
          </w:tcPr>
          <w:p w14:paraId="62B2C28C" w14:textId="77777777" w:rsidR="001B4F1A" w:rsidRDefault="001B4F1A" w:rsidP="00727DD5">
            <w:pPr>
              <w:pStyle w:val="TableParagraph"/>
              <w:rPr>
                <w:b/>
                <w:sz w:val="23"/>
              </w:rPr>
            </w:pPr>
            <w:r>
              <w:rPr>
                <w:b/>
                <w:sz w:val="23"/>
              </w:rPr>
              <w:t>11.</w:t>
            </w:r>
          </w:p>
        </w:tc>
        <w:tc>
          <w:tcPr>
            <w:tcW w:w="3980" w:type="dxa"/>
            <w:shd w:val="clear" w:color="auto" w:fill="FFFFFF" w:themeFill="background1"/>
          </w:tcPr>
          <w:p w14:paraId="7EDE6E17" w14:textId="77777777" w:rsidR="001B4F1A" w:rsidRDefault="001B4F1A" w:rsidP="00727DD5">
            <w:pPr>
              <w:pStyle w:val="TableParagraph"/>
              <w:spacing w:line="260" w:lineRule="exact"/>
              <w:rPr>
                <w:sz w:val="23"/>
              </w:rPr>
            </w:pPr>
            <w:r>
              <w:rPr>
                <w:sz w:val="23"/>
              </w:rPr>
              <w:t>Rental</w:t>
            </w:r>
            <w:r>
              <w:rPr>
                <w:spacing w:val="-2"/>
                <w:sz w:val="23"/>
              </w:rPr>
              <w:t xml:space="preserve"> </w:t>
            </w:r>
            <w:r>
              <w:rPr>
                <w:sz w:val="23"/>
              </w:rPr>
              <w:t>value</w:t>
            </w:r>
            <w:r>
              <w:rPr>
                <w:spacing w:val="-1"/>
                <w:sz w:val="23"/>
              </w:rPr>
              <w:t xml:space="preserve"> </w:t>
            </w:r>
            <w:r>
              <w:rPr>
                <w:sz w:val="23"/>
              </w:rPr>
              <w:t>of</w:t>
            </w:r>
            <w:r>
              <w:rPr>
                <w:spacing w:val="-4"/>
                <w:sz w:val="23"/>
              </w:rPr>
              <w:t xml:space="preserve"> </w:t>
            </w:r>
            <w:r>
              <w:rPr>
                <w:sz w:val="23"/>
              </w:rPr>
              <w:t>land</w:t>
            </w:r>
          </w:p>
          <w:p w14:paraId="36326483" w14:textId="77777777" w:rsidR="001B4F1A" w:rsidRDefault="001B4F1A" w:rsidP="00727DD5">
            <w:pPr>
              <w:pStyle w:val="TableParagraph"/>
              <w:spacing w:line="264" w:lineRule="exact"/>
              <w:ind w:right="87"/>
              <w:rPr>
                <w:sz w:val="23"/>
              </w:rPr>
            </w:pPr>
            <w:r>
              <w:rPr>
                <w:sz w:val="23"/>
              </w:rPr>
              <w:t>(This</w:t>
            </w:r>
            <w:r>
              <w:rPr>
                <w:spacing w:val="5"/>
                <w:sz w:val="23"/>
              </w:rPr>
              <w:t xml:space="preserve"> </w:t>
            </w:r>
            <w:r>
              <w:rPr>
                <w:sz w:val="23"/>
              </w:rPr>
              <w:t>is</w:t>
            </w:r>
            <w:r>
              <w:rPr>
                <w:spacing w:val="6"/>
                <w:sz w:val="23"/>
              </w:rPr>
              <w:t xml:space="preserve"> </w:t>
            </w:r>
            <w:r>
              <w:rPr>
                <w:sz w:val="23"/>
              </w:rPr>
              <w:t>excluded</w:t>
            </w:r>
            <w:r>
              <w:rPr>
                <w:spacing w:val="8"/>
                <w:sz w:val="23"/>
              </w:rPr>
              <w:t xml:space="preserve"> </w:t>
            </w:r>
            <w:r>
              <w:rPr>
                <w:sz w:val="23"/>
              </w:rPr>
              <w:t>in</w:t>
            </w:r>
            <w:r>
              <w:rPr>
                <w:spacing w:val="7"/>
                <w:sz w:val="23"/>
              </w:rPr>
              <w:t xml:space="preserve"> </w:t>
            </w:r>
            <w:r>
              <w:rPr>
                <w:sz w:val="23"/>
              </w:rPr>
              <w:t>all</w:t>
            </w:r>
            <w:r>
              <w:rPr>
                <w:spacing w:val="8"/>
                <w:sz w:val="23"/>
              </w:rPr>
              <w:t xml:space="preserve"> </w:t>
            </w:r>
            <w:r>
              <w:rPr>
                <w:sz w:val="23"/>
              </w:rPr>
              <w:t>those</w:t>
            </w:r>
            <w:r>
              <w:rPr>
                <w:spacing w:val="8"/>
                <w:sz w:val="23"/>
              </w:rPr>
              <w:t xml:space="preserve"> </w:t>
            </w:r>
            <w:r>
              <w:rPr>
                <w:sz w:val="23"/>
              </w:rPr>
              <w:t>cases</w:t>
            </w:r>
            <w:r>
              <w:rPr>
                <w:spacing w:val="6"/>
                <w:sz w:val="23"/>
              </w:rPr>
              <w:t xml:space="preserve"> </w:t>
            </w:r>
            <w:r>
              <w:rPr>
                <w:sz w:val="23"/>
              </w:rPr>
              <w:t>where</w:t>
            </w:r>
            <w:r>
              <w:rPr>
                <w:spacing w:val="-55"/>
                <w:sz w:val="23"/>
              </w:rPr>
              <w:t xml:space="preserve"> </w:t>
            </w:r>
            <w:r>
              <w:rPr>
                <w:sz w:val="23"/>
              </w:rPr>
              <w:t>land</w:t>
            </w:r>
            <w:r>
              <w:rPr>
                <w:spacing w:val="-1"/>
                <w:sz w:val="23"/>
              </w:rPr>
              <w:t xml:space="preserve"> </w:t>
            </w:r>
            <w:r>
              <w:rPr>
                <w:sz w:val="23"/>
              </w:rPr>
              <w:t>is</w:t>
            </w:r>
            <w:r>
              <w:rPr>
                <w:spacing w:val="-1"/>
                <w:sz w:val="23"/>
              </w:rPr>
              <w:t xml:space="preserve"> </w:t>
            </w:r>
            <w:r>
              <w:rPr>
                <w:sz w:val="23"/>
              </w:rPr>
              <w:t>owned by</w:t>
            </w:r>
            <w:r>
              <w:rPr>
                <w:spacing w:val="-5"/>
                <w:sz w:val="23"/>
              </w:rPr>
              <w:t xml:space="preserve"> </w:t>
            </w:r>
            <w:r>
              <w:rPr>
                <w:sz w:val="23"/>
              </w:rPr>
              <w:t>the farmers)</w:t>
            </w:r>
          </w:p>
        </w:tc>
        <w:tc>
          <w:tcPr>
            <w:tcW w:w="1990" w:type="dxa"/>
            <w:shd w:val="clear" w:color="auto" w:fill="FFFFFF" w:themeFill="background1"/>
          </w:tcPr>
          <w:p w14:paraId="4646CEAE" w14:textId="77777777" w:rsidR="001B4F1A" w:rsidRDefault="001B4F1A" w:rsidP="00727DD5">
            <w:pPr>
              <w:pStyle w:val="TableParagraph"/>
              <w:spacing w:line="260" w:lineRule="exact"/>
              <w:rPr>
                <w:sz w:val="23"/>
              </w:rPr>
            </w:pPr>
            <w:r>
              <w:rPr>
                <w:sz w:val="23"/>
              </w:rPr>
              <w:t>6 months</w:t>
            </w:r>
          </w:p>
        </w:tc>
        <w:tc>
          <w:tcPr>
            <w:tcW w:w="1808" w:type="dxa"/>
            <w:shd w:val="clear" w:color="auto" w:fill="FFFFFF" w:themeFill="background1"/>
          </w:tcPr>
          <w:p w14:paraId="2573C1EE" w14:textId="77777777" w:rsidR="001B4F1A" w:rsidRDefault="001B4F1A" w:rsidP="00727DD5">
            <w:pPr>
              <w:pStyle w:val="TableParagraph"/>
              <w:spacing w:line="260" w:lineRule="exact"/>
              <w:ind w:left="126"/>
              <w:rPr>
                <w:sz w:val="23"/>
              </w:rPr>
            </w:pPr>
            <w:r>
              <w:rPr>
                <w:sz w:val="23"/>
              </w:rPr>
              <w:t>28666.67/annum</w:t>
            </w:r>
          </w:p>
        </w:tc>
        <w:tc>
          <w:tcPr>
            <w:tcW w:w="1135" w:type="dxa"/>
            <w:shd w:val="clear" w:color="auto" w:fill="FFFFFF" w:themeFill="background1"/>
          </w:tcPr>
          <w:p w14:paraId="64E37D55" w14:textId="77777777" w:rsidR="001B4F1A" w:rsidRDefault="001B4F1A" w:rsidP="00727DD5">
            <w:pPr>
              <w:pStyle w:val="TableParagraph"/>
              <w:spacing w:line="260" w:lineRule="exact"/>
              <w:ind w:left="106"/>
              <w:rPr>
                <w:sz w:val="23"/>
              </w:rPr>
            </w:pPr>
            <w:r>
              <w:rPr>
                <w:sz w:val="23"/>
              </w:rPr>
              <w:t>14333.33</w:t>
            </w:r>
          </w:p>
        </w:tc>
      </w:tr>
      <w:tr w:rsidR="001B4F1A" w14:paraId="1D7EF0A3" w14:textId="77777777" w:rsidTr="00727DD5">
        <w:trPr>
          <w:trHeight w:val="530"/>
        </w:trPr>
        <w:tc>
          <w:tcPr>
            <w:tcW w:w="665" w:type="dxa"/>
            <w:shd w:val="clear" w:color="auto" w:fill="FFFFFF" w:themeFill="background1"/>
          </w:tcPr>
          <w:p w14:paraId="30107FD0" w14:textId="77777777" w:rsidR="001B4F1A" w:rsidRDefault="001B4F1A" w:rsidP="00727DD5">
            <w:pPr>
              <w:pStyle w:val="TableParagraph"/>
              <w:ind w:left="0"/>
            </w:pPr>
          </w:p>
        </w:tc>
        <w:tc>
          <w:tcPr>
            <w:tcW w:w="3980" w:type="dxa"/>
            <w:shd w:val="clear" w:color="auto" w:fill="FFFFFF" w:themeFill="background1"/>
          </w:tcPr>
          <w:p w14:paraId="040428C8" w14:textId="77777777" w:rsidR="001B4F1A" w:rsidRDefault="001B4F1A" w:rsidP="00727DD5">
            <w:pPr>
              <w:pStyle w:val="TableParagraph"/>
              <w:spacing w:line="264" w:lineRule="exact"/>
              <w:ind w:right="1514"/>
              <w:rPr>
                <w:b/>
                <w:sz w:val="23"/>
              </w:rPr>
            </w:pPr>
            <w:r>
              <w:rPr>
                <w:b/>
                <w:sz w:val="23"/>
              </w:rPr>
              <w:t>Total cost of cultivation</w:t>
            </w:r>
            <w:r>
              <w:rPr>
                <w:b/>
                <w:spacing w:val="-55"/>
                <w:sz w:val="23"/>
              </w:rPr>
              <w:t xml:space="preserve"> </w:t>
            </w:r>
            <w:r>
              <w:rPr>
                <w:b/>
                <w:sz w:val="23"/>
              </w:rPr>
              <w:t>(with</w:t>
            </w:r>
            <w:r>
              <w:rPr>
                <w:b/>
                <w:spacing w:val="-4"/>
                <w:sz w:val="23"/>
              </w:rPr>
              <w:t xml:space="preserve"> </w:t>
            </w:r>
            <w:r>
              <w:rPr>
                <w:b/>
                <w:sz w:val="23"/>
              </w:rPr>
              <w:t>rented</w:t>
            </w:r>
            <w:r>
              <w:rPr>
                <w:b/>
                <w:spacing w:val="52"/>
                <w:sz w:val="23"/>
              </w:rPr>
              <w:t xml:space="preserve"> </w:t>
            </w:r>
            <w:r>
              <w:rPr>
                <w:b/>
                <w:sz w:val="23"/>
              </w:rPr>
              <w:t>land)</w:t>
            </w:r>
          </w:p>
        </w:tc>
        <w:tc>
          <w:tcPr>
            <w:tcW w:w="1990" w:type="dxa"/>
            <w:shd w:val="clear" w:color="auto" w:fill="FFFFFF" w:themeFill="background1"/>
          </w:tcPr>
          <w:p w14:paraId="2E9D2872" w14:textId="77777777" w:rsidR="001B4F1A" w:rsidRDefault="001B4F1A" w:rsidP="00727DD5">
            <w:pPr>
              <w:pStyle w:val="TableParagraph"/>
              <w:ind w:left="0"/>
            </w:pPr>
          </w:p>
        </w:tc>
        <w:tc>
          <w:tcPr>
            <w:tcW w:w="1808" w:type="dxa"/>
            <w:shd w:val="clear" w:color="auto" w:fill="FFFFFF" w:themeFill="background1"/>
          </w:tcPr>
          <w:p w14:paraId="5E256232" w14:textId="77777777" w:rsidR="001B4F1A" w:rsidRDefault="001B4F1A" w:rsidP="00727DD5">
            <w:pPr>
              <w:pStyle w:val="TableParagraph"/>
              <w:ind w:left="0"/>
            </w:pPr>
          </w:p>
        </w:tc>
        <w:tc>
          <w:tcPr>
            <w:tcW w:w="1135" w:type="dxa"/>
            <w:shd w:val="clear" w:color="auto" w:fill="FFFFFF" w:themeFill="background1"/>
          </w:tcPr>
          <w:p w14:paraId="5B350EA0" w14:textId="77777777" w:rsidR="001B4F1A" w:rsidRDefault="001B4F1A" w:rsidP="00727DD5">
            <w:pPr>
              <w:pStyle w:val="TableParagraph"/>
              <w:spacing w:line="261" w:lineRule="exact"/>
              <w:ind w:left="106"/>
              <w:rPr>
                <w:sz w:val="23"/>
              </w:rPr>
            </w:pPr>
            <w:r>
              <w:rPr>
                <w:sz w:val="23"/>
              </w:rPr>
              <w:t>40041.09</w:t>
            </w:r>
          </w:p>
        </w:tc>
      </w:tr>
      <w:tr w:rsidR="001B4F1A" w14:paraId="56DA5F30" w14:textId="77777777" w:rsidTr="00727DD5">
        <w:trPr>
          <w:trHeight w:val="263"/>
        </w:trPr>
        <w:tc>
          <w:tcPr>
            <w:tcW w:w="665" w:type="dxa"/>
            <w:shd w:val="clear" w:color="auto" w:fill="FFFFFF" w:themeFill="background1"/>
          </w:tcPr>
          <w:p w14:paraId="29E24EE5" w14:textId="77777777" w:rsidR="001B4F1A" w:rsidRDefault="001B4F1A" w:rsidP="00727DD5">
            <w:pPr>
              <w:pStyle w:val="TableParagraph"/>
              <w:spacing w:line="243" w:lineRule="exact"/>
              <w:rPr>
                <w:b/>
                <w:sz w:val="23"/>
              </w:rPr>
            </w:pPr>
            <w:r>
              <w:rPr>
                <w:b/>
                <w:sz w:val="23"/>
              </w:rPr>
              <w:t>12.</w:t>
            </w:r>
          </w:p>
        </w:tc>
        <w:tc>
          <w:tcPr>
            <w:tcW w:w="3980" w:type="dxa"/>
            <w:shd w:val="clear" w:color="auto" w:fill="FFFFFF" w:themeFill="background1"/>
          </w:tcPr>
          <w:p w14:paraId="69F96B13" w14:textId="77777777" w:rsidR="001B4F1A" w:rsidRDefault="001B4F1A" w:rsidP="00727DD5">
            <w:pPr>
              <w:pStyle w:val="TableParagraph"/>
              <w:spacing w:line="243" w:lineRule="exact"/>
              <w:rPr>
                <w:sz w:val="23"/>
              </w:rPr>
            </w:pPr>
            <w:r>
              <w:rPr>
                <w:sz w:val="23"/>
              </w:rPr>
              <w:t>Production</w:t>
            </w:r>
          </w:p>
        </w:tc>
        <w:tc>
          <w:tcPr>
            <w:tcW w:w="1990" w:type="dxa"/>
            <w:shd w:val="clear" w:color="auto" w:fill="FFFFFF" w:themeFill="background1"/>
          </w:tcPr>
          <w:p w14:paraId="208DA779" w14:textId="77777777" w:rsidR="001B4F1A" w:rsidRDefault="001B4F1A" w:rsidP="00727DD5">
            <w:pPr>
              <w:pStyle w:val="TableParagraph"/>
              <w:spacing w:line="243" w:lineRule="exact"/>
              <w:ind w:left="0" w:right="317"/>
              <w:jc w:val="right"/>
              <w:rPr>
                <w:sz w:val="23"/>
              </w:rPr>
            </w:pPr>
            <w:r>
              <w:rPr>
                <w:sz w:val="23"/>
              </w:rPr>
              <w:t>17q @ 2400/q</w:t>
            </w:r>
          </w:p>
        </w:tc>
        <w:tc>
          <w:tcPr>
            <w:tcW w:w="1808" w:type="dxa"/>
            <w:shd w:val="clear" w:color="auto" w:fill="FFFFFF" w:themeFill="background1"/>
          </w:tcPr>
          <w:p w14:paraId="755E9230" w14:textId="77777777" w:rsidR="001B4F1A" w:rsidRDefault="001B4F1A" w:rsidP="00727DD5">
            <w:pPr>
              <w:pStyle w:val="TableParagraph"/>
              <w:ind w:left="0"/>
              <w:rPr>
                <w:sz w:val="18"/>
              </w:rPr>
            </w:pPr>
          </w:p>
        </w:tc>
        <w:tc>
          <w:tcPr>
            <w:tcW w:w="1135" w:type="dxa"/>
            <w:shd w:val="clear" w:color="auto" w:fill="FFFFFF" w:themeFill="background1"/>
          </w:tcPr>
          <w:p w14:paraId="481B3558" w14:textId="77777777" w:rsidR="001B4F1A" w:rsidRDefault="001B4F1A" w:rsidP="00727DD5">
            <w:pPr>
              <w:pStyle w:val="TableParagraph"/>
              <w:spacing w:line="243" w:lineRule="exact"/>
              <w:ind w:left="106"/>
              <w:rPr>
                <w:sz w:val="23"/>
              </w:rPr>
            </w:pPr>
            <w:r>
              <w:rPr>
                <w:sz w:val="23"/>
              </w:rPr>
              <w:t>40800</w:t>
            </w:r>
          </w:p>
        </w:tc>
      </w:tr>
      <w:tr w:rsidR="001B4F1A" w14:paraId="1B869059" w14:textId="77777777" w:rsidTr="00727DD5">
        <w:trPr>
          <w:trHeight w:val="265"/>
        </w:trPr>
        <w:tc>
          <w:tcPr>
            <w:tcW w:w="665" w:type="dxa"/>
            <w:shd w:val="clear" w:color="auto" w:fill="FFFFFF" w:themeFill="background1"/>
          </w:tcPr>
          <w:p w14:paraId="128295B3" w14:textId="77777777" w:rsidR="001B4F1A" w:rsidRDefault="001B4F1A" w:rsidP="00727DD5">
            <w:pPr>
              <w:pStyle w:val="TableParagraph"/>
              <w:spacing w:before="1" w:line="245" w:lineRule="exact"/>
              <w:rPr>
                <w:b/>
                <w:sz w:val="23"/>
              </w:rPr>
            </w:pPr>
            <w:r>
              <w:rPr>
                <w:b/>
                <w:sz w:val="23"/>
              </w:rPr>
              <w:t>13</w:t>
            </w:r>
          </w:p>
        </w:tc>
        <w:tc>
          <w:tcPr>
            <w:tcW w:w="3980" w:type="dxa"/>
            <w:shd w:val="clear" w:color="auto" w:fill="FFFFFF" w:themeFill="background1"/>
          </w:tcPr>
          <w:p w14:paraId="36B59EAA" w14:textId="77777777" w:rsidR="001B4F1A" w:rsidRDefault="001B4F1A" w:rsidP="00727DD5">
            <w:pPr>
              <w:pStyle w:val="TableParagraph"/>
              <w:spacing w:line="246" w:lineRule="exact"/>
              <w:rPr>
                <w:sz w:val="23"/>
              </w:rPr>
            </w:pPr>
            <w:r>
              <w:rPr>
                <w:sz w:val="23"/>
              </w:rPr>
              <w:t>Straw</w:t>
            </w:r>
            <w:r>
              <w:rPr>
                <w:spacing w:val="-2"/>
                <w:sz w:val="23"/>
              </w:rPr>
              <w:t xml:space="preserve"> </w:t>
            </w:r>
            <w:r>
              <w:rPr>
                <w:sz w:val="23"/>
              </w:rPr>
              <w:t>return</w:t>
            </w:r>
          </w:p>
        </w:tc>
        <w:tc>
          <w:tcPr>
            <w:tcW w:w="1990" w:type="dxa"/>
            <w:shd w:val="clear" w:color="auto" w:fill="FFFFFF" w:themeFill="background1"/>
          </w:tcPr>
          <w:p w14:paraId="7094A0CB" w14:textId="77777777" w:rsidR="001B4F1A" w:rsidRDefault="001B4F1A" w:rsidP="00727DD5">
            <w:pPr>
              <w:pStyle w:val="TableParagraph"/>
              <w:spacing w:line="246" w:lineRule="exact"/>
              <w:ind w:left="0" w:right="375"/>
              <w:jc w:val="right"/>
              <w:rPr>
                <w:sz w:val="23"/>
              </w:rPr>
            </w:pPr>
            <w:r>
              <w:rPr>
                <w:sz w:val="23"/>
              </w:rPr>
              <w:t>12q @ 200/q</w:t>
            </w:r>
          </w:p>
        </w:tc>
        <w:tc>
          <w:tcPr>
            <w:tcW w:w="1808" w:type="dxa"/>
            <w:shd w:val="clear" w:color="auto" w:fill="FFFFFF" w:themeFill="background1"/>
          </w:tcPr>
          <w:p w14:paraId="10E97F10" w14:textId="77777777" w:rsidR="001B4F1A" w:rsidRDefault="001B4F1A" w:rsidP="00727DD5">
            <w:pPr>
              <w:pStyle w:val="TableParagraph"/>
              <w:ind w:left="0"/>
              <w:rPr>
                <w:sz w:val="18"/>
              </w:rPr>
            </w:pPr>
          </w:p>
        </w:tc>
        <w:tc>
          <w:tcPr>
            <w:tcW w:w="1135" w:type="dxa"/>
            <w:shd w:val="clear" w:color="auto" w:fill="FFFFFF" w:themeFill="background1"/>
          </w:tcPr>
          <w:p w14:paraId="68BC5144" w14:textId="77777777" w:rsidR="001B4F1A" w:rsidRDefault="001B4F1A" w:rsidP="00727DD5">
            <w:pPr>
              <w:pStyle w:val="TableParagraph"/>
              <w:spacing w:line="246" w:lineRule="exact"/>
              <w:ind w:left="106"/>
              <w:rPr>
                <w:sz w:val="23"/>
              </w:rPr>
            </w:pPr>
            <w:r>
              <w:rPr>
                <w:sz w:val="23"/>
              </w:rPr>
              <w:t>2400</w:t>
            </w:r>
          </w:p>
        </w:tc>
      </w:tr>
      <w:tr w:rsidR="001B4F1A" w14:paraId="202117F3" w14:textId="77777777" w:rsidTr="00727DD5">
        <w:trPr>
          <w:trHeight w:val="265"/>
        </w:trPr>
        <w:tc>
          <w:tcPr>
            <w:tcW w:w="665" w:type="dxa"/>
            <w:shd w:val="clear" w:color="auto" w:fill="FFFFFF" w:themeFill="background1"/>
          </w:tcPr>
          <w:p w14:paraId="145C565D" w14:textId="77777777" w:rsidR="001B4F1A" w:rsidRDefault="001B4F1A" w:rsidP="00727DD5">
            <w:pPr>
              <w:pStyle w:val="TableParagraph"/>
              <w:spacing w:line="246" w:lineRule="exact"/>
              <w:rPr>
                <w:b/>
                <w:sz w:val="23"/>
              </w:rPr>
            </w:pPr>
            <w:r>
              <w:rPr>
                <w:b/>
                <w:sz w:val="23"/>
              </w:rPr>
              <w:t>15.</w:t>
            </w:r>
          </w:p>
        </w:tc>
        <w:tc>
          <w:tcPr>
            <w:tcW w:w="3980" w:type="dxa"/>
            <w:shd w:val="clear" w:color="auto" w:fill="FFFFFF" w:themeFill="background1"/>
          </w:tcPr>
          <w:p w14:paraId="3569F1D2" w14:textId="6507044C" w:rsidR="001B4F1A" w:rsidRDefault="001B4F1A" w:rsidP="00727DD5">
            <w:pPr>
              <w:pStyle w:val="TableParagraph"/>
              <w:spacing w:line="246" w:lineRule="exact"/>
              <w:rPr>
                <w:sz w:val="23"/>
              </w:rPr>
            </w:pPr>
            <w:r>
              <w:rPr>
                <w:sz w:val="23"/>
              </w:rPr>
              <w:t>Gross</w:t>
            </w:r>
            <w:r>
              <w:rPr>
                <w:spacing w:val="-2"/>
                <w:sz w:val="23"/>
              </w:rPr>
              <w:t xml:space="preserve"> </w:t>
            </w:r>
            <w:r>
              <w:rPr>
                <w:sz w:val="23"/>
              </w:rPr>
              <w:t>Benefit</w:t>
            </w:r>
            <w:r>
              <w:rPr>
                <w:spacing w:val="-2"/>
                <w:sz w:val="23"/>
              </w:rPr>
              <w:t xml:space="preserve"> </w:t>
            </w:r>
            <w:r w:rsidR="001A15CA">
              <w:rPr>
                <w:sz w:val="23"/>
              </w:rPr>
              <w:t>(</w:t>
            </w:r>
            <w:r w:rsidR="001A15CA">
              <w:rPr>
                <w:spacing w:val="-1"/>
                <w:sz w:val="23"/>
              </w:rPr>
              <w:t>in</w:t>
            </w:r>
            <w:r>
              <w:rPr>
                <w:spacing w:val="-1"/>
                <w:sz w:val="23"/>
              </w:rPr>
              <w:t xml:space="preserve"> </w:t>
            </w:r>
            <w:r>
              <w:rPr>
                <w:sz w:val="23"/>
              </w:rPr>
              <w:t>both</w:t>
            </w:r>
            <w:r>
              <w:rPr>
                <w:spacing w:val="-1"/>
                <w:sz w:val="23"/>
              </w:rPr>
              <w:t xml:space="preserve"> </w:t>
            </w:r>
            <w:r>
              <w:rPr>
                <w:sz w:val="23"/>
              </w:rPr>
              <w:t>the</w:t>
            </w:r>
            <w:r>
              <w:rPr>
                <w:spacing w:val="-3"/>
                <w:sz w:val="23"/>
              </w:rPr>
              <w:t xml:space="preserve"> </w:t>
            </w:r>
            <w:r>
              <w:rPr>
                <w:sz w:val="23"/>
              </w:rPr>
              <w:t>cases)</w:t>
            </w:r>
          </w:p>
        </w:tc>
        <w:tc>
          <w:tcPr>
            <w:tcW w:w="1990" w:type="dxa"/>
            <w:shd w:val="clear" w:color="auto" w:fill="FFFFFF" w:themeFill="background1"/>
          </w:tcPr>
          <w:p w14:paraId="3C6EDC6E" w14:textId="77777777" w:rsidR="001B4F1A" w:rsidRDefault="001B4F1A" w:rsidP="00727DD5">
            <w:pPr>
              <w:pStyle w:val="TableParagraph"/>
              <w:ind w:left="0"/>
              <w:rPr>
                <w:sz w:val="18"/>
              </w:rPr>
            </w:pPr>
          </w:p>
        </w:tc>
        <w:tc>
          <w:tcPr>
            <w:tcW w:w="1808" w:type="dxa"/>
            <w:shd w:val="clear" w:color="auto" w:fill="FFFFFF" w:themeFill="background1"/>
          </w:tcPr>
          <w:p w14:paraId="040B4B52" w14:textId="77777777" w:rsidR="001B4F1A" w:rsidRDefault="001B4F1A" w:rsidP="00727DD5">
            <w:pPr>
              <w:pStyle w:val="TableParagraph"/>
              <w:ind w:left="0"/>
              <w:rPr>
                <w:sz w:val="18"/>
              </w:rPr>
            </w:pPr>
          </w:p>
        </w:tc>
        <w:tc>
          <w:tcPr>
            <w:tcW w:w="1135" w:type="dxa"/>
            <w:shd w:val="clear" w:color="auto" w:fill="FFFFFF" w:themeFill="background1"/>
          </w:tcPr>
          <w:p w14:paraId="405536B8" w14:textId="77777777" w:rsidR="001B4F1A" w:rsidRDefault="001B4F1A" w:rsidP="00727DD5">
            <w:pPr>
              <w:pStyle w:val="TableParagraph"/>
              <w:spacing w:line="246" w:lineRule="exact"/>
              <w:ind w:left="106"/>
              <w:rPr>
                <w:sz w:val="23"/>
              </w:rPr>
            </w:pPr>
            <w:r>
              <w:rPr>
                <w:sz w:val="23"/>
              </w:rPr>
              <w:t>43200</w:t>
            </w:r>
          </w:p>
        </w:tc>
      </w:tr>
      <w:tr w:rsidR="001B4F1A" w14:paraId="41FF1EAD" w14:textId="77777777" w:rsidTr="00727DD5">
        <w:trPr>
          <w:trHeight w:val="263"/>
        </w:trPr>
        <w:tc>
          <w:tcPr>
            <w:tcW w:w="665" w:type="dxa"/>
            <w:shd w:val="clear" w:color="auto" w:fill="FFFFFF" w:themeFill="background1"/>
          </w:tcPr>
          <w:p w14:paraId="30A0765B" w14:textId="77777777" w:rsidR="001B4F1A" w:rsidRDefault="001B4F1A" w:rsidP="00727DD5">
            <w:pPr>
              <w:pStyle w:val="TableParagraph"/>
              <w:spacing w:line="243" w:lineRule="exact"/>
              <w:rPr>
                <w:b/>
                <w:sz w:val="23"/>
              </w:rPr>
            </w:pPr>
            <w:r>
              <w:rPr>
                <w:b/>
                <w:sz w:val="23"/>
              </w:rPr>
              <w:t>16.</w:t>
            </w:r>
          </w:p>
        </w:tc>
        <w:tc>
          <w:tcPr>
            <w:tcW w:w="3980" w:type="dxa"/>
            <w:shd w:val="clear" w:color="auto" w:fill="FFFFFF" w:themeFill="background1"/>
          </w:tcPr>
          <w:p w14:paraId="16E959ED" w14:textId="77777777" w:rsidR="001B4F1A" w:rsidRDefault="001B4F1A" w:rsidP="00727DD5">
            <w:pPr>
              <w:pStyle w:val="TableParagraph"/>
              <w:spacing w:line="243" w:lineRule="exact"/>
              <w:rPr>
                <w:b/>
                <w:sz w:val="23"/>
              </w:rPr>
            </w:pPr>
            <w:r>
              <w:rPr>
                <w:b/>
                <w:sz w:val="23"/>
              </w:rPr>
              <w:t>ROI</w:t>
            </w:r>
            <w:r>
              <w:rPr>
                <w:b/>
                <w:spacing w:val="-2"/>
                <w:sz w:val="23"/>
              </w:rPr>
              <w:t xml:space="preserve"> </w:t>
            </w:r>
            <w:r>
              <w:rPr>
                <w:b/>
                <w:sz w:val="23"/>
              </w:rPr>
              <w:t>(</w:t>
            </w:r>
            <w:r>
              <w:rPr>
                <w:b/>
                <w:spacing w:val="-1"/>
                <w:sz w:val="23"/>
              </w:rPr>
              <w:t xml:space="preserve"> </w:t>
            </w:r>
            <w:r>
              <w:rPr>
                <w:b/>
                <w:sz w:val="23"/>
              </w:rPr>
              <w:t>with</w:t>
            </w:r>
            <w:r>
              <w:rPr>
                <w:b/>
                <w:spacing w:val="-3"/>
                <w:sz w:val="23"/>
              </w:rPr>
              <w:t xml:space="preserve"> </w:t>
            </w:r>
            <w:r>
              <w:rPr>
                <w:b/>
                <w:sz w:val="23"/>
              </w:rPr>
              <w:t>rent</w:t>
            </w:r>
            <w:r>
              <w:rPr>
                <w:b/>
                <w:spacing w:val="-1"/>
                <w:sz w:val="23"/>
              </w:rPr>
              <w:t xml:space="preserve"> </w:t>
            </w:r>
            <w:r>
              <w:rPr>
                <w:b/>
                <w:sz w:val="23"/>
              </w:rPr>
              <w:t>of</w:t>
            </w:r>
            <w:r>
              <w:rPr>
                <w:b/>
                <w:spacing w:val="3"/>
                <w:sz w:val="23"/>
              </w:rPr>
              <w:t xml:space="preserve"> </w:t>
            </w:r>
            <w:r>
              <w:rPr>
                <w:b/>
                <w:sz w:val="23"/>
              </w:rPr>
              <w:t>land)</w:t>
            </w:r>
          </w:p>
        </w:tc>
        <w:tc>
          <w:tcPr>
            <w:tcW w:w="1990" w:type="dxa"/>
            <w:shd w:val="clear" w:color="auto" w:fill="FFFFFF" w:themeFill="background1"/>
          </w:tcPr>
          <w:p w14:paraId="112B9CE9" w14:textId="77777777" w:rsidR="001B4F1A" w:rsidRDefault="001B4F1A" w:rsidP="00727DD5">
            <w:pPr>
              <w:pStyle w:val="TableParagraph"/>
              <w:ind w:left="0"/>
              <w:rPr>
                <w:sz w:val="18"/>
              </w:rPr>
            </w:pPr>
          </w:p>
        </w:tc>
        <w:tc>
          <w:tcPr>
            <w:tcW w:w="1808" w:type="dxa"/>
            <w:shd w:val="clear" w:color="auto" w:fill="FFFFFF" w:themeFill="background1"/>
          </w:tcPr>
          <w:p w14:paraId="512F58E1" w14:textId="77777777" w:rsidR="001B4F1A" w:rsidRDefault="001B4F1A" w:rsidP="00727DD5">
            <w:pPr>
              <w:pStyle w:val="TableParagraph"/>
              <w:ind w:left="0"/>
              <w:rPr>
                <w:sz w:val="18"/>
              </w:rPr>
            </w:pPr>
          </w:p>
        </w:tc>
        <w:tc>
          <w:tcPr>
            <w:tcW w:w="1135" w:type="dxa"/>
            <w:shd w:val="clear" w:color="auto" w:fill="FFFFFF" w:themeFill="background1"/>
          </w:tcPr>
          <w:p w14:paraId="20719F75" w14:textId="77777777" w:rsidR="001B4F1A" w:rsidRDefault="001B4F1A" w:rsidP="00727DD5">
            <w:pPr>
              <w:pStyle w:val="TableParagraph"/>
              <w:spacing w:line="243" w:lineRule="exact"/>
              <w:ind w:left="106"/>
              <w:rPr>
                <w:sz w:val="23"/>
              </w:rPr>
            </w:pPr>
            <w:r>
              <w:rPr>
                <w:sz w:val="23"/>
              </w:rPr>
              <w:t>7.89 %</w:t>
            </w:r>
          </w:p>
        </w:tc>
      </w:tr>
      <w:tr w:rsidR="001B4F1A" w14:paraId="2896602B" w14:textId="77777777" w:rsidTr="00727DD5">
        <w:trPr>
          <w:trHeight w:val="265"/>
        </w:trPr>
        <w:tc>
          <w:tcPr>
            <w:tcW w:w="665" w:type="dxa"/>
            <w:shd w:val="clear" w:color="auto" w:fill="FFFFFF" w:themeFill="background1"/>
          </w:tcPr>
          <w:p w14:paraId="73489E26" w14:textId="77777777" w:rsidR="001B4F1A" w:rsidRDefault="001B4F1A" w:rsidP="00727DD5">
            <w:pPr>
              <w:pStyle w:val="TableParagraph"/>
              <w:spacing w:line="246" w:lineRule="exact"/>
              <w:rPr>
                <w:b/>
                <w:sz w:val="23"/>
              </w:rPr>
            </w:pPr>
            <w:r>
              <w:rPr>
                <w:b/>
                <w:sz w:val="23"/>
              </w:rPr>
              <w:t>17.</w:t>
            </w:r>
          </w:p>
        </w:tc>
        <w:tc>
          <w:tcPr>
            <w:tcW w:w="3980" w:type="dxa"/>
            <w:shd w:val="clear" w:color="auto" w:fill="FFFFFF" w:themeFill="background1"/>
          </w:tcPr>
          <w:p w14:paraId="43E806B3" w14:textId="77777777" w:rsidR="001B4F1A" w:rsidRDefault="001B4F1A" w:rsidP="00727DD5">
            <w:pPr>
              <w:pStyle w:val="TableParagraph"/>
              <w:spacing w:line="246" w:lineRule="exact"/>
              <w:rPr>
                <w:b/>
                <w:sz w:val="23"/>
              </w:rPr>
            </w:pPr>
            <w:r>
              <w:rPr>
                <w:b/>
                <w:sz w:val="23"/>
              </w:rPr>
              <w:t>ROI</w:t>
            </w:r>
            <w:r>
              <w:rPr>
                <w:b/>
                <w:spacing w:val="-2"/>
                <w:sz w:val="23"/>
              </w:rPr>
              <w:t xml:space="preserve"> </w:t>
            </w:r>
            <w:r>
              <w:rPr>
                <w:b/>
                <w:sz w:val="23"/>
              </w:rPr>
              <w:t>(with</w:t>
            </w:r>
            <w:r>
              <w:rPr>
                <w:b/>
                <w:spacing w:val="-1"/>
                <w:sz w:val="23"/>
              </w:rPr>
              <w:t xml:space="preserve"> </w:t>
            </w:r>
            <w:r>
              <w:rPr>
                <w:b/>
                <w:sz w:val="23"/>
              </w:rPr>
              <w:t>owned</w:t>
            </w:r>
            <w:r>
              <w:rPr>
                <w:b/>
                <w:spacing w:val="-2"/>
                <w:sz w:val="23"/>
              </w:rPr>
              <w:t xml:space="preserve"> </w:t>
            </w:r>
            <w:r>
              <w:rPr>
                <w:b/>
                <w:sz w:val="23"/>
              </w:rPr>
              <w:t>land)</w:t>
            </w:r>
          </w:p>
        </w:tc>
        <w:tc>
          <w:tcPr>
            <w:tcW w:w="1990" w:type="dxa"/>
            <w:shd w:val="clear" w:color="auto" w:fill="FFFFFF" w:themeFill="background1"/>
          </w:tcPr>
          <w:p w14:paraId="3755D446" w14:textId="77777777" w:rsidR="001B4F1A" w:rsidRDefault="001B4F1A" w:rsidP="00727DD5">
            <w:pPr>
              <w:pStyle w:val="TableParagraph"/>
              <w:ind w:left="0"/>
              <w:rPr>
                <w:sz w:val="18"/>
              </w:rPr>
            </w:pPr>
          </w:p>
        </w:tc>
        <w:tc>
          <w:tcPr>
            <w:tcW w:w="1808" w:type="dxa"/>
            <w:shd w:val="clear" w:color="auto" w:fill="FFFFFF" w:themeFill="background1"/>
          </w:tcPr>
          <w:p w14:paraId="72BD53B3" w14:textId="77777777" w:rsidR="001B4F1A" w:rsidRDefault="001B4F1A" w:rsidP="00727DD5">
            <w:pPr>
              <w:pStyle w:val="TableParagraph"/>
              <w:ind w:left="0"/>
              <w:rPr>
                <w:sz w:val="18"/>
              </w:rPr>
            </w:pPr>
          </w:p>
        </w:tc>
        <w:tc>
          <w:tcPr>
            <w:tcW w:w="1135" w:type="dxa"/>
            <w:shd w:val="clear" w:color="auto" w:fill="FFFFFF" w:themeFill="background1"/>
          </w:tcPr>
          <w:p w14:paraId="6440E4CC" w14:textId="77777777" w:rsidR="001B4F1A" w:rsidRDefault="001B4F1A" w:rsidP="00727DD5">
            <w:pPr>
              <w:pStyle w:val="TableParagraph"/>
              <w:spacing w:line="246" w:lineRule="exact"/>
              <w:ind w:left="106"/>
              <w:rPr>
                <w:sz w:val="23"/>
              </w:rPr>
            </w:pPr>
            <w:r>
              <w:rPr>
                <w:sz w:val="23"/>
              </w:rPr>
              <w:t>68.04%</w:t>
            </w:r>
          </w:p>
        </w:tc>
      </w:tr>
      <w:tr w:rsidR="001B4F1A" w14:paraId="509606A7" w14:textId="77777777" w:rsidTr="00727DD5">
        <w:trPr>
          <w:trHeight w:val="529"/>
        </w:trPr>
        <w:tc>
          <w:tcPr>
            <w:tcW w:w="9578" w:type="dxa"/>
            <w:gridSpan w:val="5"/>
            <w:shd w:val="clear" w:color="auto" w:fill="FFFFFF" w:themeFill="background1"/>
          </w:tcPr>
          <w:p w14:paraId="2BF42757" w14:textId="77777777" w:rsidR="001B4F1A" w:rsidRDefault="001B4F1A" w:rsidP="00727DD5">
            <w:pPr>
              <w:pStyle w:val="TableParagraph"/>
              <w:spacing w:line="264" w:lineRule="exact"/>
              <w:rPr>
                <w:b/>
                <w:sz w:val="23"/>
              </w:rPr>
            </w:pPr>
            <w:r>
              <w:rPr>
                <w:b/>
                <w:sz w:val="23"/>
              </w:rPr>
              <w:t>Benefit</w:t>
            </w:r>
            <w:r>
              <w:rPr>
                <w:b/>
                <w:spacing w:val="1"/>
                <w:sz w:val="23"/>
              </w:rPr>
              <w:t xml:space="preserve"> </w:t>
            </w:r>
            <w:r>
              <w:rPr>
                <w:b/>
                <w:sz w:val="23"/>
              </w:rPr>
              <w:t>Rs.</w:t>
            </w:r>
            <w:r>
              <w:rPr>
                <w:b/>
                <w:spacing w:val="1"/>
                <w:sz w:val="23"/>
              </w:rPr>
              <w:t xml:space="preserve"> </w:t>
            </w:r>
            <w:r>
              <w:rPr>
                <w:b/>
                <w:sz w:val="23"/>
              </w:rPr>
              <w:t>3158.91;</w:t>
            </w:r>
            <w:r>
              <w:rPr>
                <w:b/>
                <w:spacing w:val="1"/>
                <w:sz w:val="23"/>
              </w:rPr>
              <w:t xml:space="preserve"> </w:t>
            </w:r>
            <w:r>
              <w:rPr>
                <w:b/>
                <w:sz w:val="23"/>
              </w:rPr>
              <w:t>B:C=</w:t>
            </w:r>
            <w:r>
              <w:rPr>
                <w:b/>
                <w:spacing w:val="1"/>
                <w:sz w:val="23"/>
              </w:rPr>
              <w:t xml:space="preserve"> </w:t>
            </w:r>
            <w:r>
              <w:rPr>
                <w:b/>
                <w:sz w:val="23"/>
              </w:rPr>
              <w:t>1.079;</w:t>
            </w:r>
            <w:r>
              <w:rPr>
                <w:b/>
                <w:spacing w:val="1"/>
                <w:sz w:val="23"/>
              </w:rPr>
              <w:t xml:space="preserve"> </w:t>
            </w:r>
            <w:r>
              <w:rPr>
                <w:b/>
                <w:sz w:val="23"/>
              </w:rPr>
              <w:t>B:C</w:t>
            </w:r>
            <w:r>
              <w:rPr>
                <w:b/>
                <w:spacing w:val="1"/>
                <w:sz w:val="23"/>
              </w:rPr>
              <w:t xml:space="preserve"> </w:t>
            </w:r>
            <w:r>
              <w:rPr>
                <w:b/>
                <w:sz w:val="23"/>
              </w:rPr>
              <w:t>(WRoL)=</w:t>
            </w:r>
            <w:r>
              <w:rPr>
                <w:b/>
                <w:spacing w:val="1"/>
                <w:sz w:val="23"/>
              </w:rPr>
              <w:t xml:space="preserve"> </w:t>
            </w:r>
            <w:r>
              <w:rPr>
                <w:b/>
                <w:sz w:val="23"/>
              </w:rPr>
              <w:t>1.68;</w:t>
            </w:r>
            <w:r>
              <w:rPr>
                <w:b/>
                <w:spacing w:val="1"/>
                <w:sz w:val="23"/>
              </w:rPr>
              <w:t xml:space="preserve"> </w:t>
            </w:r>
            <w:r>
              <w:rPr>
                <w:b/>
                <w:sz w:val="23"/>
              </w:rPr>
              <w:t>CLC=</w:t>
            </w:r>
            <w:r>
              <w:rPr>
                <w:b/>
                <w:spacing w:val="1"/>
                <w:sz w:val="23"/>
              </w:rPr>
              <w:t xml:space="preserve"> </w:t>
            </w:r>
            <w:r>
              <w:rPr>
                <w:b/>
                <w:sz w:val="23"/>
              </w:rPr>
              <w:t>Comprising</w:t>
            </w:r>
            <w:r>
              <w:rPr>
                <w:b/>
                <w:spacing w:val="1"/>
                <w:sz w:val="23"/>
              </w:rPr>
              <w:t xml:space="preserve"> </w:t>
            </w:r>
            <w:r>
              <w:rPr>
                <w:b/>
                <w:sz w:val="23"/>
              </w:rPr>
              <w:t>Labour</w:t>
            </w:r>
            <w:r>
              <w:rPr>
                <w:b/>
                <w:spacing w:val="1"/>
                <w:sz w:val="23"/>
              </w:rPr>
              <w:t xml:space="preserve"> </w:t>
            </w:r>
            <w:r>
              <w:rPr>
                <w:b/>
                <w:sz w:val="23"/>
              </w:rPr>
              <w:t>Charge,</w:t>
            </w:r>
            <w:r>
              <w:rPr>
                <w:b/>
                <w:spacing w:val="-55"/>
                <w:sz w:val="23"/>
              </w:rPr>
              <w:t xml:space="preserve"> </w:t>
            </w:r>
            <w:r>
              <w:rPr>
                <w:b/>
                <w:sz w:val="23"/>
              </w:rPr>
              <w:t>ROI=Return</w:t>
            </w:r>
            <w:r>
              <w:rPr>
                <w:b/>
                <w:spacing w:val="-2"/>
                <w:sz w:val="23"/>
              </w:rPr>
              <w:t xml:space="preserve"> </w:t>
            </w:r>
            <w:r>
              <w:rPr>
                <w:b/>
                <w:sz w:val="23"/>
              </w:rPr>
              <w:t>on</w:t>
            </w:r>
            <w:r>
              <w:rPr>
                <w:b/>
                <w:spacing w:val="-1"/>
                <w:sz w:val="23"/>
              </w:rPr>
              <w:t xml:space="preserve"> </w:t>
            </w:r>
            <w:r>
              <w:rPr>
                <w:b/>
                <w:sz w:val="23"/>
              </w:rPr>
              <w:t>investment, WRoL=Without</w:t>
            </w:r>
            <w:r>
              <w:rPr>
                <w:b/>
                <w:spacing w:val="-1"/>
                <w:sz w:val="23"/>
              </w:rPr>
              <w:t xml:space="preserve"> </w:t>
            </w:r>
            <w:r>
              <w:rPr>
                <w:b/>
                <w:sz w:val="23"/>
              </w:rPr>
              <w:t>rent of land,</w:t>
            </w:r>
            <w:r>
              <w:rPr>
                <w:b/>
                <w:spacing w:val="-1"/>
                <w:sz w:val="23"/>
              </w:rPr>
              <w:t xml:space="preserve"> </w:t>
            </w:r>
            <w:r>
              <w:rPr>
                <w:b/>
                <w:sz w:val="23"/>
              </w:rPr>
              <w:t>DC= District Collector</w:t>
            </w:r>
          </w:p>
        </w:tc>
      </w:tr>
    </w:tbl>
    <w:p w14:paraId="1505A84D" w14:textId="77777777" w:rsidR="00C37D88" w:rsidRDefault="00687471" w:rsidP="00687471">
      <w:pPr>
        <w:pStyle w:val="BodyText"/>
        <w:spacing w:before="90"/>
        <w:ind w:right="1779"/>
        <w:rPr>
          <w:b/>
        </w:rPr>
      </w:pPr>
      <w:r w:rsidRPr="00C37D88">
        <w:rPr>
          <w:b/>
        </w:rPr>
        <w:t xml:space="preserve">                     </w:t>
      </w:r>
    </w:p>
    <w:p w14:paraId="130B7799" w14:textId="77777777" w:rsidR="00C37D88" w:rsidRDefault="00C37D88" w:rsidP="00687471">
      <w:pPr>
        <w:pStyle w:val="BodyText"/>
        <w:spacing w:before="90"/>
        <w:ind w:right="1779"/>
        <w:rPr>
          <w:b/>
        </w:rPr>
      </w:pPr>
    </w:p>
    <w:p w14:paraId="3B3953A3" w14:textId="77777777" w:rsidR="0041706F" w:rsidRDefault="0041706F" w:rsidP="0041706F">
      <w:pPr>
        <w:pStyle w:val="BodyText"/>
        <w:spacing w:before="90"/>
        <w:ind w:right="1779"/>
        <w:jc w:val="center"/>
        <w:rPr>
          <w:b/>
        </w:rPr>
      </w:pPr>
    </w:p>
    <w:p w14:paraId="3DF171D4" w14:textId="77777777" w:rsidR="0041706F" w:rsidRDefault="0041706F" w:rsidP="0041706F">
      <w:pPr>
        <w:pStyle w:val="BodyText"/>
        <w:spacing w:before="90"/>
        <w:ind w:right="1779"/>
        <w:jc w:val="center"/>
        <w:rPr>
          <w:b/>
        </w:rPr>
      </w:pPr>
    </w:p>
    <w:p w14:paraId="4CCCF71C" w14:textId="77777777" w:rsidR="0041706F" w:rsidRDefault="0041706F" w:rsidP="0041706F">
      <w:pPr>
        <w:pStyle w:val="BodyText"/>
        <w:spacing w:before="90"/>
        <w:ind w:right="1779"/>
        <w:jc w:val="center"/>
        <w:rPr>
          <w:b/>
        </w:rPr>
      </w:pPr>
    </w:p>
    <w:p w14:paraId="5EDFA050" w14:textId="77777777" w:rsidR="0041706F" w:rsidRDefault="0041706F" w:rsidP="0041706F">
      <w:pPr>
        <w:pStyle w:val="BodyText"/>
        <w:spacing w:before="90"/>
        <w:ind w:right="1779"/>
        <w:jc w:val="center"/>
        <w:rPr>
          <w:b/>
        </w:rPr>
      </w:pPr>
    </w:p>
    <w:p w14:paraId="1DF21C73" w14:textId="77777777" w:rsidR="0041706F" w:rsidRDefault="0041706F" w:rsidP="0041706F">
      <w:pPr>
        <w:pStyle w:val="BodyText"/>
        <w:spacing w:before="90"/>
        <w:ind w:right="1779"/>
        <w:jc w:val="center"/>
        <w:rPr>
          <w:b/>
        </w:rPr>
      </w:pPr>
    </w:p>
    <w:p w14:paraId="0D2B932B" w14:textId="77777777" w:rsidR="0041706F" w:rsidRDefault="0041706F" w:rsidP="0041706F">
      <w:pPr>
        <w:pStyle w:val="BodyText"/>
        <w:spacing w:before="90"/>
        <w:ind w:right="1779"/>
        <w:jc w:val="center"/>
        <w:rPr>
          <w:b/>
        </w:rPr>
      </w:pPr>
    </w:p>
    <w:p w14:paraId="76D07D4E" w14:textId="77777777" w:rsidR="0041706F" w:rsidRDefault="0041706F" w:rsidP="0041706F">
      <w:pPr>
        <w:pStyle w:val="BodyText"/>
        <w:spacing w:before="90"/>
        <w:ind w:right="1779"/>
        <w:jc w:val="center"/>
        <w:rPr>
          <w:b/>
        </w:rPr>
      </w:pPr>
    </w:p>
    <w:p w14:paraId="4BEFB3BE" w14:textId="10AF431F" w:rsidR="001A15CA" w:rsidRPr="00C37D88" w:rsidRDefault="001A15CA" w:rsidP="0041706F">
      <w:pPr>
        <w:pStyle w:val="BodyText"/>
        <w:spacing w:before="90"/>
        <w:ind w:right="1779"/>
        <w:jc w:val="center"/>
        <w:rPr>
          <w:b/>
        </w:rPr>
      </w:pPr>
      <w:r w:rsidRPr="00C37D88">
        <w:rPr>
          <w:b/>
        </w:rPr>
        <w:lastRenderedPageBreak/>
        <w:t xml:space="preserve">Fig.1 </w:t>
      </w:r>
      <w:r w:rsidRPr="00C37D88">
        <w:t>Cost</w:t>
      </w:r>
      <w:r w:rsidRPr="00C37D88">
        <w:rPr>
          <w:spacing w:val="-1"/>
        </w:rPr>
        <w:t xml:space="preserve"> </w:t>
      </w:r>
      <w:r w:rsidRPr="00C37D88">
        <w:t>for</w:t>
      </w:r>
      <w:r w:rsidRPr="00C37D88">
        <w:rPr>
          <w:spacing w:val="-2"/>
        </w:rPr>
        <w:t xml:space="preserve"> </w:t>
      </w:r>
      <w:r w:rsidRPr="00C37D88">
        <w:t>various operations (With</w:t>
      </w:r>
      <w:r w:rsidRPr="00C37D88">
        <w:rPr>
          <w:spacing w:val="-1"/>
        </w:rPr>
        <w:t xml:space="preserve"> </w:t>
      </w:r>
      <w:r w:rsidRPr="00C37D88">
        <w:t>rented</w:t>
      </w:r>
      <w:r w:rsidRPr="00C37D88">
        <w:rPr>
          <w:spacing w:val="-1"/>
        </w:rPr>
        <w:t xml:space="preserve"> </w:t>
      </w:r>
      <w:r w:rsidRPr="00C37D88">
        <w:t>land</w:t>
      </w:r>
      <w:r w:rsidR="0041706F">
        <w:t>)</w:t>
      </w:r>
    </w:p>
    <w:p w14:paraId="4160864F" w14:textId="193463B1" w:rsidR="00687471" w:rsidRPr="00687471" w:rsidRDefault="00687471" w:rsidP="00687471">
      <w:pPr>
        <w:rPr>
          <w:lang w:val="en-US"/>
        </w:rPr>
      </w:pPr>
      <w:r>
        <w:rPr>
          <w:noProof/>
          <w:lang w:eastAsia="en-IN"/>
        </w:rPr>
        <w:drawing>
          <wp:anchor distT="0" distB="0" distL="0" distR="0" simplePos="0" relativeHeight="251659264" behindDoc="0" locked="0" layoutInCell="1" allowOverlap="1" wp14:anchorId="04A8A41F" wp14:editId="14C56D00">
            <wp:simplePos x="0" y="0"/>
            <wp:positionH relativeFrom="page">
              <wp:posOffset>1371600</wp:posOffset>
            </wp:positionH>
            <wp:positionV relativeFrom="paragraph">
              <wp:posOffset>203200</wp:posOffset>
            </wp:positionV>
            <wp:extent cx="4597400" cy="232410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7" cstate="print"/>
                    <a:stretch>
                      <a:fillRect/>
                    </a:stretch>
                  </pic:blipFill>
                  <pic:spPr>
                    <a:xfrm>
                      <a:off x="0" y="0"/>
                      <a:ext cx="4597400" cy="2324100"/>
                    </a:xfrm>
                    <a:prstGeom prst="rect">
                      <a:avLst/>
                    </a:prstGeom>
                  </pic:spPr>
                </pic:pic>
              </a:graphicData>
            </a:graphic>
            <wp14:sizeRelH relativeFrom="margin">
              <wp14:pctWidth>0</wp14:pctWidth>
            </wp14:sizeRelH>
            <wp14:sizeRelV relativeFrom="margin">
              <wp14:pctHeight>0</wp14:pctHeight>
            </wp14:sizeRelV>
          </wp:anchor>
        </w:drawing>
      </w:r>
    </w:p>
    <w:p w14:paraId="300150D0" w14:textId="77777777" w:rsidR="009F7A25" w:rsidRDefault="009F7A25" w:rsidP="00687471">
      <w:pPr>
        <w:pStyle w:val="BodyText"/>
        <w:ind w:right="1779"/>
        <w:jc w:val="center"/>
        <w:rPr>
          <w:b/>
        </w:rPr>
      </w:pPr>
    </w:p>
    <w:p w14:paraId="2FBF8621" w14:textId="77777777" w:rsidR="002C3F9B" w:rsidRDefault="002C3F9B" w:rsidP="00687471">
      <w:pPr>
        <w:pStyle w:val="BodyText"/>
        <w:ind w:right="1779"/>
        <w:jc w:val="center"/>
        <w:rPr>
          <w:b/>
        </w:rPr>
      </w:pPr>
    </w:p>
    <w:p w14:paraId="71C8CF0C" w14:textId="77777777" w:rsidR="002C3F9B" w:rsidRDefault="002C3F9B" w:rsidP="00687471">
      <w:pPr>
        <w:pStyle w:val="BodyText"/>
        <w:ind w:right="1779"/>
        <w:jc w:val="center"/>
        <w:rPr>
          <w:b/>
        </w:rPr>
      </w:pPr>
    </w:p>
    <w:p w14:paraId="2906178C" w14:textId="77777777" w:rsidR="002C3F9B" w:rsidRDefault="002C3F9B" w:rsidP="00687471">
      <w:pPr>
        <w:pStyle w:val="BodyText"/>
        <w:ind w:right="1779"/>
        <w:jc w:val="center"/>
        <w:rPr>
          <w:b/>
        </w:rPr>
      </w:pPr>
    </w:p>
    <w:p w14:paraId="55150C98" w14:textId="77777777" w:rsidR="002C3F9B" w:rsidRDefault="002C3F9B" w:rsidP="00687471">
      <w:pPr>
        <w:pStyle w:val="BodyText"/>
        <w:ind w:right="1779"/>
        <w:jc w:val="center"/>
        <w:rPr>
          <w:b/>
        </w:rPr>
      </w:pPr>
    </w:p>
    <w:p w14:paraId="0BD8DF2B" w14:textId="77777777" w:rsidR="002C3F9B" w:rsidRDefault="002C3F9B" w:rsidP="00687471">
      <w:pPr>
        <w:pStyle w:val="BodyText"/>
        <w:ind w:right="1779"/>
        <w:jc w:val="center"/>
        <w:rPr>
          <w:b/>
        </w:rPr>
      </w:pPr>
    </w:p>
    <w:p w14:paraId="0570DDAB" w14:textId="2390FA23" w:rsidR="00687471" w:rsidRPr="00C37D88" w:rsidRDefault="00687471" w:rsidP="00687471">
      <w:pPr>
        <w:pStyle w:val="BodyText"/>
        <w:ind w:right="1779"/>
        <w:jc w:val="center"/>
      </w:pPr>
      <w:r w:rsidRPr="00C37D88">
        <w:rPr>
          <w:b/>
        </w:rPr>
        <w:t>Fig.2</w:t>
      </w:r>
      <w:r w:rsidRPr="00C37D88">
        <w:rPr>
          <w:b/>
          <w:spacing w:val="-1"/>
        </w:rPr>
        <w:t xml:space="preserve"> </w:t>
      </w:r>
      <w:r w:rsidRPr="00C37D88">
        <w:t>Cost</w:t>
      </w:r>
      <w:r w:rsidRPr="00C37D88">
        <w:rPr>
          <w:spacing w:val="-1"/>
        </w:rPr>
        <w:t xml:space="preserve"> </w:t>
      </w:r>
      <w:r w:rsidRPr="00C37D88">
        <w:t>for</w:t>
      </w:r>
      <w:r w:rsidRPr="00C37D88">
        <w:rPr>
          <w:spacing w:val="-2"/>
        </w:rPr>
        <w:t xml:space="preserve"> </w:t>
      </w:r>
      <w:r w:rsidRPr="00C37D88">
        <w:t>various</w:t>
      </w:r>
      <w:r w:rsidRPr="00C37D88">
        <w:rPr>
          <w:spacing w:val="-1"/>
        </w:rPr>
        <w:t xml:space="preserve"> </w:t>
      </w:r>
      <w:r w:rsidRPr="00C37D88">
        <w:t>operations (Without rented land)</w:t>
      </w:r>
    </w:p>
    <w:p w14:paraId="2C3BE4F9" w14:textId="42E43BCB" w:rsidR="00687471" w:rsidRPr="00687471" w:rsidRDefault="00687471" w:rsidP="00687471">
      <w:pPr>
        <w:ind w:firstLine="720"/>
        <w:rPr>
          <w:lang w:val="en-US"/>
        </w:rPr>
      </w:pPr>
      <w:r>
        <w:rPr>
          <w:noProof/>
          <w:lang w:eastAsia="en-IN"/>
        </w:rPr>
        <w:drawing>
          <wp:anchor distT="0" distB="0" distL="0" distR="0" simplePos="0" relativeHeight="251661312" behindDoc="0" locked="0" layoutInCell="1" allowOverlap="1" wp14:anchorId="48D6BD5A" wp14:editId="65715052">
            <wp:simplePos x="0" y="0"/>
            <wp:positionH relativeFrom="margin">
              <wp:posOffset>641350</wp:posOffset>
            </wp:positionH>
            <wp:positionV relativeFrom="paragraph">
              <wp:posOffset>407670</wp:posOffset>
            </wp:positionV>
            <wp:extent cx="4679950" cy="2432050"/>
            <wp:effectExtent l="0" t="0" r="6350" b="635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8" cstate="print"/>
                    <a:stretch>
                      <a:fillRect/>
                    </a:stretch>
                  </pic:blipFill>
                  <pic:spPr>
                    <a:xfrm>
                      <a:off x="0" y="0"/>
                      <a:ext cx="4679950" cy="2432050"/>
                    </a:xfrm>
                    <a:prstGeom prst="rect">
                      <a:avLst/>
                    </a:prstGeom>
                  </pic:spPr>
                </pic:pic>
              </a:graphicData>
            </a:graphic>
            <wp14:sizeRelH relativeFrom="margin">
              <wp14:pctWidth>0</wp14:pctWidth>
            </wp14:sizeRelH>
            <wp14:sizeRelV relativeFrom="margin">
              <wp14:pctHeight>0</wp14:pctHeight>
            </wp14:sizeRelV>
          </wp:anchor>
        </w:drawing>
      </w:r>
    </w:p>
    <w:p w14:paraId="7C32636D" w14:textId="77777777" w:rsidR="00687471" w:rsidRPr="00687471" w:rsidRDefault="00687471" w:rsidP="00687471">
      <w:pPr>
        <w:rPr>
          <w:lang w:val="en-US"/>
        </w:rPr>
      </w:pPr>
    </w:p>
    <w:p w14:paraId="540DD4D8" w14:textId="77777777" w:rsidR="00FF53E1" w:rsidRDefault="00FF53E1" w:rsidP="00687471">
      <w:pPr>
        <w:rPr>
          <w:b/>
          <w:bCs/>
          <w:color w:val="000000" w:themeColor="text1"/>
          <w:sz w:val="24"/>
          <w:szCs w:val="24"/>
          <w:u w:val="single"/>
          <w:lang w:val="en-US"/>
        </w:rPr>
      </w:pPr>
    </w:p>
    <w:p w14:paraId="129FA414" w14:textId="77777777" w:rsidR="00FF53E1" w:rsidRDefault="00FF53E1" w:rsidP="00687471">
      <w:pPr>
        <w:rPr>
          <w:b/>
          <w:bCs/>
          <w:color w:val="000000" w:themeColor="text1"/>
          <w:sz w:val="24"/>
          <w:szCs w:val="24"/>
          <w:u w:val="single"/>
          <w:lang w:val="en-US"/>
        </w:rPr>
      </w:pPr>
    </w:p>
    <w:p w14:paraId="1E4F9AB2" w14:textId="77777777" w:rsidR="00FF53E1" w:rsidRDefault="00FF53E1" w:rsidP="00687471">
      <w:pPr>
        <w:rPr>
          <w:b/>
          <w:bCs/>
          <w:color w:val="000000" w:themeColor="text1"/>
          <w:sz w:val="24"/>
          <w:szCs w:val="24"/>
          <w:u w:val="single"/>
          <w:lang w:val="en-US"/>
        </w:rPr>
      </w:pPr>
    </w:p>
    <w:p w14:paraId="4833BC5A" w14:textId="77777777" w:rsidR="00FF53E1" w:rsidRDefault="00FF53E1" w:rsidP="00687471">
      <w:pPr>
        <w:rPr>
          <w:b/>
          <w:bCs/>
          <w:color w:val="000000" w:themeColor="text1"/>
          <w:sz w:val="24"/>
          <w:szCs w:val="24"/>
          <w:u w:val="single"/>
          <w:lang w:val="en-US"/>
        </w:rPr>
      </w:pPr>
    </w:p>
    <w:p w14:paraId="3813C47B" w14:textId="77777777" w:rsidR="002C3F9B" w:rsidRDefault="002C3F9B" w:rsidP="00FF53E1">
      <w:pPr>
        <w:jc w:val="center"/>
        <w:rPr>
          <w:b/>
          <w:bCs/>
          <w:color w:val="000000" w:themeColor="text1"/>
          <w:sz w:val="24"/>
          <w:szCs w:val="24"/>
          <w:u w:val="single"/>
          <w:lang w:val="en-US"/>
        </w:rPr>
      </w:pPr>
    </w:p>
    <w:p w14:paraId="756C8967" w14:textId="27F333B7" w:rsidR="009F7A25" w:rsidRPr="009F7A25" w:rsidRDefault="009F7A25" w:rsidP="00FF53E1">
      <w:pPr>
        <w:jc w:val="center"/>
        <w:rPr>
          <w:b/>
          <w:bCs/>
          <w:color w:val="000000" w:themeColor="text1"/>
          <w:sz w:val="28"/>
          <w:szCs w:val="28"/>
          <w:lang w:val="en-US"/>
        </w:rPr>
      </w:pPr>
      <w:r w:rsidRPr="00103BDD">
        <w:rPr>
          <w:b/>
          <w:bCs/>
          <w:color w:val="000000" w:themeColor="text1"/>
          <w:sz w:val="24"/>
          <w:szCs w:val="24"/>
          <w:u w:val="single"/>
          <w:lang w:val="en-US"/>
        </w:rPr>
        <w:lastRenderedPageBreak/>
        <w:t>SUGARCANE FORMING</w:t>
      </w:r>
      <w:r w:rsidRPr="009F7A25">
        <w:rPr>
          <w:b/>
          <w:bCs/>
          <w:color w:val="000000" w:themeColor="text1"/>
          <w:sz w:val="28"/>
          <w:szCs w:val="28"/>
          <w:lang w:val="en-US"/>
        </w:rPr>
        <w:t>:</w:t>
      </w:r>
      <w:r>
        <w:rPr>
          <w:b/>
          <w:bCs/>
          <w:color w:val="000000" w:themeColor="text1"/>
          <w:sz w:val="28"/>
          <w:szCs w:val="28"/>
          <w:lang w:val="en-US"/>
        </w:rPr>
        <w:t xml:space="preserve"> </w:t>
      </w:r>
      <w:r w:rsidR="006F6F91">
        <w:rPr>
          <w:color w:val="000000" w:themeColor="text1"/>
          <w:sz w:val="28"/>
          <w:szCs w:val="28"/>
          <w:u w:val="single"/>
          <w:lang w:val="en-US"/>
        </w:rPr>
        <w:t>ROI</w:t>
      </w:r>
      <w:r w:rsidR="00103BDD">
        <w:rPr>
          <w:b/>
          <w:bCs/>
          <w:color w:val="000000" w:themeColor="text1"/>
          <w:sz w:val="28"/>
          <w:szCs w:val="28"/>
          <w:lang w:val="en-US"/>
        </w:rPr>
        <w:t>: -</w:t>
      </w:r>
    </w:p>
    <w:p w14:paraId="360FAE04" w14:textId="4CCB8C19" w:rsidR="00687471" w:rsidRPr="00C37D88" w:rsidRDefault="009F7A25" w:rsidP="009F7A25">
      <w:pPr>
        <w:pStyle w:val="ListParagraph"/>
        <w:numPr>
          <w:ilvl w:val="0"/>
          <w:numId w:val="2"/>
        </w:numPr>
        <w:rPr>
          <w:rFonts w:ascii="Times New Roman" w:hAnsi="Times New Roman" w:cs="Times New Roman"/>
          <w:sz w:val="24"/>
          <w:szCs w:val="24"/>
          <w:lang w:val="en-US"/>
        </w:rPr>
      </w:pPr>
      <w:r w:rsidRPr="00C37D88">
        <w:rPr>
          <w:rFonts w:ascii="Times New Roman" w:hAnsi="Times New Roman" w:cs="Times New Roman"/>
          <w:sz w:val="24"/>
          <w:szCs w:val="24"/>
          <w:lang w:val="en-US"/>
        </w:rPr>
        <w:t xml:space="preserve">The Estimation </w:t>
      </w:r>
      <w:r w:rsidR="000700A1" w:rsidRPr="00C37D88">
        <w:rPr>
          <w:rFonts w:ascii="Times New Roman" w:hAnsi="Times New Roman" w:cs="Times New Roman"/>
          <w:sz w:val="24"/>
          <w:szCs w:val="24"/>
          <w:lang w:val="en-US"/>
        </w:rPr>
        <w:t xml:space="preserve">of production cost for small farmland in terms of Rs/ha is shown </w:t>
      </w:r>
      <w:r w:rsidR="00103BDD" w:rsidRPr="00C37D88">
        <w:rPr>
          <w:rFonts w:ascii="Times New Roman" w:hAnsi="Times New Roman" w:cs="Times New Roman"/>
          <w:sz w:val="24"/>
          <w:szCs w:val="24"/>
          <w:lang w:val="en-US"/>
        </w:rPr>
        <w:t>here. These</w:t>
      </w:r>
      <w:r w:rsidR="000700A1" w:rsidRPr="00C37D88">
        <w:rPr>
          <w:rFonts w:ascii="Times New Roman" w:hAnsi="Times New Roman" w:cs="Times New Roman"/>
          <w:sz w:val="24"/>
          <w:szCs w:val="24"/>
          <w:lang w:val="en-US"/>
        </w:rPr>
        <w:t xml:space="preserve"> are values that are approximate and the reality may differ from the specific </w:t>
      </w:r>
      <w:r w:rsidR="00103BDD" w:rsidRPr="00C37D88">
        <w:rPr>
          <w:rFonts w:ascii="Times New Roman" w:hAnsi="Times New Roman" w:cs="Times New Roman"/>
          <w:sz w:val="24"/>
          <w:szCs w:val="24"/>
          <w:lang w:val="en-US"/>
        </w:rPr>
        <w:t>values. The area of the farm and the material cost in that area contributing factors for a change in the cost if investment.</w:t>
      </w:r>
    </w:p>
    <w:p w14:paraId="4348D125" w14:textId="77777777" w:rsidR="00687471" w:rsidRPr="00687471" w:rsidRDefault="00687471" w:rsidP="00687471">
      <w:pPr>
        <w:rPr>
          <w:lang w:val="en-US"/>
        </w:rPr>
      </w:pPr>
    </w:p>
    <w:p w14:paraId="32C4543E" w14:textId="3891245E" w:rsidR="00687471" w:rsidRPr="00687471" w:rsidRDefault="00103BDD" w:rsidP="00687471">
      <w:pPr>
        <w:rPr>
          <w:lang w:val="en-US"/>
        </w:rPr>
      </w:pPr>
      <w:r>
        <w:rPr>
          <w:noProof/>
          <w:lang w:eastAsia="en-IN"/>
        </w:rPr>
        <w:drawing>
          <wp:inline distT="0" distB="0" distL="0" distR="0" wp14:anchorId="332D00EB" wp14:editId="27562684">
            <wp:extent cx="6286500"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2683510"/>
                    </a:xfrm>
                    <a:prstGeom prst="rect">
                      <a:avLst/>
                    </a:prstGeom>
                  </pic:spPr>
                </pic:pic>
              </a:graphicData>
            </a:graphic>
          </wp:inline>
        </w:drawing>
      </w:r>
    </w:p>
    <w:p w14:paraId="3215B295" w14:textId="77777777" w:rsidR="00687471" w:rsidRPr="00687471" w:rsidRDefault="00687471" w:rsidP="00687471">
      <w:pPr>
        <w:rPr>
          <w:lang w:val="en-US"/>
        </w:rPr>
      </w:pPr>
    </w:p>
    <w:p w14:paraId="733A8EB8" w14:textId="77777777" w:rsidR="00687471" w:rsidRDefault="002C3C7E" w:rsidP="00687471">
      <w:pPr>
        <w:rPr>
          <w:lang w:val="en-US"/>
        </w:rPr>
      </w:pPr>
      <w:r>
        <w:rPr>
          <w:noProof/>
          <w:lang w:eastAsia="en-IN"/>
        </w:rPr>
        <w:drawing>
          <wp:inline distT="0" distB="0" distL="0" distR="0" wp14:anchorId="22E95257" wp14:editId="1986A06F">
            <wp:extent cx="6286500" cy="1650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1650365"/>
                    </a:xfrm>
                    <a:prstGeom prst="rect">
                      <a:avLst/>
                    </a:prstGeom>
                  </pic:spPr>
                </pic:pic>
              </a:graphicData>
            </a:graphic>
          </wp:inline>
        </w:drawing>
      </w:r>
    </w:p>
    <w:p w14:paraId="1BBA1C1B" w14:textId="7A5E00CA" w:rsidR="00FF53E1" w:rsidRDefault="00FF53E1" w:rsidP="00C37D88">
      <w:pPr>
        <w:pStyle w:val="BodyText"/>
      </w:pPr>
      <w:r>
        <w:t>If it assumed that,</w:t>
      </w:r>
    </w:p>
    <w:p w14:paraId="11ED3DC1" w14:textId="77777777" w:rsidR="00FF53E1" w:rsidRDefault="00FF53E1" w:rsidP="00C37D88">
      <w:pPr>
        <w:pStyle w:val="BodyText"/>
      </w:pPr>
      <w:r>
        <w:t>The rent of the Land: RS 30,000.00(May vary depending on the area of the form)</w:t>
      </w:r>
    </w:p>
    <w:p w14:paraId="08C1BF58" w14:textId="77777777" w:rsidR="00FF53E1" w:rsidRDefault="00FF53E1" w:rsidP="00C37D88">
      <w:pPr>
        <w:pStyle w:val="BodyText"/>
      </w:pPr>
    </w:p>
    <w:p w14:paraId="57B03297" w14:textId="13111B77" w:rsidR="00FF53E1" w:rsidRDefault="003B1317" w:rsidP="00C37D88">
      <w:pPr>
        <w:pStyle w:val="BodyText"/>
      </w:pPr>
      <w:r>
        <w:t>One small</w:t>
      </w:r>
      <w:r w:rsidR="00FF53E1">
        <w:t xml:space="preserve"> farm </w:t>
      </w:r>
      <w:r>
        <w:t>produce sugarcane:500 quintals.</w:t>
      </w:r>
    </w:p>
    <w:p w14:paraId="3DD4D505" w14:textId="77777777" w:rsidR="003B1317" w:rsidRDefault="003B1317" w:rsidP="00C37D88">
      <w:pPr>
        <w:pStyle w:val="BodyText"/>
      </w:pPr>
    </w:p>
    <w:p w14:paraId="4CB15018" w14:textId="17736420" w:rsidR="00C37D88" w:rsidRDefault="00C37D88" w:rsidP="00C37D88">
      <w:pPr>
        <w:pStyle w:val="BodyText"/>
      </w:pPr>
      <w:r>
        <w:t>The rate</w:t>
      </w:r>
      <w:r w:rsidR="003B1317">
        <w:t xml:space="preserve"> of 1 quintal of </w:t>
      </w:r>
      <w:r>
        <w:t xml:space="preserve">sugarcane: </w:t>
      </w:r>
      <w:r w:rsidRPr="0041706F">
        <w:rPr>
          <w:b/>
          <w:bCs/>
        </w:rPr>
        <w:t>Rs</w:t>
      </w:r>
      <w:r w:rsidR="003B1317">
        <w:t xml:space="preserve"> 315/-</w:t>
      </w:r>
    </w:p>
    <w:p w14:paraId="4C507A3F" w14:textId="4C0A2FEA" w:rsidR="00C37D88" w:rsidRDefault="00C37D88" w:rsidP="00C37D88">
      <w:pPr>
        <w:pStyle w:val="BodyText"/>
      </w:pPr>
      <w:r>
        <w:t>Therefore, the total value of sugarcane produced:1,57,500.00</w:t>
      </w:r>
    </w:p>
    <w:p w14:paraId="1B835CB4" w14:textId="77777777" w:rsidR="00C37D88" w:rsidRDefault="00C37D88" w:rsidP="00C37D88">
      <w:pPr>
        <w:pStyle w:val="BodyText"/>
      </w:pPr>
      <w:r>
        <w:t xml:space="preserve">Total investment is </w:t>
      </w:r>
      <w:r w:rsidRPr="0041706F">
        <w:rPr>
          <w:b/>
          <w:bCs/>
        </w:rPr>
        <w:t>Rs</w:t>
      </w:r>
      <w:r>
        <w:t xml:space="preserve"> 73,500.00.</w:t>
      </w:r>
    </w:p>
    <w:p w14:paraId="76E6A69D" w14:textId="77777777" w:rsidR="00C37D88" w:rsidRDefault="00C37D88" w:rsidP="00C37D88">
      <w:pPr>
        <w:pStyle w:val="BodyText"/>
      </w:pPr>
      <w:r>
        <w:t>The return on investment (profits is</w:t>
      </w:r>
      <w:r w:rsidR="0041706F">
        <w:t xml:space="preserve">): </w:t>
      </w:r>
      <w:r w:rsidR="0041706F" w:rsidRPr="0041706F">
        <w:rPr>
          <w:b/>
          <w:bCs/>
        </w:rPr>
        <w:t>Rs</w:t>
      </w:r>
      <w:r>
        <w:t xml:space="preserve"> 84,000.00</w:t>
      </w:r>
    </w:p>
    <w:p w14:paraId="3085011D" w14:textId="143954D7" w:rsidR="0041706F" w:rsidRPr="00687471" w:rsidRDefault="0041706F" w:rsidP="00C37D88">
      <w:pPr>
        <w:pStyle w:val="BodyText"/>
        <w:sectPr w:rsidR="0041706F" w:rsidRPr="00687471">
          <w:pgSz w:w="12240" w:h="15840"/>
          <w:pgMar w:top="940" w:right="1200" w:bottom="1260" w:left="1140" w:header="554" w:footer="1068" w:gutter="0"/>
          <w:cols w:space="720"/>
        </w:sectPr>
      </w:pPr>
      <w:r>
        <w:t>This investment model has not included the rent of land, depreciation on implements and interest on the working capital as they would vary depending on external factors.</w:t>
      </w:r>
    </w:p>
    <w:p w14:paraId="3C6EF5CE" w14:textId="77777777" w:rsidR="00E87BC4" w:rsidRPr="00E87BC4" w:rsidRDefault="00E87BC4" w:rsidP="00E87BC4">
      <w:pPr>
        <w:pStyle w:val="BodyText"/>
        <w:spacing w:before="3"/>
        <w:rPr>
          <w:b/>
          <w:sz w:val="28"/>
          <w:szCs w:val="28"/>
          <w:u w:val="single"/>
        </w:rPr>
      </w:pPr>
      <w:r w:rsidRPr="00E87BC4">
        <w:rPr>
          <w:b/>
          <w:sz w:val="28"/>
          <w:szCs w:val="28"/>
          <w:u w:val="single"/>
        </w:rPr>
        <w:lastRenderedPageBreak/>
        <w:t>Cost of cultivation for 1-acre Maize cultivation</w:t>
      </w:r>
    </w:p>
    <w:p w14:paraId="07D8BF4C" w14:textId="77777777" w:rsidR="00E87BC4" w:rsidRDefault="00E87BC4" w:rsidP="00E87BC4">
      <w:pPr>
        <w:pStyle w:val="BodyText"/>
        <w:spacing w:before="3"/>
        <w:rPr>
          <w:b/>
          <w:sz w:val="28"/>
          <w:szCs w:val="28"/>
          <w:u w:val="single"/>
        </w:rPr>
      </w:pPr>
      <w:r w:rsidRPr="00E87BC4">
        <w:rPr>
          <w:b/>
          <w:sz w:val="28"/>
          <w:szCs w:val="28"/>
          <w:u w:val="single"/>
        </w:rPr>
        <w:t>Cost of seed material:</w:t>
      </w:r>
    </w:p>
    <w:p w14:paraId="4BD4361C" w14:textId="77777777" w:rsidR="00FF2388" w:rsidRPr="00E87BC4" w:rsidRDefault="00FF2388" w:rsidP="00E87BC4">
      <w:pPr>
        <w:pStyle w:val="BodyText"/>
        <w:spacing w:before="3"/>
        <w:rPr>
          <w:b/>
          <w:sz w:val="28"/>
          <w:szCs w:val="28"/>
          <w:u w:val="single"/>
        </w:rPr>
      </w:pPr>
    </w:p>
    <w:p w14:paraId="212F89D2" w14:textId="77777777" w:rsidR="00E87BC4" w:rsidRPr="00E87BC4" w:rsidRDefault="00E87BC4" w:rsidP="00E87BC4">
      <w:pPr>
        <w:pStyle w:val="BodyText"/>
        <w:spacing w:before="3"/>
      </w:pPr>
      <w:r w:rsidRPr="00E87BC4">
        <w:t>Around 8 kilograms seeds are required for one acre maize cultivation. Cost of one kilogram maize is Rs.400. So, for total 8 kilograms it costs around Rs.3200. Seed treatment should be done if necessary.</w:t>
      </w:r>
    </w:p>
    <w:p w14:paraId="37C71482" w14:textId="77777777" w:rsidR="00E87BC4" w:rsidRPr="00E87BC4" w:rsidRDefault="00E87BC4" w:rsidP="00E87BC4">
      <w:pPr>
        <w:pStyle w:val="BodyText"/>
        <w:spacing w:before="3"/>
      </w:pPr>
      <w:r w:rsidRPr="00E87BC4">
        <w:t>Cost of land preparation:</w:t>
      </w:r>
    </w:p>
    <w:p w14:paraId="6B6A832F" w14:textId="77777777" w:rsidR="00E87BC4" w:rsidRPr="00E87BC4" w:rsidRDefault="00E87BC4" w:rsidP="00E87BC4">
      <w:pPr>
        <w:pStyle w:val="BodyText"/>
        <w:spacing w:before="3"/>
      </w:pPr>
      <w:r w:rsidRPr="00E87BC4">
        <w:t>Land preparation done by ploughing the soil to fine tilth. Add 8-10 tonnes of farmyard manure per acre. Furrows and ridges can be made which save irrigation water. Land preparation requires a tractor and 4 labor, totally for land preparation it costs around Rs.2600.</w:t>
      </w:r>
    </w:p>
    <w:p w14:paraId="04519CC0" w14:textId="77777777" w:rsidR="00E87BC4" w:rsidRDefault="00E87BC4" w:rsidP="00E87BC4">
      <w:pPr>
        <w:pStyle w:val="BodyText"/>
        <w:spacing w:before="3"/>
        <w:rPr>
          <w:b/>
          <w:u w:val="single"/>
        </w:rPr>
      </w:pPr>
      <w:r w:rsidRPr="00E87BC4">
        <w:rPr>
          <w:b/>
          <w:u w:val="single"/>
        </w:rPr>
        <w:t>Fertilizer cost for 1 acre Maize cultivation:</w:t>
      </w:r>
    </w:p>
    <w:p w14:paraId="272CA36B" w14:textId="77777777" w:rsidR="00FF2388" w:rsidRPr="00E87BC4" w:rsidRDefault="00FF2388" w:rsidP="00E87BC4">
      <w:pPr>
        <w:pStyle w:val="BodyText"/>
        <w:spacing w:before="3"/>
        <w:rPr>
          <w:b/>
          <w:u w:val="single"/>
        </w:rPr>
      </w:pPr>
    </w:p>
    <w:p w14:paraId="30032B80" w14:textId="49F71A70" w:rsidR="001A15CA" w:rsidRPr="00E87BC4" w:rsidRDefault="00E87BC4" w:rsidP="00E87BC4">
      <w:pPr>
        <w:pStyle w:val="BodyText"/>
        <w:spacing w:before="3"/>
      </w:pPr>
      <w:r w:rsidRPr="00E87BC4">
        <w:t>Maize is highly responsive to the fertilizer application, it requires nutrients supply during all its growth, particularly it requires nitrogen throughtout growing season. It requires 48-60 kilograms nitrogen per acre it should be applied in three splits. 16-24 kilograms of phosphorus per acre and 12-16 kilograms of potash per acre. It also requires 8-10 tonnes of farmyard manure per acre. For all these it costs around Rs. 3000.</w:t>
      </w:r>
    </w:p>
    <w:p w14:paraId="4F4E2B35" w14:textId="385474F5" w:rsidR="0085482B" w:rsidRPr="00E87BC4" w:rsidRDefault="0085482B" w:rsidP="0085482B">
      <w:pPr>
        <w:rPr>
          <w:b/>
          <w:bCs/>
          <w:sz w:val="24"/>
          <w:szCs w:val="24"/>
          <w:u w:val="single"/>
          <w:lang w:val="en-US"/>
        </w:rPr>
      </w:pPr>
    </w:p>
    <w:p w14:paraId="3DE7B312" w14:textId="77777777" w:rsidR="00E87BC4" w:rsidRPr="00E87BC4" w:rsidRDefault="00E87BC4" w:rsidP="00E87BC4">
      <w:pPr>
        <w:rPr>
          <w:b/>
          <w:bCs/>
          <w:sz w:val="28"/>
          <w:szCs w:val="28"/>
          <w:u w:val="single"/>
          <w:lang w:val="en-US"/>
        </w:rPr>
      </w:pPr>
      <w:r w:rsidRPr="00E87BC4">
        <w:rPr>
          <w:b/>
          <w:bCs/>
          <w:sz w:val="28"/>
          <w:szCs w:val="28"/>
          <w:u w:val="single"/>
          <w:lang w:val="en-US"/>
        </w:rPr>
        <w:t>Cost of pesticides:</w:t>
      </w:r>
    </w:p>
    <w:p w14:paraId="7CCD9014" w14:textId="77777777" w:rsidR="00E87BC4" w:rsidRPr="00E87BC4" w:rsidRDefault="00E87BC4" w:rsidP="00E87BC4">
      <w:pPr>
        <w:rPr>
          <w:bCs/>
          <w:sz w:val="24"/>
          <w:szCs w:val="24"/>
          <w:lang w:val="en-US"/>
        </w:rPr>
      </w:pPr>
      <w:r w:rsidRPr="00E87BC4">
        <w:rPr>
          <w:bCs/>
          <w:sz w:val="24"/>
          <w:szCs w:val="24"/>
          <w:lang w:val="en-US"/>
        </w:rPr>
        <w:t>Main diseases in maize are seedling blight, soft rot, common rust and smut. Coming to pests stem borer, shoot fly, aphids and cut worms are the major pests. To manage all these pest and diseases at timely intervals it requires around Rs.1000.</w:t>
      </w:r>
    </w:p>
    <w:p w14:paraId="30250C17" w14:textId="76861224" w:rsidR="00E87BC4" w:rsidRPr="00E87BC4" w:rsidRDefault="00E87BC4" w:rsidP="00E87BC4">
      <w:pPr>
        <w:rPr>
          <w:b/>
          <w:bCs/>
          <w:sz w:val="28"/>
          <w:szCs w:val="28"/>
          <w:u w:val="single"/>
          <w:lang w:val="en-US"/>
        </w:rPr>
      </w:pPr>
    </w:p>
    <w:p w14:paraId="70A067E8" w14:textId="77777777" w:rsidR="00E87BC4" w:rsidRPr="00FF2388" w:rsidRDefault="00E87BC4" w:rsidP="00E87BC4">
      <w:pPr>
        <w:rPr>
          <w:b/>
          <w:bCs/>
          <w:sz w:val="28"/>
          <w:szCs w:val="28"/>
          <w:u w:val="single"/>
          <w:lang w:val="en-US"/>
        </w:rPr>
      </w:pPr>
      <w:r w:rsidRPr="00FF2388">
        <w:rPr>
          <w:b/>
          <w:bCs/>
          <w:sz w:val="28"/>
          <w:szCs w:val="28"/>
          <w:u w:val="single"/>
          <w:lang w:val="en-US"/>
        </w:rPr>
        <w:t>Total cost of 1-acre Maize farming in India:</w:t>
      </w:r>
    </w:p>
    <w:p w14:paraId="54BF1B1A" w14:textId="63150357" w:rsidR="00E87BC4" w:rsidRPr="00E87BC4" w:rsidRDefault="00E87BC4" w:rsidP="00E87BC4">
      <w:pPr>
        <w:rPr>
          <w:bCs/>
          <w:sz w:val="24"/>
          <w:szCs w:val="24"/>
          <w:lang w:val="en-US"/>
        </w:rPr>
      </w:pPr>
      <w:r w:rsidRPr="00E87BC4">
        <w:rPr>
          <w:bCs/>
          <w:sz w:val="24"/>
          <w:szCs w:val="24"/>
          <w:lang w:val="en-US"/>
        </w:rPr>
        <w:t xml:space="preserve">Cost of seed material </w:t>
      </w:r>
      <w:r w:rsidR="00FF2388" w:rsidRPr="00E87BC4">
        <w:rPr>
          <w:bCs/>
          <w:sz w:val="24"/>
          <w:szCs w:val="24"/>
          <w:lang w:val="en-US"/>
        </w:rPr>
        <w:t>– Rs</w:t>
      </w:r>
      <w:r w:rsidRPr="00E87BC4">
        <w:rPr>
          <w:bCs/>
          <w:sz w:val="24"/>
          <w:szCs w:val="24"/>
          <w:lang w:val="en-US"/>
        </w:rPr>
        <w:t>. 2,500</w:t>
      </w:r>
    </w:p>
    <w:p w14:paraId="427F9CF8" w14:textId="77777777" w:rsidR="00E87BC4" w:rsidRPr="00E87BC4" w:rsidRDefault="00E87BC4" w:rsidP="00E87BC4">
      <w:pPr>
        <w:rPr>
          <w:bCs/>
          <w:sz w:val="24"/>
          <w:szCs w:val="24"/>
          <w:lang w:val="en-US"/>
        </w:rPr>
      </w:pPr>
      <w:r w:rsidRPr="00E87BC4">
        <w:rPr>
          <w:bCs/>
          <w:sz w:val="24"/>
          <w:szCs w:val="24"/>
          <w:lang w:val="en-US"/>
        </w:rPr>
        <w:t>Cost of land preparation –  Rs. 1,500</w:t>
      </w:r>
    </w:p>
    <w:p w14:paraId="34B5BED8" w14:textId="77777777" w:rsidR="00E87BC4" w:rsidRPr="00E87BC4" w:rsidRDefault="00E87BC4" w:rsidP="00E87BC4">
      <w:pPr>
        <w:rPr>
          <w:bCs/>
          <w:sz w:val="24"/>
          <w:szCs w:val="24"/>
          <w:lang w:val="en-US"/>
        </w:rPr>
      </w:pPr>
      <w:r w:rsidRPr="00E87BC4">
        <w:rPr>
          <w:bCs/>
          <w:sz w:val="24"/>
          <w:szCs w:val="24"/>
          <w:lang w:val="en-US"/>
        </w:rPr>
        <w:t>Cost of sowing –  Rs. 1,200</w:t>
      </w:r>
    </w:p>
    <w:p w14:paraId="3B673BC3" w14:textId="77777777" w:rsidR="00E87BC4" w:rsidRPr="00E87BC4" w:rsidRDefault="00E87BC4" w:rsidP="00E87BC4">
      <w:pPr>
        <w:rPr>
          <w:bCs/>
          <w:sz w:val="24"/>
          <w:szCs w:val="24"/>
          <w:lang w:val="en-US"/>
        </w:rPr>
      </w:pPr>
      <w:r w:rsidRPr="00E87BC4">
        <w:rPr>
          <w:bCs/>
          <w:sz w:val="24"/>
          <w:szCs w:val="24"/>
          <w:lang w:val="en-US"/>
        </w:rPr>
        <w:t>Cost of weeding –  Rs. 1,000</w:t>
      </w:r>
    </w:p>
    <w:p w14:paraId="026C72C6" w14:textId="77777777" w:rsidR="00E87BC4" w:rsidRPr="00E87BC4" w:rsidRDefault="00E87BC4" w:rsidP="00E87BC4">
      <w:pPr>
        <w:rPr>
          <w:bCs/>
          <w:sz w:val="24"/>
          <w:szCs w:val="24"/>
          <w:lang w:val="en-US"/>
        </w:rPr>
      </w:pPr>
      <w:r w:rsidRPr="00E87BC4">
        <w:rPr>
          <w:bCs/>
          <w:sz w:val="24"/>
          <w:szCs w:val="24"/>
          <w:lang w:val="en-US"/>
        </w:rPr>
        <w:t>Cost of Pesticides –  Rs. 1,000</w:t>
      </w:r>
    </w:p>
    <w:p w14:paraId="157BBB9F" w14:textId="77777777" w:rsidR="00E87BC4" w:rsidRPr="00E87BC4" w:rsidRDefault="00E87BC4" w:rsidP="00E87BC4">
      <w:pPr>
        <w:rPr>
          <w:bCs/>
          <w:sz w:val="24"/>
          <w:szCs w:val="24"/>
          <w:lang w:val="en-US"/>
        </w:rPr>
      </w:pPr>
      <w:r w:rsidRPr="00E87BC4">
        <w:rPr>
          <w:bCs/>
          <w:sz w:val="24"/>
          <w:szCs w:val="24"/>
          <w:lang w:val="en-US"/>
        </w:rPr>
        <w:t>Fertilizer cost –  Rs. 3,000</w:t>
      </w:r>
    </w:p>
    <w:p w14:paraId="46D98440" w14:textId="77777777" w:rsidR="00E87BC4" w:rsidRPr="00E87BC4" w:rsidRDefault="00E87BC4" w:rsidP="00E87BC4">
      <w:pPr>
        <w:rPr>
          <w:bCs/>
          <w:sz w:val="24"/>
          <w:szCs w:val="24"/>
          <w:lang w:val="en-US"/>
        </w:rPr>
      </w:pPr>
      <w:r w:rsidRPr="00E87BC4">
        <w:rPr>
          <w:bCs/>
          <w:sz w:val="24"/>
          <w:szCs w:val="24"/>
          <w:lang w:val="en-US"/>
        </w:rPr>
        <w:t>Cost of miscellaneous activities –  Rs. 2,500</w:t>
      </w:r>
    </w:p>
    <w:p w14:paraId="21B372A7" w14:textId="77777777" w:rsidR="00E87BC4" w:rsidRPr="00E87BC4" w:rsidRDefault="00E87BC4" w:rsidP="00E87BC4">
      <w:pPr>
        <w:rPr>
          <w:bCs/>
          <w:sz w:val="24"/>
          <w:szCs w:val="24"/>
          <w:lang w:val="en-US"/>
        </w:rPr>
      </w:pPr>
      <w:r w:rsidRPr="00E87BC4">
        <w:rPr>
          <w:bCs/>
          <w:sz w:val="24"/>
          <w:szCs w:val="24"/>
          <w:lang w:val="en-US"/>
        </w:rPr>
        <w:t>Cost of harvesting and shelling –  Rs. 2,000</w:t>
      </w:r>
    </w:p>
    <w:p w14:paraId="7C423D9E" w14:textId="77777777" w:rsidR="00E87BC4" w:rsidRPr="00E87BC4" w:rsidRDefault="00E87BC4" w:rsidP="00E87BC4">
      <w:pPr>
        <w:rPr>
          <w:bCs/>
          <w:sz w:val="24"/>
          <w:szCs w:val="24"/>
          <w:lang w:val="en-US"/>
        </w:rPr>
      </w:pPr>
      <w:r w:rsidRPr="00E87BC4">
        <w:rPr>
          <w:bCs/>
          <w:sz w:val="24"/>
          <w:szCs w:val="24"/>
          <w:lang w:val="en-US"/>
        </w:rPr>
        <w:t>Cost of transportation  –  Rs. 500</w:t>
      </w:r>
    </w:p>
    <w:p w14:paraId="1442C525" w14:textId="77777777" w:rsidR="00E87BC4" w:rsidRDefault="00E87BC4" w:rsidP="00E87BC4">
      <w:pPr>
        <w:rPr>
          <w:bCs/>
          <w:sz w:val="24"/>
          <w:szCs w:val="24"/>
          <w:lang w:val="en-US"/>
        </w:rPr>
      </w:pPr>
      <w:r w:rsidRPr="00E87BC4">
        <w:rPr>
          <w:bCs/>
          <w:sz w:val="24"/>
          <w:szCs w:val="24"/>
          <w:lang w:val="en-US"/>
        </w:rPr>
        <w:t>Total cost of 1 acre Maize farming – Rs. 15,200</w:t>
      </w:r>
    </w:p>
    <w:p w14:paraId="1C303A39" w14:textId="77777777" w:rsidR="00E87BC4" w:rsidRPr="00E87BC4" w:rsidRDefault="00E87BC4" w:rsidP="00E87BC4">
      <w:pPr>
        <w:rPr>
          <w:b/>
          <w:bCs/>
          <w:sz w:val="28"/>
          <w:szCs w:val="28"/>
          <w:u w:val="single"/>
          <w:lang w:val="en-US"/>
        </w:rPr>
      </w:pPr>
      <w:r w:rsidRPr="00E87BC4">
        <w:rPr>
          <w:b/>
          <w:bCs/>
          <w:sz w:val="28"/>
          <w:szCs w:val="28"/>
          <w:u w:val="single"/>
          <w:lang w:val="en-US"/>
        </w:rPr>
        <w:t>Total cost incurred in 1-acre Maize cultivation:</w:t>
      </w:r>
    </w:p>
    <w:p w14:paraId="01364C24" w14:textId="77777777" w:rsidR="00E87BC4" w:rsidRPr="00E87BC4" w:rsidRDefault="00E87BC4" w:rsidP="00E87BC4">
      <w:pPr>
        <w:rPr>
          <w:bCs/>
          <w:sz w:val="24"/>
          <w:szCs w:val="24"/>
          <w:lang w:val="en-US"/>
        </w:rPr>
      </w:pPr>
      <w:r w:rsidRPr="00E87BC4">
        <w:rPr>
          <w:bCs/>
          <w:sz w:val="24"/>
          <w:szCs w:val="24"/>
          <w:lang w:val="en-US"/>
        </w:rPr>
        <w:t>It costs around Rs.15,200 for cultivating maize in one acre land. However, slight changes may happened in total cost of cultivation depending upon various factors.</w:t>
      </w:r>
    </w:p>
    <w:p w14:paraId="1B13B3BB" w14:textId="77777777" w:rsidR="00E87BC4" w:rsidRPr="00E87BC4" w:rsidRDefault="00E87BC4" w:rsidP="00E87BC4">
      <w:pPr>
        <w:rPr>
          <w:bCs/>
          <w:sz w:val="24"/>
          <w:szCs w:val="24"/>
          <w:lang w:val="en-US"/>
        </w:rPr>
      </w:pPr>
      <w:r w:rsidRPr="00E87BC4">
        <w:rPr>
          <w:bCs/>
          <w:sz w:val="24"/>
          <w:szCs w:val="24"/>
          <w:lang w:val="en-US"/>
        </w:rPr>
        <w:lastRenderedPageBreak/>
        <w:t>Total income from 1-acre Maize cultivation:</w:t>
      </w:r>
    </w:p>
    <w:p w14:paraId="5DE2DEAE" w14:textId="77777777" w:rsidR="00E87BC4" w:rsidRPr="00E87BC4" w:rsidRDefault="00E87BC4" w:rsidP="00E87BC4">
      <w:pPr>
        <w:rPr>
          <w:bCs/>
          <w:sz w:val="24"/>
          <w:szCs w:val="24"/>
          <w:lang w:val="en-US"/>
        </w:rPr>
      </w:pPr>
      <w:r w:rsidRPr="00E87BC4">
        <w:rPr>
          <w:bCs/>
          <w:sz w:val="24"/>
          <w:szCs w:val="24"/>
          <w:lang w:val="en-US"/>
        </w:rPr>
        <w:t>Average market price for one quintal maize is Rs.1200/qt at regional cereals market on 04-09-2019. We can get 30 quintals of yield averagely in one acre. Then totals returns will be Rs.36,000.</w:t>
      </w:r>
    </w:p>
    <w:p w14:paraId="6385A512" w14:textId="77777777" w:rsidR="00E87BC4" w:rsidRPr="00E87BC4" w:rsidRDefault="00E87BC4" w:rsidP="00E87BC4">
      <w:pPr>
        <w:rPr>
          <w:b/>
          <w:bCs/>
          <w:sz w:val="28"/>
          <w:szCs w:val="28"/>
          <w:u w:val="single"/>
          <w:lang w:val="en-US"/>
        </w:rPr>
      </w:pPr>
      <w:r w:rsidRPr="00E87BC4">
        <w:rPr>
          <w:b/>
          <w:bCs/>
          <w:sz w:val="28"/>
          <w:szCs w:val="28"/>
          <w:u w:val="single"/>
          <w:lang w:val="en-US"/>
        </w:rPr>
        <w:t>Net profit from 1-acre Maize farming:</w:t>
      </w:r>
    </w:p>
    <w:p w14:paraId="191A7C42" w14:textId="77777777" w:rsidR="00E87BC4" w:rsidRPr="00E87BC4" w:rsidRDefault="00E87BC4" w:rsidP="00E87BC4">
      <w:pPr>
        <w:rPr>
          <w:bCs/>
          <w:sz w:val="24"/>
          <w:szCs w:val="24"/>
          <w:lang w:val="en-US"/>
        </w:rPr>
      </w:pPr>
      <w:r w:rsidRPr="00E87BC4">
        <w:rPr>
          <w:bCs/>
          <w:sz w:val="24"/>
          <w:szCs w:val="24"/>
          <w:lang w:val="en-US"/>
        </w:rPr>
        <w:t>It is the result of the difference between total returns and the total cost incurred in Maize cultivation. Then it will be like this</w:t>
      </w:r>
    </w:p>
    <w:p w14:paraId="4625DE84" w14:textId="281DA5DA" w:rsidR="00E87BC4" w:rsidRDefault="00E87BC4" w:rsidP="00E87BC4">
      <w:pPr>
        <w:rPr>
          <w:bCs/>
          <w:sz w:val="24"/>
          <w:szCs w:val="24"/>
          <w:lang w:val="en-US"/>
        </w:rPr>
      </w:pPr>
      <w:r w:rsidRPr="00E87BC4">
        <w:rPr>
          <w:bCs/>
          <w:sz w:val="24"/>
          <w:szCs w:val="24"/>
          <w:lang w:val="en-US"/>
        </w:rPr>
        <w:t>Rs. 36000 – Rs. 15200 = Rs. 20,800</w:t>
      </w:r>
    </w:p>
    <w:p w14:paraId="5257BCC3" w14:textId="77777777" w:rsidR="00E87BC4" w:rsidRDefault="00E87BC4" w:rsidP="00E87BC4">
      <w:pPr>
        <w:rPr>
          <w:bCs/>
          <w:sz w:val="24"/>
          <w:szCs w:val="24"/>
          <w:lang w:val="en-US"/>
        </w:rPr>
      </w:pPr>
    </w:p>
    <w:p w14:paraId="390250A6" w14:textId="56785CDF" w:rsidR="00736681" w:rsidRDefault="00736681" w:rsidP="00E87BC4">
      <w:pPr>
        <w:rPr>
          <w:b/>
          <w:bCs/>
          <w:sz w:val="28"/>
          <w:szCs w:val="28"/>
          <w:u w:val="single"/>
          <w:lang w:val="en-US"/>
        </w:rPr>
      </w:pPr>
      <w:r w:rsidRPr="00736681">
        <w:rPr>
          <w:b/>
          <w:bCs/>
          <w:sz w:val="28"/>
          <w:szCs w:val="28"/>
          <w:u w:val="single"/>
          <w:lang w:val="en-US"/>
        </w:rPr>
        <w:t>Cost of cultivation for 1 acre Sorghum cultivation</w:t>
      </w:r>
    </w:p>
    <w:p w14:paraId="6AA6F9FE" w14:textId="77777777" w:rsidR="00736681" w:rsidRPr="00736681" w:rsidRDefault="00736681" w:rsidP="00736681">
      <w:pPr>
        <w:rPr>
          <w:b/>
          <w:bCs/>
          <w:sz w:val="28"/>
          <w:szCs w:val="28"/>
          <w:u w:val="single"/>
          <w:lang w:val="en-US"/>
        </w:rPr>
      </w:pPr>
      <w:r w:rsidRPr="00736681">
        <w:rPr>
          <w:b/>
          <w:bCs/>
          <w:sz w:val="28"/>
          <w:szCs w:val="28"/>
          <w:u w:val="single"/>
          <w:lang w:val="en-US"/>
        </w:rPr>
        <w:t>Fertilizers cost and management</w:t>
      </w:r>
    </w:p>
    <w:p w14:paraId="3670EF0F" w14:textId="22D16C9A" w:rsidR="00736681" w:rsidRPr="00736681" w:rsidRDefault="00736681" w:rsidP="00736681">
      <w:pPr>
        <w:rPr>
          <w:bCs/>
          <w:sz w:val="24"/>
          <w:szCs w:val="24"/>
          <w:lang w:val="en-US"/>
        </w:rPr>
      </w:pPr>
      <w:r w:rsidRPr="00736681">
        <w:rPr>
          <w:bCs/>
          <w:sz w:val="24"/>
          <w:szCs w:val="24"/>
          <w:lang w:val="en-US"/>
        </w:rPr>
        <w:t>Apply 3-4 tonnes of farmyard manure during the last ploughing. It is beneficial to apply bio fertilizer to increase the yield and to reduce the cost of the chemical fertilizer. The recommended dose of NPK is 100:150:25 kg per acre under irrigated conditions during rabi. Cost incurred by the farmer in fertilization of one acre sorghum field is Rs. 2,100, in which Rs. 1,000 for farmyard manure and Rs. 1,100 for inorganic fertilizers.</w:t>
      </w:r>
    </w:p>
    <w:p w14:paraId="43C30415" w14:textId="7D358828" w:rsidR="00736681" w:rsidRPr="00736681" w:rsidRDefault="00DF0B93" w:rsidP="00736681">
      <w:pPr>
        <w:rPr>
          <w:b/>
          <w:bCs/>
          <w:sz w:val="28"/>
          <w:szCs w:val="28"/>
          <w:u w:val="single"/>
          <w:lang w:val="en-US"/>
        </w:rPr>
      </w:pPr>
      <w:r>
        <w:rPr>
          <w:b/>
          <w:bCs/>
          <w:sz w:val="28"/>
          <w:szCs w:val="28"/>
          <w:u w:val="single"/>
          <w:lang w:val="en-US"/>
        </w:rPr>
        <w:t xml:space="preserve">Harvesting </w:t>
      </w:r>
      <w:r w:rsidRPr="00736681">
        <w:rPr>
          <w:b/>
          <w:bCs/>
          <w:sz w:val="28"/>
          <w:szCs w:val="28"/>
          <w:u w:val="single"/>
          <w:lang w:val="en-US"/>
        </w:rPr>
        <w:t>of</w:t>
      </w:r>
      <w:r w:rsidR="00736681" w:rsidRPr="00736681">
        <w:rPr>
          <w:b/>
          <w:bCs/>
          <w:sz w:val="28"/>
          <w:szCs w:val="28"/>
          <w:u w:val="single"/>
          <w:lang w:val="en-US"/>
        </w:rPr>
        <w:t xml:space="preserve"> Sorghum crop:</w:t>
      </w:r>
    </w:p>
    <w:p w14:paraId="4271D056" w14:textId="2B806A07" w:rsidR="00E87BC4" w:rsidRDefault="00736681" w:rsidP="00736681">
      <w:pPr>
        <w:rPr>
          <w:bCs/>
          <w:sz w:val="24"/>
          <w:szCs w:val="24"/>
          <w:lang w:val="en-US"/>
        </w:rPr>
      </w:pPr>
      <w:r w:rsidRPr="00736681">
        <w:rPr>
          <w:bCs/>
          <w:sz w:val="24"/>
          <w:szCs w:val="24"/>
          <w:lang w:val="en-US"/>
        </w:rPr>
        <w:t>Crop is ready for harvesting after 65-75 days after sowing depending upon the variety. The crop should be harvested at proper stage to avoid grey mold damage. Harvesting operation needs around Rs. 850 for labor etc. and for threshing farmer need to incur up to Rs. 500.</w:t>
      </w:r>
    </w:p>
    <w:p w14:paraId="44F38EEA" w14:textId="77777777" w:rsidR="00736681" w:rsidRPr="00736681" w:rsidRDefault="00736681" w:rsidP="00736681">
      <w:pPr>
        <w:rPr>
          <w:b/>
          <w:bCs/>
          <w:sz w:val="28"/>
          <w:szCs w:val="28"/>
          <w:lang w:val="en-US"/>
        </w:rPr>
      </w:pPr>
      <w:r w:rsidRPr="00736681">
        <w:rPr>
          <w:b/>
          <w:bCs/>
          <w:sz w:val="28"/>
          <w:szCs w:val="28"/>
          <w:lang w:val="en-US"/>
        </w:rPr>
        <w:t>Total cost of 1-acre Sorghum farming</w:t>
      </w:r>
    </w:p>
    <w:p w14:paraId="4EBE8006" w14:textId="77777777" w:rsidR="00736681" w:rsidRPr="00736681" w:rsidRDefault="00736681" w:rsidP="00736681">
      <w:pPr>
        <w:rPr>
          <w:bCs/>
          <w:sz w:val="24"/>
          <w:szCs w:val="24"/>
          <w:lang w:val="en-US"/>
        </w:rPr>
      </w:pPr>
      <w:r w:rsidRPr="00736681">
        <w:rPr>
          <w:bCs/>
          <w:sz w:val="24"/>
          <w:szCs w:val="24"/>
          <w:lang w:val="en-US"/>
        </w:rPr>
        <w:t>Cost of seed material  –  Rs. 400</w:t>
      </w:r>
    </w:p>
    <w:p w14:paraId="7D4237EC" w14:textId="42CD7F8B" w:rsidR="00736681" w:rsidRPr="00736681" w:rsidRDefault="00736681" w:rsidP="00736681">
      <w:pPr>
        <w:rPr>
          <w:bCs/>
          <w:sz w:val="24"/>
          <w:szCs w:val="24"/>
          <w:lang w:val="en-US"/>
        </w:rPr>
      </w:pPr>
      <w:r w:rsidRPr="00736681">
        <w:rPr>
          <w:bCs/>
          <w:sz w:val="24"/>
          <w:szCs w:val="24"/>
          <w:lang w:val="en-US"/>
        </w:rPr>
        <w:t>Cost of land preparation –  Rs. 1300</w:t>
      </w:r>
    </w:p>
    <w:p w14:paraId="70685F74" w14:textId="77777777" w:rsidR="00736681" w:rsidRPr="00736681" w:rsidRDefault="00736681" w:rsidP="00736681">
      <w:pPr>
        <w:rPr>
          <w:bCs/>
          <w:sz w:val="24"/>
          <w:szCs w:val="24"/>
          <w:lang w:val="en-US"/>
        </w:rPr>
      </w:pPr>
      <w:r w:rsidRPr="00736681">
        <w:rPr>
          <w:bCs/>
          <w:sz w:val="24"/>
          <w:szCs w:val="24"/>
          <w:lang w:val="en-US"/>
        </w:rPr>
        <w:t>Cost of sowing –  Rs. 500</w:t>
      </w:r>
    </w:p>
    <w:p w14:paraId="6F22D5C1" w14:textId="613D024D" w:rsidR="00736681" w:rsidRPr="00736681" w:rsidRDefault="00736681" w:rsidP="00736681">
      <w:pPr>
        <w:rPr>
          <w:bCs/>
          <w:sz w:val="24"/>
          <w:szCs w:val="24"/>
          <w:lang w:val="en-US"/>
        </w:rPr>
      </w:pPr>
      <w:r w:rsidRPr="00736681">
        <w:rPr>
          <w:bCs/>
          <w:sz w:val="24"/>
          <w:szCs w:val="24"/>
          <w:lang w:val="en-US"/>
        </w:rPr>
        <w:t>Cost of weeding – Rs. 400+800</w:t>
      </w:r>
    </w:p>
    <w:p w14:paraId="266F4D9E" w14:textId="74E391AB" w:rsidR="00736681" w:rsidRPr="00736681" w:rsidRDefault="00736681" w:rsidP="00736681">
      <w:pPr>
        <w:rPr>
          <w:bCs/>
          <w:sz w:val="24"/>
          <w:szCs w:val="24"/>
          <w:lang w:val="en-US"/>
        </w:rPr>
      </w:pPr>
      <w:r w:rsidRPr="00736681">
        <w:rPr>
          <w:bCs/>
          <w:sz w:val="24"/>
          <w:szCs w:val="24"/>
          <w:lang w:val="en-US"/>
        </w:rPr>
        <w:t>Cost of Plant protection – Rs. 1750</w:t>
      </w:r>
    </w:p>
    <w:p w14:paraId="17016DA8" w14:textId="2B1700DA" w:rsidR="00736681" w:rsidRPr="00736681" w:rsidRDefault="00736681" w:rsidP="00736681">
      <w:pPr>
        <w:rPr>
          <w:bCs/>
          <w:sz w:val="24"/>
          <w:szCs w:val="24"/>
          <w:lang w:val="en-US"/>
        </w:rPr>
      </w:pPr>
      <w:r w:rsidRPr="00736681">
        <w:rPr>
          <w:bCs/>
          <w:sz w:val="24"/>
          <w:szCs w:val="24"/>
          <w:lang w:val="en-US"/>
        </w:rPr>
        <w:t>Fertilizer cost – Rs. 2100</w:t>
      </w:r>
    </w:p>
    <w:p w14:paraId="2CD895E8" w14:textId="77777777" w:rsidR="00736681" w:rsidRPr="00736681" w:rsidRDefault="00736681" w:rsidP="00736681">
      <w:pPr>
        <w:rPr>
          <w:bCs/>
          <w:sz w:val="24"/>
          <w:szCs w:val="24"/>
          <w:lang w:val="en-US"/>
        </w:rPr>
      </w:pPr>
      <w:r w:rsidRPr="00736681">
        <w:rPr>
          <w:bCs/>
          <w:sz w:val="24"/>
          <w:szCs w:val="24"/>
          <w:lang w:val="en-US"/>
        </w:rPr>
        <w:t>Cost of miscellaneous activities –  Rs. 1600</w:t>
      </w:r>
    </w:p>
    <w:p w14:paraId="0BFBB0E3" w14:textId="074896CA" w:rsidR="00736681" w:rsidRPr="00736681" w:rsidRDefault="00736681" w:rsidP="00736681">
      <w:pPr>
        <w:rPr>
          <w:bCs/>
          <w:sz w:val="24"/>
          <w:szCs w:val="24"/>
          <w:lang w:val="en-US"/>
        </w:rPr>
      </w:pPr>
      <w:r w:rsidRPr="00736681">
        <w:rPr>
          <w:bCs/>
          <w:sz w:val="24"/>
          <w:szCs w:val="24"/>
          <w:lang w:val="en-US"/>
        </w:rPr>
        <w:t>Cost of harvesting and threshing – Rs. 850+ 500</w:t>
      </w:r>
    </w:p>
    <w:p w14:paraId="51BDB281" w14:textId="128F5085" w:rsidR="00736681" w:rsidRPr="00736681" w:rsidRDefault="00736681" w:rsidP="00736681">
      <w:pPr>
        <w:rPr>
          <w:bCs/>
          <w:sz w:val="24"/>
          <w:szCs w:val="24"/>
          <w:lang w:val="en-US"/>
        </w:rPr>
      </w:pPr>
      <w:r w:rsidRPr="00736681">
        <w:rPr>
          <w:bCs/>
          <w:sz w:val="24"/>
          <w:szCs w:val="24"/>
          <w:lang w:val="en-US"/>
        </w:rPr>
        <w:t xml:space="preserve">Cost of transportation – Rs. 350 </w:t>
      </w:r>
    </w:p>
    <w:p w14:paraId="7575E7FC" w14:textId="2A2A9926" w:rsidR="00736681" w:rsidRPr="00736681" w:rsidRDefault="00736681" w:rsidP="00736681">
      <w:pPr>
        <w:rPr>
          <w:bCs/>
          <w:sz w:val="24"/>
          <w:szCs w:val="24"/>
          <w:lang w:val="en-US"/>
        </w:rPr>
      </w:pPr>
      <w:r w:rsidRPr="00736681">
        <w:rPr>
          <w:bCs/>
          <w:sz w:val="24"/>
          <w:szCs w:val="24"/>
          <w:lang w:val="en-US"/>
        </w:rPr>
        <w:t>Cost of 1 acre Sorghum farming – Rs.  10,550</w:t>
      </w:r>
    </w:p>
    <w:p w14:paraId="4751A8AE" w14:textId="7137AD29" w:rsidR="00736681" w:rsidRPr="00736681" w:rsidRDefault="00736681" w:rsidP="00736681">
      <w:pPr>
        <w:rPr>
          <w:bCs/>
          <w:sz w:val="24"/>
          <w:szCs w:val="24"/>
          <w:lang w:val="en-US"/>
        </w:rPr>
      </w:pPr>
      <w:r w:rsidRPr="00736681">
        <w:rPr>
          <w:bCs/>
          <w:sz w:val="24"/>
          <w:szCs w:val="24"/>
          <w:lang w:val="en-US"/>
        </w:rPr>
        <w:t>Extra 10% of total cost – Rs. 1055</w:t>
      </w:r>
    </w:p>
    <w:p w14:paraId="22C0F80D" w14:textId="77777777" w:rsidR="00736681" w:rsidRPr="00736681" w:rsidRDefault="00736681" w:rsidP="00736681">
      <w:pPr>
        <w:rPr>
          <w:bCs/>
          <w:sz w:val="24"/>
          <w:szCs w:val="24"/>
          <w:lang w:val="en-US"/>
        </w:rPr>
      </w:pPr>
      <w:r w:rsidRPr="00736681">
        <w:rPr>
          <w:bCs/>
          <w:sz w:val="24"/>
          <w:szCs w:val="24"/>
          <w:lang w:val="en-US"/>
        </w:rPr>
        <w:lastRenderedPageBreak/>
        <w:t xml:space="preserve">Total cost of 1 acre Sorghum farming – Rs. 11,605 </w:t>
      </w:r>
    </w:p>
    <w:p w14:paraId="5FF8C038" w14:textId="77777777" w:rsidR="00736681" w:rsidRPr="00736681" w:rsidRDefault="00736681" w:rsidP="00736681">
      <w:pPr>
        <w:rPr>
          <w:b/>
          <w:bCs/>
          <w:sz w:val="28"/>
          <w:szCs w:val="28"/>
          <w:lang w:val="en-US"/>
        </w:rPr>
      </w:pPr>
      <w:r w:rsidRPr="00736681">
        <w:rPr>
          <w:b/>
          <w:bCs/>
          <w:sz w:val="28"/>
          <w:szCs w:val="28"/>
          <w:lang w:val="en-US"/>
        </w:rPr>
        <w:t>The total cost incurred in 1 acre Sorghum cultivation</w:t>
      </w:r>
    </w:p>
    <w:p w14:paraId="64F318B5" w14:textId="77777777" w:rsidR="00736681" w:rsidRPr="00736681" w:rsidRDefault="00736681" w:rsidP="00736681">
      <w:pPr>
        <w:rPr>
          <w:bCs/>
          <w:sz w:val="24"/>
          <w:szCs w:val="24"/>
          <w:lang w:val="en-US"/>
        </w:rPr>
      </w:pPr>
      <w:r w:rsidRPr="00736681">
        <w:rPr>
          <w:bCs/>
          <w:sz w:val="24"/>
          <w:szCs w:val="24"/>
          <w:lang w:val="en-US"/>
        </w:rPr>
        <w:t xml:space="preserve">On an average farmer has to spend Rs. 11,605 to cultivate sorghum in one acre. There might be little differences in the total cost of cultivation from cost mentioned above depending upon various factors. </w:t>
      </w:r>
    </w:p>
    <w:p w14:paraId="5D07B4F7" w14:textId="77777777" w:rsidR="00736681" w:rsidRPr="00736681" w:rsidRDefault="00736681" w:rsidP="00736681">
      <w:pPr>
        <w:rPr>
          <w:b/>
          <w:bCs/>
          <w:sz w:val="28"/>
          <w:szCs w:val="28"/>
          <w:lang w:val="en-US"/>
        </w:rPr>
      </w:pPr>
      <w:r w:rsidRPr="00736681">
        <w:rPr>
          <w:b/>
          <w:bCs/>
          <w:sz w:val="28"/>
          <w:szCs w:val="28"/>
          <w:lang w:val="en-US"/>
        </w:rPr>
        <w:t>Total income from 1 acre Sorghum cultivation:</w:t>
      </w:r>
    </w:p>
    <w:p w14:paraId="0BB64013" w14:textId="77777777" w:rsidR="00736681" w:rsidRPr="00736681" w:rsidRDefault="00736681" w:rsidP="00736681">
      <w:pPr>
        <w:rPr>
          <w:bCs/>
          <w:sz w:val="24"/>
          <w:szCs w:val="24"/>
          <w:lang w:val="en-US"/>
        </w:rPr>
      </w:pPr>
      <w:r w:rsidRPr="00736681">
        <w:rPr>
          <w:bCs/>
          <w:sz w:val="24"/>
          <w:szCs w:val="24"/>
          <w:lang w:val="en-US"/>
        </w:rPr>
        <w:t>The minimum support price for Sorghum for the year 2018-19 is Rs. 2550. We can get 12 quintals of yield per acre on an average basis. Then total returns will be Rs. 30,600.</w:t>
      </w:r>
    </w:p>
    <w:p w14:paraId="69C4D24C" w14:textId="77777777" w:rsidR="00736681" w:rsidRPr="00A54DAC" w:rsidRDefault="00736681" w:rsidP="00736681">
      <w:pPr>
        <w:rPr>
          <w:b/>
          <w:bCs/>
          <w:sz w:val="28"/>
          <w:szCs w:val="28"/>
          <w:lang w:val="en-US"/>
        </w:rPr>
      </w:pPr>
      <w:r w:rsidRPr="00A54DAC">
        <w:rPr>
          <w:b/>
          <w:bCs/>
          <w:sz w:val="28"/>
          <w:szCs w:val="28"/>
          <w:lang w:val="en-US"/>
        </w:rPr>
        <w:t>Net profit from 1 acre Sorghum farming</w:t>
      </w:r>
    </w:p>
    <w:p w14:paraId="3EC48CB2" w14:textId="77777777" w:rsidR="00736681" w:rsidRPr="00736681" w:rsidRDefault="00736681" w:rsidP="00736681">
      <w:pPr>
        <w:rPr>
          <w:bCs/>
          <w:sz w:val="24"/>
          <w:szCs w:val="24"/>
          <w:lang w:val="en-US"/>
        </w:rPr>
      </w:pPr>
      <w:r w:rsidRPr="00736681">
        <w:rPr>
          <w:bCs/>
          <w:sz w:val="24"/>
          <w:szCs w:val="24"/>
          <w:lang w:val="en-US"/>
        </w:rPr>
        <w:t>Net income can be obtained by subtracting the total cost from gross returns. Then net income from 1 acre sorghum cultivation is</w:t>
      </w:r>
    </w:p>
    <w:p w14:paraId="236C7264" w14:textId="15564F66" w:rsidR="00736681" w:rsidRDefault="00736681" w:rsidP="00736681">
      <w:pPr>
        <w:rPr>
          <w:bCs/>
          <w:sz w:val="24"/>
          <w:szCs w:val="24"/>
          <w:lang w:val="en-US"/>
        </w:rPr>
      </w:pPr>
      <w:r w:rsidRPr="00736681">
        <w:rPr>
          <w:bCs/>
          <w:sz w:val="24"/>
          <w:szCs w:val="24"/>
          <w:lang w:val="en-US"/>
        </w:rPr>
        <w:t>Rs. 30,600 – Rs. 11,605= Rs. 18,995</w:t>
      </w:r>
    </w:p>
    <w:p w14:paraId="1A71FF8F" w14:textId="77777777" w:rsidR="00A54DAC" w:rsidRDefault="00A54DAC" w:rsidP="00736681">
      <w:pPr>
        <w:rPr>
          <w:bCs/>
          <w:sz w:val="24"/>
          <w:szCs w:val="24"/>
          <w:lang w:val="en-US"/>
        </w:rPr>
      </w:pPr>
    </w:p>
    <w:p w14:paraId="2265C421" w14:textId="6EF997E4" w:rsidR="00A54DAC" w:rsidRDefault="00A54DAC" w:rsidP="00736681">
      <w:pPr>
        <w:rPr>
          <w:b/>
          <w:bCs/>
          <w:sz w:val="28"/>
          <w:szCs w:val="28"/>
          <w:u w:val="single"/>
          <w:lang w:val="en-US"/>
        </w:rPr>
      </w:pPr>
      <w:r w:rsidRPr="00A54DAC">
        <w:rPr>
          <w:b/>
          <w:bCs/>
          <w:sz w:val="28"/>
          <w:szCs w:val="28"/>
          <w:u w:val="single"/>
          <w:lang w:val="en-US"/>
        </w:rPr>
        <w:t>REFERENCE:</w:t>
      </w:r>
    </w:p>
    <w:p w14:paraId="6906F60C" w14:textId="2CB946A0" w:rsidR="00A54DAC" w:rsidRDefault="0027556F" w:rsidP="00736681">
      <w:pPr>
        <w:rPr>
          <w:b/>
          <w:bCs/>
          <w:sz w:val="28"/>
          <w:szCs w:val="28"/>
          <w:u w:val="single"/>
          <w:lang w:val="en-US"/>
        </w:rPr>
      </w:pPr>
      <w:hyperlink r:id="rId11" w:history="1">
        <w:r w:rsidR="00A54DAC" w:rsidRPr="005900F9">
          <w:rPr>
            <w:rStyle w:val="Hyperlink"/>
            <w:b/>
            <w:bCs/>
            <w:sz w:val="28"/>
            <w:szCs w:val="28"/>
            <w:lang w:val="en-US"/>
          </w:rPr>
          <w:t>https://agri.telangana.gov.in/open_record_view.php?ID=959</w:t>
        </w:r>
      </w:hyperlink>
    </w:p>
    <w:p w14:paraId="73D7AC38" w14:textId="06723EBB" w:rsidR="00A54DAC" w:rsidRDefault="0027556F" w:rsidP="00736681">
      <w:pPr>
        <w:rPr>
          <w:b/>
          <w:bCs/>
          <w:sz w:val="28"/>
          <w:szCs w:val="28"/>
          <w:u w:val="single"/>
          <w:lang w:val="en-US"/>
        </w:rPr>
      </w:pPr>
      <w:hyperlink r:id="rId12" w:history="1">
        <w:r w:rsidR="00A54DAC" w:rsidRPr="005900F9">
          <w:rPr>
            <w:rStyle w:val="Hyperlink"/>
            <w:b/>
            <w:bCs/>
            <w:sz w:val="28"/>
            <w:szCs w:val="28"/>
            <w:lang w:val="en-US"/>
          </w:rPr>
          <w:t>https://www.ijcmas.com/8-3-2019/Sudhanand%20Prasad%20Lal,%20et%20al.pdf</w:t>
        </w:r>
      </w:hyperlink>
    </w:p>
    <w:p w14:paraId="7119AD3C" w14:textId="3709C53B" w:rsidR="00A54DAC" w:rsidRDefault="0027556F" w:rsidP="00736681">
      <w:pPr>
        <w:rPr>
          <w:b/>
          <w:bCs/>
          <w:sz w:val="28"/>
          <w:szCs w:val="28"/>
          <w:u w:val="single"/>
          <w:lang w:val="en-US"/>
        </w:rPr>
      </w:pPr>
      <w:hyperlink r:id="rId13" w:history="1">
        <w:r w:rsidR="00A54DAC" w:rsidRPr="005900F9">
          <w:rPr>
            <w:rStyle w:val="Hyperlink"/>
            <w:b/>
            <w:bCs/>
            <w:sz w:val="28"/>
            <w:szCs w:val="28"/>
            <w:lang w:val="en-US"/>
          </w:rPr>
          <w:t>https://www.agrifarming.in/sorghum-cultivation-income-jowar-yield-project-report</w:t>
        </w:r>
      </w:hyperlink>
    </w:p>
    <w:p w14:paraId="12EA788D" w14:textId="2505F685" w:rsidR="00A54DAC" w:rsidRDefault="0027556F" w:rsidP="00736681">
      <w:pPr>
        <w:rPr>
          <w:b/>
          <w:bCs/>
          <w:sz w:val="28"/>
          <w:szCs w:val="28"/>
          <w:u w:val="single"/>
          <w:lang w:val="en-US"/>
        </w:rPr>
      </w:pPr>
      <w:hyperlink r:id="rId14" w:history="1">
        <w:r w:rsidR="00A54DAC" w:rsidRPr="005900F9">
          <w:rPr>
            <w:rStyle w:val="Hyperlink"/>
            <w:b/>
            <w:bCs/>
            <w:sz w:val="28"/>
            <w:szCs w:val="28"/>
            <w:lang w:val="en-US"/>
          </w:rPr>
          <w:t>https://www.agrifarming.in/maize-cultivation-income-corn-cost-yield-profit</w:t>
        </w:r>
      </w:hyperlink>
    </w:p>
    <w:p w14:paraId="1670B611" w14:textId="77777777" w:rsidR="00A54DAC" w:rsidRDefault="00A54DAC" w:rsidP="00736681">
      <w:pPr>
        <w:rPr>
          <w:b/>
          <w:bCs/>
          <w:sz w:val="28"/>
          <w:szCs w:val="28"/>
          <w:u w:val="single"/>
          <w:lang w:val="en-US"/>
        </w:rPr>
      </w:pPr>
    </w:p>
    <w:p w14:paraId="46809DE9" w14:textId="2B371BC8" w:rsidR="00024016" w:rsidRPr="00024016" w:rsidRDefault="00024016" w:rsidP="00736681">
      <w:pPr>
        <w:rPr>
          <w:b/>
          <w:bCs/>
          <w:sz w:val="28"/>
          <w:szCs w:val="28"/>
          <w:lang w:val="en-US"/>
        </w:rPr>
      </w:pPr>
      <w:r w:rsidRPr="00024016">
        <w:rPr>
          <w:b/>
          <w:bCs/>
          <w:sz w:val="28"/>
          <w:szCs w:val="28"/>
          <w:lang w:val="en-US"/>
        </w:rPr>
        <w:t>Aradhana/Anil</w:t>
      </w:r>
      <w:bookmarkStart w:id="2" w:name="_GoBack"/>
      <w:bookmarkEnd w:id="2"/>
    </w:p>
    <w:sectPr w:rsidR="00024016" w:rsidRPr="00024016" w:rsidSect="009E4486">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5CD70" w14:textId="77777777" w:rsidR="0027556F" w:rsidRDefault="0027556F" w:rsidP="009E4486">
      <w:pPr>
        <w:spacing w:after="0" w:line="240" w:lineRule="auto"/>
      </w:pPr>
      <w:r>
        <w:separator/>
      </w:r>
    </w:p>
  </w:endnote>
  <w:endnote w:type="continuationSeparator" w:id="0">
    <w:p w14:paraId="6114CC61" w14:textId="77777777" w:rsidR="0027556F" w:rsidRDefault="0027556F" w:rsidP="009E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9348" w14:textId="77777777" w:rsidR="0027556F" w:rsidRDefault="0027556F" w:rsidP="009E4486">
      <w:pPr>
        <w:spacing w:after="0" w:line="240" w:lineRule="auto"/>
      </w:pPr>
      <w:r>
        <w:separator/>
      </w:r>
    </w:p>
  </w:footnote>
  <w:footnote w:type="continuationSeparator" w:id="0">
    <w:p w14:paraId="4D70FE48" w14:textId="77777777" w:rsidR="0027556F" w:rsidRDefault="0027556F" w:rsidP="009E4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7F1C"/>
      </v:shape>
    </w:pict>
  </w:numPicBullet>
  <w:abstractNum w:abstractNumId="0">
    <w:nsid w:val="362F732B"/>
    <w:multiLevelType w:val="hybridMultilevel"/>
    <w:tmpl w:val="F1F87E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6C5549"/>
    <w:multiLevelType w:val="hybridMultilevel"/>
    <w:tmpl w:val="26BA0D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86"/>
    <w:rsid w:val="00024016"/>
    <w:rsid w:val="000700A1"/>
    <w:rsid w:val="00103BDD"/>
    <w:rsid w:val="001A15CA"/>
    <w:rsid w:val="001B4F1A"/>
    <w:rsid w:val="0027556F"/>
    <w:rsid w:val="002C3C7E"/>
    <w:rsid w:val="002C3F9B"/>
    <w:rsid w:val="003B1317"/>
    <w:rsid w:val="0041706F"/>
    <w:rsid w:val="00456A3A"/>
    <w:rsid w:val="00493A68"/>
    <w:rsid w:val="00687471"/>
    <w:rsid w:val="006D4999"/>
    <w:rsid w:val="006F6F91"/>
    <w:rsid w:val="00736681"/>
    <w:rsid w:val="007D4815"/>
    <w:rsid w:val="0082486C"/>
    <w:rsid w:val="0085482B"/>
    <w:rsid w:val="009E4486"/>
    <w:rsid w:val="009F7A25"/>
    <w:rsid w:val="00A54DAC"/>
    <w:rsid w:val="00C37D88"/>
    <w:rsid w:val="00DC3E99"/>
    <w:rsid w:val="00DF0B93"/>
    <w:rsid w:val="00E87BC4"/>
    <w:rsid w:val="00FF2388"/>
    <w:rsid w:val="00FF5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8DB2"/>
  <w15:chartTrackingRefBased/>
  <w15:docId w15:val="{E1E01E2E-05E5-4A8E-B2E9-BD036CEF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8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486"/>
  </w:style>
  <w:style w:type="paragraph" w:styleId="Footer">
    <w:name w:val="footer"/>
    <w:basedOn w:val="Normal"/>
    <w:link w:val="FooterChar"/>
    <w:uiPriority w:val="99"/>
    <w:unhideWhenUsed/>
    <w:rsid w:val="009E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486"/>
  </w:style>
  <w:style w:type="paragraph" w:styleId="ListParagraph">
    <w:name w:val="List Paragraph"/>
    <w:basedOn w:val="Normal"/>
    <w:uiPriority w:val="34"/>
    <w:qFormat/>
    <w:rsid w:val="00493A68"/>
    <w:pPr>
      <w:ind w:left="720"/>
      <w:contextualSpacing/>
    </w:pPr>
  </w:style>
  <w:style w:type="paragraph" w:styleId="BodyText">
    <w:name w:val="Body Text"/>
    <w:basedOn w:val="Normal"/>
    <w:link w:val="BodyTextChar"/>
    <w:uiPriority w:val="1"/>
    <w:qFormat/>
    <w:rsid w:val="0085482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5482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5482B"/>
    <w:pPr>
      <w:widowControl w:val="0"/>
      <w:autoSpaceDE w:val="0"/>
      <w:autoSpaceDN w:val="0"/>
      <w:spacing w:after="0" w:line="240" w:lineRule="auto"/>
      <w:ind w:left="107"/>
    </w:pPr>
    <w:rPr>
      <w:rFonts w:ascii="Times New Roman" w:eastAsia="Times New Roman" w:hAnsi="Times New Roman" w:cs="Times New Roman"/>
      <w:lang w:val="en-US"/>
    </w:rPr>
  </w:style>
  <w:style w:type="character" w:styleId="Hyperlink">
    <w:name w:val="Hyperlink"/>
    <w:basedOn w:val="DefaultParagraphFont"/>
    <w:uiPriority w:val="99"/>
    <w:unhideWhenUsed/>
    <w:rsid w:val="00A54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grifarming.in/sorghum-cultivation-income-jowar-yield-project-rep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jcmas.com/8-3-2019/Sudhanand%20Prasad%20Lal,%20et%20a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i.telangana.gov.in/open_record_view.php?ID=95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grifarming.in/maize-cultivation-income-corn-cost-yield-prof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DAMERA</dc:creator>
  <cp:keywords/>
  <dc:description/>
  <cp:lastModifiedBy>lenovo</cp:lastModifiedBy>
  <cp:revision>33</cp:revision>
  <dcterms:created xsi:type="dcterms:W3CDTF">2022-01-26T06:36:00Z</dcterms:created>
  <dcterms:modified xsi:type="dcterms:W3CDTF">2022-02-20T09:19:00Z</dcterms:modified>
</cp:coreProperties>
</file>