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A3A7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Разработка требований к программной среде</w:t>
      </w:r>
    </w:p>
    <w:p w14:paraId="03AC98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В ходе предпроектных исследований разработаны следующие требования к программной среде для реализации АРМ сотрудника отдела кадров.</w:t>
      </w:r>
    </w:p>
    <w:p w14:paraId="168CF8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1.1. Требования к операционной системе:</w:t>
      </w:r>
    </w:p>
    <w:p w14:paraId="3B3443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Поддержка Windows 10 (версия 1809 и выше) или Windows 11</w:t>
      </w:r>
    </w:p>
    <w:p w14:paraId="1EDEF9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Разрядность: x64</w:t>
      </w:r>
    </w:p>
    <w:p w14:paraId="782C15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1.2. Требования к среде разработки:</w:t>
      </w:r>
    </w:p>
    <w:p w14:paraId="7166E5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Наличие визуального конструктора пользовательского интерфейса</w:t>
      </w:r>
    </w:p>
    <w:p w14:paraId="292628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Поддержка языка программирования C#</w:t>
      </w:r>
    </w:p>
    <w:p w14:paraId="57C75B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Встроенный отладчик кода</w:t>
      </w:r>
    </w:p>
    <w:p w14:paraId="42D3BB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Возможность подключения к системам управления базами данных</w:t>
      </w:r>
    </w:p>
    <w:p w14:paraId="5DB2DA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Наличие инструментов для создания установочных пакетов</w:t>
      </w:r>
    </w:p>
    <w:p w14:paraId="568727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1.3. Требования к системе управления базами данных:</w:t>
      </w:r>
    </w:p>
    <w:p w14:paraId="40FD5F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Локальное развёртывание без выделенного сервера</w:t>
      </w:r>
    </w:p>
    <w:p w14:paraId="24CAF3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Поддержка SQL</w:t>
      </w:r>
    </w:p>
    <w:p w14:paraId="1A797C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Бесплатное лицензирование</w:t>
      </w:r>
    </w:p>
    <w:p w14:paraId="1F95CA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Совместимость с .NET</w:t>
      </w:r>
    </w:p>
    <w:p w14:paraId="4F9391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1.4. Требования к системам контроля версий:</w:t>
      </w:r>
    </w:p>
    <w:p w14:paraId="4D41F2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Возможность локального использования</w:t>
      </w:r>
    </w:p>
    <w:p w14:paraId="595A7B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Поддержка ветвления и слияния</w:t>
      </w:r>
    </w:p>
    <w:p w14:paraId="4511DB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Анализ требований к программной среде</w:t>
      </w:r>
    </w:p>
    <w:p w14:paraId="0B8473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Проведён анализ разработанных требований на предмет их реализуемости и непротиворечивости.</w:t>
      </w:r>
    </w:p>
    <w:p w14:paraId="3BEDDD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Требование к под</w:t>
      </w: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</w:rPr>
        <w:t>держке Windows 10/11 и разрядности x64 признано полностью реализуемым, риски отсутствуют. Требование к наличию визуального конструктора форм также реализуемо без рисков. Требование поддержки C# и наличие встроенного отладчика реализуемы и не противоречат другим требованиям. Требование возможности подключения к СУБД и наличия инструментов создания установщиков также не вызывает сложностей. Требования к локальной СУБД с поддержкой SQL, бесплатному лицензированию и совместимости с .NET реализуемы в полном объёме. Требование к системе контроля версий с возможностью локального использования и поддержкой ветвления и слияния также признано реализуемым.</w:t>
      </w:r>
    </w:p>
    <w:p w14:paraId="696E17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Все требования признаны реализуемыми. Противоречия между требованиями не выявлены.</w:t>
      </w:r>
    </w:p>
    <w:p w14:paraId="3AAFF0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Проведение предпроектных исследований</w:t>
      </w:r>
    </w:p>
    <w:p w14:paraId="7ECDEB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3.1. Исследование существующих сред разработки</w:t>
      </w:r>
    </w:p>
    <w:p w14:paraId="43FBB4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В ходе исследования рассмотрены следующие среды разработки: Visual Studio 2022 Community, Visual Studio Code с .NET SDK, JetBrains Rider, SharpDevelop.</w:t>
      </w:r>
    </w:p>
    <w:p w14:paraId="45763A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Visual Studio 2022 Community соответствует всем предъявленным требованиям в полном объёме. Visual Studio Code с .NET SDK соответствует требованиям частично, так как не имеет визуального конструктора форм. JetBrains Rider соответствует требованиям, однако является платным (существует бесплатная лицензия для студентов). SharpDevelop не соответствует требованиям в связи с устаревшей архитектурой и отсутствием поддержки современных версий .NET.</w:t>
      </w:r>
    </w:p>
    <w:p w14:paraId="0132A9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3.2. Исследование систем управления базами данных</w:t>
      </w:r>
    </w:p>
    <w:p w14:paraId="65AA71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Рассмотрены следующие СУБД: SQLite, Microsoft SQL Server LocalDB, Microsoft Access, PostgreSQL.</w:t>
      </w:r>
    </w:p>
    <w:p w14:paraId="72EC22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SQLite полностью соответствует всем требованиям: работает локально, бесплатна, поддерживает SQL, совместима с .NET. Microsoft SQL Server LocalDB также соответствует требованиям, предоставляя локальное развёртывание и бесплатное лицензирование. Microsoft Access не соответствует требованиям, так как является устаревшим решением с ограниченной поддержкой SQL. PostgreSQL соответствует требованиям лишь частично, поскольку требует установки отдельного сервера.</w:t>
      </w:r>
    </w:p>
    <w:p w14:paraId="3B3D8E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3.3. Исследование систем контроля версий</w:t>
      </w:r>
    </w:p>
    <w:p w14:paraId="0A5EAB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Рассмотрены системы контроля версий Git и SVN. Git полностью соответствует требованиям, обеспечивая локальное использование и поддержку ветвления с слиянием. SVN также соответствует требованиям, однако является менее популярным решением в современной практике разработки.</w:t>
      </w:r>
    </w:p>
    <w:p w14:paraId="07C773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Результаты предпроектных исследований</w:t>
      </w:r>
    </w:p>
    <w:p w14:paraId="7751C4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На основании проведённых исследований определены следующие программные средства для реализации проекта.</w:t>
      </w:r>
    </w:p>
    <w:p w14:paraId="103672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В качестве среды разработки выбрана Visual Studio 2022 Community. Обоснование выбора: бесплатная лицензия, полное соответствие требованиям, наличие визуального конструктора WinForms.</w:t>
      </w:r>
    </w:p>
    <w:p w14:paraId="40A00A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В качестве языка программирования выбран C# (.NET Framework 4.8). Обоснование выбора: соответствие требованиям программы практики, полная совместимость с WinForms.</w:t>
      </w:r>
    </w:p>
    <w:p w14:paraId="20686E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В качестве системы управления базами данных выбрана SQLite. Обоснование выбора: локальное хранение данных, отсутствие необходимости установки сервера, бесплатное лицензирование, встроенная поддержка в .NET.</w:t>
      </w:r>
    </w:p>
    <w:p w14:paraId="7D7FF1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качестве системы контроля версий выбран Git. Обоснование выбора: является стандартом отрасли, поддерживает локальное использование, обладает развитыми возможностями ветвления и слияния.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8133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  <w:style w:type="paragraph" w:styleId="6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2026-04-14T22:13:38Z</dcterms:created>
  <dc:creator>User</dc:creator>
  <cp:lastModifiedBy>User</cp:lastModifiedBy>
  <dcterms:modified xsi:type="dcterms:W3CDTF">2026-04-14T22:15:27Z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3EFC16E08DA74B53BC0E5A7B975E34B8_12</vt:lpwstr>
  </property>
</Properties>
</file>