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практической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№5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дисциплине «Вычислительная математика»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Интерполяционные и аппроксимационные формулы для равноотстоящих узлов.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tbl>
      <w:tblPr>
        <w:tblW w:w="985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360" w:before="0" w:after="0"/>
              <w:ind w:left="0" w:right="0" w:firstLine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Гайфутдинов А.Р.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Попова Е.В.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2025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сследование методов интерполяции и аппроксимации для равноотстоящих узлов с последующей реализацией на языке программирования.</w:t>
      </w:r>
      <w:r>
        <w:br w:type="page"/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/>
        <w:t xml:space="preserve">Значения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заданы в точках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nh</m:t>
        </m:r>
      </m:oMath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/>
        <w:t xml:space="preserve"> необходимо найти промежуточные значения.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u w:val="single"/>
        </w:rPr>
      </w:pPr>
      <w:r>
        <w:rPr>
          <w:u w:val="single"/>
        </w:rPr>
        <w:t xml:space="preserve">Интерполяционный многочлен Лагранжа. </w:t>
      </w:r>
    </w:p>
    <w:p>
      <w:pPr>
        <w:pStyle w:val="Normal"/>
        <w:spacing w:lineRule="auto" w:line="360" w:before="0" w:after="0"/>
        <w:ind w:hanging="142"/>
        <w:contextualSpacing/>
        <w:jc w:val="both"/>
        <w:rPr>
          <w:u w:val="single"/>
          <w:lang w:val="en-US"/>
        </w:rPr>
      </w:pPr>
      <w:r>
        <w:rPr/>
        <w:drawing>
          <wp:inline distT="0" distB="0" distL="0" distR="0">
            <wp:extent cx="5555615" cy="30562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u w:val="single"/>
        </w:rPr>
        <w:t>Первый интерполяционный многочлен Ньютона.</w:t>
      </w:r>
      <w:r>
        <w:rPr/>
        <w:t xml:space="preserve"> Точка интерполирования находится в начале таблицы.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/>
        <w:drawing>
          <wp:inline distT="0" distB="0" distL="0" distR="0">
            <wp:extent cx="5448300" cy="469455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/>
        <w:drawing>
          <wp:inline distT="0" distB="0" distL="0" distR="0">
            <wp:extent cx="5159375" cy="24460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u w:val="single"/>
        </w:rPr>
        <w:t>Второй интерполяционный многочлен Ньютона.</w:t>
      </w:r>
      <w:r>
        <w:rPr/>
        <w:t xml:space="preserve"> Точка интерполирования находится в конце таблицы.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drawing>
          <wp:inline distT="0" distB="0" distL="0" distR="0">
            <wp:extent cx="6179820" cy="105918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drawing>
          <wp:inline distT="0" distB="0" distL="0" distR="0">
            <wp:extent cx="5798820" cy="122301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drawing>
          <wp:inline distT="0" distB="0" distL="0" distR="0">
            <wp:extent cx="5867400" cy="209296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" w:eastAsiaTheme="minorEastAsia"/>
        </w:rPr>
      </w:pPr>
      <w:r>
        <w:rPr>
          <w:u w:val="single"/>
        </w:rPr>
        <w:t>Аппроксимация функции</w:t>
      </w:r>
      <w:r>
        <w:rPr/>
        <w:t xml:space="preserve">. Необходимо найти эмпирическую формулу, значения которой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eastAsiaTheme="minorEastAsia"/>
        </w:rPr>
        <w:t xml:space="preserve"> мало бы отличались от входных данных. В случае </w:t>
      </w:r>
      <w:r>
        <w:rPr>
          <w:rFonts w:eastAsia="" w:eastAsiaTheme="minorEastAsia"/>
          <w:b/>
        </w:rPr>
        <w:t>линейной аппроксимации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drawing>
          <wp:inline distT="0" distB="0" distL="0" distR="0">
            <wp:extent cx="6048375" cy="124968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drawing>
          <wp:inline distT="0" distB="0" distL="0" distR="0">
            <wp:extent cx="4168140" cy="136969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  <w:drawing>
          <wp:inline distT="0" distB="0" distL="0" distR="0">
            <wp:extent cx="4135755" cy="341058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" w:eastAsiaTheme="minorEastAsia"/>
        </w:rPr>
      </w:pPr>
      <w:r>
        <w:rPr>
          <w:rFonts w:eastAsia="" w:eastAsiaTheme="minorEastAsia"/>
        </w:rPr>
        <w:t xml:space="preserve">В случае </w:t>
      </w:r>
      <w:r>
        <w:rPr>
          <w:rFonts w:eastAsia="" w:eastAsiaTheme="minorEastAsia"/>
          <w:b/>
        </w:rPr>
        <w:t xml:space="preserve">показательной аппроксимации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" w:eastAsiaTheme="minorEastAsia"/>
          <w:i/>
          <w:i/>
        </w:rPr>
      </w:pPr>
      <w:r>
        <w:rPr>
          <w:rFonts w:eastAsia="" w:eastAsiaTheme="minorEastAsia"/>
        </w:rPr>
        <w:t xml:space="preserve">В случае </w:t>
      </w:r>
      <w:r>
        <w:rPr>
          <w:rFonts w:eastAsia="" w:eastAsiaTheme="minorEastAsia"/>
          <w:b/>
        </w:rPr>
        <w:t xml:space="preserve">экспоненциальной аппроксимации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bx</m:t>
            </m:r>
          </m:sup>
        </m:sSup>
      </m:oMath>
      <w:r>
        <w:rPr>
          <w:rFonts w:eastAsia="" w:eastAsiaTheme="minorEastAsia"/>
        </w:rPr>
        <w:t>.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b/>
        </w:rPr>
        <w:t>Оценка аппроксимации</w:t>
      </w:r>
      <w:r>
        <w:rPr/>
        <w:t>:</w:t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−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nary>
            </m:den>
          </m:f>
        </m:oMath>
      </m:oMathPara>
    </w:p>
    <w:p>
      <w:pPr>
        <w:pStyle w:val="Normal"/>
        <w:spacing w:lineRule="auto" w:line="360" w:before="0" w:after="0"/>
        <w:contextualSpacing/>
        <w:jc w:val="both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contextualSpacing/>
        <w:jc w:val="both"/>
        <w:rPr>
          <w:u w:val="single"/>
        </w:rPr>
      </w:pPr>
      <w:r>
        <w:rPr>
          <w:u w:val="single"/>
        </w:rPr>
        <w:t>Линии регрессии. Корреляция.</w:t>
      </w:r>
    </w:p>
    <w:p>
      <w:pPr>
        <w:pStyle w:val="Normal"/>
        <w:spacing w:lineRule="auto" w:line="360" w:before="0" w:after="0"/>
        <w:contextualSpacing/>
        <w:jc w:val="both"/>
        <w:rPr>
          <w:u w:val="single"/>
        </w:rPr>
      </w:pPr>
      <w:r>
        <w:rPr/>
        <w:drawing>
          <wp:inline distT="0" distB="0" distL="0" distR="0">
            <wp:extent cx="5940425" cy="498792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both"/>
        <w:rPr>
          <w:u w:val="single"/>
        </w:rPr>
      </w:pPr>
      <w:r>
        <w:rPr/>
        <w:drawing>
          <wp:inline distT="0" distB="0" distL="0" distR="0">
            <wp:extent cx="5940425" cy="94678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b/>
          <w:b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b/>
          <w:b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Порядок выполнения работы.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Выбрать 2 точки, не входящие в таблицу данных, ближе к началу и к концу таблицы.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Составить необходимые подпрограммы-функции на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Составить головную программу, содержащую обращение к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соответствующим подпрограммам и осуществляющую печать результатов.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Используя многочлен Лагранжа, найти приближенные значения функции.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Используя многочлены Ньютона найти приближенные значения этих же выбранных точек. Построить графики интерполяционных кривых вместе с данными точками.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Произвести линейную, показательную, экспоненциальную аппроксимации, опираясь на метод наименьших квадратов. Вычислить значения функции в тех же точках. Построить графики аппроксимационных кривых вместе с данными точками. Рассчитать оценку аппроксимации.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По входным данным вычислить значения статистических параметров, проверить гипотезу о существовании связи между </w:t>
      </w:r>
      <w:r>
        <w:rPr>
          <w:rFonts w:ascii="Times new roman" w:hAnsi="Times new roman"/>
          <w:i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, составить уравнения линий регрессий, графики этих линий и входных точек.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Составить сводную таблицу по результатам исследования. Сделать выводы.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согласно номеру в списке - 6.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7"/>
        <w:gridCol w:w="8217"/>
      </w:tblGrid>
      <w:tr>
        <w:trPr/>
        <w:tc>
          <w:tcPr>
            <w:tcW w:w="112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6</w:t>
            </w:r>
          </w:p>
        </w:tc>
        <w:tc>
          <w:tcPr>
            <w:tcW w:w="821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Columns 1 through 10</w:t>
            </w:r>
          </w:p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0.0363   -0.7447   -0.7196   -0.0220    1.0135    1.9967    2.5964    2.6232    2.0760    1.1515</w:t>
            </w:r>
          </w:p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Columns 11 through 17</w:t>
            </w:r>
          </w:p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0.2115   -0.2916    0.0628    1.4931    3.7932    6.0557    6.3377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Style w:val="Table3"/>
        <w:tblW w:w="751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8"/>
        <w:gridCol w:w="1427"/>
        <w:gridCol w:w="1229"/>
        <w:gridCol w:w="1245"/>
        <w:gridCol w:w="1276"/>
        <w:gridCol w:w="1769"/>
      </w:tblGrid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0.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 xml:space="preserve"> (1)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0.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0.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0.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0.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9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 xml:space="preserve"> (5)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2" w:name="__DdeLink__10109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0.0363</w:t>
            </w:r>
            <w:bookmarkEnd w:id="2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3" w:name="__DdeLink__10111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-0.7447</w:t>
            </w:r>
            <w:bookmarkEnd w:id="3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4" w:name="__DdeLink__10113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-0.7196</w:t>
            </w:r>
            <w:bookmarkEnd w:id="4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5" w:name="__DdeLink__10115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-0.0220</w:t>
            </w:r>
            <w:bookmarkEnd w:id="5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6" w:name="__DdeLink__10117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1.0135</w:t>
            </w:r>
            <w:bookmarkEnd w:id="6"/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1.0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 xml:space="preserve"> (6)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1.3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1.4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 xml:space="preserve"> (10)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7" w:name="__DdeLink__10121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1.9967</w:t>
            </w:r>
            <w:bookmarkEnd w:id="7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8" w:name="__DdeLink__10123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2.5964</w:t>
            </w:r>
            <w:bookmarkEnd w:id="8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9" w:name="__DdeLink__10125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2.6232</w:t>
            </w:r>
            <w:bookmarkEnd w:id="9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0" w:name="__DdeLink__10128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2.0760</w:t>
            </w:r>
            <w:bookmarkEnd w:id="10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1" w:name="__DdeLink__10130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1.1515</w:t>
            </w:r>
            <w:bookmarkEnd w:id="11"/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 xml:space="preserve"> (11)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1.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9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 xml:space="preserve"> (15)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2" w:name="__DdeLink__10132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0.2115</w:t>
            </w:r>
            <w:bookmarkEnd w:id="12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3" w:name="__DdeLink__10134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-0.2916</w:t>
            </w:r>
            <w:bookmarkEnd w:id="13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4" w:name="__DdeLink__10136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0.0628</w:t>
            </w:r>
            <w:bookmarkEnd w:id="14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5" w:name="__DdeLink__10138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1.4931</w:t>
            </w:r>
            <w:bookmarkEnd w:id="15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6" w:name="__DdeLink__10140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3.7932</w:t>
            </w:r>
            <w:bookmarkEnd w:id="16"/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2.0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 xml:space="preserve"> (16)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</w:rPr>
              <w:t>2.1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7" w:name="__DdeLink__10142_462085635"/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6.0557</w:t>
            </w:r>
            <w:bookmarkEnd w:id="17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8" w:name="__DdeLink__10144_462085635"/>
            <w:r>
              <w:rPr>
                <w:rFonts w:eastAsia="Calibri" w:cs="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6.3377</w:t>
            </w:r>
            <w:bookmarkEnd w:id="18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tabs>
          <w:tab w:val="clear" w:pos="720"/>
          <w:tab w:val="left" w:pos="709" w:leader="none"/>
        </w:tabs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mallCaps/>
          <w:sz w:val="28"/>
          <w:szCs w:val="28"/>
        </w:rPr>
        <w:t>1. Выбрать 2 точки, не входящие в таблицу данных, ближе к началу и к концу таблицы.</w:t>
      </w:r>
    </w:p>
    <w:p>
      <w:pPr>
        <w:pStyle w:val="Normal"/>
        <w:tabs>
          <w:tab w:val="clear" w:pos="720"/>
          <w:tab w:val="left" w:pos="709" w:leader="none"/>
        </w:tabs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mallCaps/>
          <w:sz w:val="28"/>
          <w:szCs w:val="28"/>
        </w:rPr>
        <w:t xml:space="preserve">В </w:t>
      </w:r>
      <w:r>
        <w:rPr>
          <w:rFonts w:eastAsia="Times New Roman" w:cs="Times New Roman" w:ascii="Times new roman" w:hAnsi="Times new roman"/>
          <w:b w:val="false"/>
          <w:bCs w:val="false"/>
          <w:smallCaps/>
          <w:sz w:val="28"/>
          <w:szCs w:val="28"/>
        </w:rPr>
        <w:t xml:space="preserve">качестве точек выберем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= 0.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5 и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= 1.55.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2. </w:t>
      </w:r>
      <w:bookmarkStart w:id="19" w:name="__DdeLink__3505_2439065618"/>
      <w:r>
        <w:rPr>
          <w:rFonts w:ascii="Times new roman" w:hAnsi="Times new roman"/>
          <w:b/>
          <w:bCs/>
          <w:sz w:val="28"/>
          <w:szCs w:val="28"/>
        </w:rPr>
        <w:t xml:space="preserve">Составить необходимые подпрограммы-функции на языке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/>
          <w:bCs/>
          <w:sz w:val="28"/>
          <w:szCs w:val="28"/>
        </w:rPr>
        <w:t>.</w:t>
      </w:r>
      <w:bookmarkEnd w:id="19"/>
    </w:p>
    <w:p>
      <w:pPr>
        <w:pStyle w:val="Normal"/>
        <w:pageBreakBefore w:val="false"/>
        <w:widowControl/>
        <w:pBdr/>
        <w:shd w:val="clear" w:fill="auto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Составлены функции по вычислению значения интерполяционного многочлена Лагранжа и Ньютона:</w:t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-1080135</wp:posOffset>
            </wp:positionH>
            <wp:positionV relativeFrom="paragraph">
              <wp:posOffset>268605</wp:posOffset>
            </wp:positionV>
            <wp:extent cx="7560310" cy="3083560"/>
            <wp:effectExtent l="0" t="0" r="0" b="0"/>
            <wp:wrapTopAndBottom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360" w:before="0" w:after="0"/>
        <w:ind w:left="-2" w:right="0" w:hanging="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-1080135</wp:posOffset>
            </wp:positionH>
            <wp:positionV relativeFrom="paragraph">
              <wp:posOffset>69850</wp:posOffset>
            </wp:positionV>
            <wp:extent cx="7560310" cy="4402455"/>
            <wp:effectExtent l="0" t="0" r="0" b="0"/>
            <wp:wrapTopAndBottom/>
            <wp:docPr id="1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Составить головную программу, содержащую обращение к соответствующим подпрограммам и осуществляющую печать результатов. </w:t>
      </w:r>
    </w:p>
    <w:p>
      <w:pPr>
        <w:pStyle w:val="Normal"/>
        <w:widowControl/>
        <w:pBdr/>
        <w:shd w:val="clear" w:fill="auto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-1080135</wp:posOffset>
            </wp:positionH>
            <wp:positionV relativeFrom="paragraph">
              <wp:posOffset>88900</wp:posOffset>
            </wp:positionV>
            <wp:extent cx="7560310" cy="4060190"/>
            <wp:effectExtent l="0" t="0" r="0" b="0"/>
            <wp:wrapTopAndBottom/>
            <wp:docPr id="1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val="clear" w:fill="auto"/>
        <w:spacing w:lineRule="auto" w:line="360" w:before="0" w:after="0"/>
        <w:ind w:hanging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4. Используя многочлен Лагранжа, найти приближенные значения функции.</w:t>
      </w:r>
    </w:p>
    <w:p>
      <w:pPr>
        <w:pStyle w:val="Normal"/>
        <w:widowControl/>
        <w:pBdr/>
        <w:shd w:val="clear" w:fill="auto"/>
        <w:spacing w:lineRule="auto" w:line="36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Точка интерполяции: x = 0,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Normal"/>
        <w:widowControl/>
        <w:pBdr/>
        <w:shd w:val="clear" w:fill="auto"/>
        <w:spacing w:lineRule="auto" w:line="36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 Лагранжа: -0,437167</w:t>
      </w:r>
    </w:p>
    <w:p>
      <w:pPr>
        <w:pStyle w:val="Normal"/>
        <w:widowControl/>
        <w:pBdr/>
        <w:shd w:val="clear" w:fill="auto"/>
        <w:spacing w:lineRule="auto" w:line="36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Точка интерполяции: x = 2,05</w:t>
      </w:r>
    </w:p>
    <w:p>
      <w:pPr>
        <w:pStyle w:val="Normal"/>
        <w:widowControl/>
        <w:pBdr/>
        <w:shd w:val="clear" w:fill="auto"/>
        <w:spacing w:lineRule="auto" w:line="36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 Лагранжа: 6,629457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Используя многочлены Ньютона найти приближенные значения этих же выбранных точек. Построить графики интерполяционных кривых вместе с данными точками.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Точка интерполяции: x = 0,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Ньютона: -0,437167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Точка интерполяции: x = 2,05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Ньютона: 6,629457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-1080135</wp:posOffset>
            </wp:positionH>
            <wp:positionV relativeFrom="paragraph">
              <wp:posOffset>-674370</wp:posOffset>
            </wp:positionV>
            <wp:extent cx="7560310" cy="5465445"/>
            <wp:effectExtent l="0" t="0" r="0" b="0"/>
            <wp:wrapTopAndBottom/>
            <wp:docPr id="1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-1080135</wp:posOffset>
            </wp:positionH>
            <wp:positionV relativeFrom="paragraph">
              <wp:posOffset>675640</wp:posOffset>
            </wp:positionV>
            <wp:extent cx="7560310" cy="5181600"/>
            <wp:effectExtent l="0" t="0" r="0" b="0"/>
            <wp:wrapTopAndBottom/>
            <wp:docPr id="1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Произвести линейную, показательную, экспоненциальную аппроксимации, опираясь на метод наименьших квадратов. Вычислить значения функции в тех же точках. Построить графики аппроксимационных кривых вместе с данными точками. Рассчитать оценку аппроксимации.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x = 0,</w:t>
      </w:r>
      <w:r>
        <w:rPr>
          <w:rFonts w:ascii="Times new roman" w:hAnsi="Times new roman"/>
          <w:b w:val="false"/>
          <w:bCs w:val="false"/>
          <w:sz w:val="28"/>
          <w:szCs w:val="28"/>
        </w:rPr>
        <w:t>55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Линейная: -0,500258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Экспоненциальная: NaN 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(принимает отрицательные значения)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Степенная: NaN 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(принимает отрицательные значения)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x = 2,05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Линейная: 3,755517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Экспоненциальная: NaN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(принимает отрицательные значения)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Степенная: NaN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(принимает отрицательные значения)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Коэффициенты детерминации </w:t>
      </w:r>
      <w:r>
        <w:rPr>
          <w:rFonts w:ascii="Times new roman" w:hAnsi="Times new roman"/>
          <w:b/>
          <w:bCs/>
          <w:sz w:val="28"/>
          <w:szCs w:val="28"/>
        </w:rPr>
        <w:t>аппроксимаций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(R²):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Линейная: 0,4444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Экспоненциальная: NaN</w:t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(принимает отрицательные значения)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Степенная: NaN</w:t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(принимает отрицательные значения)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Уравнени</w:t>
      </w:r>
      <w:r>
        <w:rPr>
          <w:rFonts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аппроксимации: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Линейная: y = 2,8372x + -2,0607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-1102995</wp:posOffset>
            </wp:positionH>
            <wp:positionV relativeFrom="paragraph">
              <wp:posOffset>8890</wp:posOffset>
            </wp:positionV>
            <wp:extent cx="7560310" cy="5959475"/>
            <wp:effectExtent l="0" t="0" r="0" b="0"/>
            <wp:wrapTopAndBottom/>
            <wp:docPr id="1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7. По входным данным вычислить значения статистических параметров, проверить гипотезу о существовании связи между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Х </w:t>
      </w:r>
      <w:r>
        <w:rPr>
          <w:rFonts w:ascii="Times new roman" w:hAnsi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b/>
          <w:bCs/>
          <w:sz w:val="28"/>
          <w:szCs w:val="28"/>
        </w:rPr>
        <w:t>, составить уравнения линий регрессий, графики этих линий и входных точек.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Среднее X: 1,3000, Y: 1,6276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Дисперсия X: 0,2400, Y: 4,3470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Стандартное отклонение X: 0,4899, Y: 2,0850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Ковариация: 0,6809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Коэффициент корреляции: 0,6666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Гипотеза о наличии корреляции: ОТВЕРГНУТА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8. Составить сводную таблицу по результатам исследования. Сделать выводы.</w:t>
      </w:r>
    </w:p>
    <w:p>
      <w:pPr>
        <w:pStyle w:val="Normal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eastAsia="Times New Roman" w:cs="Times New Roman"/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Style w:val="Table4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Значение / Результат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Интерполяция 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x = 0.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Лагранж: -0,437167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Ньютон: -0,437167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Интерполяция 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x =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2.05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Лагранж: 6,629457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Ньютон: 6,629457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Аппроксимация 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x = 0.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Линейная: -0,500258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Степенная: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NaN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Эксп: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Аппроксимация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x =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2.05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Линейная: 3,755517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Степенная: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NaN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Эксп: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R² (Линейная аппроксимация)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0,4444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R² (Экспоненциальная)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применима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R² (Степенная)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применима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Коэффициент корреляции (линейная)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0,6666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Гипотеза о связи (линейная)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ОТВЕРГНУТА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Регрессия Y на X (линейная)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применима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Регрессия X на Y (линейная)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1" w:hanging="3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Не применима</w:t>
            </w:r>
          </w:p>
        </w:tc>
      </w:tr>
    </w:tbl>
    <w:p>
      <w:pPr>
        <w:pStyle w:val="Normal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 основе предоставленных данных можно сделать следующие выводы: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Интерполяция (Лагранж и Ньютон):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Оба метода дают идентичные результаты (значения совпадают до 6 знака после запятой), что подтверждает корректность реализации</w:t>
      </w:r>
    </w:p>
    <w:p>
      <w:pPr>
        <w:pStyle w:val="Style15"/>
        <w:widowControl/>
        <w:pBdr/>
        <w:shd w:val="clear" w:fill="auto"/>
        <w:spacing w:lineRule="auto" w:line="360" w:before="0" w:after="0"/>
        <w:ind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Интерполяционные кривые точно проходят через все исходные точки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Аппроксимация: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Линейная: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Уравнение: y = 2.8372x - 2.0607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Качество аппроксимации: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R² = 0.4444 (умеренное качество, объясняет ~44% дисперсии данных)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кспоненциальная и степенная модели не применимы из-за отрицательных значения в исходных данных (y=-0.7447 и др.).Экспоненциальная и степенная модели требуют строго положительных значений Y.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Статистический анализ: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Корреляция: коэффициент 0.6666 (умеренная положительная связь)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Гипотеза о значимой корреляции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твергнута связь статистически незначима на данном объеме данных)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Итог:</w:t>
      </w:r>
    </w:p>
    <w:p>
      <w:pPr>
        <w:pStyle w:val="Style15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Данные демонстрируют нелинейный характер (подтверждается низким R² линейной модели и отвергнутой гипотезой о корреляции). </w:t>
      </w:r>
    </w:p>
    <w:p>
      <w:pPr>
        <w:pStyle w:val="Normal"/>
        <w:widowControl/>
        <w:pBdr/>
        <w:shd w:val="clear" w:fill="auto"/>
        <w:spacing w:lineRule="auto" w:line="36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widowControl/>
        <w:pBdr/>
        <w:shd w:val="clear" w:fill="auto"/>
        <w:spacing w:lineRule="auto" w:line="360" w:before="0" w:after="0"/>
        <w:ind w:firstLine="709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Normal"/>
        <w:widowControl/>
        <w:pBdr/>
        <w:shd w:val="clear" w:fill="auto"/>
        <w:spacing w:lineRule="auto" w:line="360" w:before="0" w:after="0"/>
        <w:ind w:firstLine="709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ИСХОДНЫЙ КОД ПРОГРАММЫ</w:t>
      </w:r>
    </w:p>
    <w:p>
      <w:pPr>
        <w:pStyle w:val="Normal"/>
        <w:widowControl/>
        <w:pBdr/>
        <w:shd w:fill="FFFFFF"/>
        <w:spacing w:lineRule="auto" w:line="360" w:before="0" w:after="0"/>
        <w:ind w:firstLine="709"/>
        <w:contextualSpacing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olor w:val="000000"/>
          <w:sz w:val="28"/>
          <w:szCs w:val="28"/>
        </w:rPr>
        <w:t>Файл InterpolationAndApproximation.java:</w:t>
      </w:r>
    </w:p>
    <w:p>
      <w:pPr>
        <w:pStyle w:val="Normal"/>
        <w:widowControl/>
        <w:pBdr/>
        <w:shd w:fill="FFFFFF"/>
        <w:spacing w:lineRule="auto" w:line="240" w:before="0" w:after="0"/>
        <w:ind w:firstLine="709"/>
        <w:contextualSpacing/>
        <w:jc w:val="left"/>
        <w:rPr>
          <w:rFonts w:ascii="DejaVu Sans Mono" w:hAnsi="DejaVu Sans Mono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package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com.github.chelovekkrokant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org.jfree.chart.ChartFactory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org.jfree.chart.ChartFrame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org.jfree.chart.JFreeChart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org.jfree.chart.plot.PlotOrientation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org.jfree.chart.plot.XYPlot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org.jfree.chart.renderer.xy.XYLineAndShapeRenderer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org.jfree.data.xy.XYSeries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org.jfree.data.xy.XYSeriesCollection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java.awt.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*;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import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java.util.Arrays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class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Visualization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Исходные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final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X_VALUES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InterpolationAndApproximation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final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Y_VALUES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InterpolationAndApproximation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launchLagrange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Создаем наборы данных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originalData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"Исходные данные"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lagrangeSeries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"Лагранж"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newtonSeries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"Ньютон"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Заполняем исходные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originalData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Генерируем точки для интерполяционных кривых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step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Шаг для плавного графика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start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end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length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end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step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lagrangeSeries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InterpolationAndApproximation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lagrangeInterpolation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newtonSeries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InterpolationAndApproximation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newtonInterpolation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Создаем коллекции данных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XYSeriesCollection dataset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XYSeriesCollection();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originalData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lagrangeSeries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//dataset.addSeries(newtonSeries);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// Создаем график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JFreeChart chart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ChartFactory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createXYLineChart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"Сравнение интерполяционных методов"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Заголовок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"X"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Ось X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"Y"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Ось Y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PlotOrientation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VERTICAL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Легенда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Подсказки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false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URLs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XYPlot plot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.getXYPlot();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XYLineAndShapeRenderer renderer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XYLineAndShapeRenderer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plot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.getRenderer();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renderer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.setSeriesPaint(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Color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BLACK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Исходные точки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renderer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.setSeriesPaint(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Color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);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Лагранж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// Отображаем график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ChartFrame frame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ChartFrame(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"Интерполяция"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frame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.pack();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frame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.setVisible(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launchNewton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Создаем наборы данных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originalData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"Исходные данные"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lagrangeSeries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"Лагранж"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newtonSeries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"Ньютон"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Заполняем исходные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originalData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Генерируем точки для интерполяционных кривых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step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Шаг для плавного графика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start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end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length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end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step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lagrangeSeries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InterpolationAndApproximation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lagrangeInterpolation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newtonSeries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InterpolationAndApproximation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newtonInterpolation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Создаем коллекции данных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XYSeriesCollection dataset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XYSeriesCollection();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originalData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//dataset.addSeries(lagrangeSeries);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newtonSeries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Создаем график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JFreeChart chart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ChartFactory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createXYLineChart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"Сравнение интерполяционных методов"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Заголовок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"X"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Ось X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"Y"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Ось Y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PlotOrientation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VERTICAL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Легенда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Подсказки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false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URLs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XYPlot plot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.getXYPlot();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XYLineAndShapeRenderer renderer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XYLineAndShapeRenderer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plot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.getRenderer();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renderer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.setSeriesPaint(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Color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BLACK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Исходные точки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renderer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.setSeriesPaint(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Color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BLUE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Ньютон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// Отображаем график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ChartFrame frame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ChartFrame(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"Интерполяция"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frame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.pack();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frame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.setVisible(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public 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launchApproximation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1. Вычисляем коэффициенты линейной аппроксимации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coefficients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InterpolationAndApproximation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linearLeastSquares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coefficients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intercept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coefficients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"Уравнение прямой: y = %.4fx +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slope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intercept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2. Создаем наборы данных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originalData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"Исходные данные"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 approximationLine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"Линейная аппроксимация"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3. Заполняем исходные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originalData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4. Строим линию аппроксимации (две точки для прямой)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xStart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Немного выходим за границы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xEnd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length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approximationLine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xStart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xStart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intercept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approximationLine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xEnd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xEnd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intercept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5. Создаем коллекцию данных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XYSeriesCollection dataset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XYSeriesCollection();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originalData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.addSeries(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approximationLine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6. Создаем график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JFreeChart chart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ChartFactory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createXYLineChart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"Линейная аппроксимация данных"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Заголовок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"X"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Ось X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"Y"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Ось Y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dataset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PlotOrientation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VERTICAL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Легенда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Подсказки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false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URLs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       // 7. Настраиваем отображение точек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       chart.getXYPlot().getRenderer().setSeriesLinesVisible(0, false); // Только точки для исходных данных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       chart.getXYPlot().getRenderer().setSeriesShapesVisible(1, false); // Только линия для аппроксимации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// 8. Отображаем график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ChartFrame frame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new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ChartFrame(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"Линейная аппроксимация"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chart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frame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.pack();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frame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.setVisible(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public class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InterpolationAndApproximation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final boolean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visualizationFlag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false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Исходные данные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public static final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X_VALUES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=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0.5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0.6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0.7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0.8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0.9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1.3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1.4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1.5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1.6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1.7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1.8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1.9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2.1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public static final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Y_VALUES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=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0.0363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 -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0.7447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,-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0.7196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 -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0.0220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1.0135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1.9967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2.5964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2.6232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2.0760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1.1515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0.2115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 -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0.2916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0.0628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1.4931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3.7932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6.0557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6.3377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Точки для интерполяции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final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EVALUATION_POINTS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= {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0.55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2.05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public 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main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String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args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if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visualizationFlag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Visualization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launchLagrange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Visualization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launchNewton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Visualization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launchApproximation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else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printHeader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"Исходные данные"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printDataTable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1. Интерполяция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printHeader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"Результаты интерполяции"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evaluateInterpolationMethods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EVALUATION_POINTS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2. Аппроксимация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printHeader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"Результаты аппроксимации"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evaluateApproximationMethods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EVALUATION_POINTS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3. Статистический анализ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printHeader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"Статистический анализ данных"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performStatisticalAnalysis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X_VALUES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Y_VALUES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Методы интерполяции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public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lagrangeInterpolation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xVal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result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term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if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!=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term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*=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xVal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 /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result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term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result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public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newtonInterpolation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target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dividedDifferences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Инициализация первых разностей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dividedDifferences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Вычисление конечных разностей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dividedDifferences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 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dividedDifferences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dividedDifferences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j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 /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j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Вычисление интерполяционного полинома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result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dividedDifferences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product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product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*=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target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result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product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dividedDifferences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result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Методы аппроксимации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public static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linearLeastSquares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sumY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/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sumX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intercept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sumX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 /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return 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[]{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slope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intercept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linearApproximation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xVal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params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linearLeastSquares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xVal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exponentialApproximation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xVal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logY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logY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log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params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linearLeastSquares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logY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exp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]);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A = e^b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];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k = a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exp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xVal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powerApproximation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xVal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logX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logY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logX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log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logY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log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params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linearLeastSquares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logX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logY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exp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]);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A = e^b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params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];   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n = a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pow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xVal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Методы статистического анализа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calculateMean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Arrays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stream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).average().orElse(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calculateVariance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Arrays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stream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).map(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v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-&gt;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pow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v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)).sum() /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data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calculateCovariance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+=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*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sum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/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calculateCorrelationCoefficient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covariance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/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stdDevX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calculateRSquared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ssRes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ssTot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0.0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yMean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calculateMean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ssRes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pow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ssTot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pow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yTrue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yMean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1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- 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ssRes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/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ssTot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Вспомогательные методы для вывода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printHeader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String title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"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"="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.repeat(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50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title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.toUpperCase());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"="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.repeat(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50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printDataTable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"%-10s %-10s%n"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"X"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"Y"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"-"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.repeat(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"%-10.4f %-10.4f%n"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evaluateInterpolationMethods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point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Точка интерполяции: x = %.2f%n"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"Метод Лагранжа: %.6f%n"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lagrangeInterpolation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"Метод Ньютона: %.6f%n"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newtonInterpolation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evaluateApproximationMethods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linearCoeffs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expCoeffs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powerCoeffs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2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Вычисление коэффициентов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linearApproximation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linearCoeffs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exponentialApproximation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expCoeffs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powerApproximation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powerCoeffs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Вывод уравнений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Уравнения аппроксимации:"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"Линейная: y = %.4fx +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linearCoeffs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linearCoeffs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"Экспоненциальная: y = %.4f * e^(%.4fx)%n"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expCoeffs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expCoeffs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"Степенная: y = %.4f * x^%.4f%n"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powerCoeffs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powerCoeffs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Оценка качества аппроксимации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Коэффициенты детерминации (R²):"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"Линейная: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calculateRSquared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getLinearPredictions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linearCoeffs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"Экспоненциальная: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calculateRSquared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getExponentialPredictions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expCoeffs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"Степенная: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calculateRSquared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getPowerPredictions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powerCoeffs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Вычисление значений в заданных точках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Значения в точках:"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point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 = %.2f%n"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"Линейная: %.6f%n"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linearApproximation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linearCoeffs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"Экспоненциальная: %.6f%n"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exponentialApproximation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expCoeffs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"Степенная: %.6f%n"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powerApproximation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point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powerCoeffs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private static void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performStatisticalAnalysis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meanX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calculateMean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meanY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calculateMean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varianceX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varianceY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stdDevX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sqrt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varianceX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stdDevY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sqrt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varianceY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covariance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calculateCovariance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correlation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calculateCorrelationCoefficient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"Среднее X: %.4f, Y: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"Дисперсия X: %.4f, Y: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varianceX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varianceY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"Стандартное отклонение X: %.4f, Y: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"Ковариация: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covariance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"Коэффициент корреляции: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correlation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Проверка гипотезы о корреляции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boolean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isCorrelated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correlation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sqrt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length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 &gt;=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3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Гипотеза о наличии корреляции || abs(corellation) * sqrt(n - 1) &gt;= 3|| : %s%n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isCorrelated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?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String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format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"ПРИНЯТА : %.4f &gt;= 3"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correlation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sqrt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length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)) :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String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format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"ОТВЕРГНУТА : %.4f &lt; 3"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,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abs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correlation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)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sqrt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length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)));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// Регрессионные уравнения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if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isCorrelated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yOnX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calculateRegressionYX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correlation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xOnY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calculateRegressionXY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correlation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stdDevY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.println(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\n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Регрессионные уравнения:"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"Y на X: y = %.4fx +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yOnX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yOnX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System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out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.printf(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"X на Y: x = %.4fy + %.4f%n"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xOnY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xOnY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calculateRegressionYX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sigmaX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sigmaY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sigmaY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/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sigmaX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intercept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meanY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return 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[]{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slope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intercept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calculateRegressionXY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sigmaX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sigmaY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sigmaX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/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sigmaY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double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intercept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meanX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slope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meanY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return 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[]{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slope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intercept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getLinearPredictions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pred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+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getExponentialPredictions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pred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exp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private static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getPowerPredictions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[]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pred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new double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for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int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i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&lt;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length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++) {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=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0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 *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Math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.</w:t>
      </w:r>
      <w:r>
        <w:rPr>
          <w:rFonts w:eastAsia="Times New Roman" w:cs="Times New Roman" w:ascii="DejaVu Sans Mono" w:hAnsi="DejaVu Sans Mono"/>
          <w:b w:val="false"/>
          <w:bCs/>
          <w:i/>
          <w:color w:val="000000"/>
          <w:sz w:val="24"/>
          <w:szCs w:val="24"/>
        </w:rPr>
        <w:t>pow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(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x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i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],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coeffs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[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1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]);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   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return 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pred</w:t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;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 xml:space="preserve">    }</w:t>
      </w:r>
      <w:r>
        <w:rPr>
          <w:rFonts w:eastAsia="Times New Roman" w:cs="Times New Roman" w:ascii="DejaVu Sans Mono" w:hAnsi="DejaVu Sans Mono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DejaVu Sans Mono" w:hAnsi="DejaVu Sans Mono"/>
          <w:b w:val="false"/>
          <w:bCs/>
          <w:i w:val="false"/>
          <w:color w:val="000000"/>
          <w:sz w:val="24"/>
          <w:szCs w:val="24"/>
        </w:rPr>
        <w:t>}</w:t>
      </w:r>
    </w:p>
    <w:sectPr>
      <w:footerReference w:type="default" r:id="rId19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DejaVu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360"/>
      <w:ind w:left="0" w:right="0" w:firstLine="709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27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5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4"/>
    <w:next w:val="Textbody"/>
    <w:qFormat/>
    <w:p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link w:val="21"/>
    <w:qFormat/>
    <w:p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qFormat/>
    <w:p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8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9">
    <w:name w:val="Символ нумерации"/>
    <w:qFormat/>
    <w:rPr/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Абзац списка Знак"/>
    <w:basedOn w:val="DefaultParagraphFont"/>
    <w:link w:val="ListParagraph"/>
    <w:qFormat/>
    <w:rPr>
      <w:szCs w:val="21"/>
    </w:rPr>
  </w:style>
  <w:style w:type="character" w:styleId="Appletabspan">
    <w:name w:val="apple-tab-span"/>
    <w:basedOn w:val="DefaultParagraphFont"/>
    <w:qFormat/>
    <w:rPr/>
  </w:style>
  <w:style w:type="character" w:styleId="Style12">
    <w:name w:val="Выделение жирным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yle19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Textbody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</w:pPr>
    <w:rPr/>
  </w:style>
  <w:style w:type="paragraph" w:styleId="Style20">
    <w:name w:val="Содержимое таблицы"/>
    <w:basedOn w:val="Standard"/>
    <w:qFormat/>
    <w:pPr>
      <w:suppressLineNumbers/>
    </w:pPr>
    <w:rPr/>
  </w:style>
  <w:style w:type="paragraph" w:styleId="Style2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>
    <w:name w:val="Сетка таблицы1"/>
    <w:basedOn w:val="DocumentMap"/>
    <w:qFormat/>
    <w:pPr/>
    <w:rPr>
      <w:lang w:eastAsia="en-US"/>
    </w:rPr>
  </w:style>
  <w:style w:type="paragraph" w:styleId="Style22">
    <w:name w:val="Заголовок таблицы"/>
    <w:basedOn w:val="Style20"/>
    <w:qFormat/>
    <w:pPr>
      <w:jc w:val="center"/>
    </w:pPr>
    <w:rPr>
      <w:b/>
      <w:bCs/>
    </w:rPr>
  </w:style>
  <w:style w:type="paragraph" w:styleId="Style23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link w:val="Style11"/>
    <w:qFormat/>
    <w:pPr>
      <w:spacing w:before="0" w:after="0"/>
      <w:ind w:left="720" w:right="0" w:hanging="0"/>
      <w:contextualSpacing/>
    </w:pPr>
    <w:rPr>
      <w:szCs w:val="21"/>
    </w:rPr>
  </w:style>
  <w:style w:type="paragraph" w:styleId="Style2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Style28">
    <w:name w:val="Header"/>
    <w:basedOn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3523</TotalTime>
  <Application>LibreOffice/7.3.7.2$Linux_X86_64 LibreOffice_project/30$Build-2</Application>
  <AppVersion>15.0000</AppVersion>
  <Pages>27</Pages>
  <Words>2593</Words>
  <Characters>18545</Characters>
  <CharactersWithSpaces>24356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2021-10-04T12:49:00Z</dcterms:created>
  <dc:creator>Egor Lobanov</dc:creator>
  <dc:description/>
  <dc:language>ru-RU</dc:language>
  <cp:lastModifiedBy/>
  <dcterms:modified xsi:type="dcterms:W3CDTF">2025-05-06T12:05:41Z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