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689" w:rsidRDefault="005D7689">
      <w:pPr>
        <w:jc w:val="center"/>
        <w:rPr>
          <w:rFonts w:ascii="Arial" w:hAnsi="Arial" w:cs="Arial"/>
          <w:b/>
          <w:bCs/>
          <w:spacing w:val="-4"/>
          <w:sz w:val="22"/>
          <w:lang w:val="it-IT"/>
        </w:rPr>
      </w:pPr>
      <w:r>
        <w:rPr>
          <w:rFonts w:ascii="Arial" w:hAnsi="Arial" w:cs="Arial"/>
          <w:b/>
          <w:bCs/>
          <w:spacing w:val="-4"/>
          <w:sz w:val="22"/>
          <w:lang w:val="it-IT"/>
        </w:rPr>
        <w:t>PERATURAN MENTERI DALAM NEGERI</w:t>
      </w:r>
      <w:r>
        <w:rPr>
          <w:rFonts w:ascii="Arial" w:hAnsi="Arial" w:cs="Arial"/>
          <w:b/>
          <w:bCs/>
          <w:spacing w:val="-4"/>
          <w:sz w:val="22"/>
          <w:lang w:val="it-IT"/>
        </w:rPr>
        <w:br/>
      </w:r>
    </w:p>
    <w:p w:rsidR="005D7689" w:rsidRDefault="005D7689">
      <w:pPr>
        <w:jc w:val="center"/>
        <w:rPr>
          <w:rFonts w:ascii="Arial" w:hAnsi="Arial" w:cs="Arial"/>
          <w:b/>
          <w:bCs/>
          <w:spacing w:val="-4"/>
          <w:sz w:val="22"/>
          <w:lang w:val="id-ID"/>
        </w:rPr>
      </w:pPr>
      <w:r>
        <w:rPr>
          <w:rFonts w:ascii="Arial" w:hAnsi="Arial" w:cs="Arial"/>
          <w:b/>
          <w:bCs/>
          <w:spacing w:val="-4"/>
          <w:sz w:val="22"/>
          <w:lang w:val="it-IT"/>
        </w:rPr>
        <w:t xml:space="preserve">NOMOR </w:t>
      </w:r>
      <w:r>
        <w:rPr>
          <w:rFonts w:ascii="Arial" w:hAnsi="Arial" w:cs="Arial"/>
          <w:b/>
          <w:bCs/>
          <w:spacing w:val="-4"/>
          <w:sz w:val="22"/>
          <w:lang w:val="id-ID"/>
        </w:rPr>
        <w:t xml:space="preserve">24 </w:t>
      </w:r>
      <w:r>
        <w:rPr>
          <w:rFonts w:ascii="Arial" w:hAnsi="Arial" w:cs="Arial"/>
          <w:b/>
          <w:bCs/>
          <w:spacing w:val="-4"/>
          <w:sz w:val="22"/>
          <w:lang w:val="it-IT"/>
        </w:rPr>
        <w:t>TAHUN 200</w:t>
      </w:r>
      <w:r>
        <w:rPr>
          <w:rFonts w:ascii="Arial" w:hAnsi="Arial" w:cs="Arial"/>
          <w:b/>
          <w:bCs/>
          <w:spacing w:val="-4"/>
          <w:sz w:val="22"/>
          <w:lang w:val="id-ID"/>
        </w:rPr>
        <w:t>9</w:t>
      </w:r>
    </w:p>
    <w:p w:rsidR="005D7689" w:rsidRDefault="005D7689">
      <w:pPr>
        <w:pStyle w:val="Heading1"/>
        <w:spacing w:before="120" w:line="240" w:lineRule="auto"/>
        <w:rPr>
          <w:color w:val="auto"/>
          <w:szCs w:val="24"/>
          <w:lang w:val="id-ID"/>
        </w:rPr>
      </w:pPr>
      <w:r>
        <w:rPr>
          <w:color w:val="auto"/>
          <w:szCs w:val="24"/>
          <w:lang w:val="it-IT"/>
        </w:rPr>
        <w:t>TENTANG</w:t>
      </w:r>
    </w:p>
    <w:p w:rsidR="005D7689" w:rsidRDefault="005D7689">
      <w:pPr>
        <w:spacing w:before="120"/>
        <w:jc w:val="center"/>
        <w:rPr>
          <w:rFonts w:ascii="Arial" w:hAnsi="Arial" w:cs="Arial"/>
          <w:b/>
          <w:sz w:val="22"/>
          <w:lang w:val="id-ID"/>
        </w:rPr>
      </w:pPr>
      <w:r>
        <w:rPr>
          <w:rFonts w:ascii="Arial" w:hAnsi="Arial" w:cs="Arial"/>
          <w:b/>
          <w:sz w:val="22"/>
          <w:lang w:val="id-ID"/>
        </w:rPr>
        <w:t xml:space="preserve">PEDOMAN TATA CARA PENGHITUNGAN, </w:t>
      </w:r>
      <w:r>
        <w:rPr>
          <w:rFonts w:ascii="Arial" w:hAnsi="Arial" w:cs="Arial"/>
          <w:b/>
          <w:color w:val="000000"/>
          <w:sz w:val="22"/>
          <w:lang w:val="id-ID"/>
        </w:rPr>
        <w:t>PENGANGGARAN DALAM APBD,</w:t>
      </w:r>
      <w:r>
        <w:rPr>
          <w:rFonts w:ascii="Arial" w:hAnsi="Arial" w:cs="Arial"/>
          <w:b/>
          <w:sz w:val="22"/>
          <w:lang w:val="id-ID"/>
        </w:rPr>
        <w:t xml:space="preserve">  PENGAJUAN, PENYALURAN, </w:t>
      </w:r>
      <w:r>
        <w:rPr>
          <w:rFonts w:ascii="Arial" w:hAnsi="Arial" w:cs="Arial"/>
          <w:b/>
          <w:sz w:val="22"/>
          <w:lang w:val="it-IT"/>
        </w:rPr>
        <w:t xml:space="preserve">DAN </w:t>
      </w:r>
      <w:r>
        <w:rPr>
          <w:rFonts w:ascii="Arial" w:hAnsi="Arial" w:cs="Arial"/>
          <w:b/>
          <w:sz w:val="22"/>
          <w:lang w:val="id-ID"/>
        </w:rPr>
        <w:t>LAPORAN PERTANGGUNGJAWABAN PENGGUNAAN BANTUAN KEUANGAN PARTAI POLITIK</w:t>
      </w:r>
    </w:p>
    <w:p w:rsidR="005D7689" w:rsidRDefault="005D7689">
      <w:pPr>
        <w:jc w:val="center"/>
        <w:rPr>
          <w:rFonts w:ascii="Arial" w:hAnsi="Arial" w:cs="Arial"/>
          <w:b/>
          <w:sz w:val="22"/>
          <w:lang w:val="id-ID"/>
        </w:rPr>
      </w:pPr>
    </w:p>
    <w:p w:rsidR="005D7689" w:rsidRDefault="005D7689">
      <w:pPr>
        <w:pStyle w:val="BodyText"/>
        <w:spacing w:before="0" w:line="240" w:lineRule="auto"/>
        <w:rPr>
          <w:color w:val="auto"/>
          <w:szCs w:val="24"/>
          <w:lang w:val="fi-FI"/>
        </w:rPr>
      </w:pPr>
      <w:r>
        <w:rPr>
          <w:color w:val="auto"/>
          <w:szCs w:val="24"/>
          <w:lang w:val="fi-FI"/>
        </w:rPr>
        <w:t>DENGAN RAHMAT TUHAN YANG MAHA ESA</w:t>
      </w:r>
      <w:r>
        <w:rPr>
          <w:color w:val="auto"/>
          <w:szCs w:val="24"/>
          <w:lang w:val="fi-FI"/>
        </w:rPr>
        <w:br/>
      </w:r>
    </w:p>
    <w:p w:rsidR="005D7689" w:rsidRDefault="005D7689">
      <w:pPr>
        <w:jc w:val="center"/>
        <w:rPr>
          <w:rFonts w:ascii="Arial" w:hAnsi="Arial" w:cs="Arial"/>
          <w:b/>
          <w:bCs/>
          <w:spacing w:val="-4"/>
          <w:sz w:val="22"/>
          <w:lang w:val="sv-SE"/>
        </w:rPr>
      </w:pPr>
      <w:r>
        <w:rPr>
          <w:rFonts w:ascii="Arial" w:hAnsi="Arial" w:cs="Arial"/>
          <w:b/>
          <w:bCs/>
          <w:spacing w:val="-4"/>
          <w:sz w:val="22"/>
          <w:lang w:val="sv-SE"/>
        </w:rPr>
        <w:t>MENTERI DALAM NEGERI,</w:t>
      </w:r>
    </w:p>
    <w:p w:rsidR="005D7689" w:rsidRDefault="005D7689">
      <w:pPr>
        <w:jc w:val="center"/>
        <w:rPr>
          <w:rFonts w:ascii="Arial" w:hAnsi="Arial" w:cs="Arial"/>
          <w:b/>
          <w:bCs/>
          <w:spacing w:val="-4"/>
          <w:sz w:val="22"/>
          <w:lang w:val="sv-SE"/>
        </w:rPr>
      </w:pPr>
    </w:p>
    <w:p w:rsidR="005D7689" w:rsidRDefault="005D7689">
      <w:pPr>
        <w:pStyle w:val="BlockText"/>
        <w:tabs>
          <w:tab w:val="clear" w:pos="1701"/>
          <w:tab w:val="clear" w:pos="2127"/>
          <w:tab w:val="left" w:pos="1260"/>
        </w:tabs>
        <w:ind w:left="1440" w:hanging="1440"/>
        <w:rPr>
          <w:color w:val="auto"/>
          <w:szCs w:val="24"/>
          <w:lang w:val="sv-SE"/>
        </w:rPr>
      </w:pPr>
      <w:r>
        <w:rPr>
          <w:color w:val="auto"/>
          <w:szCs w:val="24"/>
          <w:lang w:val="sv-SE"/>
        </w:rPr>
        <w:t>Menimbang</w:t>
      </w:r>
      <w:r>
        <w:rPr>
          <w:color w:val="auto"/>
          <w:szCs w:val="24"/>
          <w:lang w:val="sv-SE"/>
        </w:rPr>
        <w:tab/>
        <w:t>:</w:t>
      </w:r>
      <w:r>
        <w:rPr>
          <w:color w:val="auto"/>
          <w:szCs w:val="24"/>
          <w:lang w:val="sv-SE"/>
        </w:rPr>
        <w:tab/>
        <w:t xml:space="preserve">bahwa untuk melaksanakan ketentuan Pasal 18 Peraturan Pemerintah Nomor 5 Tahun 2009 tentang Bantuan Keuangan kepada Partai Politik, perlu menetapkan Peraturan Menteri Dalam Negeri tentang Pedoman </w:t>
      </w:r>
      <w:r>
        <w:rPr>
          <w:color w:val="auto"/>
          <w:szCs w:val="24"/>
          <w:lang w:val="id-ID"/>
        </w:rPr>
        <w:t xml:space="preserve">Tata Cara Penghitungan, Penganggaran dalam APBD, Pengajuan, Penyaluran, </w:t>
      </w:r>
      <w:r>
        <w:rPr>
          <w:color w:val="auto"/>
          <w:szCs w:val="24"/>
          <w:lang w:val="sv-SE"/>
        </w:rPr>
        <w:t xml:space="preserve">dan </w:t>
      </w:r>
      <w:r>
        <w:rPr>
          <w:color w:val="auto"/>
          <w:szCs w:val="24"/>
          <w:lang w:val="id-ID"/>
        </w:rPr>
        <w:t>Laporan Pertanggungjawaban Penggunaan Bantuan Keuangan Partai Politik;</w:t>
      </w:r>
    </w:p>
    <w:p w:rsidR="005D7689" w:rsidRDefault="005D7689">
      <w:pPr>
        <w:pStyle w:val="Style1"/>
        <w:tabs>
          <w:tab w:val="left" w:pos="1418"/>
          <w:tab w:val="left" w:pos="1560"/>
        </w:tabs>
        <w:spacing w:before="0"/>
        <w:ind w:left="1843" w:right="0" w:hanging="1843"/>
        <w:rPr>
          <w:rFonts w:ascii="Arial" w:hAnsi="Arial" w:cs="Arial"/>
          <w:spacing w:val="-4"/>
          <w:sz w:val="22"/>
          <w:lang w:val="sv-SE"/>
        </w:rPr>
      </w:pPr>
    </w:p>
    <w:p w:rsidR="005D7689" w:rsidRDefault="005D7689">
      <w:pPr>
        <w:pStyle w:val="Style1"/>
        <w:tabs>
          <w:tab w:val="left" w:pos="1260"/>
          <w:tab w:val="left" w:pos="1400"/>
        </w:tabs>
        <w:spacing w:before="0"/>
        <w:ind w:left="1708" w:right="0" w:hanging="1708"/>
        <w:rPr>
          <w:rFonts w:ascii="Arial" w:hAnsi="Arial" w:cs="Arial"/>
          <w:sz w:val="22"/>
          <w:lang w:val="sv-SE"/>
        </w:rPr>
      </w:pPr>
      <w:r>
        <w:rPr>
          <w:rFonts w:ascii="Arial" w:hAnsi="Arial" w:cs="Arial"/>
          <w:spacing w:val="-4"/>
          <w:sz w:val="22"/>
          <w:lang w:val="sv-SE"/>
        </w:rPr>
        <w:t>Mengingat</w:t>
      </w:r>
      <w:r>
        <w:rPr>
          <w:rFonts w:ascii="Arial" w:hAnsi="Arial" w:cs="Arial"/>
          <w:spacing w:val="-4"/>
          <w:sz w:val="22"/>
          <w:lang w:val="sv-SE"/>
        </w:rPr>
        <w:tab/>
        <w:t>:</w:t>
      </w:r>
      <w:r>
        <w:rPr>
          <w:rFonts w:ascii="Arial" w:hAnsi="Arial" w:cs="Arial"/>
          <w:spacing w:val="-4"/>
          <w:sz w:val="22"/>
          <w:lang w:val="sv-SE"/>
        </w:rPr>
        <w:tab/>
        <w:t xml:space="preserve">1. </w:t>
      </w:r>
      <w:r>
        <w:rPr>
          <w:rFonts w:ascii="Arial" w:hAnsi="Arial" w:cs="Arial"/>
          <w:spacing w:val="-4"/>
          <w:sz w:val="22"/>
          <w:lang w:val="sv-SE"/>
        </w:rPr>
        <w:tab/>
      </w:r>
      <w:r>
        <w:rPr>
          <w:rFonts w:ascii="Arial" w:hAnsi="Arial" w:cs="Arial"/>
          <w:sz w:val="22"/>
          <w:lang w:val="sv-SE"/>
        </w:rPr>
        <w:t>Undang-Undang Nomor 32 Tahun 2004 tentang Pemerintahan Daerah (Lembaran Negara Republik Indonesia Tahun 2004 Nomor 124, Tambahan Lembaran Negara Republik Indonesia Nomor 4437) sebagaimana telah diubah beberapa kali, terakhir dengan Undang-Undang Nomor 12 Tahun 2008 tentang Perubahan Kedua Atas Undang-Undang Nomor 32 Tahun 2004 tentang Pemerintahan Daerah (Lembaran Negara Republik Indonesia Tahun 2008 Nomor 59, Tambahan Lembaran Negara Republik Indonesia Nomor 4844);</w:t>
      </w:r>
    </w:p>
    <w:p w:rsidR="005D7689" w:rsidRDefault="005D7689">
      <w:pPr>
        <w:pStyle w:val="Style1"/>
        <w:spacing w:before="80"/>
        <w:ind w:left="1724" w:right="0" w:hanging="284"/>
        <w:rPr>
          <w:rFonts w:ascii="Arial" w:hAnsi="Arial" w:cs="Arial"/>
          <w:spacing w:val="-4"/>
          <w:sz w:val="22"/>
          <w:lang w:val="sv-SE"/>
        </w:rPr>
      </w:pPr>
      <w:r>
        <w:rPr>
          <w:rFonts w:ascii="Arial" w:hAnsi="Arial" w:cs="Arial"/>
          <w:sz w:val="22"/>
          <w:lang w:val="sv-SE"/>
        </w:rPr>
        <w:t>2.</w:t>
      </w:r>
      <w:r>
        <w:rPr>
          <w:rFonts w:ascii="Arial" w:hAnsi="Arial" w:cs="Arial"/>
          <w:sz w:val="22"/>
          <w:lang w:val="sv-SE"/>
        </w:rPr>
        <w:tab/>
      </w:r>
      <w:r>
        <w:rPr>
          <w:rFonts w:ascii="Arial" w:hAnsi="Arial" w:cs="Arial"/>
          <w:spacing w:val="-4"/>
          <w:sz w:val="22"/>
          <w:lang w:val="sv-SE"/>
        </w:rPr>
        <w:t xml:space="preserve">Undang-Undang Nomor </w:t>
      </w:r>
      <w:r>
        <w:rPr>
          <w:rFonts w:ascii="Arial" w:hAnsi="Arial" w:cs="Arial"/>
          <w:spacing w:val="-4"/>
          <w:sz w:val="22"/>
          <w:lang w:val="id-ID"/>
        </w:rPr>
        <w:t>2</w:t>
      </w:r>
      <w:r>
        <w:rPr>
          <w:rFonts w:ascii="Arial" w:hAnsi="Arial" w:cs="Arial"/>
          <w:spacing w:val="-4"/>
          <w:sz w:val="22"/>
          <w:lang w:val="sv-SE"/>
        </w:rPr>
        <w:t xml:space="preserve"> Tahun 200</w:t>
      </w:r>
      <w:r>
        <w:rPr>
          <w:rFonts w:ascii="Arial" w:hAnsi="Arial" w:cs="Arial"/>
          <w:spacing w:val="-4"/>
          <w:sz w:val="22"/>
          <w:lang w:val="id-ID"/>
        </w:rPr>
        <w:t>8</w:t>
      </w:r>
      <w:r>
        <w:rPr>
          <w:rFonts w:ascii="Arial" w:hAnsi="Arial" w:cs="Arial"/>
          <w:spacing w:val="-4"/>
          <w:sz w:val="22"/>
          <w:lang w:val="sv-SE"/>
        </w:rPr>
        <w:t xml:space="preserve"> tentang Partai Politik (Lembaran Negara Republik Indonesia Tahun 200</w:t>
      </w:r>
      <w:r>
        <w:rPr>
          <w:rFonts w:ascii="Arial" w:hAnsi="Arial" w:cs="Arial"/>
          <w:spacing w:val="-4"/>
          <w:sz w:val="22"/>
          <w:lang w:val="id-ID"/>
        </w:rPr>
        <w:t>8</w:t>
      </w:r>
      <w:r>
        <w:rPr>
          <w:rFonts w:ascii="Arial" w:hAnsi="Arial" w:cs="Arial"/>
          <w:spacing w:val="-4"/>
          <w:sz w:val="22"/>
          <w:lang w:val="sv-SE"/>
        </w:rPr>
        <w:t xml:space="preserve"> Nomor </w:t>
      </w:r>
      <w:r>
        <w:rPr>
          <w:rFonts w:ascii="Arial" w:hAnsi="Arial" w:cs="Arial"/>
          <w:spacing w:val="-4"/>
          <w:sz w:val="22"/>
          <w:lang w:val="id-ID"/>
        </w:rPr>
        <w:t>2</w:t>
      </w:r>
      <w:r>
        <w:rPr>
          <w:rFonts w:ascii="Arial" w:hAnsi="Arial" w:cs="Arial"/>
          <w:spacing w:val="-4"/>
          <w:sz w:val="22"/>
          <w:lang w:val="sv-SE"/>
        </w:rPr>
        <w:t>, Tambahan Lembaran Negara Republik Indonesia Nomor 4</w:t>
      </w:r>
      <w:r>
        <w:rPr>
          <w:rFonts w:ascii="Arial" w:hAnsi="Arial" w:cs="Arial"/>
          <w:spacing w:val="-4"/>
          <w:sz w:val="22"/>
          <w:lang w:val="id-ID"/>
        </w:rPr>
        <w:t>80</w:t>
      </w:r>
      <w:r>
        <w:rPr>
          <w:rFonts w:ascii="Arial" w:hAnsi="Arial" w:cs="Arial"/>
          <w:spacing w:val="-4"/>
          <w:sz w:val="22"/>
          <w:lang w:val="sv-SE"/>
        </w:rPr>
        <w:t>1);</w:t>
      </w:r>
    </w:p>
    <w:p w:rsidR="005D7689" w:rsidRDefault="005D7689">
      <w:pPr>
        <w:pStyle w:val="Style1"/>
        <w:spacing w:before="80"/>
        <w:ind w:left="1724" w:right="0" w:hanging="284"/>
        <w:rPr>
          <w:rFonts w:ascii="Arial" w:hAnsi="Arial" w:cs="Arial"/>
          <w:spacing w:val="-4"/>
          <w:sz w:val="22"/>
          <w:lang w:val="sv-SE"/>
        </w:rPr>
      </w:pPr>
      <w:r>
        <w:rPr>
          <w:rFonts w:ascii="Arial" w:hAnsi="Arial" w:cs="Arial"/>
          <w:spacing w:val="-4"/>
          <w:sz w:val="22"/>
          <w:lang w:val="sv-SE"/>
        </w:rPr>
        <w:t>3.</w:t>
      </w:r>
      <w:r>
        <w:rPr>
          <w:rFonts w:ascii="Arial" w:hAnsi="Arial" w:cs="Arial"/>
          <w:spacing w:val="-4"/>
          <w:sz w:val="22"/>
          <w:lang w:val="sv-SE"/>
        </w:rPr>
        <w:tab/>
        <w:t>Peraturan Pemerintah Nomor 5 Tahun 2009 tentang Bantuan Keuangan kepada Partai Politik (Lembaran Negara Republik Indonesia Tahun 2009 Nomor 18, Tambahan Lembaran Negara Republik Indonesia Nomor 4972);</w:t>
      </w:r>
    </w:p>
    <w:p w:rsidR="005D7689" w:rsidRDefault="005D7689">
      <w:pPr>
        <w:jc w:val="center"/>
        <w:rPr>
          <w:rFonts w:ascii="Arial" w:hAnsi="Arial" w:cs="Arial"/>
          <w:b/>
          <w:bCs/>
          <w:spacing w:val="-4"/>
          <w:sz w:val="22"/>
          <w:lang w:val="sv-SE"/>
        </w:rPr>
      </w:pPr>
    </w:p>
    <w:p w:rsidR="005D7689" w:rsidRDefault="005D7689">
      <w:pPr>
        <w:jc w:val="center"/>
        <w:rPr>
          <w:rFonts w:ascii="Arial" w:hAnsi="Arial" w:cs="Arial"/>
          <w:b/>
          <w:bCs/>
          <w:spacing w:val="-4"/>
          <w:sz w:val="22"/>
          <w:lang w:val="sv-SE"/>
        </w:rPr>
      </w:pPr>
      <w:r>
        <w:rPr>
          <w:rFonts w:ascii="Arial" w:hAnsi="Arial" w:cs="Arial"/>
          <w:b/>
          <w:bCs/>
          <w:spacing w:val="-4"/>
          <w:sz w:val="22"/>
          <w:lang w:val="sv-SE"/>
        </w:rPr>
        <w:t>MEMUTUSKAN:</w:t>
      </w:r>
    </w:p>
    <w:p w:rsidR="005D7689" w:rsidRDefault="005D7689">
      <w:pPr>
        <w:jc w:val="both"/>
        <w:rPr>
          <w:rFonts w:ascii="Arial" w:hAnsi="Arial" w:cs="Arial"/>
          <w:b/>
          <w:spacing w:val="-4"/>
          <w:sz w:val="22"/>
          <w:lang w:val="sv-SE"/>
        </w:rPr>
      </w:pPr>
    </w:p>
    <w:p w:rsidR="005D7689" w:rsidRDefault="005D7689">
      <w:pPr>
        <w:tabs>
          <w:tab w:val="left" w:pos="1260"/>
        </w:tabs>
        <w:ind w:left="1428" w:right="72" w:hanging="1428"/>
        <w:jc w:val="both"/>
        <w:rPr>
          <w:rFonts w:ascii="Arial" w:hAnsi="Arial" w:cs="Arial"/>
          <w:sz w:val="22"/>
          <w:lang w:val="sv-SE"/>
        </w:rPr>
      </w:pPr>
      <w:r>
        <w:rPr>
          <w:rFonts w:ascii="Arial" w:hAnsi="Arial" w:cs="Arial"/>
          <w:bCs/>
          <w:spacing w:val="-4"/>
          <w:sz w:val="22"/>
          <w:lang w:val="sv-SE"/>
        </w:rPr>
        <w:t>Menetapkan</w:t>
      </w:r>
      <w:r>
        <w:rPr>
          <w:rFonts w:ascii="Arial" w:hAnsi="Arial" w:cs="Arial"/>
          <w:b/>
          <w:bCs/>
          <w:spacing w:val="-4"/>
          <w:sz w:val="22"/>
          <w:lang w:val="sv-SE"/>
        </w:rPr>
        <w:tab/>
        <w:t>:</w:t>
      </w:r>
      <w:r>
        <w:rPr>
          <w:rFonts w:ascii="Arial" w:hAnsi="Arial" w:cs="Arial"/>
          <w:b/>
          <w:bCs/>
          <w:spacing w:val="-4"/>
          <w:sz w:val="22"/>
          <w:lang w:val="sv-SE"/>
        </w:rPr>
        <w:tab/>
      </w:r>
      <w:r>
        <w:rPr>
          <w:rFonts w:ascii="Arial" w:hAnsi="Arial" w:cs="Arial"/>
          <w:b/>
          <w:spacing w:val="-4"/>
          <w:sz w:val="22"/>
          <w:lang w:val="sv-SE"/>
        </w:rPr>
        <w:t xml:space="preserve">PERATURAN MENTERI DALAM NEGERI TENTANG </w:t>
      </w:r>
      <w:r>
        <w:rPr>
          <w:rFonts w:ascii="Arial" w:hAnsi="Arial" w:cs="Arial"/>
          <w:b/>
          <w:sz w:val="22"/>
          <w:lang w:val="id-ID"/>
        </w:rPr>
        <w:t xml:space="preserve">PEDOMAN TATA CARA PENGHITUNGAN, PENGANGGARAN </w:t>
      </w:r>
      <w:r>
        <w:rPr>
          <w:rFonts w:ascii="Arial" w:hAnsi="Arial" w:cs="Arial"/>
          <w:b/>
          <w:color w:val="000000"/>
          <w:sz w:val="22"/>
          <w:lang w:val="id-ID"/>
        </w:rPr>
        <w:t>DALAM APBD</w:t>
      </w:r>
      <w:r>
        <w:rPr>
          <w:rFonts w:ascii="Arial" w:hAnsi="Arial" w:cs="Arial"/>
          <w:b/>
          <w:sz w:val="22"/>
          <w:lang w:val="id-ID"/>
        </w:rPr>
        <w:t xml:space="preserve">, PENGAJUAN, PENYALURAN, </w:t>
      </w:r>
      <w:r>
        <w:rPr>
          <w:rFonts w:ascii="Arial" w:hAnsi="Arial" w:cs="Arial"/>
          <w:b/>
          <w:sz w:val="22"/>
          <w:lang w:val="sv-SE"/>
        </w:rPr>
        <w:t xml:space="preserve">DAN </w:t>
      </w:r>
      <w:r>
        <w:rPr>
          <w:rFonts w:ascii="Arial" w:hAnsi="Arial" w:cs="Arial"/>
          <w:b/>
          <w:sz w:val="22"/>
          <w:lang w:val="id-ID"/>
        </w:rPr>
        <w:t>LAPORAN</w:t>
      </w:r>
      <w:r>
        <w:rPr>
          <w:rFonts w:ascii="Arial" w:hAnsi="Arial" w:cs="Arial"/>
          <w:b/>
          <w:sz w:val="22"/>
          <w:lang w:val="sv-SE"/>
        </w:rPr>
        <w:t xml:space="preserve"> </w:t>
      </w:r>
      <w:r>
        <w:rPr>
          <w:rFonts w:ascii="Arial" w:hAnsi="Arial" w:cs="Arial"/>
          <w:b/>
          <w:sz w:val="22"/>
          <w:lang w:val="id-ID"/>
        </w:rPr>
        <w:t>PERTANGGUNG JAWABAN PENGGUNAAN BANTUAN KEUANGAN PARTAI POLITIK</w:t>
      </w:r>
      <w:r>
        <w:rPr>
          <w:rFonts w:ascii="Arial" w:hAnsi="Arial" w:cs="Arial"/>
          <w:b/>
          <w:sz w:val="22"/>
          <w:lang w:val="sv-SE"/>
        </w:rPr>
        <w:t>.</w:t>
      </w:r>
    </w:p>
    <w:p w:rsidR="005D7689" w:rsidRDefault="005D7689">
      <w:pPr>
        <w:pStyle w:val="Style1"/>
        <w:tabs>
          <w:tab w:val="left" w:pos="1418"/>
          <w:tab w:val="left" w:pos="1560"/>
        </w:tabs>
        <w:spacing w:before="120"/>
        <w:ind w:left="1843" w:right="0" w:hanging="1843"/>
        <w:jc w:val="center"/>
        <w:rPr>
          <w:rFonts w:ascii="Arial" w:hAnsi="Arial" w:cs="Arial"/>
          <w:b/>
          <w:bCs/>
          <w:spacing w:val="2"/>
          <w:sz w:val="22"/>
          <w:lang w:val="da-DK"/>
        </w:rPr>
      </w:pPr>
    </w:p>
    <w:p w:rsidR="005D7689" w:rsidRDefault="005D7689">
      <w:pPr>
        <w:pStyle w:val="Style1"/>
        <w:tabs>
          <w:tab w:val="left" w:pos="1418"/>
          <w:tab w:val="left" w:pos="1560"/>
        </w:tabs>
        <w:spacing w:before="0"/>
        <w:ind w:left="1843" w:right="0" w:hanging="1843"/>
        <w:jc w:val="center"/>
        <w:rPr>
          <w:rFonts w:ascii="Arial" w:hAnsi="Arial" w:cs="Arial"/>
          <w:b/>
          <w:bCs/>
          <w:spacing w:val="2"/>
          <w:sz w:val="22"/>
          <w:lang w:val="da-DK"/>
        </w:rPr>
      </w:pPr>
      <w:r>
        <w:rPr>
          <w:rFonts w:ascii="Arial" w:hAnsi="Arial" w:cs="Arial"/>
          <w:b/>
          <w:bCs/>
          <w:spacing w:val="2"/>
          <w:sz w:val="22"/>
          <w:lang w:val="da-DK"/>
        </w:rPr>
        <w:t xml:space="preserve">BAB I </w:t>
      </w:r>
    </w:p>
    <w:p w:rsidR="005D7689" w:rsidRDefault="005D7689">
      <w:pPr>
        <w:pStyle w:val="Style1"/>
        <w:tabs>
          <w:tab w:val="left" w:pos="1418"/>
          <w:tab w:val="left" w:pos="1560"/>
        </w:tabs>
        <w:spacing w:before="0"/>
        <w:ind w:left="1843" w:right="0" w:hanging="1843"/>
        <w:jc w:val="center"/>
        <w:rPr>
          <w:rFonts w:ascii="Arial" w:hAnsi="Arial" w:cs="Arial"/>
          <w:b/>
          <w:bCs/>
          <w:spacing w:val="2"/>
          <w:sz w:val="22"/>
          <w:lang w:val="da-DK"/>
        </w:rPr>
      </w:pPr>
      <w:r>
        <w:rPr>
          <w:rFonts w:ascii="Arial" w:hAnsi="Arial" w:cs="Arial"/>
          <w:b/>
          <w:bCs/>
          <w:spacing w:val="2"/>
          <w:sz w:val="22"/>
          <w:lang w:val="da-DK"/>
        </w:rPr>
        <w:t>KETENTUAN UMUM</w:t>
      </w:r>
    </w:p>
    <w:p w:rsidR="005D7689" w:rsidRDefault="005D7689">
      <w:pPr>
        <w:pStyle w:val="Style1"/>
        <w:tabs>
          <w:tab w:val="left" w:pos="1418"/>
          <w:tab w:val="left" w:pos="1560"/>
        </w:tabs>
        <w:spacing w:before="0"/>
        <w:ind w:left="1843" w:right="0" w:hanging="1843"/>
        <w:jc w:val="center"/>
        <w:rPr>
          <w:rFonts w:ascii="Arial" w:hAnsi="Arial" w:cs="Arial"/>
          <w:b/>
          <w:spacing w:val="2"/>
          <w:sz w:val="22"/>
          <w:lang w:val="da-DK"/>
        </w:rPr>
      </w:pPr>
    </w:p>
    <w:p w:rsidR="005D7689" w:rsidRDefault="005D7689">
      <w:pPr>
        <w:pStyle w:val="Style1"/>
        <w:tabs>
          <w:tab w:val="left" w:pos="1418"/>
          <w:tab w:val="left" w:pos="1560"/>
        </w:tabs>
        <w:spacing w:before="0"/>
        <w:ind w:left="1843" w:right="0" w:hanging="1843"/>
        <w:jc w:val="center"/>
        <w:rPr>
          <w:rFonts w:ascii="Arial" w:hAnsi="Arial" w:cs="Arial"/>
          <w:b/>
          <w:spacing w:val="2"/>
          <w:sz w:val="22"/>
          <w:lang w:val="da-DK"/>
        </w:rPr>
      </w:pPr>
      <w:r>
        <w:rPr>
          <w:rFonts w:ascii="Arial" w:hAnsi="Arial" w:cs="Arial"/>
          <w:b/>
          <w:spacing w:val="2"/>
          <w:sz w:val="22"/>
          <w:lang w:val="da-DK"/>
        </w:rPr>
        <w:t>Pasal 1</w:t>
      </w:r>
    </w:p>
    <w:p w:rsidR="005D7689" w:rsidRDefault="005D7689">
      <w:pPr>
        <w:spacing w:before="120"/>
        <w:jc w:val="both"/>
        <w:rPr>
          <w:rFonts w:ascii="Arial" w:hAnsi="Arial" w:cs="Arial"/>
          <w:sz w:val="22"/>
          <w:lang w:val="sv-SE"/>
        </w:rPr>
      </w:pPr>
      <w:r>
        <w:rPr>
          <w:rFonts w:ascii="Arial" w:hAnsi="Arial" w:cs="Arial"/>
          <w:sz w:val="22"/>
          <w:lang w:val="sv-SE"/>
        </w:rPr>
        <w:t>Dalam Peraturan Menteri ini yang dimaksud dengan :</w:t>
      </w:r>
    </w:p>
    <w:p w:rsidR="005D7689" w:rsidRDefault="005D7689">
      <w:pPr>
        <w:pStyle w:val="ListParagraph"/>
        <w:numPr>
          <w:ilvl w:val="0"/>
          <w:numId w:val="1"/>
        </w:numPr>
        <w:tabs>
          <w:tab w:val="clear" w:pos="720"/>
        </w:tabs>
        <w:spacing w:before="80"/>
        <w:ind w:left="278" w:hanging="278"/>
        <w:jc w:val="both"/>
        <w:rPr>
          <w:rFonts w:ascii="Arial" w:hAnsi="Arial" w:cs="Arial"/>
          <w:sz w:val="22"/>
          <w:lang w:val="sv-SE"/>
        </w:rPr>
      </w:pPr>
      <w:r>
        <w:rPr>
          <w:rFonts w:ascii="Arial" w:hAnsi="Arial" w:cs="Arial"/>
          <w:sz w:val="22"/>
          <w:lang w:val="sv-SE"/>
        </w:rPr>
        <w:t>Partai Politik adalah organisasi yang bersifat nasional dan dibentuk oleh sekelompok warga negara Indonesia secara sukarela atas dasar kesamaan kehendak dan cita-cita untuk memperjuangkan dan membela kepentingan politik anggota, masyarakat, bangsa dan negara, serta memelihara keutuhan Negara Kesatuan Republik Indonesia berdasarkan Pancasila dan Undang-Undang Dasar Negara Republik Indonesia Tahun 1945.</w:t>
      </w:r>
    </w:p>
    <w:p w:rsidR="005D7689" w:rsidRDefault="005D7689">
      <w:pPr>
        <w:pStyle w:val="ListParagraph"/>
        <w:numPr>
          <w:ilvl w:val="0"/>
          <w:numId w:val="1"/>
        </w:numPr>
        <w:tabs>
          <w:tab w:val="clear" w:pos="720"/>
        </w:tabs>
        <w:spacing w:before="80"/>
        <w:ind w:left="278" w:hanging="278"/>
        <w:jc w:val="both"/>
        <w:rPr>
          <w:rFonts w:ascii="Arial" w:hAnsi="Arial" w:cs="Arial"/>
          <w:sz w:val="22"/>
          <w:lang w:val="sv-SE"/>
        </w:rPr>
      </w:pPr>
      <w:r>
        <w:rPr>
          <w:rFonts w:ascii="Arial" w:hAnsi="Arial" w:cs="Arial"/>
          <w:sz w:val="22"/>
          <w:lang w:val="sv-SE"/>
        </w:rPr>
        <w:t xml:space="preserve">Bantuan keuangan adalah bantuan keuangan yang bersumber dari Anggaran </w:t>
      </w:r>
      <w:r>
        <w:rPr>
          <w:rFonts w:ascii="Arial" w:hAnsi="Arial" w:cs="Arial"/>
          <w:sz w:val="22"/>
          <w:lang w:val="sv-SE"/>
        </w:rPr>
        <w:lastRenderedPageBreak/>
        <w:t>Pendapatan dan Belanja Negara/Anggaran Pendapatan dan Belanja Daerah yang diberikan secara proporsional kepada partai politik yang mendapatkan kursi di Dewan Perwakilan Rakyat, Dewan Perwakilan Rakyat Daerah Provinsi, dan Dewan Perwakilan Rakyat Daerah Kabupaten/Kota yang penghitungannya berdasarkan jumlah perolehan suara.</w:t>
      </w:r>
    </w:p>
    <w:p w:rsidR="005D7689" w:rsidRDefault="005D7689">
      <w:pPr>
        <w:pStyle w:val="ListParagraph"/>
        <w:numPr>
          <w:ilvl w:val="0"/>
          <w:numId w:val="1"/>
        </w:numPr>
        <w:tabs>
          <w:tab w:val="clear" w:pos="720"/>
        </w:tabs>
        <w:spacing w:before="80"/>
        <w:ind w:left="278" w:hanging="278"/>
        <w:jc w:val="both"/>
        <w:rPr>
          <w:rFonts w:ascii="Arial" w:hAnsi="Arial" w:cs="Arial"/>
          <w:sz w:val="22"/>
          <w:lang w:val="sv-SE"/>
        </w:rPr>
      </w:pPr>
      <w:r>
        <w:rPr>
          <w:rFonts w:ascii="Arial" w:hAnsi="Arial" w:cs="Arial"/>
          <w:sz w:val="22"/>
          <w:lang w:val="sv-SE"/>
        </w:rPr>
        <w:t>Anggaran Pendapatan dan Belanja Negara, selanjutnya disingkat APBN, adalah rencana keuangan tahunan pemerintahan negara yang disetujui oleh Dewan Perwakilan Rakyat.</w:t>
      </w:r>
    </w:p>
    <w:p w:rsidR="005D7689" w:rsidRDefault="005D7689">
      <w:pPr>
        <w:pStyle w:val="ListParagraph"/>
        <w:numPr>
          <w:ilvl w:val="0"/>
          <w:numId w:val="1"/>
        </w:numPr>
        <w:tabs>
          <w:tab w:val="clear" w:pos="720"/>
        </w:tabs>
        <w:spacing w:before="80"/>
        <w:ind w:left="278" w:hanging="278"/>
        <w:jc w:val="both"/>
        <w:rPr>
          <w:rFonts w:ascii="Arial" w:hAnsi="Arial" w:cs="Arial"/>
          <w:sz w:val="22"/>
          <w:lang w:val="sv-SE"/>
        </w:rPr>
      </w:pPr>
      <w:r>
        <w:rPr>
          <w:rFonts w:ascii="Arial" w:hAnsi="Arial" w:cs="Arial"/>
          <w:sz w:val="22"/>
          <w:lang w:val="sv-SE"/>
        </w:rPr>
        <w:t>Anggaran Pendapatan dan Belanja Daerah, selanjutnya disingkat APBD adalah rencana keuangan tahunan pemerintahan daerah yang ditetapkan dengan peraturan daerah.</w:t>
      </w:r>
    </w:p>
    <w:p w:rsidR="005D7689" w:rsidRDefault="005D7689">
      <w:pPr>
        <w:pStyle w:val="ListParagraph"/>
        <w:numPr>
          <w:ilvl w:val="0"/>
          <w:numId w:val="1"/>
        </w:numPr>
        <w:tabs>
          <w:tab w:val="clear" w:pos="720"/>
        </w:tabs>
        <w:spacing w:before="80"/>
        <w:ind w:left="278" w:hanging="278"/>
        <w:jc w:val="both"/>
        <w:rPr>
          <w:rFonts w:ascii="Arial" w:hAnsi="Arial" w:cs="Arial"/>
          <w:sz w:val="22"/>
          <w:lang w:val="sv-SE"/>
        </w:rPr>
      </w:pPr>
      <w:r>
        <w:rPr>
          <w:rFonts w:ascii="Arial" w:hAnsi="Arial" w:cs="Arial"/>
          <w:sz w:val="22"/>
          <w:lang w:val="sv-SE"/>
        </w:rPr>
        <w:t>Dewan Perwakilan Rakyat, selanjutnya disingkat DPR adalah Dewan Perwakilan Rakyat sebagaimana dimaksud dalam Undang-Undang Dasar Negara Republik Indonesia Tahun 1945.</w:t>
      </w:r>
    </w:p>
    <w:p w:rsidR="005D7689" w:rsidRDefault="005D7689">
      <w:pPr>
        <w:pStyle w:val="ListParagraph"/>
        <w:numPr>
          <w:ilvl w:val="0"/>
          <w:numId w:val="1"/>
        </w:numPr>
        <w:tabs>
          <w:tab w:val="clear" w:pos="720"/>
        </w:tabs>
        <w:spacing w:before="80"/>
        <w:ind w:left="278" w:hanging="278"/>
        <w:jc w:val="both"/>
        <w:rPr>
          <w:rFonts w:ascii="Arial" w:hAnsi="Arial" w:cs="Arial"/>
          <w:sz w:val="22"/>
          <w:lang w:val="sv-SE"/>
        </w:rPr>
      </w:pPr>
      <w:r>
        <w:rPr>
          <w:rFonts w:ascii="Arial" w:hAnsi="Arial" w:cs="Arial"/>
          <w:sz w:val="22"/>
          <w:lang w:val="sv-SE"/>
        </w:rPr>
        <w:t>Dewan Perwakilan Rakyat Daerah provinsi selanjutnya disebut DPRD provinsi adalah lembaga perwakilan rakyat daerah provinsi sebagai unsur penyelenggara pemerintah daerah provinsi.</w:t>
      </w:r>
    </w:p>
    <w:p w:rsidR="005D7689" w:rsidRDefault="005D7689">
      <w:pPr>
        <w:pStyle w:val="ListParagraph"/>
        <w:numPr>
          <w:ilvl w:val="0"/>
          <w:numId w:val="1"/>
        </w:numPr>
        <w:tabs>
          <w:tab w:val="clear" w:pos="720"/>
        </w:tabs>
        <w:spacing w:before="80"/>
        <w:ind w:left="278" w:hanging="278"/>
        <w:jc w:val="both"/>
        <w:rPr>
          <w:rFonts w:ascii="Arial" w:hAnsi="Arial" w:cs="Arial"/>
          <w:sz w:val="22"/>
          <w:lang w:val="sv-SE"/>
        </w:rPr>
      </w:pPr>
      <w:r>
        <w:rPr>
          <w:rFonts w:ascii="Arial" w:hAnsi="Arial" w:cs="Arial"/>
          <w:sz w:val="22"/>
          <w:lang w:val="sv-SE"/>
        </w:rPr>
        <w:t>Dewan Perwakilan Rakyat Daerah kabupaten/kota selanjutnya disebut DPRD kabupaten/ kota adalah lembaga perwakilan rakyat daerah sebagai unsur penyelenggara pemerintah daerah kabupaten/kota.</w:t>
      </w:r>
    </w:p>
    <w:p w:rsidR="005D7689" w:rsidRDefault="005D7689">
      <w:pPr>
        <w:pStyle w:val="ListParagraph"/>
        <w:numPr>
          <w:ilvl w:val="0"/>
          <w:numId w:val="1"/>
        </w:numPr>
        <w:tabs>
          <w:tab w:val="clear" w:pos="720"/>
        </w:tabs>
        <w:spacing w:before="80"/>
        <w:ind w:left="278" w:hanging="278"/>
        <w:jc w:val="both"/>
        <w:rPr>
          <w:rFonts w:ascii="Arial" w:hAnsi="Arial" w:cs="Arial"/>
          <w:sz w:val="22"/>
          <w:lang w:val="sv-SE"/>
        </w:rPr>
      </w:pPr>
      <w:r>
        <w:rPr>
          <w:rFonts w:ascii="Arial" w:hAnsi="Arial" w:cs="Arial"/>
          <w:sz w:val="22"/>
          <w:lang w:val="sv-SE"/>
        </w:rPr>
        <w:t>Dewan Pimpinan Pusat Partai Politik yang selanjutnya disingkat DPP adalah pengurus partai politik di tingkat Nasional yang ditetapkan berdasarkan hasil keputusan Munas/ Kongres/Muktamar atau sebutan yang sejenis yang telah terdaftar di Departemen Hukum dan Hak Asasi Manusia.</w:t>
      </w:r>
    </w:p>
    <w:p w:rsidR="005D7689" w:rsidRDefault="005D7689">
      <w:pPr>
        <w:pStyle w:val="ListParagraph"/>
        <w:numPr>
          <w:ilvl w:val="0"/>
          <w:numId w:val="1"/>
        </w:numPr>
        <w:tabs>
          <w:tab w:val="clear" w:pos="720"/>
        </w:tabs>
        <w:spacing w:before="80"/>
        <w:ind w:left="278" w:hanging="278"/>
        <w:jc w:val="both"/>
        <w:rPr>
          <w:rFonts w:ascii="Arial" w:hAnsi="Arial" w:cs="Arial"/>
          <w:sz w:val="22"/>
          <w:lang w:val="sv-SE"/>
        </w:rPr>
      </w:pPr>
      <w:r>
        <w:rPr>
          <w:rFonts w:ascii="Arial" w:hAnsi="Arial" w:cs="Arial"/>
          <w:sz w:val="22"/>
          <w:lang w:val="sv-SE"/>
        </w:rPr>
        <w:t>Dewan Pimpinan Daerah Partai Politik yang selanjutnya disingkat DPD atau sebutan lainnya adalah pengurus partai politik di tingkat provinsi yang ditetapkan berdasarkan hasil keputusan Musyawarah Daerah atau sebutan lainnya yang ditetapkan oleh Dewan Pimpinan Pusat Partai Politik.</w:t>
      </w:r>
    </w:p>
    <w:p w:rsidR="005D7689" w:rsidRDefault="005D7689">
      <w:pPr>
        <w:pStyle w:val="ListParagraph"/>
        <w:numPr>
          <w:ilvl w:val="0"/>
          <w:numId w:val="1"/>
        </w:numPr>
        <w:tabs>
          <w:tab w:val="clear" w:pos="720"/>
        </w:tabs>
        <w:spacing w:before="80"/>
        <w:ind w:left="278" w:hanging="334"/>
        <w:jc w:val="both"/>
        <w:rPr>
          <w:rFonts w:ascii="Arial" w:hAnsi="Arial" w:cs="Arial"/>
          <w:sz w:val="22"/>
          <w:lang w:val="id-ID"/>
        </w:rPr>
      </w:pPr>
      <w:r>
        <w:rPr>
          <w:rFonts w:ascii="Arial" w:hAnsi="Arial" w:cs="Arial"/>
          <w:sz w:val="22"/>
          <w:lang w:val="sv-SE"/>
        </w:rPr>
        <w:t>Dewan Pimpinan Cabang Partai Politik</w:t>
      </w:r>
      <w:r>
        <w:rPr>
          <w:rFonts w:ascii="Arial" w:hAnsi="Arial" w:cs="Arial"/>
          <w:sz w:val="22"/>
          <w:lang w:val="id-ID"/>
        </w:rPr>
        <w:t xml:space="preserve"> yang selanjutnya disingkat DPC atau sebutan lainnya adalah pengurus partai politik di tingkat Kabupaten/Kota yang ditetapkan berdasarkan hasil </w:t>
      </w:r>
      <w:r>
        <w:rPr>
          <w:rFonts w:ascii="Arial" w:hAnsi="Arial" w:cs="Arial"/>
          <w:spacing w:val="-2"/>
          <w:sz w:val="22"/>
          <w:lang w:val="id-ID"/>
        </w:rPr>
        <w:t>keputusan Musyawarah Cabang atau sebutan lainnya yang</w:t>
      </w:r>
      <w:r>
        <w:rPr>
          <w:rFonts w:ascii="Arial" w:hAnsi="Arial" w:cs="Arial"/>
          <w:sz w:val="22"/>
          <w:lang w:val="id-ID"/>
        </w:rPr>
        <w:t xml:space="preserve"> ditetapkan oleh Dewan Pimpinan Daerah Partai Politik.</w:t>
      </w:r>
    </w:p>
    <w:p w:rsidR="005D7689" w:rsidRDefault="005D7689">
      <w:pPr>
        <w:pStyle w:val="ListParagraph"/>
        <w:spacing w:before="120"/>
        <w:ind w:left="0"/>
        <w:jc w:val="center"/>
        <w:rPr>
          <w:rFonts w:ascii="Arial" w:hAnsi="Arial" w:cs="Arial"/>
          <w:b/>
          <w:bCs/>
          <w:sz w:val="22"/>
          <w:lang w:val="id-ID"/>
        </w:rPr>
      </w:pPr>
    </w:p>
    <w:p w:rsidR="005D7689" w:rsidRDefault="005D7689">
      <w:pPr>
        <w:pStyle w:val="ListParagraph"/>
        <w:ind w:left="0"/>
        <w:jc w:val="center"/>
        <w:rPr>
          <w:rFonts w:ascii="Arial" w:hAnsi="Arial" w:cs="Arial"/>
          <w:b/>
          <w:bCs/>
          <w:sz w:val="22"/>
          <w:lang w:val="id-ID"/>
        </w:rPr>
      </w:pPr>
      <w:r>
        <w:rPr>
          <w:rFonts w:ascii="Arial" w:hAnsi="Arial" w:cs="Arial"/>
          <w:b/>
          <w:bCs/>
          <w:sz w:val="22"/>
          <w:lang w:val="id-ID"/>
        </w:rPr>
        <w:t>BAB II</w:t>
      </w:r>
    </w:p>
    <w:p w:rsidR="005D7689" w:rsidRDefault="005D7689">
      <w:pPr>
        <w:pStyle w:val="ListParagraph"/>
        <w:ind w:left="0"/>
        <w:jc w:val="center"/>
        <w:rPr>
          <w:rFonts w:ascii="Arial" w:hAnsi="Arial" w:cs="Arial"/>
          <w:b/>
          <w:bCs/>
          <w:sz w:val="22"/>
          <w:lang w:val="id-ID"/>
        </w:rPr>
      </w:pPr>
      <w:r>
        <w:rPr>
          <w:rFonts w:ascii="Arial" w:hAnsi="Arial" w:cs="Arial"/>
          <w:b/>
          <w:bCs/>
          <w:sz w:val="22"/>
          <w:lang w:val="id-ID"/>
        </w:rPr>
        <w:t>PENGHITUNGAN BANTUAN KEUANGAN</w:t>
      </w:r>
    </w:p>
    <w:p w:rsidR="005D7689" w:rsidRDefault="005D7689">
      <w:pPr>
        <w:pStyle w:val="ListParagraph"/>
        <w:ind w:left="0"/>
        <w:jc w:val="center"/>
        <w:rPr>
          <w:rFonts w:ascii="Arial" w:hAnsi="Arial" w:cs="Arial"/>
          <w:b/>
          <w:bCs/>
          <w:sz w:val="22"/>
          <w:lang w:val="id-ID"/>
        </w:rPr>
      </w:pPr>
    </w:p>
    <w:p w:rsidR="005D7689" w:rsidRDefault="005D7689">
      <w:pPr>
        <w:pStyle w:val="ListParagraph"/>
        <w:ind w:left="0"/>
        <w:jc w:val="center"/>
        <w:rPr>
          <w:rFonts w:ascii="Arial" w:hAnsi="Arial" w:cs="Arial"/>
          <w:b/>
          <w:bCs/>
          <w:sz w:val="22"/>
          <w:lang w:val="id-ID"/>
        </w:rPr>
      </w:pPr>
      <w:r>
        <w:rPr>
          <w:rFonts w:ascii="Arial" w:hAnsi="Arial" w:cs="Arial"/>
          <w:b/>
          <w:bCs/>
          <w:sz w:val="22"/>
          <w:lang w:val="id-ID"/>
        </w:rPr>
        <w:t>Pasal 2</w:t>
      </w:r>
    </w:p>
    <w:p w:rsidR="005D7689" w:rsidRDefault="005D7689">
      <w:pPr>
        <w:pStyle w:val="ListParagraph"/>
        <w:numPr>
          <w:ilvl w:val="0"/>
          <w:numId w:val="2"/>
        </w:numPr>
        <w:tabs>
          <w:tab w:val="clear" w:pos="900"/>
        </w:tabs>
        <w:spacing w:before="120"/>
        <w:ind w:left="295" w:hanging="335"/>
        <w:jc w:val="both"/>
        <w:rPr>
          <w:rFonts w:ascii="Arial" w:hAnsi="Arial" w:cs="Arial"/>
          <w:bCs/>
          <w:sz w:val="22"/>
          <w:lang w:val="id-ID"/>
        </w:rPr>
      </w:pPr>
      <w:r>
        <w:rPr>
          <w:rFonts w:ascii="Arial" w:hAnsi="Arial" w:cs="Arial"/>
          <w:bCs/>
          <w:sz w:val="22"/>
          <w:lang w:val="id-ID"/>
        </w:rPr>
        <w:t>Bantuan keuangan kepada Partai Politik dari APBN/APBD diberikan oleh Pemerintah/ pemerintah daerah setiap tahunnya.</w:t>
      </w:r>
    </w:p>
    <w:p w:rsidR="005D7689" w:rsidRDefault="005D7689">
      <w:pPr>
        <w:pStyle w:val="ListParagraph"/>
        <w:numPr>
          <w:ilvl w:val="0"/>
          <w:numId w:val="2"/>
        </w:numPr>
        <w:tabs>
          <w:tab w:val="clear" w:pos="900"/>
        </w:tabs>
        <w:spacing w:before="80"/>
        <w:ind w:left="295" w:hanging="335"/>
        <w:jc w:val="both"/>
        <w:rPr>
          <w:rFonts w:ascii="Arial" w:hAnsi="Arial" w:cs="Arial"/>
          <w:sz w:val="22"/>
          <w:lang w:val="id-ID"/>
        </w:rPr>
      </w:pPr>
      <w:r>
        <w:rPr>
          <w:rFonts w:ascii="Arial" w:hAnsi="Arial" w:cs="Arial"/>
          <w:bCs/>
          <w:sz w:val="22"/>
          <w:lang w:val="id-ID"/>
        </w:rPr>
        <w:t>Partai Politik sebagaimana dimaksud pada ayat (1) adalah Partai Politik yang mendapatkan kursi di DPR, DPRD provinsi, dan DPRD kabupaten/kota.</w:t>
      </w:r>
    </w:p>
    <w:p w:rsidR="005D7689" w:rsidRDefault="005D7689">
      <w:pPr>
        <w:pStyle w:val="ListParagraph"/>
        <w:numPr>
          <w:ilvl w:val="0"/>
          <w:numId w:val="2"/>
        </w:numPr>
        <w:tabs>
          <w:tab w:val="clear" w:pos="900"/>
        </w:tabs>
        <w:spacing w:before="80"/>
        <w:ind w:left="295" w:hanging="335"/>
        <w:jc w:val="both"/>
        <w:rPr>
          <w:rFonts w:ascii="Arial" w:hAnsi="Arial" w:cs="Arial"/>
          <w:sz w:val="22"/>
          <w:lang w:val="id-ID"/>
        </w:rPr>
      </w:pPr>
      <w:r>
        <w:rPr>
          <w:rFonts w:ascii="Arial" w:hAnsi="Arial" w:cs="Arial"/>
          <w:bCs/>
          <w:sz w:val="22"/>
          <w:lang w:val="id-ID"/>
        </w:rPr>
        <w:t>Bantuan keuangan sebagaimana dimaksud pada ayat (1) diberikan secara proporsional yang penghitungannya berdasarkan jumlah perolehan suara.</w:t>
      </w:r>
    </w:p>
    <w:p w:rsidR="005D7689" w:rsidRDefault="005D7689">
      <w:pPr>
        <w:pStyle w:val="ListParagraph"/>
        <w:tabs>
          <w:tab w:val="left" w:pos="540"/>
        </w:tabs>
        <w:ind w:left="0"/>
        <w:jc w:val="both"/>
        <w:rPr>
          <w:rFonts w:ascii="Arial" w:hAnsi="Arial" w:cs="Arial"/>
          <w:bCs/>
          <w:sz w:val="22"/>
          <w:lang w:val="id-ID"/>
        </w:rPr>
      </w:pPr>
    </w:p>
    <w:p w:rsidR="005D7689" w:rsidRDefault="005D7689">
      <w:pPr>
        <w:pStyle w:val="ListParagraph"/>
        <w:ind w:left="0"/>
        <w:jc w:val="center"/>
        <w:rPr>
          <w:rFonts w:ascii="Arial" w:hAnsi="Arial" w:cs="Arial"/>
          <w:b/>
          <w:bCs/>
          <w:sz w:val="22"/>
          <w:lang w:val="id-ID"/>
        </w:rPr>
      </w:pPr>
      <w:r>
        <w:rPr>
          <w:rFonts w:ascii="Arial" w:hAnsi="Arial" w:cs="Arial"/>
          <w:b/>
          <w:bCs/>
          <w:sz w:val="22"/>
          <w:lang w:val="id-ID"/>
        </w:rPr>
        <w:t>Pasal 3</w:t>
      </w:r>
    </w:p>
    <w:p w:rsidR="005D7689" w:rsidRDefault="005D7689">
      <w:pPr>
        <w:pStyle w:val="ListParagraph"/>
        <w:numPr>
          <w:ilvl w:val="0"/>
          <w:numId w:val="3"/>
        </w:numPr>
        <w:tabs>
          <w:tab w:val="clear" w:pos="720"/>
        </w:tabs>
        <w:spacing w:before="120"/>
        <w:ind w:left="295" w:hanging="352"/>
        <w:jc w:val="both"/>
        <w:rPr>
          <w:rFonts w:ascii="Arial" w:hAnsi="Arial" w:cs="Arial"/>
          <w:bCs/>
          <w:sz w:val="22"/>
          <w:lang w:val="id-ID"/>
        </w:rPr>
      </w:pPr>
      <w:r>
        <w:rPr>
          <w:rFonts w:ascii="Arial" w:hAnsi="Arial" w:cs="Arial"/>
          <w:bCs/>
          <w:sz w:val="22"/>
          <w:lang w:val="id-ID"/>
        </w:rPr>
        <w:t>Bantuan keuangan yang bersumber dari APBN diberikan kepada Partai Politik di tingkat pusat bagi yang mendapat kursi di DPR.</w:t>
      </w:r>
    </w:p>
    <w:p w:rsidR="005D7689" w:rsidRDefault="005D7689">
      <w:pPr>
        <w:pStyle w:val="ListParagraph"/>
        <w:numPr>
          <w:ilvl w:val="0"/>
          <w:numId w:val="3"/>
        </w:numPr>
        <w:tabs>
          <w:tab w:val="clear" w:pos="720"/>
        </w:tabs>
        <w:spacing w:before="80"/>
        <w:ind w:left="278" w:hanging="335"/>
        <w:jc w:val="both"/>
        <w:rPr>
          <w:rFonts w:ascii="Arial" w:hAnsi="Arial" w:cs="Arial"/>
          <w:sz w:val="22"/>
          <w:lang w:val="id-ID"/>
        </w:rPr>
      </w:pPr>
      <w:r>
        <w:rPr>
          <w:rFonts w:ascii="Arial" w:hAnsi="Arial" w:cs="Arial"/>
          <w:bCs/>
          <w:sz w:val="22"/>
          <w:lang w:val="id-ID"/>
        </w:rPr>
        <w:t>Bantuan keuangan yang bersumber dari APBD provinsi diberikan kepada Partai Politik di tingkat provinsi bagi yang mendapat kursi di DPRD provinsi.</w:t>
      </w:r>
    </w:p>
    <w:p w:rsidR="005D7689" w:rsidRDefault="005D7689">
      <w:pPr>
        <w:pStyle w:val="ListParagraph"/>
        <w:numPr>
          <w:ilvl w:val="0"/>
          <w:numId w:val="3"/>
        </w:numPr>
        <w:tabs>
          <w:tab w:val="clear" w:pos="720"/>
        </w:tabs>
        <w:spacing w:before="80"/>
        <w:ind w:left="278" w:hanging="335"/>
        <w:jc w:val="both"/>
        <w:rPr>
          <w:rFonts w:ascii="Arial" w:hAnsi="Arial" w:cs="Arial"/>
          <w:sz w:val="22"/>
          <w:lang w:val="id-ID"/>
        </w:rPr>
      </w:pPr>
      <w:r>
        <w:rPr>
          <w:rFonts w:ascii="Arial" w:hAnsi="Arial" w:cs="Arial"/>
          <w:bCs/>
          <w:sz w:val="22"/>
          <w:lang w:val="id-ID"/>
        </w:rPr>
        <w:t>Bantuan keuangan yang bersumber dari APBD kabupaten/kota diberikan kepada partai politik di kabupaten/kota bagi yang mendapat kursi di DPRD kabupaten/kota.</w:t>
      </w:r>
    </w:p>
    <w:p w:rsidR="005D7689" w:rsidRDefault="005D7689">
      <w:pPr>
        <w:pStyle w:val="ListParagraph"/>
        <w:ind w:left="0"/>
        <w:jc w:val="center"/>
        <w:rPr>
          <w:rFonts w:ascii="Arial" w:hAnsi="Arial" w:cs="Arial"/>
          <w:b/>
          <w:sz w:val="22"/>
          <w:lang w:val="id-ID"/>
        </w:rPr>
      </w:pPr>
    </w:p>
    <w:p w:rsidR="005D7689" w:rsidRDefault="005D7689">
      <w:pPr>
        <w:pStyle w:val="ListParagraph"/>
        <w:ind w:left="0"/>
        <w:jc w:val="center"/>
        <w:rPr>
          <w:rFonts w:ascii="Arial" w:hAnsi="Arial" w:cs="Arial"/>
          <w:b/>
          <w:sz w:val="22"/>
          <w:lang w:val="id-ID"/>
        </w:rPr>
      </w:pPr>
      <w:r>
        <w:rPr>
          <w:rFonts w:ascii="Arial" w:hAnsi="Arial" w:cs="Arial"/>
          <w:b/>
          <w:sz w:val="22"/>
          <w:lang w:val="id-ID"/>
        </w:rPr>
        <w:lastRenderedPageBreak/>
        <w:t>Pasal 4</w:t>
      </w:r>
    </w:p>
    <w:p w:rsidR="005D7689" w:rsidRDefault="005D7689">
      <w:pPr>
        <w:pStyle w:val="ListParagraph"/>
        <w:numPr>
          <w:ilvl w:val="1"/>
          <w:numId w:val="3"/>
        </w:numPr>
        <w:tabs>
          <w:tab w:val="clear" w:pos="1470"/>
        </w:tabs>
        <w:spacing w:before="120"/>
        <w:ind w:left="284" w:hanging="312"/>
        <w:jc w:val="both"/>
        <w:rPr>
          <w:rFonts w:ascii="Arial" w:hAnsi="Arial" w:cs="Arial"/>
          <w:bCs/>
          <w:sz w:val="22"/>
          <w:lang w:val="id-ID"/>
        </w:rPr>
      </w:pPr>
      <w:r>
        <w:rPr>
          <w:rFonts w:ascii="Arial" w:hAnsi="Arial" w:cs="Arial"/>
          <w:bCs/>
          <w:sz w:val="22"/>
          <w:lang w:val="id-ID"/>
        </w:rPr>
        <w:t>Besarnya bantuan keuangan yang diberikan kepada partai politik sebagaimana dimaksud dalam Pasal 3 penghitungannya berdasarkan pada jumlah perolehan suara hasil Pemilu DPR, DPRD provinsi, dan DPRD kabupaten/kota.</w:t>
      </w:r>
    </w:p>
    <w:p w:rsidR="005D7689" w:rsidRDefault="005D7689">
      <w:pPr>
        <w:pStyle w:val="ListParagraph"/>
        <w:numPr>
          <w:ilvl w:val="1"/>
          <w:numId w:val="3"/>
        </w:numPr>
        <w:tabs>
          <w:tab w:val="clear" w:pos="1470"/>
        </w:tabs>
        <w:spacing w:before="80"/>
        <w:ind w:left="284" w:hanging="312"/>
        <w:jc w:val="both"/>
        <w:rPr>
          <w:rFonts w:ascii="Arial" w:hAnsi="Arial" w:cs="Arial"/>
          <w:sz w:val="22"/>
          <w:lang w:val="id-ID"/>
        </w:rPr>
      </w:pPr>
      <w:r>
        <w:rPr>
          <w:rFonts w:ascii="Arial" w:hAnsi="Arial" w:cs="Arial"/>
          <w:bCs/>
          <w:sz w:val="22"/>
          <w:lang w:val="id-ID"/>
        </w:rPr>
        <w:t>Jumlah perolehan suara hasil Pemilu DPR, DPRD provinsi, dan DPRD kabupaten/kota sebagaimana dimaksud pada ayat (1) didasarkan pada hasil penghitungan suara secara nasional yang ditetapkan oleh Komisi Pemilihan Umum.</w:t>
      </w:r>
    </w:p>
    <w:p w:rsidR="005D7689" w:rsidRDefault="005D7689">
      <w:pPr>
        <w:pStyle w:val="ListParagraph"/>
        <w:jc w:val="both"/>
        <w:rPr>
          <w:rFonts w:ascii="Arial" w:hAnsi="Arial" w:cs="Arial"/>
          <w:bCs/>
          <w:sz w:val="22"/>
          <w:lang w:val="id-ID"/>
        </w:rPr>
      </w:pPr>
    </w:p>
    <w:p w:rsidR="005D7689" w:rsidRDefault="005D7689">
      <w:pPr>
        <w:pStyle w:val="ListParagraph"/>
        <w:ind w:left="0"/>
        <w:jc w:val="center"/>
        <w:rPr>
          <w:rFonts w:ascii="Arial" w:hAnsi="Arial" w:cs="Arial"/>
          <w:b/>
          <w:sz w:val="22"/>
          <w:lang w:val="id-ID"/>
        </w:rPr>
      </w:pPr>
      <w:r>
        <w:rPr>
          <w:rFonts w:ascii="Arial" w:hAnsi="Arial" w:cs="Arial"/>
          <w:b/>
          <w:sz w:val="22"/>
          <w:lang w:val="id-ID"/>
        </w:rPr>
        <w:t>Pasal 5</w:t>
      </w:r>
    </w:p>
    <w:p w:rsidR="005D7689" w:rsidRDefault="005D7689">
      <w:pPr>
        <w:spacing w:before="120"/>
        <w:jc w:val="both"/>
        <w:rPr>
          <w:rFonts w:ascii="Arial" w:hAnsi="Arial" w:cs="Arial"/>
          <w:bCs/>
          <w:color w:val="000000"/>
          <w:sz w:val="22"/>
          <w:lang w:val="id-ID"/>
        </w:rPr>
      </w:pPr>
      <w:r>
        <w:rPr>
          <w:rFonts w:ascii="Arial" w:hAnsi="Arial" w:cs="Arial"/>
          <w:bCs/>
          <w:sz w:val="22"/>
          <w:lang w:val="id-ID"/>
        </w:rPr>
        <w:t xml:space="preserve">Tata cara penghitungan bantuan keuangan kepada partai politik dari APBN sebagaimana </w:t>
      </w:r>
      <w:r>
        <w:rPr>
          <w:rFonts w:ascii="Arial" w:hAnsi="Arial" w:cs="Arial"/>
          <w:bCs/>
          <w:color w:val="000000"/>
          <w:sz w:val="22"/>
          <w:lang w:val="id-ID"/>
        </w:rPr>
        <w:t>dimaksud dalam Pasal 3 ayat (1) dan Pasal 4 ayat (1) sebagai berikut:</w:t>
      </w:r>
    </w:p>
    <w:p w:rsidR="005D7689" w:rsidRDefault="005D7689">
      <w:pPr>
        <w:numPr>
          <w:ilvl w:val="1"/>
          <w:numId w:val="4"/>
        </w:numPr>
        <w:tabs>
          <w:tab w:val="clear" w:pos="1440"/>
        </w:tabs>
        <w:ind w:left="280" w:hanging="280"/>
        <w:jc w:val="both"/>
        <w:rPr>
          <w:rFonts w:ascii="Arial" w:hAnsi="Arial" w:cs="Arial"/>
          <w:bCs/>
          <w:color w:val="000000"/>
          <w:sz w:val="22"/>
          <w:lang w:val="id-ID"/>
        </w:rPr>
      </w:pPr>
      <w:r>
        <w:rPr>
          <w:rFonts w:ascii="Arial" w:hAnsi="Arial" w:cs="Arial"/>
          <w:bCs/>
          <w:color w:val="000000"/>
          <w:sz w:val="22"/>
          <w:lang w:val="id-ID"/>
        </w:rPr>
        <w:t>besarnya nilai bantuan persuara untuk partai politik yang mendapatkan kursi di DPR yang bersumber dari APBN adalah jumlah bantuan APBN tahun anggaran sebelumnya dibagi dengan jumlah perolehan suara hasil Pemilu DPR periode sebelumnya berdasarkan penghitungan suara secara nasional yang ditetapkan oleh Komisi Pemilihan Umum;</w:t>
      </w:r>
    </w:p>
    <w:p w:rsidR="005D7689" w:rsidRDefault="005D7689">
      <w:pPr>
        <w:numPr>
          <w:ilvl w:val="1"/>
          <w:numId w:val="4"/>
        </w:numPr>
        <w:tabs>
          <w:tab w:val="clear" w:pos="1440"/>
        </w:tabs>
        <w:ind w:left="280" w:hanging="280"/>
        <w:jc w:val="both"/>
        <w:rPr>
          <w:rFonts w:ascii="Arial" w:hAnsi="Arial" w:cs="Arial"/>
          <w:bCs/>
          <w:color w:val="000000"/>
          <w:sz w:val="22"/>
          <w:lang w:val="id-ID"/>
        </w:rPr>
      </w:pPr>
      <w:r>
        <w:rPr>
          <w:rFonts w:ascii="Arial" w:hAnsi="Arial" w:cs="Arial"/>
          <w:bCs/>
          <w:color w:val="000000"/>
          <w:sz w:val="22"/>
          <w:lang w:val="id-ID"/>
        </w:rPr>
        <w:t>besarnya jumlah bantuan keuangan  yang dialokasikan dalam APBN setiap tahun untuk partai politik adalah jumlah perolehan suara hasil pemilu 2009 dikalikan dengan nilai bantuan persuara sebagaimana dimaksud pada huruf a; dan</w:t>
      </w:r>
    </w:p>
    <w:p w:rsidR="005D7689" w:rsidRDefault="005D7689">
      <w:pPr>
        <w:numPr>
          <w:ilvl w:val="1"/>
          <w:numId w:val="4"/>
        </w:numPr>
        <w:tabs>
          <w:tab w:val="clear" w:pos="1440"/>
        </w:tabs>
        <w:ind w:left="280" w:hanging="280"/>
        <w:jc w:val="both"/>
        <w:rPr>
          <w:rFonts w:ascii="Arial" w:hAnsi="Arial" w:cs="Arial"/>
          <w:bCs/>
          <w:color w:val="000000"/>
          <w:sz w:val="22"/>
          <w:lang w:val="id-ID"/>
        </w:rPr>
      </w:pPr>
      <w:r>
        <w:rPr>
          <w:rFonts w:ascii="Arial" w:hAnsi="Arial" w:cs="Arial"/>
          <w:bCs/>
          <w:color w:val="000000"/>
          <w:sz w:val="22"/>
          <w:lang w:val="id-ID"/>
        </w:rPr>
        <w:t xml:space="preserve">jumlah bantuan keuangan dari APBN setiap tahun kepada partai politik adalah jumlah perolehan suara partai politik hasil pemilu 2009 dikalikan dengan nilai bantuan persuara sebagaimana dimaksud pada huruf a. </w:t>
      </w:r>
    </w:p>
    <w:p w:rsidR="005D7689" w:rsidRDefault="005D7689">
      <w:pPr>
        <w:jc w:val="center"/>
        <w:rPr>
          <w:rFonts w:ascii="Arial" w:hAnsi="Arial" w:cs="Arial"/>
          <w:bCs/>
          <w:color w:val="000000"/>
          <w:sz w:val="22"/>
          <w:lang w:val="id-ID"/>
        </w:rPr>
      </w:pPr>
    </w:p>
    <w:p w:rsidR="005D7689" w:rsidRDefault="005D7689">
      <w:pPr>
        <w:pStyle w:val="Heading1"/>
        <w:spacing w:before="0" w:line="240" w:lineRule="auto"/>
        <w:rPr>
          <w:bCs w:val="0"/>
          <w:spacing w:val="0"/>
          <w:szCs w:val="24"/>
          <w:lang w:val="id-ID"/>
        </w:rPr>
      </w:pPr>
      <w:r>
        <w:rPr>
          <w:bCs w:val="0"/>
          <w:spacing w:val="0"/>
          <w:szCs w:val="24"/>
          <w:lang w:val="id-ID"/>
        </w:rPr>
        <w:t>Pasal 6</w:t>
      </w:r>
    </w:p>
    <w:p w:rsidR="005D7689" w:rsidRDefault="005D7689">
      <w:pPr>
        <w:spacing w:before="120"/>
        <w:jc w:val="both"/>
        <w:rPr>
          <w:rFonts w:ascii="Arial" w:hAnsi="Arial" w:cs="Arial"/>
          <w:bCs/>
          <w:color w:val="000000"/>
          <w:sz w:val="22"/>
          <w:lang w:val="id-ID"/>
        </w:rPr>
      </w:pPr>
      <w:r>
        <w:rPr>
          <w:rFonts w:ascii="Arial" w:hAnsi="Arial" w:cs="Arial"/>
          <w:bCs/>
          <w:color w:val="000000"/>
          <w:sz w:val="22"/>
          <w:lang w:val="id-ID"/>
        </w:rPr>
        <w:t>Tata cara penghitungan bantuan kepada partai politik dari APBD Provinsi sebagaimana dimaksud dalam Pasal 3 ayat (2) dan Pasal 4 ayat (1) sebagai berikut:</w:t>
      </w:r>
    </w:p>
    <w:p w:rsidR="005D7689" w:rsidRDefault="005D7689">
      <w:pPr>
        <w:numPr>
          <w:ilvl w:val="0"/>
          <w:numId w:val="5"/>
        </w:numPr>
        <w:tabs>
          <w:tab w:val="clear" w:pos="1440"/>
        </w:tabs>
        <w:spacing w:before="40"/>
        <w:ind w:left="295" w:hanging="295"/>
        <w:jc w:val="both"/>
        <w:rPr>
          <w:rFonts w:ascii="Arial" w:hAnsi="Arial" w:cs="Arial"/>
          <w:bCs/>
          <w:sz w:val="22"/>
          <w:lang w:val="id-ID"/>
        </w:rPr>
      </w:pPr>
      <w:r>
        <w:rPr>
          <w:rFonts w:ascii="Arial" w:hAnsi="Arial" w:cs="Arial"/>
          <w:bCs/>
          <w:sz w:val="22"/>
          <w:lang w:val="id-ID"/>
        </w:rPr>
        <w:t>besarnya nilai bantuan persuara untuk partai politik yang mendapatkan kursi di DPRD Provinsi yang bersumber dari APBD Provinsi adalah jumlah bantuan APBD Provinsi tahun anggaran sebelumnya dibagi dengan jumlah perolehan suara hasil Pemilu DPRD Provinsi periode sebelumnya berdasarkan penghitungan suara yang ditetapkan oleh Komisi Pemilihan Umum;</w:t>
      </w:r>
    </w:p>
    <w:p w:rsidR="005D7689" w:rsidRDefault="005D7689">
      <w:pPr>
        <w:numPr>
          <w:ilvl w:val="0"/>
          <w:numId w:val="5"/>
        </w:numPr>
        <w:tabs>
          <w:tab w:val="clear" w:pos="1440"/>
        </w:tabs>
        <w:spacing w:before="40"/>
        <w:ind w:left="295" w:hanging="295"/>
        <w:jc w:val="both"/>
        <w:rPr>
          <w:rFonts w:ascii="Arial" w:hAnsi="Arial" w:cs="Arial"/>
          <w:bCs/>
          <w:sz w:val="22"/>
          <w:lang w:val="id-ID"/>
        </w:rPr>
      </w:pPr>
      <w:r>
        <w:rPr>
          <w:rFonts w:ascii="Arial" w:hAnsi="Arial" w:cs="Arial"/>
          <w:bCs/>
          <w:sz w:val="22"/>
          <w:lang w:val="id-ID"/>
        </w:rPr>
        <w:t>besarnya jumlah bantuan keuangan yang dialokasikan dalam APBD Provinsi setiap tahun  untuk partai politik adalah jumlah perolehan suara hasil pemilu 2009 dikalikan dengan nilai bantuan persuara sebagaimana dimaksud pada huruf a; dan</w:t>
      </w:r>
    </w:p>
    <w:p w:rsidR="005D7689" w:rsidRDefault="005D7689">
      <w:pPr>
        <w:numPr>
          <w:ilvl w:val="0"/>
          <w:numId w:val="5"/>
        </w:numPr>
        <w:tabs>
          <w:tab w:val="clear" w:pos="1440"/>
        </w:tabs>
        <w:spacing w:before="40"/>
        <w:ind w:left="295" w:hanging="295"/>
        <w:jc w:val="both"/>
        <w:rPr>
          <w:rFonts w:ascii="Arial" w:hAnsi="Arial" w:cs="Arial"/>
          <w:bCs/>
          <w:sz w:val="22"/>
          <w:lang w:val="id-ID"/>
        </w:rPr>
      </w:pPr>
      <w:r>
        <w:rPr>
          <w:rFonts w:ascii="Arial" w:hAnsi="Arial" w:cs="Arial"/>
          <w:bCs/>
          <w:sz w:val="22"/>
          <w:lang w:val="id-ID"/>
        </w:rPr>
        <w:t>jumlah bantuan keuangan  dari APBD Provinsi setiap tahun kepada partai politik adalah jumlah perolehan suara partai politik hasil pemilu 2009 dikalikan dengan nilai bantuan persuara sebagaimana dimaksud pada huruf a.</w:t>
      </w:r>
    </w:p>
    <w:p w:rsidR="005D7689" w:rsidRDefault="005D7689">
      <w:pPr>
        <w:jc w:val="center"/>
        <w:rPr>
          <w:rFonts w:ascii="Arial" w:hAnsi="Arial" w:cs="Arial"/>
          <w:bCs/>
          <w:sz w:val="22"/>
          <w:lang w:val="id-ID"/>
        </w:rPr>
      </w:pPr>
    </w:p>
    <w:p w:rsidR="005D7689" w:rsidRDefault="005D7689">
      <w:pPr>
        <w:pStyle w:val="Heading2"/>
      </w:pPr>
      <w:r>
        <w:t>Pasal 7</w:t>
      </w:r>
    </w:p>
    <w:p w:rsidR="005D7689" w:rsidRDefault="005D7689">
      <w:pPr>
        <w:spacing w:before="120"/>
        <w:jc w:val="both"/>
        <w:rPr>
          <w:rFonts w:ascii="Arial" w:hAnsi="Arial" w:cs="Arial"/>
          <w:bCs/>
          <w:color w:val="000000"/>
          <w:sz w:val="22"/>
          <w:lang w:val="id-ID"/>
        </w:rPr>
      </w:pPr>
      <w:r>
        <w:rPr>
          <w:rFonts w:ascii="Arial" w:hAnsi="Arial" w:cs="Arial"/>
          <w:bCs/>
          <w:sz w:val="22"/>
          <w:lang w:val="id-ID"/>
        </w:rPr>
        <w:t xml:space="preserve">Tata cara penghitungan bantuan keuangan kepada partai politik APBD kabupaten/kota </w:t>
      </w:r>
      <w:r>
        <w:rPr>
          <w:rFonts w:ascii="Arial" w:hAnsi="Arial" w:cs="Arial"/>
          <w:bCs/>
          <w:color w:val="000000"/>
          <w:sz w:val="22"/>
          <w:lang w:val="id-ID"/>
        </w:rPr>
        <w:t>sebagaimana dimaksud dalam Pasal 3 ayat (3) dan Pasal 4 ayat (1) sebagai berikut:</w:t>
      </w:r>
    </w:p>
    <w:p w:rsidR="005D7689" w:rsidRDefault="005D7689">
      <w:pPr>
        <w:numPr>
          <w:ilvl w:val="0"/>
          <w:numId w:val="7"/>
        </w:numPr>
        <w:tabs>
          <w:tab w:val="clear" w:pos="1440"/>
        </w:tabs>
        <w:spacing w:before="40"/>
        <w:ind w:left="278" w:hanging="278"/>
        <w:jc w:val="both"/>
        <w:rPr>
          <w:rFonts w:ascii="Arial" w:hAnsi="Arial" w:cs="Arial"/>
          <w:bCs/>
          <w:sz w:val="22"/>
          <w:lang w:val="id-ID"/>
        </w:rPr>
      </w:pPr>
      <w:r>
        <w:rPr>
          <w:rFonts w:ascii="Arial" w:hAnsi="Arial" w:cs="Arial"/>
          <w:bCs/>
          <w:sz w:val="22"/>
          <w:lang w:val="id-ID"/>
        </w:rPr>
        <w:t>besarnya nilai bantuan persuara untuk partai politik yang mendapatkan kursi di DPRD kabupaten/kota yang bersumber dari APBD kabupaten/kota adalah jumlah bantuan APBD kabupaten/kota tahun anggaran sebelumnya dibagi dengan jumlah perolehan suara hasil Pemilu DPRD kabupaten/kota periode sebelumnya berdasarkan penghitungan suara yang ditetapkan oleh Komisi Pemilihan Umum;</w:t>
      </w:r>
    </w:p>
    <w:p w:rsidR="005D7689" w:rsidRDefault="005D7689">
      <w:pPr>
        <w:numPr>
          <w:ilvl w:val="0"/>
          <w:numId w:val="7"/>
        </w:numPr>
        <w:tabs>
          <w:tab w:val="clear" w:pos="1440"/>
        </w:tabs>
        <w:spacing w:before="40"/>
        <w:ind w:left="278" w:hanging="278"/>
        <w:jc w:val="both"/>
        <w:rPr>
          <w:rFonts w:ascii="Arial" w:hAnsi="Arial" w:cs="Arial"/>
          <w:bCs/>
          <w:sz w:val="22"/>
          <w:lang w:val="id-ID"/>
        </w:rPr>
      </w:pPr>
      <w:r>
        <w:rPr>
          <w:rFonts w:ascii="Arial" w:hAnsi="Arial" w:cs="Arial"/>
          <w:bCs/>
          <w:sz w:val="22"/>
          <w:lang w:val="id-ID"/>
        </w:rPr>
        <w:t>besarnya jumlah bantuan keuangan yang dialokasikan dalam APBD kabupaten/kota setiap tahun untuk partai politik adalah jumlah perolehan suara hasil pemilu 2009 dikalikan dengan nilai bantuan persuara sebagaimana dimaksud pada huruf a; dan</w:t>
      </w:r>
    </w:p>
    <w:p w:rsidR="005D7689" w:rsidRDefault="005D7689">
      <w:pPr>
        <w:numPr>
          <w:ilvl w:val="0"/>
          <w:numId w:val="7"/>
        </w:numPr>
        <w:tabs>
          <w:tab w:val="clear" w:pos="1440"/>
        </w:tabs>
        <w:spacing w:before="40"/>
        <w:ind w:left="278" w:hanging="278"/>
        <w:jc w:val="both"/>
        <w:rPr>
          <w:rFonts w:ascii="Arial" w:hAnsi="Arial" w:cs="Arial"/>
          <w:bCs/>
          <w:sz w:val="22"/>
          <w:lang w:val="id-ID"/>
        </w:rPr>
      </w:pPr>
      <w:r>
        <w:rPr>
          <w:rFonts w:ascii="Arial" w:hAnsi="Arial" w:cs="Arial"/>
          <w:bCs/>
          <w:sz w:val="22"/>
          <w:lang w:val="id-ID"/>
        </w:rPr>
        <w:t>jumlah bantuan keuangan dari APBD kabupaten/kota setiap tahun kepada partai politik adalah jumlah perolehan suara partai politik hasil pemilu 2009 dikalikan dengan nilai bantuan persuara sebagaimana dimaksud pada huruf a.</w:t>
      </w:r>
    </w:p>
    <w:p w:rsidR="005D7689" w:rsidRDefault="005D7689">
      <w:pPr>
        <w:jc w:val="center"/>
        <w:rPr>
          <w:rFonts w:ascii="Arial" w:hAnsi="Arial" w:cs="Arial"/>
          <w:bCs/>
          <w:sz w:val="22"/>
          <w:lang w:val="id-ID"/>
        </w:rPr>
      </w:pPr>
    </w:p>
    <w:p w:rsidR="005D7689" w:rsidRDefault="005D7689">
      <w:pPr>
        <w:pStyle w:val="Heading2"/>
      </w:pPr>
      <w:r>
        <w:lastRenderedPageBreak/>
        <w:t>Pasal 8</w:t>
      </w:r>
    </w:p>
    <w:p w:rsidR="005D7689" w:rsidRDefault="005D7689">
      <w:pPr>
        <w:numPr>
          <w:ilvl w:val="0"/>
          <w:numId w:val="8"/>
        </w:numPr>
        <w:tabs>
          <w:tab w:val="clear" w:pos="1440"/>
        </w:tabs>
        <w:spacing w:before="120"/>
        <w:ind w:left="278" w:hanging="334"/>
        <w:jc w:val="both"/>
        <w:rPr>
          <w:rFonts w:ascii="Arial" w:hAnsi="Arial" w:cs="Arial"/>
          <w:bCs/>
          <w:sz w:val="22"/>
          <w:lang w:val="id-ID"/>
        </w:rPr>
      </w:pPr>
      <w:r>
        <w:rPr>
          <w:rFonts w:ascii="Arial" w:hAnsi="Arial" w:cs="Arial"/>
          <w:bCs/>
          <w:sz w:val="22"/>
          <w:lang w:val="id-ID"/>
        </w:rPr>
        <w:t xml:space="preserve">APBN/APBD tahun anggaran sebelumnya sebagaimana dimaksud dalam Pasal 5 huruf a, Pasal 6 huruf a dan Pasal 7 huruf a adalah APBN/APBD tahun anggaran 2008 </w:t>
      </w:r>
      <w:r>
        <w:rPr>
          <w:rFonts w:ascii="Arial" w:hAnsi="Arial" w:cs="Arial"/>
          <w:bCs/>
          <w:color w:val="000000"/>
          <w:sz w:val="22"/>
          <w:lang w:val="id-ID"/>
        </w:rPr>
        <w:t>untuk</w:t>
      </w:r>
      <w:r>
        <w:rPr>
          <w:rFonts w:ascii="Arial" w:hAnsi="Arial" w:cs="Arial"/>
          <w:bCs/>
          <w:color w:val="FF0000"/>
          <w:sz w:val="22"/>
          <w:lang w:val="id-ID"/>
        </w:rPr>
        <w:t xml:space="preserve"> </w:t>
      </w:r>
      <w:r>
        <w:rPr>
          <w:rFonts w:ascii="Arial" w:hAnsi="Arial" w:cs="Arial"/>
          <w:bCs/>
          <w:color w:val="000000"/>
          <w:sz w:val="22"/>
          <w:lang w:val="id-ID"/>
        </w:rPr>
        <w:t>penghitungan bantuan keuangan kepada</w:t>
      </w:r>
      <w:r>
        <w:rPr>
          <w:rFonts w:ascii="Arial" w:hAnsi="Arial" w:cs="Arial"/>
          <w:bCs/>
          <w:sz w:val="22"/>
          <w:lang w:val="id-ID"/>
        </w:rPr>
        <w:t xml:space="preserve"> partai politik tahun 2009 - 2014 dan seterusnya.</w:t>
      </w:r>
    </w:p>
    <w:p w:rsidR="005D7689" w:rsidRDefault="005D7689">
      <w:pPr>
        <w:numPr>
          <w:ilvl w:val="0"/>
          <w:numId w:val="8"/>
        </w:numPr>
        <w:tabs>
          <w:tab w:val="clear" w:pos="1440"/>
        </w:tabs>
        <w:spacing w:before="80"/>
        <w:ind w:left="278" w:hanging="334"/>
        <w:jc w:val="both"/>
        <w:rPr>
          <w:rFonts w:ascii="Arial" w:hAnsi="Arial" w:cs="Arial"/>
          <w:bCs/>
          <w:sz w:val="22"/>
          <w:lang w:val="id-ID"/>
        </w:rPr>
      </w:pPr>
      <w:r>
        <w:rPr>
          <w:rFonts w:ascii="Arial" w:hAnsi="Arial" w:cs="Arial"/>
          <w:bCs/>
          <w:sz w:val="22"/>
          <w:lang w:val="id-ID"/>
        </w:rPr>
        <w:t xml:space="preserve">Perolehan suara hasil pemilu periode sebelumnya sebagaimana dimaksud dalam Pasal 5 huruf a, Pasal 6 huruf a dan Pasal 7 huruf a, adalah perolehan suara hasil pemilu DPR/DPRD provinsi/kabupaten/kota tahun 2004 untuk penghitungan bantuan keuangan kepada partai politik tahun 2009-2014 dan seterusnya.  </w:t>
      </w:r>
    </w:p>
    <w:p w:rsidR="005D7689" w:rsidRDefault="005D7689">
      <w:pPr>
        <w:spacing w:before="120"/>
        <w:jc w:val="center"/>
        <w:rPr>
          <w:rFonts w:ascii="Arial" w:hAnsi="Arial" w:cs="Arial"/>
          <w:b/>
          <w:bCs/>
          <w:sz w:val="22"/>
          <w:lang w:val="id-ID"/>
        </w:rPr>
      </w:pPr>
    </w:p>
    <w:p w:rsidR="005D7689" w:rsidRDefault="005D7689">
      <w:pPr>
        <w:jc w:val="center"/>
        <w:rPr>
          <w:rFonts w:ascii="Arial" w:hAnsi="Arial" w:cs="Arial"/>
          <w:b/>
          <w:bCs/>
          <w:sz w:val="22"/>
          <w:lang w:val="id-ID"/>
        </w:rPr>
      </w:pPr>
      <w:r>
        <w:rPr>
          <w:rFonts w:ascii="Arial" w:hAnsi="Arial" w:cs="Arial"/>
          <w:b/>
          <w:bCs/>
          <w:sz w:val="22"/>
          <w:lang w:val="id-ID"/>
        </w:rPr>
        <w:t>BAB III</w:t>
      </w:r>
    </w:p>
    <w:p w:rsidR="005D7689" w:rsidRDefault="005D7689">
      <w:pPr>
        <w:jc w:val="center"/>
        <w:rPr>
          <w:rFonts w:ascii="Arial" w:hAnsi="Arial" w:cs="Arial"/>
          <w:bCs/>
          <w:sz w:val="22"/>
          <w:lang w:val="id-ID"/>
        </w:rPr>
      </w:pPr>
      <w:r>
        <w:rPr>
          <w:rFonts w:ascii="Arial" w:hAnsi="Arial" w:cs="Arial"/>
          <w:b/>
          <w:bCs/>
          <w:sz w:val="22"/>
          <w:lang w:val="id-ID"/>
        </w:rPr>
        <w:t xml:space="preserve">PENGANGGARAN </w:t>
      </w:r>
      <w:r>
        <w:rPr>
          <w:rFonts w:ascii="Arial" w:hAnsi="Arial" w:cs="Arial"/>
          <w:b/>
          <w:bCs/>
          <w:sz w:val="22"/>
          <w:lang w:val="sv-SE"/>
        </w:rPr>
        <w:t>DALAM APBD</w:t>
      </w:r>
    </w:p>
    <w:p w:rsidR="005D7689" w:rsidRDefault="005D7689">
      <w:pPr>
        <w:jc w:val="center"/>
        <w:rPr>
          <w:rFonts w:ascii="Arial" w:hAnsi="Arial" w:cs="Arial"/>
          <w:b/>
          <w:sz w:val="22"/>
          <w:lang w:val="id-ID"/>
        </w:rPr>
      </w:pPr>
    </w:p>
    <w:p w:rsidR="005D7689" w:rsidRDefault="005D7689">
      <w:pPr>
        <w:pStyle w:val="Heading2"/>
      </w:pPr>
      <w:r>
        <w:t>Pasal 9</w:t>
      </w:r>
    </w:p>
    <w:p w:rsidR="005D7689" w:rsidRDefault="005D7689">
      <w:pPr>
        <w:spacing w:before="120"/>
        <w:jc w:val="both"/>
        <w:rPr>
          <w:rFonts w:ascii="Arial" w:hAnsi="Arial" w:cs="Arial"/>
          <w:bCs/>
          <w:sz w:val="22"/>
          <w:lang w:val="id-ID"/>
        </w:rPr>
      </w:pPr>
      <w:r>
        <w:rPr>
          <w:rFonts w:ascii="Arial" w:hAnsi="Arial" w:cs="Arial"/>
          <w:bCs/>
          <w:sz w:val="22"/>
          <w:lang w:val="id-ID"/>
        </w:rPr>
        <w:t>Bantuan keuangan  kepada partai politik yang dialokasikan setiap tahunnya dalam APBD provinsi/kabupaten/kota  sebagaimana dimaksud dalam Pasal 6 huruf b dan Pasal 7 huruf b dianggarkan dalam jenis belanja bantuan keuangan dengan objek belanja bantuan keuangan kepada partai politik.</w:t>
      </w:r>
    </w:p>
    <w:p w:rsidR="005D7689" w:rsidRDefault="005D7689">
      <w:pPr>
        <w:ind w:left="432" w:hanging="432"/>
        <w:jc w:val="center"/>
        <w:rPr>
          <w:rFonts w:ascii="Arial" w:hAnsi="Arial" w:cs="Arial"/>
          <w:bCs/>
          <w:sz w:val="22"/>
          <w:lang w:val="id-ID"/>
        </w:rPr>
      </w:pPr>
    </w:p>
    <w:p w:rsidR="005D7689" w:rsidRDefault="005D7689">
      <w:pPr>
        <w:pStyle w:val="Heading3"/>
      </w:pPr>
      <w:r>
        <w:t>Pasal 10</w:t>
      </w:r>
    </w:p>
    <w:p w:rsidR="005D7689" w:rsidRDefault="005D7689">
      <w:pPr>
        <w:numPr>
          <w:ilvl w:val="0"/>
          <w:numId w:val="9"/>
        </w:numPr>
        <w:tabs>
          <w:tab w:val="clear" w:pos="720"/>
        </w:tabs>
        <w:spacing w:before="120"/>
        <w:ind w:left="278" w:hanging="335"/>
        <w:jc w:val="both"/>
        <w:rPr>
          <w:rFonts w:ascii="Arial" w:hAnsi="Arial" w:cs="Arial"/>
          <w:bCs/>
          <w:sz w:val="22"/>
          <w:lang w:val="id-ID"/>
        </w:rPr>
      </w:pPr>
      <w:r>
        <w:rPr>
          <w:rFonts w:ascii="Arial" w:hAnsi="Arial" w:cs="Arial"/>
          <w:bCs/>
          <w:sz w:val="22"/>
          <w:lang w:val="id-ID"/>
        </w:rPr>
        <w:t>Bantuan keuangan kepada partai politik yang mendapatkan kursi di DPRD provinsi dianggarkan setiap tahun oleh pemerintah daerah provinsi.</w:t>
      </w:r>
    </w:p>
    <w:p w:rsidR="005D7689" w:rsidRDefault="005D7689">
      <w:pPr>
        <w:numPr>
          <w:ilvl w:val="0"/>
          <w:numId w:val="9"/>
        </w:numPr>
        <w:tabs>
          <w:tab w:val="clear" w:pos="720"/>
        </w:tabs>
        <w:spacing w:before="80"/>
        <w:ind w:left="278" w:hanging="335"/>
        <w:jc w:val="both"/>
        <w:rPr>
          <w:rFonts w:ascii="Arial" w:hAnsi="Arial" w:cs="Arial"/>
          <w:bCs/>
          <w:sz w:val="22"/>
          <w:lang w:val="id-ID"/>
        </w:rPr>
      </w:pPr>
      <w:r>
        <w:rPr>
          <w:rFonts w:ascii="Arial" w:hAnsi="Arial" w:cs="Arial"/>
          <w:bCs/>
          <w:sz w:val="22"/>
          <w:lang w:val="id-ID"/>
        </w:rPr>
        <w:t>Penentuan anggaran bantuan keuangan kepada partai politik didasarkan pada kemampuan keuangan daerah yang berasal dari APBD provinsi.</w:t>
      </w:r>
    </w:p>
    <w:p w:rsidR="005D7689" w:rsidRDefault="005D7689">
      <w:pPr>
        <w:jc w:val="center"/>
        <w:rPr>
          <w:rFonts w:ascii="Arial" w:hAnsi="Arial" w:cs="Arial"/>
          <w:b/>
          <w:sz w:val="22"/>
          <w:lang w:val="id-ID"/>
        </w:rPr>
      </w:pPr>
    </w:p>
    <w:p w:rsidR="005D7689" w:rsidRDefault="005D7689">
      <w:pPr>
        <w:pStyle w:val="Heading2"/>
      </w:pPr>
      <w:r>
        <w:t>Pasal 11</w:t>
      </w:r>
    </w:p>
    <w:p w:rsidR="005D7689" w:rsidRDefault="005D7689">
      <w:pPr>
        <w:numPr>
          <w:ilvl w:val="0"/>
          <w:numId w:val="10"/>
        </w:numPr>
        <w:tabs>
          <w:tab w:val="clear" w:pos="720"/>
        </w:tabs>
        <w:spacing w:before="120"/>
        <w:ind w:left="295" w:hanging="337"/>
        <w:jc w:val="both"/>
        <w:rPr>
          <w:rFonts w:ascii="Arial" w:hAnsi="Arial" w:cs="Arial"/>
          <w:bCs/>
          <w:sz w:val="22"/>
          <w:lang w:val="id-ID"/>
        </w:rPr>
      </w:pPr>
      <w:r>
        <w:rPr>
          <w:rFonts w:ascii="Arial" w:hAnsi="Arial" w:cs="Arial"/>
          <w:bCs/>
          <w:sz w:val="22"/>
          <w:lang w:val="id-ID"/>
        </w:rPr>
        <w:t>Bantuan keuangan kepada partai politik yang mendapatkan kursi di DPRD kabupaten/ kota dianggarkan setiap tahun oleh pemerintah daerah kabupaten/kota.</w:t>
      </w:r>
    </w:p>
    <w:p w:rsidR="005D7689" w:rsidRDefault="005D7689">
      <w:pPr>
        <w:numPr>
          <w:ilvl w:val="0"/>
          <w:numId w:val="10"/>
        </w:numPr>
        <w:tabs>
          <w:tab w:val="clear" w:pos="720"/>
        </w:tabs>
        <w:spacing w:before="80"/>
        <w:ind w:left="295" w:hanging="337"/>
        <w:jc w:val="both"/>
        <w:rPr>
          <w:rFonts w:ascii="Arial" w:hAnsi="Arial" w:cs="Arial"/>
          <w:bCs/>
          <w:sz w:val="22"/>
          <w:lang w:val="id-ID"/>
        </w:rPr>
      </w:pPr>
      <w:r>
        <w:rPr>
          <w:rFonts w:ascii="Arial" w:hAnsi="Arial" w:cs="Arial"/>
          <w:bCs/>
          <w:sz w:val="22"/>
          <w:lang w:val="id-ID"/>
        </w:rPr>
        <w:t>Penentuan besarnya anggaran bantuan keuangan kepada partai politik memperhatikan kemampuan keuangan daerah.</w:t>
      </w:r>
    </w:p>
    <w:p w:rsidR="005D7689" w:rsidRDefault="005D7689">
      <w:pPr>
        <w:tabs>
          <w:tab w:val="left" w:pos="360"/>
        </w:tabs>
        <w:spacing w:before="120"/>
        <w:jc w:val="center"/>
        <w:rPr>
          <w:rFonts w:ascii="Arial" w:hAnsi="Arial" w:cs="Arial"/>
          <w:b/>
          <w:bCs/>
          <w:sz w:val="22"/>
          <w:lang w:val="id-ID"/>
        </w:rPr>
      </w:pPr>
    </w:p>
    <w:p w:rsidR="005D7689" w:rsidRDefault="005D7689">
      <w:pPr>
        <w:tabs>
          <w:tab w:val="left" w:pos="360"/>
        </w:tabs>
        <w:jc w:val="center"/>
        <w:rPr>
          <w:rFonts w:ascii="Arial" w:hAnsi="Arial" w:cs="Arial"/>
          <w:b/>
          <w:bCs/>
          <w:sz w:val="22"/>
          <w:lang w:val="id-ID"/>
        </w:rPr>
      </w:pPr>
      <w:r>
        <w:rPr>
          <w:rFonts w:ascii="Arial" w:hAnsi="Arial" w:cs="Arial"/>
          <w:b/>
          <w:bCs/>
          <w:sz w:val="22"/>
          <w:lang w:val="id-ID"/>
        </w:rPr>
        <w:t>BAB IV</w:t>
      </w:r>
    </w:p>
    <w:p w:rsidR="005D7689" w:rsidRDefault="005D7689">
      <w:pPr>
        <w:tabs>
          <w:tab w:val="left" w:pos="360"/>
        </w:tabs>
        <w:jc w:val="center"/>
        <w:rPr>
          <w:rFonts w:ascii="Arial" w:hAnsi="Arial" w:cs="Arial"/>
          <w:bCs/>
          <w:sz w:val="22"/>
          <w:lang w:val="id-ID"/>
        </w:rPr>
      </w:pPr>
      <w:r>
        <w:rPr>
          <w:rFonts w:ascii="Arial" w:hAnsi="Arial" w:cs="Arial"/>
          <w:b/>
          <w:bCs/>
          <w:sz w:val="22"/>
          <w:lang w:val="id-ID"/>
        </w:rPr>
        <w:t>PENGAJUAN BANTUAN KEUANGAN PARTAI POLITIK</w:t>
      </w:r>
    </w:p>
    <w:p w:rsidR="005D7689" w:rsidRDefault="005D7689">
      <w:pPr>
        <w:tabs>
          <w:tab w:val="left" w:pos="360"/>
        </w:tabs>
        <w:jc w:val="center"/>
        <w:rPr>
          <w:rFonts w:ascii="Arial" w:hAnsi="Arial" w:cs="Arial"/>
          <w:b/>
          <w:sz w:val="22"/>
          <w:lang w:val="id-ID"/>
        </w:rPr>
      </w:pPr>
    </w:p>
    <w:p w:rsidR="005D7689" w:rsidRDefault="005D7689">
      <w:pPr>
        <w:pStyle w:val="Heading2"/>
        <w:tabs>
          <w:tab w:val="left" w:pos="360"/>
        </w:tabs>
      </w:pPr>
      <w:r>
        <w:t>Pasal 12</w:t>
      </w:r>
    </w:p>
    <w:p w:rsidR="005D7689" w:rsidRDefault="005D7689">
      <w:pPr>
        <w:numPr>
          <w:ilvl w:val="0"/>
          <w:numId w:val="28"/>
        </w:numPr>
        <w:tabs>
          <w:tab w:val="clear" w:pos="720"/>
        </w:tabs>
        <w:spacing w:before="120"/>
        <w:ind w:left="295" w:hanging="335"/>
        <w:jc w:val="both"/>
        <w:rPr>
          <w:rFonts w:ascii="Arial" w:hAnsi="Arial" w:cs="Arial"/>
          <w:sz w:val="22"/>
          <w:lang w:val="id-ID"/>
        </w:rPr>
      </w:pPr>
      <w:r>
        <w:rPr>
          <w:rFonts w:ascii="Arial" w:hAnsi="Arial" w:cs="Arial"/>
          <w:sz w:val="22"/>
          <w:lang w:val="id-ID"/>
        </w:rPr>
        <w:t xml:space="preserve">Pengajuan surat permohonan bantuan keuangan partai politik tingkat Nasional disampaikan secara </w:t>
      </w:r>
      <w:r>
        <w:rPr>
          <w:rFonts w:ascii="Arial" w:hAnsi="Arial" w:cs="Arial"/>
          <w:spacing w:val="-2"/>
          <w:sz w:val="22"/>
          <w:lang w:val="id-ID"/>
        </w:rPr>
        <w:t>tertulis oleh Pengurus partai politik ditandatangani oleh Ketua Umum</w:t>
      </w:r>
      <w:r>
        <w:rPr>
          <w:rFonts w:ascii="Arial" w:hAnsi="Arial" w:cs="Arial"/>
          <w:sz w:val="22"/>
          <w:lang w:val="id-ID"/>
        </w:rPr>
        <w:t xml:space="preserve"> dan Sekretaris Jenderal atau sebutan lain yang terdaftar kepada Menteri Dalam Negeri untuk menyalurkan dana bantuan keuangan ke rekening kas umum partai politik dengan menggunakan kop surat dan cap stempel partai politik dengan melampirkan kelengkapan administrasi berupa:</w:t>
      </w:r>
    </w:p>
    <w:p w:rsidR="005D7689" w:rsidRDefault="005D7689">
      <w:pPr>
        <w:numPr>
          <w:ilvl w:val="0"/>
          <w:numId w:val="11"/>
        </w:numPr>
        <w:spacing w:before="40"/>
        <w:ind w:left="556" w:hanging="278"/>
        <w:jc w:val="both"/>
        <w:rPr>
          <w:rFonts w:ascii="Arial" w:hAnsi="Arial" w:cs="Arial"/>
          <w:sz w:val="22"/>
          <w:lang w:val="id-ID"/>
        </w:rPr>
      </w:pPr>
      <w:r>
        <w:rPr>
          <w:rFonts w:ascii="Arial" w:hAnsi="Arial" w:cs="Arial"/>
          <w:sz w:val="22"/>
          <w:lang w:val="id-ID"/>
        </w:rPr>
        <w:t>foto copy Akte Notaris Pendirian yang memuat anggaran dasar dan anggaran rumah tangga partai politik;</w:t>
      </w:r>
    </w:p>
    <w:p w:rsidR="005D7689" w:rsidRDefault="005D7689">
      <w:pPr>
        <w:numPr>
          <w:ilvl w:val="0"/>
          <w:numId w:val="11"/>
        </w:numPr>
        <w:spacing w:before="40"/>
        <w:ind w:left="556" w:hanging="278"/>
        <w:jc w:val="both"/>
        <w:rPr>
          <w:rFonts w:ascii="Arial" w:hAnsi="Arial" w:cs="Arial"/>
          <w:sz w:val="22"/>
          <w:lang w:val="id-ID"/>
        </w:rPr>
      </w:pPr>
      <w:r>
        <w:rPr>
          <w:rFonts w:ascii="Arial" w:hAnsi="Arial" w:cs="Arial"/>
          <w:sz w:val="22"/>
          <w:lang w:val="id-ID"/>
        </w:rPr>
        <w:t xml:space="preserve">foto copy Surat Keterangan kepengurusan partai politik yang telah terdaftar </w:t>
      </w:r>
      <w:r>
        <w:rPr>
          <w:rFonts w:ascii="Arial" w:hAnsi="Arial" w:cs="Arial"/>
          <w:spacing w:val="-2"/>
          <w:sz w:val="22"/>
          <w:lang w:val="id-ID"/>
        </w:rPr>
        <w:t>dan disahkan oleh Departemen Hukum dan Hak Asasi Manusia yang dilegalisir oleh pejabat</w:t>
      </w:r>
      <w:r>
        <w:rPr>
          <w:rFonts w:ascii="Arial" w:hAnsi="Arial" w:cs="Arial"/>
          <w:sz w:val="22"/>
          <w:lang w:val="id-ID"/>
        </w:rPr>
        <w:t xml:space="preserve"> </w:t>
      </w:r>
      <w:r>
        <w:rPr>
          <w:rFonts w:ascii="Arial" w:hAnsi="Arial" w:cs="Arial"/>
          <w:spacing w:val="-2"/>
          <w:sz w:val="22"/>
          <w:lang w:val="id-ID"/>
        </w:rPr>
        <w:t>Departemen Hukum dan Hak Asasi Manusia</w:t>
      </w:r>
      <w:r>
        <w:rPr>
          <w:rFonts w:ascii="Arial" w:hAnsi="Arial" w:cs="Arial"/>
          <w:sz w:val="22"/>
          <w:lang w:val="id-ID"/>
        </w:rPr>
        <w:t>;</w:t>
      </w:r>
    </w:p>
    <w:p w:rsidR="005D7689" w:rsidRDefault="005D7689">
      <w:pPr>
        <w:numPr>
          <w:ilvl w:val="0"/>
          <w:numId w:val="11"/>
        </w:numPr>
        <w:spacing w:before="40"/>
        <w:ind w:left="556" w:hanging="278"/>
        <w:jc w:val="both"/>
        <w:rPr>
          <w:rFonts w:ascii="Arial" w:hAnsi="Arial" w:cs="Arial"/>
          <w:sz w:val="22"/>
          <w:lang w:val="id-ID"/>
        </w:rPr>
      </w:pPr>
      <w:r>
        <w:rPr>
          <w:rFonts w:ascii="Arial" w:hAnsi="Arial" w:cs="Arial"/>
          <w:sz w:val="22"/>
          <w:lang w:val="id-ID"/>
        </w:rPr>
        <w:t>foto copy Surat Keterangan NPWP;</w:t>
      </w:r>
    </w:p>
    <w:p w:rsidR="005D7689" w:rsidRDefault="005D7689">
      <w:pPr>
        <w:numPr>
          <w:ilvl w:val="0"/>
          <w:numId w:val="11"/>
        </w:numPr>
        <w:spacing w:before="40"/>
        <w:ind w:left="556" w:hanging="278"/>
        <w:jc w:val="both"/>
        <w:rPr>
          <w:rFonts w:ascii="Arial" w:hAnsi="Arial" w:cs="Arial"/>
          <w:sz w:val="22"/>
          <w:lang w:val="id-ID"/>
        </w:rPr>
      </w:pPr>
      <w:r>
        <w:rPr>
          <w:rFonts w:ascii="Arial" w:hAnsi="Arial" w:cs="Arial"/>
          <w:sz w:val="22"/>
          <w:lang w:val="id-ID"/>
        </w:rPr>
        <w:t>nomor rekening kas umum partai politik yang dibuktikan dengan pernyataan pembukaan rekening dari bank yang bersangkutan;</w:t>
      </w:r>
    </w:p>
    <w:p w:rsidR="005D7689" w:rsidRDefault="005D7689">
      <w:pPr>
        <w:numPr>
          <w:ilvl w:val="0"/>
          <w:numId w:val="11"/>
        </w:numPr>
        <w:spacing w:before="40"/>
        <w:ind w:left="556" w:hanging="278"/>
        <w:jc w:val="both"/>
        <w:rPr>
          <w:rFonts w:ascii="Arial" w:hAnsi="Arial" w:cs="Arial"/>
          <w:sz w:val="22"/>
          <w:lang w:val="id-ID"/>
        </w:rPr>
      </w:pPr>
      <w:r>
        <w:rPr>
          <w:rFonts w:ascii="Arial" w:hAnsi="Arial" w:cs="Arial"/>
          <w:sz w:val="22"/>
          <w:lang w:val="id-ID"/>
        </w:rPr>
        <w:t xml:space="preserve">surat keterangan autentikasi hasil penetapan perolehan kursi dan suara hasil pemilihan umum DPR-RI yang dilegalisir oleh Ketua atau Wakil Ketua atau Sekretaris Jenderal </w:t>
      </w:r>
      <w:r>
        <w:rPr>
          <w:rFonts w:ascii="Arial" w:hAnsi="Arial" w:cs="Arial"/>
          <w:sz w:val="22"/>
          <w:lang w:val="id-ID"/>
        </w:rPr>
        <w:lastRenderedPageBreak/>
        <w:t>Komisi Pemilihan Umum;</w:t>
      </w:r>
    </w:p>
    <w:p w:rsidR="005D7689" w:rsidRDefault="005D7689">
      <w:pPr>
        <w:numPr>
          <w:ilvl w:val="0"/>
          <w:numId w:val="11"/>
        </w:numPr>
        <w:ind w:left="560" w:hanging="280"/>
        <w:jc w:val="both"/>
        <w:rPr>
          <w:rFonts w:ascii="Arial" w:hAnsi="Arial" w:cs="Arial"/>
          <w:sz w:val="22"/>
          <w:lang w:val="fi-FI"/>
        </w:rPr>
      </w:pPr>
      <w:r>
        <w:rPr>
          <w:rFonts w:ascii="Arial" w:hAnsi="Arial" w:cs="Arial"/>
          <w:sz w:val="22"/>
          <w:lang w:val="id-ID"/>
        </w:rPr>
        <w:t>rencana penggunaan dana bantuan keuangan partai politik;</w:t>
      </w:r>
    </w:p>
    <w:p w:rsidR="005D7689" w:rsidRDefault="005D7689">
      <w:pPr>
        <w:numPr>
          <w:ilvl w:val="0"/>
          <w:numId w:val="11"/>
        </w:numPr>
        <w:ind w:left="560" w:hanging="280"/>
        <w:jc w:val="both"/>
        <w:rPr>
          <w:rFonts w:ascii="Arial" w:hAnsi="Arial" w:cs="Arial"/>
          <w:sz w:val="22"/>
          <w:lang w:val="fi-FI"/>
        </w:rPr>
      </w:pPr>
      <w:r>
        <w:rPr>
          <w:rFonts w:ascii="Arial" w:hAnsi="Arial" w:cs="Arial"/>
          <w:sz w:val="22"/>
          <w:lang w:val="id-ID"/>
        </w:rPr>
        <w:t>laporan realisasi penerimaan dan penggunaan bantuan keuangan tahun anggaran sebelumnya; dan</w:t>
      </w:r>
    </w:p>
    <w:p w:rsidR="005D7689" w:rsidRDefault="005D7689">
      <w:pPr>
        <w:numPr>
          <w:ilvl w:val="0"/>
          <w:numId w:val="11"/>
        </w:numPr>
        <w:ind w:left="560" w:hanging="280"/>
        <w:jc w:val="both"/>
        <w:rPr>
          <w:rFonts w:ascii="Arial" w:hAnsi="Arial" w:cs="Arial"/>
          <w:sz w:val="22"/>
          <w:lang w:val="fi-FI"/>
        </w:rPr>
      </w:pPr>
      <w:r>
        <w:rPr>
          <w:rFonts w:ascii="Arial" w:hAnsi="Arial" w:cs="Arial"/>
          <w:sz w:val="22"/>
          <w:lang w:val="fi-FI"/>
        </w:rPr>
        <w:t>surat pernyataan partai politik yang menyatakan bersedia dituntut sesuai peraturan perundang-undangan apabila memberikan keteranga</w:t>
      </w:r>
      <w:r>
        <w:rPr>
          <w:rFonts w:ascii="Arial" w:hAnsi="Arial" w:cs="Arial"/>
          <w:sz w:val="22"/>
          <w:lang w:val="id-ID"/>
        </w:rPr>
        <w:t>n</w:t>
      </w:r>
      <w:r>
        <w:rPr>
          <w:rFonts w:ascii="Arial" w:hAnsi="Arial" w:cs="Arial"/>
          <w:sz w:val="22"/>
          <w:lang w:val="fi-FI"/>
        </w:rPr>
        <w:t xml:space="preserve"> yang tidak benar yang ditandatangani Ketua Umum dan Sekretaris Jenderal atau sebutan lainnya di atas materai dengan menggunakan kop surat partai politik.</w:t>
      </w:r>
    </w:p>
    <w:p w:rsidR="005D7689" w:rsidRDefault="005D7689">
      <w:pPr>
        <w:numPr>
          <w:ilvl w:val="0"/>
          <w:numId w:val="28"/>
        </w:numPr>
        <w:tabs>
          <w:tab w:val="clear" w:pos="720"/>
        </w:tabs>
        <w:spacing w:before="80"/>
        <w:ind w:left="295" w:hanging="323"/>
        <w:jc w:val="both"/>
        <w:rPr>
          <w:rFonts w:ascii="Arial" w:hAnsi="Arial" w:cs="Arial"/>
          <w:sz w:val="22"/>
          <w:lang w:val="fi-FI"/>
        </w:rPr>
      </w:pPr>
      <w:r>
        <w:rPr>
          <w:rFonts w:ascii="Arial" w:hAnsi="Arial" w:cs="Arial"/>
          <w:sz w:val="22"/>
          <w:lang w:val="fi-FI"/>
        </w:rPr>
        <w:t>Lampiran sebagaimana dimaksud pada ayat (1) dibuat dalam rangkap 2 (dua).</w:t>
      </w:r>
    </w:p>
    <w:p w:rsidR="005D7689" w:rsidRDefault="005D7689">
      <w:pPr>
        <w:numPr>
          <w:ilvl w:val="0"/>
          <w:numId w:val="28"/>
        </w:numPr>
        <w:tabs>
          <w:tab w:val="clear" w:pos="720"/>
        </w:tabs>
        <w:spacing w:before="80"/>
        <w:ind w:left="295" w:hanging="323"/>
        <w:jc w:val="both"/>
        <w:rPr>
          <w:rFonts w:ascii="Arial" w:hAnsi="Arial" w:cs="Arial"/>
          <w:sz w:val="22"/>
          <w:lang w:val="fi-FI"/>
        </w:rPr>
      </w:pPr>
      <w:r>
        <w:rPr>
          <w:rFonts w:ascii="Arial" w:hAnsi="Arial" w:cs="Arial"/>
          <w:sz w:val="22"/>
          <w:lang w:val="fi-FI"/>
        </w:rPr>
        <w:t>Surat permohonan sebagaimana dimaksud pada ayat (1) tembusannya disampaikan kepada Menteri Keuangan, Menteri Hukum dan Hak Asasi Manusia, Ketua Komisi Pemilihan Umum, dan Direktur Jenderal Kesatuan Bangsa dan Politik Departemen Dalam Negeri.</w:t>
      </w:r>
    </w:p>
    <w:p w:rsidR="005D7689" w:rsidRDefault="005D7689">
      <w:pPr>
        <w:tabs>
          <w:tab w:val="left" w:pos="360"/>
        </w:tabs>
        <w:ind w:left="360" w:hanging="360"/>
        <w:jc w:val="center"/>
        <w:rPr>
          <w:rFonts w:ascii="Arial" w:hAnsi="Arial" w:cs="Arial"/>
          <w:b/>
          <w:bCs/>
          <w:sz w:val="22"/>
          <w:lang w:val="fi-FI"/>
        </w:rPr>
      </w:pPr>
    </w:p>
    <w:p w:rsidR="005D7689" w:rsidRDefault="005D7689">
      <w:pPr>
        <w:pStyle w:val="Heading5"/>
      </w:pPr>
      <w:r>
        <w:t>Pasal 13</w:t>
      </w:r>
    </w:p>
    <w:p w:rsidR="005D7689" w:rsidRDefault="005D7689">
      <w:pPr>
        <w:numPr>
          <w:ilvl w:val="1"/>
          <w:numId w:val="28"/>
        </w:numPr>
        <w:tabs>
          <w:tab w:val="clear" w:pos="1545"/>
        </w:tabs>
        <w:spacing w:before="120"/>
        <w:ind w:left="278" w:hanging="335"/>
        <w:jc w:val="both"/>
        <w:rPr>
          <w:rFonts w:ascii="Arial" w:hAnsi="Arial" w:cs="Arial"/>
          <w:sz w:val="22"/>
          <w:lang w:val="id-ID"/>
        </w:rPr>
      </w:pPr>
      <w:r>
        <w:rPr>
          <w:rFonts w:ascii="Arial" w:hAnsi="Arial" w:cs="Arial"/>
          <w:sz w:val="22"/>
          <w:lang w:val="fi-FI"/>
        </w:rPr>
        <w:t xml:space="preserve">Pengajuan surat permohonan bantuan keuangan </w:t>
      </w:r>
      <w:r>
        <w:rPr>
          <w:rFonts w:ascii="Arial" w:hAnsi="Arial" w:cs="Arial"/>
          <w:sz w:val="22"/>
          <w:lang w:val="id-ID"/>
        </w:rPr>
        <w:t xml:space="preserve">partai politik </w:t>
      </w:r>
      <w:r>
        <w:rPr>
          <w:rFonts w:ascii="Arial" w:hAnsi="Arial" w:cs="Arial"/>
          <w:sz w:val="22"/>
          <w:lang w:val="fi-FI"/>
        </w:rPr>
        <w:t xml:space="preserve">tingkat Provinsi disampaikan secara tertulis oleh Dewan Pimpinan Daerah Partai Politik tingkat Provinsi ditandatangani </w:t>
      </w:r>
      <w:r>
        <w:rPr>
          <w:rFonts w:ascii="Arial" w:hAnsi="Arial" w:cs="Arial"/>
          <w:sz w:val="22"/>
          <w:lang w:val="id-ID"/>
        </w:rPr>
        <w:t xml:space="preserve">oleh </w:t>
      </w:r>
      <w:r>
        <w:rPr>
          <w:rFonts w:ascii="Arial" w:hAnsi="Arial" w:cs="Arial"/>
          <w:sz w:val="22"/>
          <w:lang w:val="fi-FI"/>
        </w:rPr>
        <w:t>Ketua dan Sekretaris atau sebutan lainnya kepada Gubernur</w:t>
      </w:r>
      <w:r>
        <w:rPr>
          <w:rFonts w:ascii="Arial" w:hAnsi="Arial" w:cs="Arial"/>
          <w:sz w:val="22"/>
          <w:lang w:val="id-ID"/>
        </w:rPr>
        <w:t xml:space="preserve"> untuk menyalurkan dana bantuan keuangan ke rekening kas umum partai politik</w:t>
      </w:r>
      <w:r>
        <w:rPr>
          <w:rFonts w:ascii="Arial" w:hAnsi="Arial" w:cs="Arial"/>
          <w:sz w:val="22"/>
          <w:lang w:val="fi-FI"/>
        </w:rPr>
        <w:t xml:space="preserve"> dengan menggunakan kop surat dan cap stempel partai politik dengan melampirkan </w:t>
      </w:r>
      <w:r>
        <w:rPr>
          <w:rFonts w:ascii="Arial" w:hAnsi="Arial" w:cs="Arial"/>
          <w:sz w:val="22"/>
          <w:lang w:val="id-ID"/>
        </w:rPr>
        <w:t>kelengkapan administrasi berupa:</w:t>
      </w:r>
    </w:p>
    <w:p w:rsidR="005D7689" w:rsidRDefault="005D7689">
      <w:pPr>
        <w:numPr>
          <w:ilvl w:val="0"/>
          <w:numId w:val="12"/>
        </w:numPr>
        <w:tabs>
          <w:tab w:val="clear" w:pos="936"/>
        </w:tabs>
        <w:spacing w:before="40"/>
        <w:ind w:left="544" w:right="-1" w:hanging="266"/>
        <w:jc w:val="both"/>
        <w:rPr>
          <w:rFonts w:ascii="Arial" w:hAnsi="Arial" w:cs="Arial"/>
          <w:sz w:val="22"/>
          <w:lang w:val="id-ID"/>
        </w:rPr>
      </w:pPr>
      <w:r>
        <w:rPr>
          <w:rFonts w:ascii="Arial" w:hAnsi="Arial" w:cs="Arial"/>
          <w:sz w:val="22"/>
          <w:lang w:val="id-ID"/>
        </w:rPr>
        <w:t>surat keputusan DPP Partai Politik yang menetapkan Susunan Kepengurusan DPD Partai Politik tingkat Provinsi yang dilegalisir oleh Ketua Umum dan Sekretaris Jenderal DPP Partai Politik atau sebutan lainnya;</w:t>
      </w:r>
    </w:p>
    <w:p w:rsidR="005D7689" w:rsidRDefault="005D7689">
      <w:pPr>
        <w:numPr>
          <w:ilvl w:val="0"/>
          <w:numId w:val="12"/>
        </w:numPr>
        <w:tabs>
          <w:tab w:val="clear" w:pos="936"/>
        </w:tabs>
        <w:spacing w:before="40"/>
        <w:ind w:left="544" w:hanging="266"/>
        <w:jc w:val="both"/>
        <w:rPr>
          <w:rFonts w:ascii="Arial" w:hAnsi="Arial" w:cs="Arial"/>
          <w:sz w:val="22"/>
          <w:lang w:val="it-IT"/>
        </w:rPr>
      </w:pPr>
      <w:r>
        <w:rPr>
          <w:rFonts w:ascii="Arial" w:hAnsi="Arial" w:cs="Arial"/>
          <w:sz w:val="22"/>
          <w:lang w:val="it-IT"/>
        </w:rPr>
        <w:t>foto copy Surat Keterangan NPWP;</w:t>
      </w:r>
    </w:p>
    <w:p w:rsidR="005D7689" w:rsidRDefault="005D7689">
      <w:pPr>
        <w:numPr>
          <w:ilvl w:val="0"/>
          <w:numId w:val="12"/>
        </w:numPr>
        <w:tabs>
          <w:tab w:val="clear" w:pos="936"/>
        </w:tabs>
        <w:spacing w:before="40"/>
        <w:ind w:left="544" w:hanging="266"/>
        <w:jc w:val="both"/>
        <w:rPr>
          <w:rFonts w:ascii="Arial" w:hAnsi="Arial" w:cs="Arial"/>
          <w:sz w:val="22"/>
          <w:lang w:val="it-IT"/>
        </w:rPr>
      </w:pPr>
      <w:r>
        <w:rPr>
          <w:rFonts w:ascii="Arial" w:hAnsi="Arial" w:cs="Arial"/>
          <w:sz w:val="22"/>
          <w:lang w:val="it-IT"/>
        </w:rPr>
        <w:t xml:space="preserve">surat Keterangan autentikasi hasil penetapan perolehan kursi </w:t>
      </w:r>
      <w:r>
        <w:rPr>
          <w:rFonts w:ascii="Arial" w:hAnsi="Arial" w:cs="Arial"/>
          <w:sz w:val="22"/>
          <w:lang w:val="id-ID"/>
        </w:rPr>
        <w:t xml:space="preserve">dan suara </w:t>
      </w:r>
      <w:r>
        <w:rPr>
          <w:rFonts w:ascii="Arial" w:hAnsi="Arial" w:cs="Arial"/>
          <w:sz w:val="22"/>
          <w:lang w:val="it-IT"/>
        </w:rPr>
        <w:t>partai politik</w:t>
      </w:r>
      <w:r>
        <w:rPr>
          <w:rFonts w:ascii="Arial" w:hAnsi="Arial" w:cs="Arial"/>
          <w:sz w:val="22"/>
          <w:lang w:val="id-ID"/>
        </w:rPr>
        <w:t xml:space="preserve"> hasil pemilihan umum </w:t>
      </w:r>
      <w:r>
        <w:rPr>
          <w:rFonts w:ascii="Arial" w:hAnsi="Arial" w:cs="Arial"/>
          <w:sz w:val="22"/>
          <w:lang w:val="it-IT"/>
        </w:rPr>
        <w:t>DPRD tingkat Provinsi yang dilegalisir Ketua atau Sekretaris Komisi Pemilihan Umum Daerah;</w:t>
      </w:r>
    </w:p>
    <w:p w:rsidR="005D7689" w:rsidRDefault="005D7689">
      <w:pPr>
        <w:numPr>
          <w:ilvl w:val="0"/>
          <w:numId w:val="12"/>
        </w:numPr>
        <w:tabs>
          <w:tab w:val="clear" w:pos="936"/>
        </w:tabs>
        <w:spacing w:before="40"/>
        <w:ind w:left="544" w:hanging="266"/>
        <w:jc w:val="both"/>
        <w:rPr>
          <w:rFonts w:ascii="Arial" w:hAnsi="Arial" w:cs="Arial"/>
          <w:sz w:val="22"/>
          <w:lang w:val="it-IT"/>
        </w:rPr>
      </w:pPr>
      <w:r>
        <w:rPr>
          <w:rFonts w:ascii="Arial" w:hAnsi="Arial" w:cs="Arial"/>
          <w:sz w:val="22"/>
          <w:lang w:val="id-ID"/>
        </w:rPr>
        <w:t>nomor rekening kas umum partai politik yang dibuktikan dengan pernyataan pembukaan rekening dari bank yang bersangkutan;</w:t>
      </w:r>
    </w:p>
    <w:p w:rsidR="005D7689" w:rsidRDefault="005D7689">
      <w:pPr>
        <w:numPr>
          <w:ilvl w:val="0"/>
          <w:numId w:val="12"/>
        </w:numPr>
        <w:tabs>
          <w:tab w:val="clear" w:pos="936"/>
        </w:tabs>
        <w:spacing w:before="40"/>
        <w:ind w:left="544" w:hanging="266"/>
        <w:jc w:val="both"/>
        <w:rPr>
          <w:rFonts w:ascii="Arial" w:hAnsi="Arial" w:cs="Arial"/>
          <w:sz w:val="22"/>
          <w:lang w:val="fi-FI"/>
        </w:rPr>
      </w:pPr>
      <w:r>
        <w:rPr>
          <w:rFonts w:ascii="Arial" w:hAnsi="Arial" w:cs="Arial"/>
          <w:sz w:val="22"/>
          <w:lang w:val="id-ID"/>
        </w:rPr>
        <w:t>rencana penggunaan dana bantuan keuangan partai politik;</w:t>
      </w:r>
    </w:p>
    <w:p w:rsidR="005D7689" w:rsidRDefault="005D7689">
      <w:pPr>
        <w:numPr>
          <w:ilvl w:val="0"/>
          <w:numId w:val="12"/>
        </w:numPr>
        <w:tabs>
          <w:tab w:val="clear" w:pos="936"/>
        </w:tabs>
        <w:spacing w:before="40"/>
        <w:ind w:left="544" w:hanging="266"/>
        <w:jc w:val="both"/>
        <w:rPr>
          <w:rFonts w:ascii="Arial" w:hAnsi="Arial" w:cs="Arial"/>
          <w:sz w:val="22"/>
          <w:lang w:val="id-ID"/>
        </w:rPr>
      </w:pPr>
      <w:r>
        <w:rPr>
          <w:rFonts w:ascii="Arial" w:hAnsi="Arial" w:cs="Arial"/>
          <w:sz w:val="22"/>
          <w:lang w:val="id-ID"/>
        </w:rPr>
        <w:t>laporan realisasi penerimaan dan penggunaan bantuan keuangan tahun anggaran sebelumnya; dan</w:t>
      </w:r>
    </w:p>
    <w:p w:rsidR="005D7689" w:rsidRDefault="005D7689">
      <w:pPr>
        <w:numPr>
          <w:ilvl w:val="0"/>
          <w:numId w:val="12"/>
        </w:numPr>
        <w:tabs>
          <w:tab w:val="clear" w:pos="936"/>
        </w:tabs>
        <w:spacing w:before="40"/>
        <w:ind w:left="544" w:hanging="266"/>
        <w:jc w:val="both"/>
        <w:rPr>
          <w:rFonts w:ascii="Arial" w:hAnsi="Arial" w:cs="Arial"/>
          <w:sz w:val="22"/>
          <w:lang w:val="id-ID"/>
        </w:rPr>
      </w:pPr>
      <w:r>
        <w:rPr>
          <w:rFonts w:ascii="Arial" w:hAnsi="Arial" w:cs="Arial"/>
          <w:sz w:val="22"/>
          <w:lang w:val="id-ID"/>
        </w:rPr>
        <w:t xml:space="preserve">surat pernyataan partai politik yang menyatakan bersedia dituntut sesuai </w:t>
      </w:r>
      <w:r>
        <w:rPr>
          <w:rFonts w:ascii="Arial" w:hAnsi="Arial" w:cs="Arial"/>
          <w:spacing w:val="-2"/>
          <w:sz w:val="22"/>
          <w:lang w:val="id-ID"/>
        </w:rPr>
        <w:t>peraturan perundangan apabila memberikan keterangan yang tidak benar yang</w:t>
      </w:r>
      <w:r>
        <w:rPr>
          <w:rFonts w:ascii="Arial" w:hAnsi="Arial" w:cs="Arial"/>
          <w:sz w:val="22"/>
          <w:lang w:val="id-ID"/>
        </w:rPr>
        <w:t xml:space="preserve"> ditandatangani Ketua dan Sekretaris DPD atau sebutan lainnya di atas materai dengan menggunakan kop surat partai politik.</w:t>
      </w:r>
    </w:p>
    <w:p w:rsidR="005D7689" w:rsidRDefault="005D7689">
      <w:pPr>
        <w:numPr>
          <w:ilvl w:val="1"/>
          <w:numId w:val="28"/>
        </w:numPr>
        <w:tabs>
          <w:tab w:val="clear" w:pos="1545"/>
        </w:tabs>
        <w:spacing w:before="80"/>
        <w:ind w:left="295" w:hanging="335"/>
        <w:jc w:val="both"/>
        <w:rPr>
          <w:rFonts w:ascii="Arial" w:hAnsi="Arial" w:cs="Arial"/>
          <w:sz w:val="22"/>
          <w:lang w:val="id-ID"/>
        </w:rPr>
      </w:pPr>
      <w:r>
        <w:rPr>
          <w:rFonts w:ascii="Arial" w:hAnsi="Arial" w:cs="Arial"/>
          <w:sz w:val="22"/>
          <w:lang w:val="id-ID"/>
        </w:rPr>
        <w:t>Lampiran sebagaimana dimaksud pada ayat (1) dibuat dalam rangkap 2 (dua).</w:t>
      </w:r>
    </w:p>
    <w:p w:rsidR="005D7689" w:rsidRDefault="005D7689">
      <w:pPr>
        <w:numPr>
          <w:ilvl w:val="1"/>
          <w:numId w:val="28"/>
        </w:numPr>
        <w:tabs>
          <w:tab w:val="clear" w:pos="1545"/>
        </w:tabs>
        <w:spacing w:before="80"/>
        <w:ind w:left="295" w:hanging="335"/>
        <w:jc w:val="both"/>
        <w:rPr>
          <w:rFonts w:ascii="Arial" w:hAnsi="Arial" w:cs="Arial"/>
          <w:sz w:val="22"/>
          <w:lang w:val="id-ID"/>
        </w:rPr>
      </w:pPr>
      <w:r>
        <w:rPr>
          <w:rFonts w:ascii="Arial" w:hAnsi="Arial" w:cs="Arial"/>
          <w:sz w:val="22"/>
          <w:lang w:val="id-ID"/>
        </w:rPr>
        <w:t>Surat permohonan sebagaimana dimaksud pada ayat (1) tembusannya disampaikan kepada Kepala Kantor Wilayah Departemen Hukum dan Hak Asasi Manusia, Ketua Komisi Pemilihan Umum provinsi, dan Kepala Badan Kesatuan Bangsa dan Politik provinsi atau sebutan lainnya.</w:t>
      </w:r>
    </w:p>
    <w:p w:rsidR="005D7689" w:rsidRDefault="005D7689">
      <w:pPr>
        <w:ind w:left="540" w:hanging="540"/>
        <w:jc w:val="both"/>
        <w:rPr>
          <w:rFonts w:ascii="Arial" w:hAnsi="Arial" w:cs="Arial"/>
          <w:sz w:val="22"/>
          <w:lang w:val="id-ID"/>
        </w:rPr>
      </w:pPr>
    </w:p>
    <w:p w:rsidR="005D7689" w:rsidRDefault="005D7689">
      <w:pPr>
        <w:pStyle w:val="Heading5"/>
        <w:rPr>
          <w:lang w:val="id-ID"/>
        </w:rPr>
      </w:pPr>
      <w:r>
        <w:rPr>
          <w:lang w:val="id-ID"/>
        </w:rPr>
        <w:t>Pasal 14</w:t>
      </w:r>
    </w:p>
    <w:p w:rsidR="005D7689" w:rsidRDefault="005D7689">
      <w:pPr>
        <w:spacing w:before="120"/>
        <w:ind w:left="283" w:hanging="323"/>
        <w:jc w:val="both"/>
        <w:rPr>
          <w:rFonts w:ascii="Arial" w:hAnsi="Arial" w:cs="Arial"/>
          <w:sz w:val="22"/>
          <w:lang w:val="id-ID"/>
        </w:rPr>
      </w:pPr>
      <w:r>
        <w:rPr>
          <w:rFonts w:ascii="Arial" w:hAnsi="Arial" w:cs="Arial"/>
          <w:sz w:val="22"/>
          <w:lang w:val="id-ID"/>
        </w:rPr>
        <w:t>(1)</w:t>
      </w:r>
      <w:r>
        <w:rPr>
          <w:rFonts w:ascii="Arial" w:hAnsi="Arial" w:cs="Arial"/>
          <w:sz w:val="22"/>
          <w:lang w:val="id-ID"/>
        </w:rPr>
        <w:tab/>
        <w:t>Pengajuan surat permohonan bantuan keuangan partai politik tingkat Kabupaten/Kota disampaikan secara tertulis oleh Dewan Pimpinan Cabang Partai Politik tingkat Kabupaten/Kota ditandatangani Ketua dan Sekretaris atau sebutan lainnya kepada Bupati/Walikota untuk menyalurkan dana bantuan keuangan ke rekening kas umum partai politik dengan menggunakan kop surat dan cap stempel partai politik dengan melampirkan kelengkapan administrasi berupa:</w:t>
      </w:r>
    </w:p>
    <w:p w:rsidR="005D7689" w:rsidRDefault="005D7689">
      <w:pPr>
        <w:numPr>
          <w:ilvl w:val="0"/>
          <w:numId w:val="13"/>
        </w:numPr>
        <w:spacing w:before="40"/>
        <w:ind w:left="561" w:hanging="266"/>
        <w:jc w:val="both"/>
        <w:rPr>
          <w:rFonts w:ascii="Arial" w:hAnsi="Arial" w:cs="Arial"/>
          <w:sz w:val="22"/>
          <w:lang w:val="fi-FI"/>
        </w:rPr>
      </w:pPr>
      <w:r>
        <w:rPr>
          <w:rFonts w:ascii="Arial" w:hAnsi="Arial" w:cs="Arial"/>
          <w:sz w:val="22"/>
          <w:lang w:val="fi-FI"/>
        </w:rPr>
        <w:t xml:space="preserve">surat keputusan DPP Partai Politik yang menetapkan Susunan Kepengurusan DPC </w:t>
      </w:r>
      <w:r>
        <w:rPr>
          <w:rFonts w:ascii="Arial" w:hAnsi="Arial" w:cs="Arial"/>
          <w:sz w:val="22"/>
          <w:lang w:val="fi-FI"/>
        </w:rPr>
        <w:lastRenderedPageBreak/>
        <w:t>Partai Politik tingkat Kabupaten/Kota yang dilegalisir oleh Ketua Umum dan Sekretaris Jenderal DPP Partai Politik atau sebutan lainnya;</w:t>
      </w:r>
    </w:p>
    <w:p w:rsidR="005D7689" w:rsidRDefault="005D7689">
      <w:pPr>
        <w:numPr>
          <w:ilvl w:val="0"/>
          <w:numId w:val="13"/>
        </w:numPr>
        <w:spacing w:before="40"/>
        <w:ind w:left="561" w:hanging="266"/>
        <w:jc w:val="both"/>
        <w:rPr>
          <w:rFonts w:ascii="Arial" w:hAnsi="Arial" w:cs="Arial"/>
          <w:sz w:val="22"/>
          <w:lang w:val="it-IT"/>
        </w:rPr>
      </w:pPr>
      <w:r>
        <w:rPr>
          <w:rFonts w:ascii="Arial" w:hAnsi="Arial" w:cs="Arial"/>
          <w:sz w:val="22"/>
          <w:lang w:val="it-IT"/>
        </w:rPr>
        <w:t>foto copy Surat Keterangan NPWP;</w:t>
      </w:r>
    </w:p>
    <w:p w:rsidR="005D7689" w:rsidRDefault="005D7689">
      <w:pPr>
        <w:numPr>
          <w:ilvl w:val="0"/>
          <w:numId w:val="13"/>
        </w:numPr>
        <w:spacing w:before="40"/>
        <w:ind w:left="561" w:hanging="266"/>
        <w:jc w:val="both"/>
        <w:rPr>
          <w:rFonts w:ascii="Arial" w:hAnsi="Arial" w:cs="Arial"/>
          <w:sz w:val="22"/>
          <w:lang w:val="it-IT"/>
        </w:rPr>
      </w:pPr>
      <w:r>
        <w:rPr>
          <w:rFonts w:ascii="Arial" w:hAnsi="Arial" w:cs="Arial"/>
          <w:sz w:val="22"/>
          <w:lang w:val="it-IT"/>
        </w:rPr>
        <w:t xml:space="preserve">surat Keterangan autentikasi hasil penetapan perolehan kursi </w:t>
      </w:r>
      <w:r>
        <w:rPr>
          <w:rFonts w:ascii="Arial" w:hAnsi="Arial" w:cs="Arial"/>
          <w:sz w:val="22"/>
          <w:lang w:val="id-ID"/>
        </w:rPr>
        <w:t xml:space="preserve">dan suara </w:t>
      </w:r>
      <w:r>
        <w:rPr>
          <w:rFonts w:ascii="Arial" w:hAnsi="Arial" w:cs="Arial"/>
          <w:sz w:val="22"/>
          <w:lang w:val="it-IT"/>
        </w:rPr>
        <w:t xml:space="preserve">partai politik </w:t>
      </w:r>
      <w:r>
        <w:rPr>
          <w:rFonts w:ascii="Arial" w:hAnsi="Arial" w:cs="Arial"/>
          <w:sz w:val="22"/>
          <w:lang w:val="id-ID"/>
        </w:rPr>
        <w:t xml:space="preserve">hasil pemilihan umum </w:t>
      </w:r>
      <w:r>
        <w:rPr>
          <w:rFonts w:ascii="Arial" w:hAnsi="Arial" w:cs="Arial"/>
          <w:sz w:val="22"/>
          <w:lang w:val="it-IT"/>
        </w:rPr>
        <w:t xml:space="preserve">DPRD tingkat Kabupaten/Kota yang dilegalisir Ketua atau Sekretaris Komisi Pemilihan Umum </w:t>
      </w:r>
      <w:r>
        <w:rPr>
          <w:rFonts w:ascii="Arial" w:hAnsi="Arial" w:cs="Arial"/>
          <w:sz w:val="22"/>
          <w:lang w:val="id-ID"/>
        </w:rPr>
        <w:t>k</w:t>
      </w:r>
      <w:r>
        <w:rPr>
          <w:rFonts w:ascii="Arial" w:hAnsi="Arial" w:cs="Arial"/>
          <w:sz w:val="22"/>
          <w:lang w:val="it-IT"/>
        </w:rPr>
        <w:t>abupaten/</w:t>
      </w:r>
      <w:r>
        <w:rPr>
          <w:rFonts w:ascii="Arial" w:hAnsi="Arial" w:cs="Arial"/>
          <w:sz w:val="22"/>
          <w:lang w:val="id-ID"/>
        </w:rPr>
        <w:t>k</w:t>
      </w:r>
      <w:r>
        <w:rPr>
          <w:rFonts w:ascii="Arial" w:hAnsi="Arial" w:cs="Arial"/>
          <w:sz w:val="22"/>
          <w:lang w:val="it-IT"/>
        </w:rPr>
        <w:t>ota;</w:t>
      </w:r>
    </w:p>
    <w:p w:rsidR="005D7689" w:rsidRDefault="005D7689">
      <w:pPr>
        <w:numPr>
          <w:ilvl w:val="0"/>
          <w:numId w:val="13"/>
        </w:numPr>
        <w:spacing w:before="40"/>
        <w:ind w:left="561" w:hanging="266"/>
        <w:jc w:val="both"/>
        <w:rPr>
          <w:rFonts w:ascii="Arial" w:hAnsi="Arial" w:cs="Arial"/>
          <w:sz w:val="22"/>
          <w:lang w:val="it-IT"/>
        </w:rPr>
      </w:pPr>
      <w:r>
        <w:rPr>
          <w:rFonts w:ascii="Arial" w:hAnsi="Arial" w:cs="Arial"/>
          <w:sz w:val="22"/>
          <w:lang w:val="id-ID"/>
        </w:rPr>
        <w:t>nomor rekening kas umum partai politik yang dibuktikan dengan pernyataan pembukaan rekening dari bank yang bersangkutan;</w:t>
      </w:r>
    </w:p>
    <w:p w:rsidR="005D7689" w:rsidRDefault="005D7689">
      <w:pPr>
        <w:numPr>
          <w:ilvl w:val="0"/>
          <w:numId w:val="13"/>
        </w:numPr>
        <w:spacing w:before="40"/>
        <w:ind w:left="561" w:hanging="266"/>
        <w:jc w:val="both"/>
        <w:rPr>
          <w:rFonts w:ascii="Arial" w:hAnsi="Arial" w:cs="Arial"/>
          <w:sz w:val="22"/>
          <w:lang w:val="fi-FI"/>
        </w:rPr>
      </w:pPr>
      <w:r>
        <w:rPr>
          <w:rFonts w:ascii="Arial" w:hAnsi="Arial" w:cs="Arial"/>
          <w:sz w:val="22"/>
          <w:lang w:val="id-ID"/>
        </w:rPr>
        <w:t>rencana penggunaan dana bantuan keuangan partai politik;</w:t>
      </w:r>
    </w:p>
    <w:p w:rsidR="005D7689" w:rsidRDefault="005D7689">
      <w:pPr>
        <w:numPr>
          <w:ilvl w:val="0"/>
          <w:numId w:val="13"/>
        </w:numPr>
        <w:spacing w:before="40"/>
        <w:ind w:left="561" w:hanging="266"/>
        <w:jc w:val="both"/>
        <w:rPr>
          <w:rFonts w:ascii="Arial" w:hAnsi="Arial" w:cs="Arial"/>
          <w:sz w:val="22"/>
          <w:lang w:val="id-ID"/>
        </w:rPr>
      </w:pPr>
      <w:r>
        <w:rPr>
          <w:rFonts w:ascii="Arial" w:hAnsi="Arial" w:cs="Arial"/>
          <w:sz w:val="22"/>
          <w:lang w:val="id-ID"/>
        </w:rPr>
        <w:t>laporan realisasi penerimaan dan penggunaan bantuan keuangan tahun anggaran sebelumnya;</w:t>
      </w:r>
    </w:p>
    <w:p w:rsidR="005D7689" w:rsidRDefault="005D7689">
      <w:pPr>
        <w:numPr>
          <w:ilvl w:val="0"/>
          <w:numId w:val="13"/>
        </w:numPr>
        <w:spacing w:before="40"/>
        <w:ind w:left="561" w:hanging="266"/>
        <w:jc w:val="both"/>
        <w:rPr>
          <w:rFonts w:ascii="Arial" w:hAnsi="Arial" w:cs="Arial"/>
          <w:sz w:val="22"/>
          <w:lang w:val="id-ID"/>
        </w:rPr>
      </w:pPr>
      <w:r>
        <w:rPr>
          <w:rFonts w:ascii="Arial" w:hAnsi="Arial" w:cs="Arial"/>
          <w:sz w:val="22"/>
          <w:lang w:val="id-ID"/>
        </w:rPr>
        <w:t xml:space="preserve">surat pernyataan partai politik yang menyatakan bersedia dituntut sesuai </w:t>
      </w:r>
      <w:r>
        <w:rPr>
          <w:rFonts w:ascii="Arial" w:hAnsi="Arial" w:cs="Arial"/>
          <w:spacing w:val="-2"/>
          <w:sz w:val="22"/>
          <w:lang w:val="id-ID"/>
        </w:rPr>
        <w:t>peraturan perundangan apabila memberikan keterangan yang tidak benar yang</w:t>
      </w:r>
      <w:r>
        <w:rPr>
          <w:rFonts w:ascii="Arial" w:hAnsi="Arial" w:cs="Arial"/>
          <w:sz w:val="22"/>
          <w:lang w:val="id-ID"/>
        </w:rPr>
        <w:t xml:space="preserve"> ditandatangani Ketua dan Sekretaris DPC atau sebutan lainnya di atas materai dengan menggunakan kop surat partai politik;</w:t>
      </w:r>
    </w:p>
    <w:p w:rsidR="005D7689" w:rsidRDefault="005D7689">
      <w:pPr>
        <w:spacing w:before="80"/>
        <w:ind w:left="283" w:hanging="323"/>
        <w:jc w:val="both"/>
        <w:rPr>
          <w:rFonts w:ascii="Arial" w:hAnsi="Arial" w:cs="Arial"/>
          <w:sz w:val="22"/>
          <w:lang w:val="id-ID"/>
        </w:rPr>
      </w:pPr>
      <w:r>
        <w:rPr>
          <w:rFonts w:ascii="Arial" w:hAnsi="Arial" w:cs="Arial"/>
          <w:sz w:val="22"/>
          <w:lang w:val="id-ID"/>
        </w:rPr>
        <w:t>(2)</w:t>
      </w:r>
      <w:r>
        <w:rPr>
          <w:rFonts w:ascii="Arial" w:hAnsi="Arial" w:cs="Arial"/>
          <w:sz w:val="22"/>
          <w:lang w:val="id-ID"/>
        </w:rPr>
        <w:tab/>
        <w:t>Lampiran sebagaimana dimaksud pada ayat (1) dibuat dalam rangkap 2 (dua).</w:t>
      </w:r>
    </w:p>
    <w:p w:rsidR="005D7689" w:rsidRDefault="005D7689">
      <w:pPr>
        <w:pStyle w:val="BodyTextIndent"/>
      </w:pPr>
      <w:r>
        <w:t>(3)</w:t>
      </w:r>
      <w:r>
        <w:tab/>
        <w:t>Surat permohonan sebagaimana dimaksud pada ayat (1) tembusannya disampaikan kepada Ketua Komisi Pemilihan Umum Kabupaten/Kota dan Kepala Badan/Kantor Kesatuan Bangsa dan Politik kabupaten/kota atau sebutan lainnya.</w:t>
      </w:r>
    </w:p>
    <w:p w:rsidR="005D7689" w:rsidRDefault="005D7689">
      <w:pPr>
        <w:tabs>
          <w:tab w:val="left" w:pos="360"/>
        </w:tabs>
        <w:spacing w:before="120"/>
        <w:rPr>
          <w:rFonts w:ascii="Arial" w:hAnsi="Arial" w:cs="Arial"/>
          <w:b/>
          <w:bCs/>
          <w:sz w:val="22"/>
          <w:lang w:val="id-ID"/>
        </w:rPr>
      </w:pPr>
    </w:p>
    <w:p w:rsidR="005D7689" w:rsidRDefault="005D7689">
      <w:pPr>
        <w:tabs>
          <w:tab w:val="left" w:pos="360"/>
        </w:tabs>
        <w:jc w:val="center"/>
        <w:rPr>
          <w:rFonts w:ascii="Arial" w:hAnsi="Arial" w:cs="Arial"/>
          <w:b/>
          <w:bCs/>
          <w:sz w:val="22"/>
          <w:lang w:val="fi-FI"/>
        </w:rPr>
      </w:pPr>
      <w:r>
        <w:rPr>
          <w:rFonts w:ascii="Arial" w:hAnsi="Arial" w:cs="Arial"/>
          <w:b/>
          <w:bCs/>
          <w:sz w:val="22"/>
          <w:lang w:val="fi-FI"/>
        </w:rPr>
        <w:t>BAB V</w:t>
      </w:r>
    </w:p>
    <w:p w:rsidR="005D7689" w:rsidRDefault="005D7689">
      <w:pPr>
        <w:tabs>
          <w:tab w:val="left" w:pos="360"/>
        </w:tabs>
        <w:ind w:left="357" w:hanging="357"/>
        <w:jc w:val="center"/>
        <w:rPr>
          <w:rFonts w:ascii="Arial" w:hAnsi="Arial" w:cs="Arial"/>
          <w:sz w:val="22"/>
          <w:lang w:val="fi-FI"/>
        </w:rPr>
      </w:pPr>
      <w:r>
        <w:rPr>
          <w:rFonts w:ascii="Arial" w:hAnsi="Arial" w:cs="Arial"/>
          <w:b/>
          <w:bCs/>
          <w:sz w:val="22"/>
          <w:lang w:val="fi-FI"/>
        </w:rPr>
        <w:t>VERIFIKASI KELENGKAPAN ADMINISTRASI</w:t>
      </w:r>
      <w:r>
        <w:rPr>
          <w:rFonts w:ascii="Arial" w:hAnsi="Arial" w:cs="Arial"/>
          <w:b/>
          <w:bCs/>
          <w:sz w:val="22"/>
          <w:lang w:val="id-ID"/>
        </w:rPr>
        <w:t xml:space="preserve"> </w:t>
      </w:r>
      <w:r>
        <w:rPr>
          <w:rFonts w:ascii="Arial" w:hAnsi="Arial" w:cs="Arial"/>
          <w:b/>
          <w:bCs/>
          <w:sz w:val="22"/>
          <w:lang w:val="fi-FI"/>
        </w:rPr>
        <w:t>PARTAI POLITIK</w:t>
      </w:r>
    </w:p>
    <w:p w:rsidR="005D7689" w:rsidRDefault="005D7689">
      <w:pPr>
        <w:tabs>
          <w:tab w:val="left" w:pos="360"/>
        </w:tabs>
        <w:ind w:left="360" w:hanging="360"/>
        <w:jc w:val="center"/>
        <w:rPr>
          <w:rFonts w:ascii="Arial" w:hAnsi="Arial" w:cs="Arial"/>
          <w:b/>
          <w:bCs/>
          <w:sz w:val="22"/>
          <w:lang w:val="fi-FI"/>
        </w:rPr>
      </w:pPr>
    </w:p>
    <w:p w:rsidR="005D7689" w:rsidRDefault="005D7689">
      <w:pPr>
        <w:pStyle w:val="Heading5"/>
      </w:pPr>
      <w:r>
        <w:t>Pasal 15</w:t>
      </w:r>
    </w:p>
    <w:p w:rsidR="005D7689" w:rsidRDefault="005D7689">
      <w:pPr>
        <w:pStyle w:val="ListParagraph"/>
        <w:numPr>
          <w:ilvl w:val="0"/>
          <w:numId w:val="14"/>
        </w:numPr>
        <w:spacing w:before="120"/>
        <w:ind w:left="278" w:hanging="335"/>
        <w:jc w:val="both"/>
        <w:rPr>
          <w:rFonts w:ascii="Arial" w:hAnsi="Arial" w:cs="Arial"/>
          <w:sz w:val="22"/>
          <w:lang w:val="fi-FI"/>
        </w:rPr>
      </w:pPr>
      <w:r>
        <w:rPr>
          <w:rFonts w:ascii="Arial" w:hAnsi="Arial" w:cs="Arial"/>
          <w:sz w:val="22"/>
          <w:lang w:val="fi-FI"/>
        </w:rPr>
        <w:t>Verifikasi kelengkapan administrasi sebagaimana dimaksud dalam Pasal 12 dilakukan oleh Tim Verifikasi Kelengkapan Administrasi Pengajuan Permohonan Bantuan Keuangan Partai Politik tingkat Pusat.</w:t>
      </w:r>
    </w:p>
    <w:p w:rsidR="005D7689" w:rsidRDefault="005D7689">
      <w:pPr>
        <w:pStyle w:val="ListParagraph"/>
        <w:numPr>
          <w:ilvl w:val="0"/>
          <w:numId w:val="14"/>
        </w:numPr>
        <w:spacing w:before="80"/>
        <w:ind w:left="278" w:hanging="335"/>
        <w:jc w:val="both"/>
        <w:rPr>
          <w:rFonts w:ascii="Arial" w:hAnsi="Arial" w:cs="Arial"/>
          <w:sz w:val="22"/>
          <w:lang w:val="fi-FI"/>
        </w:rPr>
      </w:pPr>
      <w:r>
        <w:rPr>
          <w:rFonts w:ascii="Arial" w:hAnsi="Arial" w:cs="Arial"/>
          <w:sz w:val="22"/>
          <w:lang w:val="fi-FI"/>
        </w:rPr>
        <w:t>Tim Verifikasi sebagaimana dimaksud pada ayat (1) diketuai oleh Direktur Jenderal Kesatuan Bangsa dan Politik.</w:t>
      </w:r>
    </w:p>
    <w:p w:rsidR="005D7689" w:rsidRDefault="005D7689">
      <w:pPr>
        <w:pStyle w:val="ListParagraph"/>
        <w:numPr>
          <w:ilvl w:val="0"/>
          <w:numId w:val="14"/>
        </w:numPr>
        <w:spacing w:before="80"/>
        <w:ind w:left="278" w:hanging="335"/>
        <w:jc w:val="both"/>
        <w:rPr>
          <w:rFonts w:ascii="Arial" w:hAnsi="Arial" w:cs="Arial"/>
          <w:sz w:val="22"/>
          <w:lang w:val="fi-FI"/>
        </w:rPr>
      </w:pPr>
      <w:r>
        <w:rPr>
          <w:rFonts w:ascii="Arial" w:hAnsi="Arial" w:cs="Arial"/>
          <w:sz w:val="22"/>
          <w:lang w:val="fi-FI"/>
        </w:rPr>
        <w:t>Keanggotaan Tim Verifikasi sebagaimana dimaksud pada ayat (1) terdiri dari unsur Departemen Keuangan, Departemen Hukum dan Hak Asasi Manusia, Komisi Pemilihan Umum, dan Instansi Pusat terkait.</w:t>
      </w:r>
    </w:p>
    <w:p w:rsidR="005D7689" w:rsidRDefault="005D7689">
      <w:pPr>
        <w:pStyle w:val="ListParagraph"/>
        <w:numPr>
          <w:ilvl w:val="0"/>
          <w:numId w:val="14"/>
        </w:numPr>
        <w:spacing w:before="80"/>
        <w:ind w:left="278" w:hanging="335"/>
        <w:jc w:val="both"/>
        <w:rPr>
          <w:rFonts w:ascii="Arial" w:hAnsi="Arial" w:cs="Arial"/>
          <w:sz w:val="22"/>
          <w:lang w:val="fi-FI"/>
        </w:rPr>
      </w:pPr>
      <w:r>
        <w:rPr>
          <w:rFonts w:ascii="Arial" w:hAnsi="Arial" w:cs="Arial"/>
          <w:sz w:val="22"/>
          <w:lang w:val="fi-FI"/>
        </w:rPr>
        <w:t>Pembentukan Tim  Verifikasi  sebagaimana dimaksud pada ayat (1) ditetapkan dengan Keputusan Menteri Dalam Negeri.</w:t>
      </w:r>
    </w:p>
    <w:p w:rsidR="005D7689" w:rsidRDefault="005D7689">
      <w:pPr>
        <w:pStyle w:val="ListParagraph"/>
        <w:numPr>
          <w:ilvl w:val="0"/>
          <w:numId w:val="14"/>
        </w:numPr>
        <w:spacing w:before="80"/>
        <w:ind w:left="278" w:hanging="335"/>
        <w:jc w:val="both"/>
        <w:rPr>
          <w:rFonts w:ascii="Arial" w:hAnsi="Arial" w:cs="Arial"/>
          <w:sz w:val="22"/>
          <w:lang w:val="es-ES"/>
        </w:rPr>
      </w:pPr>
      <w:r>
        <w:rPr>
          <w:rFonts w:ascii="Arial" w:hAnsi="Arial" w:cs="Arial"/>
          <w:sz w:val="22"/>
          <w:lang w:val="es-ES"/>
        </w:rPr>
        <w:t>Biaya verifikasi kelengkapan administrasi sebagaimana dimaksud pada ayat (1) dibebankan pada Anggaran Pendapatan dan Belanja Negara.</w:t>
      </w:r>
    </w:p>
    <w:p w:rsidR="005D7689" w:rsidRDefault="005D7689">
      <w:pPr>
        <w:jc w:val="center"/>
        <w:rPr>
          <w:rFonts w:ascii="Arial" w:hAnsi="Arial" w:cs="Arial"/>
          <w:b/>
          <w:bCs/>
          <w:sz w:val="22"/>
          <w:lang w:val="fi-FI"/>
        </w:rPr>
      </w:pPr>
    </w:p>
    <w:p w:rsidR="005D7689" w:rsidRDefault="005D7689">
      <w:pPr>
        <w:pStyle w:val="Heading2"/>
        <w:rPr>
          <w:bCs/>
          <w:lang w:val="fi-FI"/>
        </w:rPr>
      </w:pPr>
      <w:r>
        <w:rPr>
          <w:bCs/>
          <w:lang w:val="fi-FI"/>
        </w:rPr>
        <w:t>Pasal 16</w:t>
      </w:r>
    </w:p>
    <w:p w:rsidR="005D7689" w:rsidRDefault="005D7689">
      <w:pPr>
        <w:numPr>
          <w:ilvl w:val="0"/>
          <w:numId w:val="15"/>
        </w:numPr>
        <w:spacing w:before="120"/>
        <w:ind w:left="295" w:hanging="352"/>
        <w:jc w:val="both"/>
        <w:rPr>
          <w:rFonts w:ascii="Arial" w:hAnsi="Arial" w:cs="Arial"/>
          <w:sz w:val="22"/>
          <w:lang w:val="fi-FI"/>
        </w:rPr>
      </w:pPr>
      <w:r>
        <w:rPr>
          <w:rFonts w:ascii="Arial" w:hAnsi="Arial" w:cs="Arial"/>
          <w:sz w:val="22"/>
          <w:lang w:val="fi-FI"/>
        </w:rPr>
        <w:t>Verifikasi kelengkapan administrasi sebagaimana dimaksud dalam Pasal 13 dilakukan oleh Tim Verifikasi Kelengkapan Administrasi Pengajuan Permohonan Bantuan Keuangan Partai Politik tingkat Provinsi.</w:t>
      </w:r>
    </w:p>
    <w:p w:rsidR="005D7689" w:rsidRDefault="005D7689">
      <w:pPr>
        <w:numPr>
          <w:ilvl w:val="0"/>
          <w:numId w:val="15"/>
        </w:numPr>
        <w:spacing w:before="80"/>
        <w:ind w:left="295" w:hanging="352"/>
        <w:jc w:val="both"/>
        <w:rPr>
          <w:rFonts w:ascii="Arial" w:hAnsi="Arial" w:cs="Arial"/>
          <w:sz w:val="22"/>
          <w:lang w:val="fi-FI"/>
        </w:rPr>
      </w:pPr>
      <w:r>
        <w:rPr>
          <w:rFonts w:ascii="Arial" w:hAnsi="Arial" w:cs="Arial"/>
          <w:sz w:val="22"/>
          <w:lang w:val="fi-FI"/>
        </w:rPr>
        <w:t>Tim Verifikasi sebagaimana dimaksud pada ayat (1) diketuai Kepala Badan Kesatuan Bangsa dan Politik atau sebutan lainnya.</w:t>
      </w:r>
    </w:p>
    <w:p w:rsidR="005D7689" w:rsidRDefault="005D7689">
      <w:pPr>
        <w:numPr>
          <w:ilvl w:val="0"/>
          <w:numId w:val="15"/>
        </w:numPr>
        <w:spacing w:before="80"/>
        <w:ind w:left="295" w:hanging="352"/>
        <w:jc w:val="both"/>
        <w:rPr>
          <w:rFonts w:ascii="Arial" w:hAnsi="Arial" w:cs="Arial"/>
          <w:sz w:val="22"/>
          <w:lang w:val="fi-FI"/>
        </w:rPr>
      </w:pPr>
      <w:r>
        <w:rPr>
          <w:rFonts w:ascii="Arial" w:hAnsi="Arial" w:cs="Arial"/>
          <w:sz w:val="22"/>
          <w:lang w:val="fi-FI"/>
        </w:rPr>
        <w:t>Keanggotaan  Tim Verifikasi sebagaimana dimaksud pada ayat (1) terdiri dari unsur Kantor Wilayah Departemen Hukum dan Hak Asasi Manusia, Komisi Pemilihan Umum Provinsi, dan Instansi Daerah terkait.</w:t>
      </w:r>
    </w:p>
    <w:p w:rsidR="005D7689" w:rsidRDefault="005D7689">
      <w:pPr>
        <w:numPr>
          <w:ilvl w:val="0"/>
          <w:numId w:val="15"/>
        </w:numPr>
        <w:spacing w:before="80"/>
        <w:ind w:left="295" w:hanging="352"/>
        <w:jc w:val="both"/>
        <w:rPr>
          <w:rFonts w:ascii="Arial" w:hAnsi="Arial" w:cs="Arial"/>
          <w:sz w:val="22"/>
          <w:lang w:val="fi-FI"/>
        </w:rPr>
      </w:pPr>
      <w:r>
        <w:rPr>
          <w:rFonts w:ascii="Arial" w:hAnsi="Arial" w:cs="Arial"/>
          <w:sz w:val="22"/>
          <w:lang w:val="fi-FI"/>
        </w:rPr>
        <w:t>Pembentukan Tim Verifikasi sebagaimana dimaksud pada ayat (1) ditetapkan dengan Keputusan Gubernur.</w:t>
      </w:r>
    </w:p>
    <w:p w:rsidR="005D7689" w:rsidRDefault="005D7689">
      <w:pPr>
        <w:numPr>
          <w:ilvl w:val="0"/>
          <w:numId w:val="15"/>
        </w:numPr>
        <w:spacing w:before="80"/>
        <w:ind w:left="295" w:hanging="352"/>
        <w:jc w:val="both"/>
        <w:rPr>
          <w:rFonts w:ascii="Arial" w:hAnsi="Arial" w:cs="Arial"/>
          <w:sz w:val="22"/>
          <w:lang w:val="fi-FI"/>
        </w:rPr>
      </w:pPr>
      <w:r>
        <w:rPr>
          <w:rFonts w:ascii="Arial" w:hAnsi="Arial" w:cs="Arial"/>
          <w:sz w:val="22"/>
          <w:lang w:val="fi-FI"/>
        </w:rPr>
        <w:t xml:space="preserve">Biaya verifikasi kelengkapan administrasi sebagaimana dimaksud pada ayat (1) </w:t>
      </w:r>
      <w:r>
        <w:rPr>
          <w:rFonts w:ascii="Arial" w:hAnsi="Arial" w:cs="Arial"/>
          <w:sz w:val="22"/>
          <w:lang w:val="fi-FI"/>
        </w:rPr>
        <w:lastRenderedPageBreak/>
        <w:t>dibebankan pada Anggaran Pendapatan dan Belanja Daerah Provinsi.</w:t>
      </w:r>
    </w:p>
    <w:p w:rsidR="005D7689" w:rsidRDefault="005D7689">
      <w:pPr>
        <w:jc w:val="center"/>
        <w:rPr>
          <w:rFonts w:ascii="Arial" w:hAnsi="Arial" w:cs="Arial"/>
          <w:b/>
          <w:bCs/>
          <w:sz w:val="22"/>
          <w:lang w:val="fi-FI"/>
        </w:rPr>
      </w:pPr>
    </w:p>
    <w:p w:rsidR="005D7689" w:rsidRDefault="005D7689">
      <w:pPr>
        <w:pStyle w:val="Heading2"/>
        <w:rPr>
          <w:bCs/>
          <w:lang w:val="fi-FI"/>
        </w:rPr>
      </w:pPr>
      <w:r>
        <w:rPr>
          <w:bCs/>
          <w:lang w:val="fi-FI"/>
        </w:rPr>
        <w:t>Pasal 17</w:t>
      </w:r>
    </w:p>
    <w:p w:rsidR="005D7689" w:rsidRDefault="005D7689">
      <w:pPr>
        <w:numPr>
          <w:ilvl w:val="0"/>
          <w:numId w:val="16"/>
        </w:numPr>
        <w:spacing w:before="120"/>
        <w:ind w:left="283" w:right="74" w:hanging="323"/>
        <w:jc w:val="both"/>
        <w:rPr>
          <w:rFonts w:ascii="Arial" w:hAnsi="Arial" w:cs="Arial"/>
          <w:sz w:val="22"/>
          <w:lang w:val="id-ID"/>
        </w:rPr>
      </w:pPr>
      <w:r>
        <w:rPr>
          <w:rFonts w:ascii="Arial" w:hAnsi="Arial" w:cs="Arial"/>
          <w:sz w:val="22"/>
          <w:lang w:val="fi-FI"/>
        </w:rPr>
        <w:t xml:space="preserve">Verifikasi </w:t>
      </w:r>
      <w:r>
        <w:rPr>
          <w:rFonts w:ascii="Arial" w:hAnsi="Arial" w:cs="Arial"/>
          <w:sz w:val="22"/>
          <w:lang w:val="id-ID"/>
        </w:rPr>
        <w:t xml:space="preserve">kelengkapan administrasi </w:t>
      </w:r>
      <w:r>
        <w:rPr>
          <w:rFonts w:ascii="Arial" w:hAnsi="Arial" w:cs="Arial"/>
          <w:sz w:val="22"/>
          <w:lang w:val="fi-FI"/>
        </w:rPr>
        <w:t xml:space="preserve">sebagaimana dimaksud dalam Pasal 14 </w:t>
      </w:r>
      <w:r>
        <w:rPr>
          <w:rFonts w:ascii="Arial" w:hAnsi="Arial" w:cs="Arial"/>
          <w:sz w:val="22"/>
          <w:lang w:val="id-ID"/>
        </w:rPr>
        <w:t xml:space="preserve">dilakukan oleh </w:t>
      </w:r>
      <w:r>
        <w:rPr>
          <w:rFonts w:ascii="Arial" w:hAnsi="Arial" w:cs="Arial"/>
          <w:sz w:val="22"/>
          <w:lang w:val="fi-FI"/>
        </w:rPr>
        <w:t xml:space="preserve">Tim Verifikasi Kelengkapan Administrasi Pengajuan Permohonan Bantuan Keuangan Partai Politik tingkat </w:t>
      </w:r>
      <w:r>
        <w:rPr>
          <w:rFonts w:ascii="Arial" w:hAnsi="Arial" w:cs="Arial"/>
          <w:sz w:val="22"/>
          <w:lang w:val="id-ID"/>
        </w:rPr>
        <w:t>kabupaten/kota.</w:t>
      </w:r>
    </w:p>
    <w:p w:rsidR="005D7689" w:rsidRDefault="005D7689">
      <w:pPr>
        <w:numPr>
          <w:ilvl w:val="0"/>
          <w:numId w:val="16"/>
        </w:numPr>
        <w:spacing w:before="80"/>
        <w:ind w:left="283" w:right="74" w:hanging="323"/>
        <w:jc w:val="both"/>
        <w:rPr>
          <w:rFonts w:ascii="Arial" w:hAnsi="Arial" w:cs="Arial"/>
          <w:sz w:val="22"/>
          <w:lang w:val="id-ID"/>
        </w:rPr>
      </w:pPr>
      <w:r>
        <w:rPr>
          <w:rFonts w:ascii="Arial" w:hAnsi="Arial" w:cs="Arial"/>
          <w:sz w:val="22"/>
          <w:lang w:val="id-ID"/>
        </w:rPr>
        <w:t>Tim Verifikasi sebagaimana dimaksud pada ayat (1) diketuai Kepala Badan/Kantor Kesatuan Bangsa dan Politik atau sebutan lainnya.</w:t>
      </w:r>
    </w:p>
    <w:p w:rsidR="005D7689" w:rsidRDefault="005D7689">
      <w:pPr>
        <w:numPr>
          <w:ilvl w:val="0"/>
          <w:numId w:val="16"/>
        </w:numPr>
        <w:spacing w:before="80"/>
        <w:ind w:left="283" w:right="74" w:hanging="323"/>
        <w:jc w:val="both"/>
        <w:rPr>
          <w:rFonts w:ascii="Arial" w:hAnsi="Arial" w:cs="Arial"/>
          <w:sz w:val="22"/>
          <w:lang w:val="id-ID"/>
        </w:rPr>
      </w:pPr>
      <w:r>
        <w:rPr>
          <w:rFonts w:ascii="Arial" w:hAnsi="Arial" w:cs="Arial"/>
          <w:sz w:val="22"/>
          <w:lang w:val="id-ID"/>
        </w:rPr>
        <w:t>Keanggotaan Tim Verifikasi sebagaimana dimaksud pada ayat (1) terdiri dari Komisi Pemilihan Umum Kabupaten/Kota dan unsur Sekretariat Daerah.</w:t>
      </w:r>
    </w:p>
    <w:p w:rsidR="005D7689" w:rsidRDefault="005D7689">
      <w:pPr>
        <w:numPr>
          <w:ilvl w:val="0"/>
          <w:numId w:val="16"/>
        </w:numPr>
        <w:spacing w:before="80"/>
        <w:ind w:left="283" w:right="74" w:hanging="323"/>
        <w:jc w:val="both"/>
        <w:rPr>
          <w:rFonts w:ascii="Arial" w:hAnsi="Arial" w:cs="Arial"/>
          <w:sz w:val="22"/>
          <w:lang w:val="id-ID"/>
        </w:rPr>
      </w:pPr>
      <w:r>
        <w:rPr>
          <w:rFonts w:ascii="Arial" w:hAnsi="Arial" w:cs="Arial"/>
          <w:sz w:val="22"/>
          <w:lang w:val="id-ID"/>
        </w:rPr>
        <w:t>Pembentukan Tim Verifikasi sebagaimana dimaksud pada ayat (1) ditetapkan dengan Keputusan Bupati/Walikota.</w:t>
      </w:r>
    </w:p>
    <w:p w:rsidR="005D7689" w:rsidRDefault="005D7689">
      <w:pPr>
        <w:numPr>
          <w:ilvl w:val="0"/>
          <w:numId w:val="16"/>
        </w:numPr>
        <w:spacing w:before="80"/>
        <w:ind w:left="283" w:right="74" w:hanging="323"/>
        <w:jc w:val="both"/>
        <w:rPr>
          <w:rFonts w:ascii="Arial" w:hAnsi="Arial" w:cs="Arial"/>
          <w:sz w:val="22"/>
          <w:lang w:val="id-ID"/>
        </w:rPr>
      </w:pPr>
      <w:r>
        <w:rPr>
          <w:rFonts w:ascii="Arial" w:hAnsi="Arial" w:cs="Arial"/>
          <w:sz w:val="22"/>
          <w:lang w:val="id-ID"/>
        </w:rPr>
        <w:t>Biaya verifikasi sebagaimana dimaksud pada ayat (1) dibebankan pada Anggaran Pendapatan dan Belanja Daerah Kabupaten/Kota.</w:t>
      </w:r>
    </w:p>
    <w:p w:rsidR="005D7689" w:rsidRDefault="005D7689">
      <w:pPr>
        <w:ind w:left="72" w:right="72"/>
        <w:jc w:val="center"/>
        <w:rPr>
          <w:rFonts w:ascii="Arial" w:hAnsi="Arial" w:cs="Arial"/>
          <w:b/>
          <w:bCs/>
          <w:sz w:val="22"/>
          <w:lang w:val="id-ID"/>
        </w:rPr>
      </w:pPr>
    </w:p>
    <w:p w:rsidR="005D7689" w:rsidRDefault="005D7689">
      <w:pPr>
        <w:pStyle w:val="Heading7"/>
      </w:pPr>
      <w:r>
        <w:t>Pasal 18</w:t>
      </w:r>
    </w:p>
    <w:p w:rsidR="005D7689" w:rsidRDefault="005D7689">
      <w:pPr>
        <w:numPr>
          <w:ilvl w:val="0"/>
          <w:numId w:val="17"/>
        </w:numPr>
        <w:tabs>
          <w:tab w:val="clear" w:pos="720"/>
        </w:tabs>
        <w:spacing w:before="120"/>
        <w:ind w:left="278" w:hanging="335"/>
        <w:jc w:val="both"/>
        <w:rPr>
          <w:rFonts w:ascii="Arial" w:hAnsi="Arial" w:cs="Arial"/>
          <w:sz w:val="22"/>
          <w:lang w:val="id-ID"/>
        </w:rPr>
      </w:pPr>
      <w:r>
        <w:rPr>
          <w:rFonts w:ascii="Arial" w:hAnsi="Arial" w:cs="Arial"/>
          <w:sz w:val="22"/>
          <w:lang w:val="id-ID"/>
        </w:rPr>
        <w:t>Hasil verifikasi kelengkapan administrasi permohonan bantuan keuangan partai politik dibuat dalam berita acara.</w:t>
      </w:r>
    </w:p>
    <w:p w:rsidR="005D7689" w:rsidRDefault="005D7689">
      <w:pPr>
        <w:numPr>
          <w:ilvl w:val="0"/>
          <w:numId w:val="17"/>
        </w:numPr>
        <w:tabs>
          <w:tab w:val="clear" w:pos="720"/>
        </w:tabs>
        <w:spacing w:before="80"/>
        <w:ind w:left="278" w:hanging="335"/>
        <w:jc w:val="both"/>
        <w:rPr>
          <w:rFonts w:ascii="Arial" w:hAnsi="Arial" w:cs="Arial"/>
          <w:color w:val="000000"/>
          <w:sz w:val="22"/>
          <w:lang w:val="id-ID"/>
        </w:rPr>
      </w:pPr>
      <w:r>
        <w:rPr>
          <w:rFonts w:ascii="Arial" w:hAnsi="Arial" w:cs="Arial"/>
          <w:color w:val="000000"/>
          <w:sz w:val="22"/>
          <w:lang w:val="id-ID"/>
        </w:rPr>
        <w:t>Format berita acara hasil verifikasi sebagaimana dimaksud pada ayat (1) tercantum dalam Lampiran I Peraturan Menteri ini.</w:t>
      </w:r>
    </w:p>
    <w:p w:rsidR="005D7689" w:rsidRDefault="005D7689">
      <w:pPr>
        <w:jc w:val="center"/>
        <w:rPr>
          <w:rFonts w:ascii="Arial" w:hAnsi="Arial" w:cs="Arial"/>
          <w:b/>
          <w:bCs/>
          <w:sz w:val="22"/>
          <w:lang w:val="id-ID"/>
        </w:rPr>
      </w:pPr>
    </w:p>
    <w:p w:rsidR="005D7689" w:rsidRDefault="005D7689">
      <w:pPr>
        <w:pStyle w:val="Heading2"/>
        <w:rPr>
          <w:bCs/>
        </w:rPr>
      </w:pPr>
      <w:r>
        <w:rPr>
          <w:bCs/>
        </w:rPr>
        <w:t>Pasal 19</w:t>
      </w:r>
    </w:p>
    <w:p w:rsidR="005D7689" w:rsidRDefault="005D7689">
      <w:pPr>
        <w:numPr>
          <w:ilvl w:val="0"/>
          <w:numId w:val="18"/>
        </w:numPr>
        <w:tabs>
          <w:tab w:val="clear" w:pos="720"/>
        </w:tabs>
        <w:spacing w:before="120"/>
        <w:ind w:left="295" w:hanging="363"/>
        <w:jc w:val="both"/>
        <w:rPr>
          <w:rFonts w:ascii="Arial" w:hAnsi="Arial" w:cs="Arial"/>
          <w:sz w:val="22"/>
          <w:lang w:val="id-ID"/>
        </w:rPr>
      </w:pPr>
      <w:r>
        <w:rPr>
          <w:rFonts w:ascii="Arial" w:hAnsi="Arial" w:cs="Arial"/>
          <w:sz w:val="22"/>
          <w:lang w:val="id-ID"/>
        </w:rPr>
        <w:t xml:space="preserve">Berita acara hasil verifikasi kelengkapan administrasi permohonan bantuan keuangan partai politik tingkat pusat disampaikan oleh tim verifikasi tingkat pusat kepada Menteri Dalam Negeri </w:t>
      </w:r>
      <w:r>
        <w:rPr>
          <w:rFonts w:ascii="Arial" w:hAnsi="Arial" w:cs="Arial"/>
          <w:spacing w:val="-2"/>
          <w:sz w:val="22"/>
          <w:lang w:val="id-ID"/>
        </w:rPr>
        <w:t>dengan melampirkan kelengkapan persyaratan administrasi permohonan bantuan keuangan partai politik sebagai satu kesatuan yang tidak terpisahkan</w:t>
      </w:r>
      <w:r>
        <w:rPr>
          <w:rFonts w:ascii="Arial" w:hAnsi="Arial" w:cs="Arial"/>
          <w:sz w:val="22"/>
          <w:lang w:val="id-ID"/>
        </w:rPr>
        <w:t>.</w:t>
      </w:r>
    </w:p>
    <w:p w:rsidR="005D7689" w:rsidRDefault="005D7689">
      <w:pPr>
        <w:numPr>
          <w:ilvl w:val="0"/>
          <w:numId w:val="18"/>
        </w:numPr>
        <w:tabs>
          <w:tab w:val="clear" w:pos="720"/>
        </w:tabs>
        <w:spacing w:before="80"/>
        <w:ind w:left="295" w:hanging="363"/>
        <w:jc w:val="both"/>
        <w:rPr>
          <w:rFonts w:ascii="Arial" w:hAnsi="Arial" w:cs="Arial"/>
          <w:sz w:val="22"/>
          <w:lang w:val="id-ID"/>
        </w:rPr>
      </w:pPr>
      <w:r>
        <w:rPr>
          <w:rFonts w:ascii="Arial" w:hAnsi="Arial" w:cs="Arial"/>
          <w:sz w:val="22"/>
          <w:lang w:val="id-ID"/>
        </w:rPr>
        <w:t>Berita acara hasil verifikasi kelengkapan administrasi permohonan bantuan keuangan partai politik tingkat provinsi disampaikan oleh tim verifikasi tingkat provinsi kepada Gubernur</w:t>
      </w:r>
      <w:r>
        <w:rPr>
          <w:rFonts w:ascii="Arial" w:hAnsi="Arial" w:cs="Arial"/>
          <w:spacing w:val="-2"/>
          <w:sz w:val="22"/>
          <w:lang w:val="id-ID"/>
        </w:rPr>
        <w:t xml:space="preserve"> dengan melampirkan kelengkapan persyaratan administrasi permohonan bantuan keuangan partai politik sebagai satu kesatuan yang tidak terpisahkan</w:t>
      </w:r>
      <w:r>
        <w:rPr>
          <w:rFonts w:ascii="Arial" w:hAnsi="Arial" w:cs="Arial"/>
          <w:sz w:val="22"/>
          <w:lang w:val="id-ID"/>
        </w:rPr>
        <w:t>.</w:t>
      </w:r>
    </w:p>
    <w:p w:rsidR="005D7689" w:rsidRDefault="005D7689">
      <w:pPr>
        <w:numPr>
          <w:ilvl w:val="0"/>
          <w:numId w:val="18"/>
        </w:numPr>
        <w:tabs>
          <w:tab w:val="clear" w:pos="720"/>
        </w:tabs>
        <w:spacing w:before="80"/>
        <w:ind w:left="295" w:hanging="363"/>
        <w:jc w:val="both"/>
        <w:rPr>
          <w:rFonts w:ascii="Arial" w:hAnsi="Arial" w:cs="Arial"/>
          <w:sz w:val="22"/>
          <w:lang w:val="id-ID"/>
        </w:rPr>
      </w:pPr>
      <w:r>
        <w:rPr>
          <w:rFonts w:ascii="Arial" w:hAnsi="Arial" w:cs="Arial"/>
          <w:sz w:val="22"/>
          <w:lang w:val="id-ID"/>
        </w:rPr>
        <w:t>Berita acara hasil verifikasi kelengkapan administrasi permohonan bantuan keuangan partai politik tingkat kabupaten/kota disampaikan oleh tim verifikasi tingkat kabupaten/kota kepada bupati/walikota</w:t>
      </w:r>
      <w:r>
        <w:rPr>
          <w:rFonts w:ascii="Arial" w:hAnsi="Arial" w:cs="Arial"/>
          <w:spacing w:val="-2"/>
          <w:sz w:val="22"/>
          <w:lang w:val="id-ID"/>
        </w:rPr>
        <w:t xml:space="preserve"> dengan melampirkan kelengkapan persyaratan administrasi permohonan bantuan keuangan partai politik sebagai satu kesatuan yang tidak terpisahkan</w:t>
      </w:r>
      <w:r>
        <w:rPr>
          <w:rFonts w:ascii="Arial" w:hAnsi="Arial" w:cs="Arial"/>
          <w:sz w:val="22"/>
          <w:lang w:val="id-ID"/>
        </w:rPr>
        <w:t>.</w:t>
      </w:r>
    </w:p>
    <w:p w:rsidR="005D7689" w:rsidRDefault="005D7689">
      <w:pPr>
        <w:spacing w:before="120"/>
        <w:ind w:left="74" w:right="74"/>
        <w:jc w:val="center"/>
        <w:rPr>
          <w:rFonts w:ascii="Arial" w:hAnsi="Arial" w:cs="Arial"/>
          <w:b/>
          <w:bCs/>
          <w:sz w:val="22"/>
          <w:lang w:val="id-ID"/>
        </w:rPr>
      </w:pPr>
      <w:r>
        <w:rPr>
          <w:rFonts w:ascii="Arial" w:hAnsi="Arial" w:cs="Arial"/>
          <w:b/>
          <w:bCs/>
          <w:sz w:val="22"/>
          <w:lang w:val="id-ID"/>
        </w:rPr>
        <w:t xml:space="preserve"> </w:t>
      </w:r>
    </w:p>
    <w:p w:rsidR="005D7689" w:rsidRDefault="005D7689">
      <w:pPr>
        <w:ind w:left="72" w:right="72"/>
        <w:jc w:val="center"/>
        <w:rPr>
          <w:rFonts w:ascii="Arial" w:hAnsi="Arial" w:cs="Arial"/>
          <w:b/>
          <w:bCs/>
          <w:sz w:val="22"/>
          <w:lang w:val="fi-FI"/>
        </w:rPr>
      </w:pPr>
      <w:r>
        <w:rPr>
          <w:rFonts w:ascii="Arial" w:hAnsi="Arial" w:cs="Arial"/>
          <w:b/>
          <w:bCs/>
          <w:sz w:val="22"/>
          <w:lang w:val="fi-FI"/>
        </w:rPr>
        <w:t>BAB VI</w:t>
      </w:r>
    </w:p>
    <w:p w:rsidR="005D7689" w:rsidRDefault="005D7689">
      <w:pPr>
        <w:ind w:left="74" w:right="74"/>
        <w:jc w:val="center"/>
        <w:rPr>
          <w:rFonts w:ascii="Arial" w:hAnsi="Arial" w:cs="Arial"/>
          <w:sz w:val="22"/>
          <w:lang w:val="fi-FI"/>
        </w:rPr>
      </w:pPr>
      <w:r>
        <w:rPr>
          <w:rFonts w:ascii="Arial" w:hAnsi="Arial" w:cs="Arial"/>
          <w:b/>
          <w:bCs/>
          <w:sz w:val="22"/>
          <w:lang w:val="fi-FI"/>
        </w:rPr>
        <w:t>PENYALURAN BANTUAN KEUANGAN KEPADA PARTAI POLITIK</w:t>
      </w:r>
    </w:p>
    <w:p w:rsidR="005D7689" w:rsidRDefault="005D7689">
      <w:pPr>
        <w:ind w:left="74" w:right="74"/>
        <w:jc w:val="center"/>
        <w:rPr>
          <w:rFonts w:ascii="Arial" w:hAnsi="Arial" w:cs="Arial"/>
          <w:b/>
          <w:bCs/>
          <w:sz w:val="22"/>
          <w:lang w:val="id-ID"/>
        </w:rPr>
      </w:pPr>
    </w:p>
    <w:p w:rsidR="005D7689" w:rsidRDefault="005D7689">
      <w:pPr>
        <w:pStyle w:val="Heading8"/>
      </w:pPr>
      <w:r>
        <w:t>Pasal 20</w:t>
      </w:r>
    </w:p>
    <w:p w:rsidR="005D7689" w:rsidRDefault="005D7689">
      <w:pPr>
        <w:numPr>
          <w:ilvl w:val="0"/>
          <w:numId w:val="19"/>
        </w:numPr>
        <w:tabs>
          <w:tab w:val="clear" w:pos="0"/>
        </w:tabs>
        <w:spacing w:before="120"/>
        <w:ind w:left="278" w:right="74" w:hanging="335"/>
        <w:jc w:val="both"/>
        <w:rPr>
          <w:rFonts w:ascii="Arial" w:hAnsi="Arial" w:cs="Arial"/>
          <w:sz w:val="22"/>
          <w:lang w:val="id-ID"/>
        </w:rPr>
      </w:pPr>
      <w:r>
        <w:rPr>
          <w:rFonts w:ascii="Arial" w:hAnsi="Arial" w:cs="Arial"/>
          <w:spacing w:val="-2"/>
          <w:sz w:val="22"/>
          <w:lang w:val="id-ID"/>
        </w:rPr>
        <w:t>Penyaluran bantuan keuangan ke rekening kas umum Partai Politik tingkat pusat dilaksanakan oleh Menteri Keuangan atas permintaan Menteri Dalam Negeri.</w:t>
      </w:r>
    </w:p>
    <w:p w:rsidR="005D7689" w:rsidRDefault="005D7689">
      <w:pPr>
        <w:numPr>
          <w:ilvl w:val="0"/>
          <w:numId w:val="19"/>
        </w:numPr>
        <w:tabs>
          <w:tab w:val="clear" w:pos="0"/>
        </w:tabs>
        <w:spacing w:before="80"/>
        <w:ind w:left="278" w:right="74" w:hanging="335"/>
        <w:jc w:val="both"/>
        <w:rPr>
          <w:rFonts w:ascii="Arial" w:hAnsi="Arial" w:cs="Arial"/>
          <w:spacing w:val="-2"/>
          <w:sz w:val="22"/>
          <w:lang w:val="id-ID"/>
        </w:rPr>
      </w:pPr>
      <w:r>
        <w:rPr>
          <w:rFonts w:ascii="Arial" w:hAnsi="Arial" w:cs="Arial"/>
          <w:spacing w:val="-2"/>
          <w:sz w:val="22"/>
          <w:lang w:val="id-ID"/>
        </w:rPr>
        <w:t>Penyaluran bantuan keuangan ke rekening kas umum Partai Politik tingkat provinsi dilaksanakan oleh pejabat pengelola keuangan daerah provinsi atas persetujuan gubernur.</w:t>
      </w:r>
    </w:p>
    <w:p w:rsidR="005D7689" w:rsidRDefault="005D7689">
      <w:pPr>
        <w:numPr>
          <w:ilvl w:val="0"/>
          <w:numId w:val="19"/>
        </w:numPr>
        <w:tabs>
          <w:tab w:val="clear" w:pos="0"/>
        </w:tabs>
        <w:spacing w:before="80"/>
        <w:ind w:left="278" w:right="74" w:hanging="335"/>
        <w:jc w:val="both"/>
        <w:rPr>
          <w:rFonts w:ascii="Arial" w:hAnsi="Arial" w:cs="Arial"/>
          <w:spacing w:val="-2"/>
          <w:sz w:val="22"/>
          <w:lang w:val="id-ID"/>
        </w:rPr>
      </w:pPr>
      <w:r>
        <w:rPr>
          <w:rFonts w:ascii="Arial" w:hAnsi="Arial" w:cs="Arial"/>
          <w:spacing w:val="-2"/>
          <w:sz w:val="22"/>
          <w:lang w:val="id-ID"/>
        </w:rPr>
        <w:t>Penyaluran bantuan keuangan ke rekening kas umum Partai Politik tingkat kabupaten/kota  dilaksanakan oleh pejabat pengelola keuangan daerah kabupaten/kota atas persetujuan bupati/walikota.</w:t>
      </w:r>
    </w:p>
    <w:p w:rsidR="005D7689" w:rsidRDefault="005D7689">
      <w:pPr>
        <w:ind w:right="72"/>
        <w:jc w:val="center"/>
        <w:rPr>
          <w:rFonts w:ascii="Arial" w:hAnsi="Arial" w:cs="Arial"/>
          <w:b/>
          <w:bCs/>
          <w:spacing w:val="-2"/>
          <w:sz w:val="22"/>
          <w:lang w:val="id-ID"/>
        </w:rPr>
      </w:pPr>
    </w:p>
    <w:p w:rsidR="005D7689" w:rsidRDefault="005D7689">
      <w:pPr>
        <w:pStyle w:val="Heading9"/>
      </w:pPr>
      <w:r>
        <w:t>Pasal 21</w:t>
      </w:r>
    </w:p>
    <w:p w:rsidR="005D7689" w:rsidRDefault="005D7689">
      <w:pPr>
        <w:numPr>
          <w:ilvl w:val="0"/>
          <w:numId w:val="21"/>
        </w:numPr>
        <w:tabs>
          <w:tab w:val="clear" w:pos="735"/>
        </w:tabs>
        <w:spacing w:before="120"/>
        <w:ind w:left="278" w:right="74" w:hanging="335"/>
        <w:jc w:val="both"/>
        <w:rPr>
          <w:rFonts w:ascii="Arial" w:hAnsi="Arial" w:cs="Arial"/>
          <w:bCs/>
          <w:spacing w:val="2"/>
          <w:sz w:val="22"/>
          <w:lang w:val="id-ID"/>
        </w:rPr>
      </w:pPr>
      <w:r>
        <w:rPr>
          <w:rFonts w:ascii="Arial" w:hAnsi="Arial" w:cs="Arial"/>
          <w:bCs/>
          <w:spacing w:val="2"/>
          <w:sz w:val="22"/>
          <w:lang w:val="id-ID"/>
        </w:rPr>
        <w:t xml:space="preserve">Ketua umum  atau sebutan lain partai politik tingkat pusat menyampaikan tanda bukti </w:t>
      </w:r>
      <w:r>
        <w:rPr>
          <w:rFonts w:ascii="Arial" w:hAnsi="Arial" w:cs="Arial"/>
          <w:bCs/>
          <w:spacing w:val="2"/>
          <w:sz w:val="22"/>
          <w:lang w:val="id-ID"/>
        </w:rPr>
        <w:lastRenderedPageBreak/>
        <w:t>penerimaan bantuan keuangan yang disalurkan sebagaimana dimaksud dalam Pasal 20 ayat (1) kepada Menteri Keuangan dan Menteri Dalam Negeri.</w:t>
      </w:r>
    </w:p>
    <w:p w:rsidR="005D7689" w:rsidRDefault="005D7689">
      <w:pPr>
        <w:numPr>
          <w:ilvl w:val="0"/>
          <w:numId w:val="21"/>
        </w:numPr>
        <w:tabs>
          <w:tab w:val="clear" w:pos="735"/>
        </w:tabs>
        <w:spacing w:before="80"/>
        <w:ind w:left="278" w:right="74" w:hanging="335"/>
        <w:jc w:val="both"/>
        <w:rPr>
          <w:rFonts w:ascii="Arial" w:hAnsi="Arial" w:cs="Arial"/>
          <w:spacing w:val="-2"/>
          <w:sz w:val="22"/>
          <w:lang w:val="id-ID"/>
        </w:rPr>
      </w:pPr>
      <w:r>
        <w:rPr>
          <w:rFonts w:ascii="Arial" w:hAnsi="Arial" w:cs="Arial"/>
          <w:bCs/>
          <w:spacing w:val="2"/>
          <w:sz w:val="22"/>
          <w:lang w:val="id-ID"/>
        </w:rPr>
        <w:t>Ketua atau sebutan lain partai politik tingkat provinsi menyampaikan tanda bukti penerimaan bantuan keuangan yang disalurkan sebagaimana dimaksud dalam Pasal 20 ayat (2) kepada Gubernur melalui Pejabat Pengelola Keuangan Daerah Provinsi.</w:t>
      </w:r>
    </w:p>
    <w:p w:rsidR="005D7689" w:rsidRDefault="005D7689">
      <w:pPr>
        <w:numPr>
          <w:ilvl w:val="0"/>
          <w:numId w:val="21"/>
        </w:numPr>
        <w:tabs>
          <w:tab w:val="clear" w:pos="735"/>
        </w:tabs>
        <w:spacing w:before="80"/>
        <w:ind w:left="278" w:right="74" w:hanging="335"/>
        <w:jc w:val="both"/>
        <w:rPr>
          <w:rFonts w:ascii="Arial" w:hAnsi="Arial" w:cs="Arial"/>
          <w:spacing w:val="-2"/>
          <w:sz w:val="22"/>
          <w:lang w:val="id-ID"/>
        </w:rPr>
      </w:pPr>
      <w:r>
        <w:rPr>
          <w:rFonts w:ascii="Arial" w:hAnsi="Arial" w:cs="Arial"/>
          <w:bCs/>
          <w:spacing w:val="2"/>
          <w:sz w:val="22"/>
          <w:lang w:val="id-ID"/>
        </w:rPr>
        <w:t>Ketua atau sebutan lain partai politik tingkat kabupaten/kota menyampaikan tanda bukti penerimaan bantuan keuangan yang disalurkan sebagaimana dimaksud dalam Pasal 20 ayat (3) kepada bupati/walikota melalui Pejabat Pengelola Keuangan Daerah Kabupaten/kota.</w:t>
      </w:r>
    </w:p>
    <w:p w:rsidR="005D7689" w:rsidRDefault="005D7689">
      <w:pPr>
        <w:spacing w:before="120"/>
        <w:ind w:right="74"/>
        <w:jc w:val="center"/>
        <w:rPr>
          <w:rFonts w:ascii="Arial" w:hAnsi="Arial" w:cs="Arial"/>
          <w:b/>
          <w:sz w:val="22"/>
          <w:lang w:val="id-ID"/>
        </w:rPr>
      </w:pPr>
    </w:p>
    <w:p w:rsidR="005D7689" w:rsidRDefault="005D7689">
      <w:pPr>
        <w:pStyle w:val="Heading9"/>
        <w:rPr>
          <w:bCs w:val="0"/>
          <w:spacing w:val="0"/>
        </w:rPr>
      </w:pPr>
      <w:r>
        <w:rPr>
          <w:bCs w:val="0"/>
          <w:spacing w:val="0"/>
        </w:rPr>
        <w:t>BAB VII</w:t>
      </w:r>
    </w:p>
    <w:p w:rsidR="005D7689" w:rsidRDefault="005D7689">
      <w:pPr>
        <w:ind w:right="74"/>
        <w:jc w:val="center"/>
        <w:rPr>
          <w:rFonts w:ascii="Arial" w:hAnsi="Arial" w:cs="Arial"/>
          <w:sz w:val="22"/>
          <w:lang w:val="id-ID"/>
        </w:rPr>
      </w:pPr>
      <w:r>
        <w:rPr>
          <w:rFonts w:ascii="Arial" w:hAnsi="Arial" w:cs="Arial"/>
          <w:b/>
          <w:sz w:val="22"/>
          <w:lang w:val="id-ID"/>
        </w:rPr>
        <w:t>PENGGUNAAN BANTUAN KEUANGAN PARTAI POLITIK</w:t>
      </w:r>
    </w:p>
    <w:p w:rsidR="005D7689" w:rsidRDefault="005D7689">
      <w:pPr>
        <w:ind w:right="74"/>
        <w:jc w:val="center"/>
        <w:rPr>
          <w:rFonts w:ascii="Arial" w:hAnsi="Arial" w:cs="Arial"/>
          <w:b/>
          <w:bCs/>
          <w:sz w:val="22"/>
          <w:lang w:val="id-ID"/>
        </w:rPr>
      </w:pPr>
    </w:p>
    <w:p w:rsidR="005D7689" w:rsidRDefault="005D7689">
      <w:pPr>
        <w:ind w:right="74"/>
        <w:jc w:val="center"/>
        <w:rPr>
          <w:rFonts w:ascii="Arial" w:hAnsi="Arial" w:cs="Arial"/>
          <w:b/>
          <w:bCs/>
          <w:sz w:val="22"/>
          <w:lang w:val="id-ID"/>
        </w:rPr>
      </w:pPr>
      <w:r>
        <w:rPr>
          <w:rFonts w:ascii="Arial" w:hAnsi="Arial" w:cs="Arial"/>
          <w:b/>
          <w:bCs/>
          <w:sz w:val="22"/>
          <w:lang w:val="id-ID"/>
        </w:rPr>
        <w:t>Pasal 22</w:t>
      </w:r>
    </w:p>
    <w:p w:rsidR="005D7689" w:rsidRDefault="005D7689">
      <w:pPr>
        <w:spacing w:before="120"/>
        <w:ind w:right="74"/>
        <w:jc w:val="both"/>
        <w:rPr>
          <w:rFonts w:ascii="Arial" w:hAnsi="Arial" w:cs="Arial"/>
          <w:sz w:val="22"/>
          <w:lang w:val="id-ID"/>
        </w:rPr>
      </w:pPr>
      <w:r>
        <w:rPr>
          <w:rFonts w:ascii="Arial" w:hAnsi="Arial" w:cs="Arial"/>
          <w:sz w:val="22"/>
          <w:lang w:val="id-ID"/>
        </w:rPr>
        <w:t>Bantuan keuangan partai politik digunakan sebagai dana penunjang kegiatan pendidikan politik dan operasional sekretariat partai politik.</w:t>
      </w:r>
    </w:p>
    <w:p w:rsidR="005D7689" w:rsidRDefault="005D7689">
      <w:pPr>
        <w:ind w:right="72"/>
        <w:jc w:val="center"/>
        <w:rPr>
          <w:rFonts w:ascii="Arial" w:hAnsi="Arial" w:cs="Arial"/>
          <w:sz w:val="22"/>
          <w:lang w:val="id-ID"/>
        </w:rPr>
      </w:pPr>
    </w:p>
    <w:p w:rsidR="005D7689" w:rsidRDefault="005D7689">
      <w:pPr>
        <w:pStyle w:val="Heading9"/>
        <w:rPr>
          <w:spacing w:val="0"/>
        </w:rPr>
      </w:pPr>
      <w:r>
        <w:rPr>
          <w:spacing w:val="0"/>
        </w:rPr>
        <w:t>Pasal 23</w:t>
      </w:r>
    </w:p>
    <w:p w:rsidR="005D7689" w:rsidRDefault="005D7689">
      <w:pPr>
        <w:pStyle w:val="BodyText3"/>
        <w:spacing w:before="120" w:after="0"/>
        <w:ind w:left="295" w:hanging="352"/>
        <w:jc w:val="both"/>
        <w:rPr>
          <w:rFonts w:ascii="Arial" w:hAnsi="Arial" w:cs="Arial"/>
          <w:sz w:val="22"/>
          <w:szCs w:val="24"/>
          <w:lang w:val="id-ID"/>
        </w:rPr>
      </w:pPr>
      <w:r>
        <w:rPr>
          <w:rFonts w:ascii="Arial" w:hAnsi="Arial" w:cs="Arial"/>
          <w:sz w:val="22"/>
          <w:szCs w:val="24"/>
          <w:lang w:val="id-ID"/>
        </w:rPr>
        <w:t>(1)</w:t>
      </w:r>
      <w:r>
        <w:rPr>
          <w:rFonts w:ascii="Arial" w:hAnsi="Arial" w:cs="Arial"/>
          <w:sz w:val="22"/>
          <w:szCs w:val="24"/>
          <w:lang w:val="id-ID"/>
        </w:rPr>
        <w:tab/>
        <w:t>Kegiatan pendidikan politik sebagaimana dimaksud dalam Pasal 22 berkaitan dengan:</w:t>
      </w:r>
    </w:p>
    <w:p w:rsidR="005D7689" w:rsidRDefault="005D7689">
      <w:pPr>
        <w:pStyle w:val="BodyText3"/>
        <w:spacing w:before="40" w:after="0"/>
        <w:ind w:left="544" w:hanging="266"/>
        <w:jc w:val="both"/>
        <w:rPr>
          <w:rFonts w:ascii="Arial" w:hAnsi="Arial" w:cs="Arial"/>
          <w:sz w:val="22"/>
          <w:szCs w:val="24"/>
          <w:lang w:val="id-ID"/>
        </w:rPr>
      </w:pPr>
      <w:r>
        <w:rPr>
          <w:rFonts w:ascii="Arial" w:hAnsi="Arial" w:cs="Arial"/>
          <w:sz w:val="22"/>
          <w:szCs w:val="24"/>
          <w:lang w:val="id-ID"/>
        </w:rPr>
        <w:t>a.</w:t>
      </w:r>
      <w:r>
        <w:rPr>
          <w:rFonts w:ascii="Arial" w:hAnsi="Arial" w:cs="Arial"/>
          <w:sz w:val="22"/>
          <w:szCs w:val="24"/>
          <w:lang w:val="id-ID"/>
        </w:rPr>
        <w:tab/>
        <w:t>peningkatan kesadaran hak dan kewajiban masyarakat dalam kehidupan bermasyarakat, berbangsa, dan bernegara;</w:t>
      </w:r>
    </w:p>
    <w:p w:rsidR="005D7689" w:rsidRDefault="005D7689">
      <w:pPr>
        <w:pStyle w:val="BodyText3"/>
        <w:spacing w:before="40" w:after="0"/>
        <w:ind w:left="544" w:hanging="266"/>
        <w:jc w:val="both"/>
        <w:rPr>
          <w:rFonts w:ascii="Arial" w:hAnsi="Arial" w:cs="Arial"/>
          <w:sz w:val="22"/>
          <w:szCs w:val="24"/>
          <w:lang w:val="id-ID"/>
        </w:rPr>
      </w:pPr>
      <w:r>
        <w:rPr>
          <w:rFonts w:ascii="Arial" w:hAnsi="Arial" w:cs="Arial"/>
          <w:sz w:val="22"/>
          <w:szCs w:val="24"/>
          <w:lang w:val="id-ID"/>
        </w:rPr>
        <w:t>b.</w:t>
      </w:r>
      <w:r>
        <w:rPr>
          <w:rFonts w:ascii="Arial" w:hAnsi="Arial" w:cs="Arial"/>
          <w:sz w:val="22"/>
          <w:szCs w:val="24"/>
          <w:lang w:val="id-ID"/>
        </w:rPr>
        <w:tab/>
        <w:t>peningkatan partisipasi politik dan inisiatif masyarakat dalam kehidupan bermasyarakat, berbangsa, dan bernegara; dan</w:t>
      </w:r>
    </w:p>
    <w:p w:rsidR="005D7689" w:rsidRDefault="005D7689">
      <w:pPr>
        <w:pStyle w:val="BodyText3"/>
        <w:spacing w:before="40" w:after="0"/>
        <w:ind w:left="544" w:hanging="266"/>
        <w:jc w:val="both"/>
        <w:rPr>
          <w:rFonts w:ascii="Arial" w:hAnsi="Arial" w:cs="Arial"/>
          <w:sz w:val="22"/>
          <w:szCs w:val="24"/>
          <w:lang w:val="id-ID"/>
        </w:rPr>
      </w:pPr>
      <w:r>
        <w:rPr>
          <w:rFonts w:ascii="Arial" w:hAnsi="Arial" w:cs="Arial"/>
          <w:sz w:val="22"/>
          <w:szCs w:val="24"/>
          <w:lang w:val="id-ID"/>
        </w:rPr>
        <w:t>c.</w:t>
      </w:r>
      <w:r>
        <w:rPr>
          <w:rFonts w:ascii="Arial" w:hAnsi="Arial" w:cs="Arial"/>
          <w:sz w:val="22"/>
          <w:szCs w:val="24"/>
          <w:lang w:val="id-ID"/>
        </w:rPr>
        <w:tab/>
        <w:t>peningkatan kemandirian, kedewasaan, dan membangun karakter bangsa dalam memelihara persatuan dan kesatuan bangsa.</w:t>
      </w:r>
    </w:p>
    <w:p w:rsidR="005D7689" w:rsidRDefault="005D7689">
      <w:pPr>
        <w:pStyle w:val="BodyText3"/>
        <w:spacing w:before="80" w:after="0"/>
        <w:ind w:left="284" w:hanging="352"/>
        <w:jc w:val="both"/>
        <w:rPr>
          <w:rFonts w:ascii="Arial" w:hAnsi="Arial" w:cs="Arial"/>
          <w:sz w:val="22"/>
          <w:szCs w:val="24"/>
          <w:lang w:val="id-ID"/>
        </w:rPr>
      </w:pPr>
      <w:r>
        <w:rPr>
          <w:rFonts w:ascii="Arial" w:hAnsi="Arial" w:cs="Arial"/>
          <w:sz w:val="22"/>
          <w:szCs w:val="24"/>
          <w:lang w:val="id-ID"/>
        </w:rPr>
        <w:t>(2)</w:t>
      </w:r>
      <w:r>
        <w:rPr>
          <w:rFonts w:ascii="Arial" w:hAnsi="Arial" w:cs="Arial"/>
          <w:sz w:val="22"/>
          <w:szCs w:val="24"/>
          <w:lang w:val="id-ID"/>
        </w:rPr>
        <w:tab/>
        <w:t>Kegiatan pendidikan politik dilaksanakan dengan memperhatikan keadilan dan kesetaraan gender untuk membangun etika dan budaya politik sesuai dengan Pancasila.</w:t>
      </w:r>
    </w:p>
    <w:p w:rsidR="005D7689" w:rsidRDefault="005D7689">
      <w:pPr>
        <w:ind w:right="72"/>
        <w:jc w:val="center"/>
        <w:rPr>
          <w:rFonts w:ascii="Arial" w:hAnsi="Arial" w:cs="Arial"/>
          <w:b/>
          <w:bCs/>
          <w:sz w:val="22"/>
          <w:lang w:val="id-ID"/>
        </w:rPr>
      </w:pPr>
    </w:p>
    <w:p w:rsidR="005D7689" w:rsidRDefault="005D7689">
      <w:pPr>
        <w:pStyle w:val="Heading9"/>
        <w:rPr>
          <w:spacing w:val="0"/>
        </w:rPr>
      </w:pPr>
      <w:r>
        <w:rPr>
          <w:spacing w:val="0"/>
        </w:rPr>
        <w:t>Pasal 24</w:t>
      </w:r>
    </w:p>
    <w:p w:rsidR="005D7689" w:rsidRDefault="005D7689">
      <w:pPr>
        <w:pStyle w:val="BodyText3"/>
        <w:spacing w:before="120" w:after="0"/>
        <w:jc w:val="both"/>
        <w:rPr>
          <w:rFonts w:ascii="Arial" w:hAnsi="Arial" w:cs="Arial"/>
          <w:sz w:val="22"/>
          <w:szCs w:val="24"/>
          <w:lang w:val="id-ID"/>
        </w:rPr>
      </w:pPr>
      <w:r>
        <w:rPr>
          <w:rFonts w:ascii="Arial" w:hAnsi="Arial" w:cs="Arial"/>
          <w:sz w:val="22"/>
          <w:szCs w:val="24"/>
          <w:lang w:val="id-ID"/>
        </w:rPr>
        <w:t>Kegiatan operasional sekretariat partai politik sebagaimana dimaksud dalam Pasal 22 berkaitan dengan :</w:t>
      </w:r>
    </w:p>
    <w:p w:rsidR="005D7689" w:rsidRDefault="005D7689">
      <w:pPr>
        <w:pStyle w:val="BodyText3"/>
        <w:numPr>
          <w:ilvl w:val="0"/>
          <w:numId w:val="22"/>
        </w:numPr>
        <w:spacing w:after="0"/>
        <w:ind w:left="280" w:hanging="280"/>
        <w:jc w:val="both"/>
        <w:rPr>
          <w:rFonts w:ascii="Arial" w:hAnsi="Arial" w:cs="Arial"/>
          <w:sz w:val="22"/>
          <w:szCs w:val="24"/>
          <w:lang w:val="id-ID"/>
        </w:rPr>
      </w:pPr>
      <w:r>
        <w:rPr>
          <w:rFonts w:ascii="Arial" w:hAnsi="Arial" w:cs="Arial"/>
          <w:sz w:val="22"/>
          <w:szCs w:val="24"/>
          <w:lang w:val="id-ID"/>
        </w:rPr>
        <w:t>administrasi umum;</w:t>
      </w:r>
    </w:p>
    <w:p w:rsidR="005D7689" w:rsidRDefault="005D7689">
      <w:pPr>
        <w:pStyle w:val="BodyText3"/>
        <w:numPr>
          <w:ilvl w:val="0"/>
          <w:numId w:val="22"/>
        </w:numPr>
        <w:spacing w:after="0"/>
        <w:ind w:left="280" w:hanging="280"/>
        <w:jc w:val="both"/>
        <w:rPr>
          <w:rFonts w:ascii="Arial" w:hAnsi="Arial" w:cs="Arial"/>
          <w:sz w:val="22"/>
          <w:szCs w:val="24"/>
          <w:lang w:val="id-ID"/>
        </w:rPr>
      </w:pPr>
      <w:r>
        <w:rPr>
          <w:rFonts w:ascii="Arial" w:hAnsi="Arial" w:cs="Arial"/>
          <w:sz w:val="22"/>
          <w:szCs w:val="24"/>
          <w:lang w:val="id-ID"/>
        </w:rPr>
        <w:t>berlangganan daya dan jasa;</w:t>
      </w:r>
    </w:p>
    <w:p w:rsidR="005D7689" w:rsidRDefault="005D7689">
      <w:pPr>
        <w:pStyle w:val="BodyText3"/>
        <w:numPr>
          <w:ilvl w:val="0"/>
          <w:numId w:val="22"/>
        </w:numPr>
        <w:spacing w:after="0"/>
        <w:ind w:left="280" w:hanging="280"/>
        <w:jc w:val="both"/>
        <w:rPr>
          <w:rFonts w:ascii="Arial" w:hAnsi="Arial" w:cs="Arial"/>
          <w:sz w:val="22"/>
          <w:szCs w:val="24"/>
          <w:lang w:val="id-ID"/>
        </w:rPr>
      </w:pPr>
      <w:r>
        <w:rPr>
          <w:rFonts w:ascii="Arial" w:hAnsi="Arial" w:cs="Arial"/>
          <w:sz w:val="22"/>
          <w:szCs w:val="24"/>
          <w:lang w:val="id-ID"/>
        </w:rPr>
        <w:t>pemeliharaan data dan arsip; dan</w:t>
      </w:r>
    </w:p>
    <w:p w:rsidR="005D7689" w:rsidRDefault="005D7689">
      <w:pPr>
        <w:pStyle w:val="BodyText3"/>
        <w:numPr>
          <w:ilvl w:val="0"/>
          <w:numId w:val="22"/>
        </w:numPr>
        <w:spacing w:after="0"/>
        <w:ind w:left="280" w:hanging="280"/>
        <w:jc w:val="both"/>
        <w:rPr>
          <w:rFonts w:ascii="Arial" w:hAnsi="Arial" w:cs="Arial"/>
          <w:sz w:val="22"/>
          <w:szCs w:val="24"/>
          <w:lang w:val="id-ID"/>
        </w:rPr>
      </w:pPr>
      <w:r>
        <w:rPr>
          <w:rFonts w:ascii="Arial" w:hAnsi="Arial" w:cs="Arial"/>
          <w:sz w:val="22"/>
          <w:szCs w:val="24"/>
          <w:lang w:val="id-ID"/>
        </w:rPr>
        <w:t>pemeliharaan peralatan kantor.</w:t>
      </w:r>
    </w:p>
    <w:p w:rsidR="005D7689" w:rsidRDefault="005D7689">
      <w:pPr>
        <w:spacing w:before="120"/>
        <w:ind w:right="74"/>
        <w:jc w:val="center"/>
        <w:rPr>
          <w:rFonts w:ascii="Arial" w:hAnsi="Arial" w:cs="Arial"/>
          <w:b/>
          <w:sz w:val="22"/>
          <w:lang w:val="id-ID"/>
        </w:rPr>
      </w:pPr>
    </w:p>
    <w:p w:rsidR="005D7689" w:rsidRDefault="005D7689">
      <w:pPr>
        <w:ind w:right="74"/>
        <w:jc w:val="center"/>
        <w:rPr>
          <w:rFonts w:ascii="Arial" w:hAnsi="Arial" w:cs="Arial"/>
          <w:b/>
          <w:sz w:val="22"/>
          <w:lang w:val="id-ID"/>
        </w:rPr>
      </w:pPr>
      <w:r>
        <w:rPr>
          <w:rFonts w:ascii="Arial" w:hAnsi="Arial" w:cs="Arial"/>
          <w:b/>
          <w:sz w:val="22"/>
          <w:lang w:val="id-ID"/>
        </w:rPr>
        <w:t>BAB VIII</w:t>
      </w:r>
    </w:p>
    <w:p w:rsidR="005D7689" w:rsidRDefault="005D7689">
      <w:pPr>
        <w:ind w:right="72"/>
        <w:jc w:val="center"/>
        <w:rPr>
          <w:rFonts w:ascii="Arial" w:hAnsi="Arial" w:cs="Arial"/>
          <w:sz w:val="22"/>
          <w:lang w:val="id-ID"/>
        </w:rPr>
      </w:pPr>
      <w:r>
        <w:rPr>
          <w:rFonts w:ascii="Arial" w:hAnsi="Arial" w:cs="Arial"/>
          <w:b/>
          <w:sz w:val="22"/>
          <w:lang w:val="id-ID"/>
        </w:rPr>
        <w:t>LAPORAN PERTANGGUNGJAWABAN PENGGUNAAN BANTUAN                             KEUANGAN PARTAI POLITIK</w:t>
      </w:r>
    </w:p>
    <w:p w:rsidR="005D7689" w:rsidRDefault="005D7689">
      <w:pPr>
        <w:ind w:right="72"/>
        <w:jc w:val="center"/>
        <w:rPr>
          <w:rFonts w:ascii="Arial" w:hAnsi="Arial" w:cs="Arial"/>
          <w:b/>
          <w:bCs/>
          <w:sz w:val="22"/>
          <w:lang w:val="id-ID"/>
        </w:rPr>
      </w:pPr>
    </w:p>
    <w:p w:rsidR="005D7689" w:rsidRDefault="005D7689">
      <w:pPr>
        <w:pStyle w:val="Heading9"/>
        <w:rPr>
          <w:spacing w:val="0"/>
        </w:rPr>
      </w:pPr>
      <w:r>
        <w:rPr>
          <w:spacing w:val="0"/>
        </w:rPr>
        <w:t>Pasal 25</w:t>
      </w:r>
    </w:p>
    <w:p w:rsidR="005D7689" w:rsidRDefault="005D7689">
      <w:pPr>
        <w:spacing w:before="120"/>
        <w:ind w:right="74"/>
        <w:jc w:val="both"/>
        <w:rPr>
          <w:rFonts w:ascii="Arial" w:hAnsi="Arial" w:cs="Arial"/>
          <w:sz w:val="22"/>
          <w:lang w:val="id-ID"/>
        </w:rPr>
      </w:pPr>
      <w:r>
        <w:rPr>
          <w:rFonts w:ascii="Arial" w:hAnsi="Arial" w:cs="Arial"/>
          <w:sz w:val="22"/>
          <w:lang w:val="id-ID"/>
        </w:rPr>
        <w:t>Partai Politik wajib membuat pembukuan dan memelihara bukti penerimaan dan pengeluaran atas dana bantuan keuangan.</w:t>
      </w:r>
    </w:p>
    <w:p w:rsidR="005D7689" w:rsidRDefault="005D7689">
      <w:pPr>
        <w:ind w:right="72"/>
        <w:jc w:val="center"/>
        <w:rPr>
          <w:rFonts w:ascii="Arial" w:hAnsi="Arial" w:cs="Arial"/>
          <w:sz w:val="22"/>
          <w:lang w:val="id-ID"/>
        </w:rPr>
      </w:pPr>
    </w:p>
    <w:p w:rsidR="005D7689" w:rsidRDefault="005D7689">
      <w:pPr>
        <w:pStyle w:val="Heading9"/>
        <w:rPr>
          <w:spacing w:val="0"/>
        </w:rPr>
      </w:pPr>
      <w:r>
        <w:rPr>
          <w:spacing w:val="0"/>
        </w:rPr>
        <w:t>Pasal 26</w:t>
      </w:r>
    </w:p>
    <w:p w:rsidR="005D7689" w:rsidRDefault="005D7689">
      <w:pPr>
        <w:pStyle w:val="BodyText3"/>
        <w:numPr>
          <w:ilvl w:val="0"/>
          <w:numId w:val="23"/>
        </w:numPr>
        <w:spacing w:before="120" w:after="0"/>
        <w:ind w:left="295" w:hanging="335"/>
        <w:jc w:val="both"/>
        <w:rPr>
          <w:rFonts w:ascii="Arial" w:hAnsi="Arial" w:cs="Arial"/>
          <w:sz w:val="22"/>
          <w:szCs w:val="24"/>
          <w:lang w:val="id-ID"/>
        </w:rPr>
      </w:pPr>
      <w:r>
        <w:rPr>
          <w:rFonts w:ascii="Arial" w:hAnsi="Arial" w:cs="Arial"/>
          <w:sz w:val="22"/>
          <w:szCs w:val="24"/>
          <w:lang w:val="id-ID"/>
        </w:rPr>
        <w:t>Partai Politik wajib membuat laporan pertanggungjawaban penerimaan dan pengeluaran keuangan yang bersumber dari dana bantuan APBN/APBD.</w:t>
      </w:r>
    </w:p>
    <w:p w:rsidR="005D7689" w:rsidRDefault="005D7689">
      <w:pPr>
        <w:pStyle w:val="BodyText3"/>
        <w:numPr>
          <w:ilvl w:val="0"/>
          <w:numId w:val="23"/>
        </w:numPr>
        <w:spacing w:before="80" w:after="0"/>
        <w:ind w:left="295" w:hanging="335"/>
        <w:jc w:val="both"/>
        <w:rPr>
          <w:rFonts w:ascii="Arial" w:hAnsi="Arial" w:cs="Arial"/>
          <w:sz w:val="22"/>
          <w:szCs w:val="24"/>
          <w:lang w:val="id-ID"/>
        </w:rPr>
      </w:pPr>
      <w:r>
        <w:rPr>
          <w:rFonts w:ascii="Arial" w:hAnsi="Arial" w:cs="Arial"/>
          <w:sz w:val="22"/>
          <w:szCs w:val="24"/>
          <w:lang w:val="id-ID"/>
        </w:rPr>
        <w:t>Laporan pertanggungjawaban sebagaimana dimaksud pada ayat (1) terdiri dari :</w:t>
      </w:r>
    </w:p>
    <w:p w:rsidR="005D7689" w:rsidRDefault="005D7689">
      <w:pPr>
        <w:pStyle w:val="BodyText3"/>
        <w:numPr>
          <w:ilvl w:val="1"/>
          <w:numId w:val="23"/>
        </w:numPr>
        <w:tabs>
          <w:tab w:val="clear" w:pos="1440"/>
        </w:tabs>
        <w:spacing w:before="40" w:after="0"/>
        <w:ind w:left="544" w:hanging="266"/>
        <w:jc w:val="both"/>
        <w:rPr>
          <w:rFonts w:ascii="Arial" w:hAnsi="Arial" w:cs="Arial"/>
          <w:sz w:val="22"/>
          <w:szCs w:val="24"/>
          <w:lang w:val="id-ID"/>
        </w:rPr>
      </w:pPr>
      <w:r>
        <w:rPr>
          <w:rFonts w:ascii="Arial" w:hAnsi="Arial" w:cs="Arial"/>
          <w:sz w:val="22"/>
          <w:szCs w:val="24"/>
          <w:lang w:val="id-ID"/>
        </w:rPr>
        <w:t>Rekapitulasi Realiasi Penerimaan dan Belanja bantuan keuangan partai politik  dan rincian Realisasi Belanja Dana Bantuan Keuangan Parpol Perkegiatan; dan</w:t>
      </w:r>
    </w:p>
    <w:p w:rsidR="005D7689" w:rsidRDefault="005D7689">
      <w:pPr>
        <w:pStyle w:val="BodyText3"/>
        <w:numPr>
          <w:ilvl w:val="1"/>
          <w:numId w:val="23"/>
        </w:numPr>
        <w:tabs>
          <w:tab w:val="clear" w:pos="1440"/>
        </w:tabs>
        <w:spacing w:before="40" w:after="0"/>
        <w:ind w:left="544" w:hanging="266"/>
        <w:jc w:val="both"/>
        <w:rPr>
          <w:rFonts w:ascii="Arial" w:hAnsi="Arial" w:cs="Arial"/>
          <w:bCs/>
          <w:sz w:val="22"/>
          <w:szCs w:val="24"/>
          <w:lang w:val="id-ID"/>
        </w:rPr>
      </w:pPr>
      <w:r>
        <w:rPr>
          <w:rFonts w:ascii="Arial" w:hAnsi="Arial" w:cs="Arial"/>
          <w:bCs/>
          <w:sz w:val="22"/>
          <w:szCs w:val="24"/>
          <w:lang w:val="id-ID"/>
        </w:rPr>
        <w:lastRenderedPageBreak/>
        <w:t>Barang Inventaris/Modal (Fisik), Barang Persediaan Pakai Habis dan Pengadaan/ Penggunaan Jasa.</w:t>
      </w:r>
    </w:p>
    <w:p w:rsidR="005D7689" w:rsidRDefault="005D7689">
      <w:pPr>
        <w:pStyle w:val="BodyText3"/>
        <w:spacing w:before="80" w:after="0"/>
        <w:ind w:left="278" w:hanging="320"/>
        <w:jc w:val="both"/>
        <w:rPr>
          <w:rFonts w:ascii="Arial" w:hAnsi="Arial" w:cs="Arial"/>
          <w:bCs/>
          <w:sz w:val="22"/>
          <w:szCs w:val="24"/>
          <w:lang w:val="id-ID"/>
        </w:rPr>
      </w:pPr>
      <w:r>
        <w:rPr>
          <w:rFonts w:ascii="Arial" w:hAnsi="Arial" w:cs="Arial"/>
          <w:sz w:val="22"/>
          <w:szCs w:val="24"/>
          <w:lang w:val="id-ID"/>
        </w:rPr>
        <w:t>(3)</w:t>
      </w:r>
      <w:r>
        <w:rPr>
          <w:rFonts w:ascii="Arial" w:hAnsi="Arial" w:cs="Arial"/>
          <w:sz w:val="22"/>
          <w:szCs w:val="24"/>
          <w:lang w:val="id-ID"/>
        </w:rPr>
        <w:tab/>
      </w:r>
      <w:r>
        <w:rPr>
          <w:rFonts w:ascii="Arial" w:hAnsi="Arial" w:cs="Arial"/>
          <w:color w:val="000000"/>
          <w:sz w:val="22"/>
          <w:szCs w:val="24"/>
          <w:lang w:val="id-ID"/>
        </w:rPr>
        <w:t>Format laporan pertanggungjawaban sebagaimana dimaksud pada ayat (2) tercantum dalam Lampiran II Peraturan Menteri ini.</w:t>
      </w:r>
    </w:p>
    <w:p w:rsidR="005D7689" w:rsidRDefault="005D7689">
      <w:pPr>
        <w:ind w:right="72"/>
        <w:jc w:val="center"/>
        <w:rPr>
          <w:rFonts w:ascii="Arial" w:hAnsi="Arial" w:cs="Arial"/>
          <w:b/>
          <w:bCs/>
          <w:sz w:val="22"/>
          <w:lang w:val="id-ID"/>
        </w:rPr>
      </w:pPr>
    </w:p>
    <w:p w:rsidR="005D7689" w:rsidRDefault="005D7689">
      <w:pPr>
        <w:pStyle w:val="Heading9"/>
        <w:rPr>
          <w:spacing w:val="0"/>
        </w:rPr>
      </w:pPr>
      <w:r>
        <w:rPr>
          <w:spacing w:val="0"/>
        </w:rPr>
        <w:t>Pasal 27</w:t>
      </w:r>
    </w:p>
    <w:p w:rsidR="005D7689" w:rsidRDefault="005D7689">
      <w:pPr>
        <w:pStyle w:val="BodyText2"/>
        <w:ind w:right="1"/>
      </w:pPr>
      <w:r>
        <w:t>Partai Politik wajib menyampaikan laporan pertanggungjawaban penerimaan dan pengeluaran keuangan yang bersumber dari dana bantuan APBN/APBD secara berkala 1 (satu) tahun sekali kepada Pemerintah/pemerintah daerah setelah diperiksa oleh Badan Pemeriksa Keuangan.</w:t>
      </w:r>
    </w:p>
    <w:p w:rsidR="005D7689" w:rsidRDefault="005D7689">
      <w:pPr>
        <w:ind w:right="72"/>
        <w:jc w:val="center"/>
        <w:rPr>
          <w:rFonts w:ascii="Arial" w:hAnsi="Arial" w:cs="Arial"/>
          <w:b/>
          <w:bCs/>
          <w:sz w:val="22"/>
          <w:lang w:val="id-ID"/>
        </w:rPr>
      </w:pPr>
    </w:p>
    <w:p w:rsidR="005D7689" w:rsidRDefault="005D7689">
      <w:pPr>
        <w:pStyle w:val="Heading9"/>
        <w:rPr>
          <w:spacing w:val="0"/>
        </w:rPr>
      </w:pPr>
      <w:r>
        <w:rPr>
          <w:spacing w:val="0"/>
        </w:rPr>
        <w:t>Pasal 28</w:t>
      </w:r>
    </w:p>
    <w:p w:rsidR="005D7689" w:rsidRDefault="005D7689">
      <w:pPr>
        <w:spacing w:before="120"/>
        <w:ind w:left="295" w:right="-27" w:hanging="295"/>
        <w:jc w:val="both"/>
        <w:rPr>
          <w:rFonts w:ascii="Arial" w:hAnsi="Arial" w:cs="Arial"/>
          <w:sz w:val="22"/>
          <w:lang w:val="id-ID"/>
        </w:rPr>
      </w:pPr>
      <w:r>
        <w:rPr>
          <w:rFonts w:ascii="Arial" w:hAnsi="Arial" w:cs="Arial"/>
          <w:sz w:val="22"/>
          <w:lang w:val="id-ID"/>
        </w:rPr>
        <w:t>(1)</w:t>
      </w:r>
      <w:r>
        <w:rPr>
          <w:rFonts w:ascii="Arial" w:hAnsi="Arial" w:cs="Arial"/>
          <w:sz w:val="22"/>
          <w:lang w:val="id-ID"/>
        </w:rPr>
        <w:tab/>
        <w:t>Laporan pertanggungjawaban sebagaimana dimaksud dalam Pasal 27 disampaikan oleh:</w:t>
      </w:r>
    </w:p>
    <w:p w:rsidR="005D7689" w:rsidRDefault="005D7689">
      <w:pPr>
        <w:spacing w:before="40"/>
        <w:ind w:left="573" w:right="15" w:hanging="278"/>
        <w:jc w:val="both"/>
        <w:rPr>
          <w:rFonts w:ascii="Arial" w:hAnsi="Arial" w:cs="Arial"/>
          <w:sz w:val="22"/>
          <w:lang w:val="id-ID"/>
        </w:rPr>
      </w:pPr>
      <w:r>
        <w:rPr>
          <w:rFonts w:ascii="Arial" w:hAnsi="Arial" w:cs="Arial"/>
          <w:sz w:val="22"/>
          <w:lang w:val="id-ID"/>
        </w:rPr>
        <w:t>a.</w:t>
      </w:r>
      <w:r>
        <w:rPr>
          <w:rFonts w:ascii="Arial" w:hAnsi="Arial" w:cs="Arial"/>
          <w:sz w:val="22"/>
          <w:lang w:val="id-ID"/>
        </w:rPr>
        <w:tab/>
        <w:t xml:space="preserve">Ketua umum atau sebutan lain partai politik tingkat pusat kepada Pemerintah melalui Menteri Dalam Negeri; </w:t>
      </w:r>
    </w:p>
    <w:p w:rsidR="005D7689" w:rsidRDefault="005D7689">
      <w:pPr>
        <w:spacing w:before="40"/>
        <w:ind w:left="573" w:right="15" w:hanging="278"/>
        <w:jc w:val="both"/>
        <w:rPr>
          <w:rFonts w:ascii="Arial" w:hAnsi="Arial" w:cs="Arial"/>
          <w:sz w:val="22"/>
          <w:lang w:val="id-ID"/>
        </w:rPr>
      </w:pPr>
      <w:r>
        <w:rPr>
          <w:rFonts w:ascii="Arial" w:hAnsi="Arial" w:cs="Arial"/>
          <w:sz w:val="22"/>
          <w:lang w:val="id-ID"/>
        </w:rPr>
        <w:t>b.</w:t>
      </w:r>
      <w:r>
        <w:rPr>
          <w:rFonts w:ascii="Arial" w:hAnsi="Arial" w:cs="Arial"/>
          <w:sz w:val="22"/>
          <w:lang w:val="id-ID"/>
        </w:rPr>
        <w:tab/>
        <w:t>Ketua atau sebutan lain partai politik tingkat provinsi kepada Gubernur; dan</w:t>
      </w:r>
    </w:p>
    <w:p w:rsidR="005D7689" w:rsidRDefault="005D7689">
      <w:pPr>
        <w:spacing w:before="40"/>
        <w:ind w:left="573" w:right="15" w:hanging="278"/>
        <w:jc w:val="both"/>
        <w:rPr>
          <w:rFonts w:ascii="Arial" w:hAnsi="Arial" w:cs="Arial"/>
          <w:sz w:val="22"/>
          <w:lang w:val="id-ID"/>
        </w:rPr>
      </w:pPr>
      <w:r>
        <w:rPr>
          <w:rFonts w:ascii="Arial" w:hAnsi="Arial" w:cs="Arial"/>
          <w:sz w:val="22"/>
          <w:lang w:val="id-ID"/>
        </w:rPr>
        <w:t>c.</w:t>
      </w:r>
      <w:r>
        <w:rPr>
          <w:rFonts w:ascii="Arial" w:hAnsi="Arial" w:cs="Arial"/>
          <w:sz w:val="22"/>
          <w:lang w:val="id-ID"/>
        </w:rPr>
        <w:tab/>
        <w:t>Ketua atau sebutan lain partai politik tingkat kabupaten/kota kepada Bupati/Walikota.</w:t>
      </w:r>
    </w:p>
    <w:p w:rsidR="005D7689" w:rsidRDefault="005D7689">
      <w:pPr>
        <w:spacing w:before="80"/>
        <w:ind w:left="278" w:right="-27" w:hanging="278"/>
        <w:jc w:val="both"/>
        <w:rPr>
          <w:rFonts w:ascii="Arial" w:hAnsi="Arial" w:cs="Arial"/>
          <w:sz w:val="22"/>
          <w:lang w:val="id-ID"/>
        </w:rPr>
      </w:pPr>
      <w:r>
        <w:rPr>
          <w:rFonts w:ascii="Arial" w:hAnsi="Arial" w:cs="Arial"/>
          <w:sz w:val="22"/>
          <w:lang w:val="id-ID"/>
        </w:rPr>
        <w:t>(2)</w:t>
      </w:r>
      <w:r>
        <w:rPr>
          <w:rFonts w:ascii="Arial" w:hAnsi="Arial" w:cs="Arial"/>
          <w:sz w:val="22"/>
          <w:lang w:val="id-ID"/>
        </w:rPr>
        <w:tab/>
        <w:t>Laporan pertanggungjawaban sebagaimana dimaksud pada ayat (1) disampaikan paling lambat 1 (satu) bulan setelah diperiksa oleh Badan Pemeriksa Keuangan.</w:t>
      </w:r>
    </w:p>
    <w:p w:rsidR="005D7689" w:rsidRDefault="005D7689">
      <w:pPr>
        <w:ind w:right="74"/>
        <w:jc w:val="center"/>
        <w:rPr>
          <w:rFonts w:ascii="Arial" w:hAnsi="Arial" w:cs="Arial"/>
          <w:b/>
          <w:bCs/>
          <w:sz w:val="22"/>
          <w:lang w:val="id-ID"/>
        </w:rPr>
      </w:pPr>
    </w:p>
    <w:p w:rsidR="005D7689" w:rsidRDefault="005D7689">
      <w:pPr>
        <w:ind w:right="74"/>
        <w:jc w:val="center"/>
        <w:rPr>
          <w:rFonts w:ascii="Arial" w:hAnsi="Arial" w:cs="Arial"/>
          <w:b/>
          <w:bCs/>
          <w:sz w:val="22"/>
          <w:lang w:val="id-ID"/>
        </w:rPr>
      </w:pPr>
      <w:r>
        <w:rPr>
          <w:rFonts w:ascii="Arial" w:hAnsi="Arial" w:cs="Arial"/>
          <w:b/>
          <w:bCs/>
          <w:sz w:val="22"/>
          <w:lang w:val="id-ID"/>
        </w:rPr>
        <w:t>Pasal 29</w:t>
      </w:r>
    </w:p>
    <w:p w:rsidR="005D7689" w:rsidRDefault="005D7689">
      <w:pPr>
        <w:spacing w:before="120"/>
        <w:ind w:right="74"/>
        <w:jc w:val="both"/>
        <w:rPr>
          <w:rFonts w:ascii="Arial" w:hAnsi="Arial" w:cs="Arial"/>
          <w:sz w:val="22"/>
          <w:lang w:val="id-ID"/>
        </w:rPr>
      </w:pPr>
      <w:r>
        <w:rPr>
          <w:rFonts w:ascii="Arial" w:hAnsi="Arial" w:cs="Arial"/>
          <w:sz w:val="22"/>
          <w:lang w:val="id-ID"/>
        </w:rPr>
        <w:t>Laporan pertanggungjawaban sebagaimana dimaksud dalam Pasal 27 terbuka untuk diketahui masyarakat.</w:t>
      </w:r>
    </w:p>
    <w:p w:rsidR="005D7689" w:rsidRDefault="005D7689">
      <w:pPr>
        <w:ind w:right="74"/>
        <w:jc w:val="center"/>
        <w:rPr>
          <w:rFonts w:ascii="Arial" w:hAnsi="Arial" w:cs="Arial"/>
          <w:b/>
          <w:bCs/>
          <w:sz w:val="22"/>
          <w:lang w:val="id-ID"/>
        </w:rPr>
      </w:pPr>
    </w:p>
    <w:p w:rsidR="005D7689" w:rsidRDefault="005D7689">
      <w:pPr>
        <w:ind w:right="74"/>
        <w:jc w:val="center"/>
        <w:rPr>
          <w:rFonts w:ascii="Arial" w:hAnsi="Arial" w:cs="Arial"/>
          <w:b/>
          <w:bCs/>
          <w:sz w:val="22"/>
          <w:lang w:val="id-ID"/>
        </w:rPr>
      </w:pPr>
      <w:r>
        <w:rPr>
          <w:rFonts w:ascii="Arial" w:hAnsi="Arial" w:cs="Arial"/>
          <w:b/>
          <w:bCs/>
          <w:sz w:val="22"/>
          <w:lang w:val="id-ID"/>
        </w:rPr>
        <w:t>Pasal 30</w:t>
      </w:r>
    </w:p>
    <w:p w:rsidR="005D7689" w:rsidRDefault="005D7689">
      <w:pPr>
        <w:pStyle w:val="BodyText3"/>
        <w:spacing w:before="120" w:after="0"/>
        <w:jc w:val="both"/>
        <w:rPr>
          <w:rFonts w:ascii="Arial" w:hAnsi="Arial" w:cs="Arial"/>
          <w:sz w:val="22"/>
          <w:szCs w:val="24"/>
          <w:lang w:val="id-ID"/>
        </w:rPr>
      </w:pPr>
      <w:r>
        <w:rPr>
          <w:rFonts w:ascii="Arial" w:hAnsi="Arial" w:cs="Arial"/>
          <w:sz w:val="22"/>
          <w:szCs w:val="24"/>
          <w:lang w:val="id-ID"/>
        </w:rPr>
        <w:t xml:space="preserve">Partai Politik yang melanggar ketentuan sebagaimana dimaksud dalam Pasal 27 dikenai sanksi administratif berupa penghentian bantuan keuangan dari APBN/APBD dalam tahun anggaran berkenaan sampai laporan diterima oleh : </w:t>
      </w:r>
    </w:p>
    <w:p w:rsidR="005D7689" w:rsidRDefault="005D7689">
      <w:pPr>
        <w:pStyle w:val="BodyText3"/>
        <w:spacing w:after="0"/>
        <w:ind w:left="280" w:hanging="280"/>
        <w:jc w:val="both"/>
        <w:rPr>
          <w:rFonts w:ascii="Arial" w:hAnsi="Arial" w:cs="Arial"/>
          <w:sz w:val="22"/>
          <w:szCs w:val="24"/>
          <w:lang w:val="id-ID"/>
        </w:rPr>
      </w:pPr>
      <w:r>
        <w:rPr>
          <w:rFonts w:ascii="Arial" w:hAnsi="Arial" w:cs="Arial"/>
          <w:sz w:val="22"/>
          <w:szCs w:val="24"/>
          <w:lang w:val="id-ID"/>
        </w:rPr>
        <w:t>a.</w:t>
      </w:r>
      <w:r>
        <w:rPr>
          <w:rFonts w:ascii="Arial" w:hAnsi="Arial" w:cs="Arial"/>
          <w:sz w:val="22"/>
          <w:szCs w:val="24"/>
          <w:lang w:val="id-ID"/>
        </w:rPr>
        <w:tab/>
        <w:t xml:space="preserve">Pemerintah untuk partai politik tingkat pusat ; </w:t>
      </w:r>
    </w:p>
    <w:p w:rsidR="005D7689" w:rsidRDefault="005D7689">
      <w:pPr>
        <w:pStyle w:val="BodyText3"/>
        <w:spacing w:after="0"/>
        <w:ind w:left="280" w:hanging="280"/>
        <w:jc w:val="both"/>
        <w:rPr>
          <w:rFonts w:ascii="Arial" w:hAnsi="Arial" w:cs="Arial"/>
          <w:sz w:val="22"/>
          <w:szCs w:val="24"/>
          <w:lang w:val="id-ID"/>
        </w:rPr>
      </w:pPr>
      <w:r>
        <w:rPr>
          <w:rFonts w:ascii="Arial" w:hAnsi="Arial" w:cs="Arial"/>
          <w:sz w:val="22"/>
          <w:szCs w:val="24"/>
          <w:lang w:val="id-ID"/>
        </w:rPr>
        <w:t>b.</w:t>
      </w:r>
      <w:r>
        <w:rPr>
          <w:rFonts w:ascii="Arial" w:hAnsi="Arial" w:cs="Arial"/>
          <w:sz w:val="22"/>
          <w:szCs w:val="24"/>
          <w:lang w:val="id-ID"/>
        </w:rPr>
        <w:tab/>
        <w:t xml:space="preserve">Gubernur untuk partai politik tingkat provinsi; dan </w:t>
      </w:r>
    </w:p>
    <w:p w:rsidR="005D7689" w:rsidRDefault="005D7689">
      <w:pPr>
        <w:ind w:left="280" w:right="72" w:hanging="280"/>
        <w:jc w:val="both"/>
        <w:rPr>
          <w:rFonts w:ascii="Arial" w:hAnsi="Arial" w:cs="Arial"/>
          <w:sz w:val="22"/>
          <w:lang w:val="id-ID"/>
        </w:rPr>
      </w:pPr>
      <w:r>
        <w:rPr>
          <w:rFonts w:ascii="Arial" w:hAnsi="Arial" w:cs="Arial"/>
          <w:sz w:val="22"/>
          <w:lang w:val="id-ID"/>
        </w:rPr>
        <w:t>c.</w:t>
      </w:r>
      <w:r>
        <w:rPr>
          <w:rFonts w:ascii="Arial" w:hAnsi="Arial" w:cs="Arial"/>
          <w:sz w:val="22"/>
          <w:lang w:val="id-ID"/>
        </w:rPr>
        <w:tab/>
        <w:t>Bupati/Walikota  untuk partai politik tingkat kabupaten/kota.</w:t>
      </w:r>
    </w:p>
    <w:p w:rsidR="005D7689" w:rsidRDefault="005D7689">
      <w:pPr>
        <w:spacing w:before="120"/>
        <w:ind w:right="28"/>
        <w:jc w:val="center"/>
        <w:rPr>
          <w:rFonts w:ascii="Arial" w:hAnsi="Arial" w:cs="Arial"/>
          <w:b/>
          <w:sz w:val="22"/>
          <w:lang w:val="id-ID"/>
        </w:rPr>
      </w:pPr>
    </w:p>
    <w:p w:rsidR="005D7689" w:rsidRDefault="005D7689">
      <w:pPr>
        <w:ind w:right="29"/>
        <w:jc w:val="center"/>
        <w:rPr>
          <w:rFonts w:ascii="Arial" w:hAnsi="Arial" w:cs="Arial"/>
          <w:b/>
          <w:sz w:val="22"/>
          <w:lang w:val="id-ID"/>
        </w:rPr>
      </w:pPr>
      <w:r>
        <w:rPr>
          <w:rFonts w:ascii="Arial" w:hAnsi="Arial" w:cs="Arial"/>
          <w:b/>
          <w:sz w:val="22"/>
          <w:lang w:val="id-ID"/>
        </w:rPr>
        <w:t>BAB IX</w:t>
      </w:r>
    </w:p>
    <w:p w:rsidR="005D7689" w:rsidRDefault="005D7689">
      <w:pPr>
        <w:ind w:right="28"/>
        <w:jc w:val="center"/>
        <w:rPr>
          <w:rFonts w:ascii="Arial" w:hAnsi="Arial" w:cs="Arial"/>
          <w:b/>
          <w:sz w:val="22"/>
          <w:lang w:val="id-ID"/>
        </w:rPr>
      </w:pPr>
      <w:r>
        <w:rPr>
          <w:rFonts w:ascii="Arial" w:hAnsi="Arial" w:cs="Arial"/>
          <w:b/>
          <w:sz w:val="22"/>
          <w:lang w:val="id-ID"/>
        </w:rPr>
        <w:t>KETENTUAN PERALIHAN</w:t>
      </w:r>
    </w:p>
    <w:p w:rsidR="005D7689" w:rsidRDefault="005D7689">
      <w:pPr>
        <w:ind w:right="72"/>
        <w:jc w:val="center"/>
        <w:rPr>
          <w:rFonts w:ascii="Arial" w:hAnsi="Arial" w:cs="Arial"/>
          <w:b/>
          <w:bCs/>
          <w:sz w:val="22"/>
          <w:lang w:val="id-ID"/>
        </w:rPr>
      </w:pPr>
    </w:p>
    <w:p w:rsidR="005D7689" w:rsidRDefault="005D7689">
      <w:pPr>
        <w:pStyle w:val="Heading9"/>
        <w:rPr>
          <w:spacing w:val="0"/>
        </w:rPr>
      </w:pPr>
      <w:r>
        <w:rPr>
          <w:spacing w:val="0"/>
        </w:rPr>
        <w:t>Pasal 31</w:t>
      </w:r>
    </w:p>
    <w:p w:rsidR="005D7689" w:rsidRDefault="005D7689">
      <w:pPr>
        <w:numPr>
          <w:ilvl w:val="1"/>
          <w:numId w:val="22"/>
        </w:numPr>
        <w:tabs>
          <w:tab w:val="clear" w:pos="1440"/>
        </w:tabs>
        <w:spacing w:before="120"/>
        <w:ind w:left="278" w:right="28" w:hanging="320"/>
        <w:jc w:val="both"/>
        <w:rPr>
          <w:rFonts w:ascii="Arial" w:hAnsi="Arial" w:cs="Arial"/>
          <w:sz w:val="22"/>
          <w:lang w:val="id-ID"/>
        </w:rPr>
      </w:pPr>
      <w:r>
        <w:rPr>
          <w:rFonts w:ascii="Arial" w:hAnsi="Arial" w:cs="Arial"/>
          <w:sz w:val="22"/>
          <w:lang w:val="id-ID"/>
        </w:rPr>
        <w:t>Bantuan keuangan kepada Partai Politik yang mendapatkan kursi di DPR, DPRD provinsi, dan DPRD kabupaten/kota hasil Pemilu Tahun 2004, diberikan berdasarkan Peraturan Pemerintah Nomor 29 Tahun 2005 tentang Bantuan Keuangan kepada Partai Politik sampai dengan diresmikannya keanggotaan DPR, DPRD provinsi, dan DPRD kabupaten/kota hasil Pemilu Tahun 2009.</w:t>
      </w:r>
    </w:p>
    <w:p w:rsidR="005D7689" w:rsidRDefault="005D7689">
      <w:pPr>
        <w:numPr>
          <w:ilvl w:val="1"/>
          <w:numId w:val="22"/>
        </w:numPr>
        <w:tabs>
          <w:tab w:val="clear" w:pos="1440"/>
        </w:tabs>
        <w:spacing w:before="80"/>
        <w:ind w:left="278" w:right="28" w:hanging="320"/>
        <w:jc w:val="both"/>
        <w:rPr>
          <w:rFonts w:ascii="Arial" w:hAnsi="Arial" w:cs="Arial"/>
          <w:sz w:val="22"/>
          <w:lang w:val="id-ID"/>
        </w:rPr>
      </w:pPr>
      <w:r>
        <w:rPr>
          <w:rFonts w:ascii="Arial" w:hAnsi="Arial" w:cs="Arial"/>
          <w:sz w:val="22"/>
          <w:lang w:val="id-ID"/>
        </w:rPr>
        <w:t>Bantuan keuangan kepada Partai Politik yang mendapatkan kursi di DPR, DPRD provinsi, dan DPRD kabupaten/kota hasil Pemilu Tahun 2009, diberikan berdasarkan Peraturan Pemerintah Nomor 5 Tahun 2009 tentang Bantuan Keuangan kepada Partai Politik terhitung sejak diresmikannya keanggotaan DPR, DPRD provinsi, dan DPRD kabupaten/kota hasil Pemilu Tahun 2009.</w:t>
      </w:r>
    </w:p>
    <w:p w:rsidR="005D7689" w:rsidRDefault="005D7689">
      <w:pPr>
        <w:numPr>
          <w:ilvl w:val="1"/>
          <w:numId w:val="22"/>
        </w:numPr>
        <w:tabs>
          <w:tab w:val="clear" w:pos="1440"/>
        </w:tabs>
        <w:spacing w:before="80"/>
        <w:ind w:left="278" w:right="28" w:hanging="320"/>
        <w:jc w:val="both"/>
        <w:rPr>
          <w:rFonts w:ascii="Arial" w:hAnsi="Arial" w:cs="Arial"/>
          <w:sz w:val="22"/>
          <w:lang w:val="id-ID"/>
        </w:rPr>
      </w:pPr>
      <w:r>
        <w:rPr>
          <w:rFonts w:ascii="Arial" w:hAnsi="Arial" w:cs="Arial"/>
          <w:sz w:val="22"/>
          <w:lang w:val="id-ID"/>
        </w:rPr>
        <w:t>Besarnya bantuan keuangan yang diterima partai politik sebagaimana dimaksud pada ayat (1) dihitung secara proporsional berdasarkan rentang waktu sampai dengan berakhirnya masa keanggotaan DPR, DPRD provinsi, dan DPRD kabupaten/kota hasil Pemilu Tahun 2004 dalam 1 (satu) tahun anggaran 2009.</w:t>
      </w:r>
    </w:p>
    <w:p w:rsidR="005D7689" w:rsidRDefault="005D7689">
      <w:pPr>
        <w:numPr>
          <w:ilvl w:val="1"/>
          <w:numId w:val="22"/>
        </w:numPr>
        <w:tabs>
          <w:tab w:val="clear" w:pos="1440"/>
        </w:tabs>
        <w:spacing w:before="80"/>
        <w:ind w:left="278" w:right="28" w:hanging="320"/>
        <w:jc w:val="both"/>
        <w:rPr>
          <w:rFonts w:ascii="Arial" w:hAnsi="Arial" w:cs="Arial"/>
          <w:sz w:val="22"/>
          <w:lang w:val="id-ID"/>
        </w:rPr>
      </w:pPr>
      <w:r>
        <w:rPr>
          <w:rFonts w:ascii="Arial" w:hAnsi="Arial" w:cs="Arial"/>
          <w:sz w:val="22"/>
          <w:lang w:val="id-ID"/>
        </w:rPr>
        <w:lastRenderedPageBreak/>
        <w:t>Besarnya  bantuan keuangan yang diterima Partai Politik sebagaimana dimaksud pada ayat (2) dihitung secara proporsional mulai sejak diresmikannya keanggotaan DPR, DPRD provinsi, dan DPRD kabupaten/kota hasil Pemilu Tahun 2009 sampai dengan sisa waktu tahun anggaran 2009.</w:t>
      </w:r>
    </w:p>
    <w:p w:rsidR="005D7689" w:rsidRDefault="005D7689">
      <w:pPr>
        <w:ind w:right="72"/>
        <w:jc w:val="center"/>
        <w:rPr>
          <w:rFonts w:ascii="Arial" w:hAnsi="Arial" w:cs="Arial"/>
          <w:b/>
          <w:bCs/>
          <w:sz w:val="22"/>
          <w:lang w:val="id-ID"/>
        </w:rPr>
      </w:pPr>
    </w:p>
    <w:p w:rsidR="005D7689" w:rsidRDefault="005D7689">
      <w:pPr>
        <w:pStyle w:val="Heading9"/>
        <w:rPr>
          <w:spacing w:val="0"/>
        </w:rPr>
      </w:pPr>
      <w:r>
        <w:rPr>
          <w:spacing w:val="0"/>
        </w:rPr>
        <w:t>Pasal 32</w:t>
      </w:r>
    </w:p>
    <w:p w:rsidR="005D7689" w:rsidRDefault="005D7689">
      <w:pPr>
        <w:numPr>
          <w:ilvl w:val="0"/>
          <w:numId w:val="24"/>
        </w:numPr>
        <w:tabs>
          <w:tab w:val="clear" w:pos="720"/>
        </w:tabs>
        <w:spacing w:before="120"/>
        <w:ind w:left="278" w:right="15" w:hanging="335"/>
        <w:jc w:val="both"/>
        <w:rPr>
          <w:rFonts w:ascii="Arial" w:hAnsi="Arial" w:cs="Arial"/>
          <w:sz w:val="22"/>
          <w:lang w:val="id-ID"/>
        </w:rPr>
      </w:pPr>
      <w:r>
        <w:rPr>
          <w:rFonts w:ascii="Arial" w:hAnsi="Arial" w:cs="Arial"/>
          <w:sz w:val="22"/>
          <w:lang w:val="id-ID"/>
        </w:rPr>
        <w:t>Pengajuan, penyerahan, dan laporan penggunaan bantuan keuangan kepada partai politik  sebagaimana dimaksud dalam Pasal 31 ayat (1) berpedoman pada Peraturan Pemerintah Nomor 29 Tahun 2005 tentang Bantuan Keuangan Kepada Partai Politik dan Peraturan Menteri Dalam Negeri Nomor 32 Tahun 2005 tentang Pedoman Pengajuan, Penyerahan, dan Laporan Penggunaan Bantuan Keuangan Kepada Partai Politik, dan Peraturan Menteri Dalam Negeri Nomor 25 Tahun 2006 tentang Perubahan Atas Peraturan Menteri Dalam Negeri Nomor 32 Tahun 2005 tentang Pedoman Pengajuan, Penyerahan, dan Laporan Penggunaan Bantuan Keuangan kepada Partai Politik.</w:t>
      </w:r>
    </w:p>
    <w:p w:rsidR="005D7689" w:rsidRDefault="005D7689">
      <w:pPr>
        <w:numPr>
          <w:ilvl w:val="0"/>
          <w:numId w:val="24"/>
        </w:numPr>
        <w:tabs>
          <w:tab w:val="clear" w:pos="720"/>
        </w:tabs>
        <w:spacing w:before="80"/>
        <w:ind w:left="278" w:right="15" w:hanging="335"/>
        <w:jc w:val="both"/>
        <w:rPr>
          <w:rFonts w:ascii="Arial" w:hAnsi="Arial" w:cs="Arial"/>
          <w:sz w:val="22"/>
          <w:lang w:val="id-ID"/>
        </w:rPr>
      </w:pPr>
      <w:r>
        <w:rPr>
          <w:rFonts w:ascii="Arial" w:hAnsi="Arial" w:cs="Arial"/>
          <w:sz w:val="22"/>
          <w:lang w:val="id-ID"/>
        </w:rPr>
        <w:t>Penghitungan, penganggaran dalam APBD, pengajuan, penyaluran, penggunaan dan laporan pertanggungjawaban bantuan keuangan partai politik  sebagaimana dimaksud dalam Pasal 31 ayat (2) berpedoman pada Peraturan Pemerintah Nomor 5 Tahun 2009 tentang Bantuan Keuangan Kepada Partai Politik dan ketentuan dalam Peraturan Menteri ini.</w:t>
      </w:r>
    </w:p>
    <w:p w:rsidR="005D7689" w:rsidRDefault="005D7689">
      <w:pPr>
        <w:ind w:right="72"/>
        <w:jc w:val="center"/>
        <w:rPr>
          <w:rFonts w:ascii="Arial" w:hAnsi="Arial" w:cs="Arial"/>
          <w:b/>
          <w:sz w:val="22"/>
          <w:lang w:val="id-ID"/>
        </w:rPr>
      </w:pPr>
    </w:p>
    <w:p w:rsidR="005D7689" w:rsidRDefault="005D7689">
      <w:pPr>
        <w:pStyle w:val="Heading9"/>
        <w:ind w:right="1"/>
        <w:rPr>
          <w:bCs w:val="0"/>
          <w:spacing w:val="0"/>
        </w:rPr>
      </w:pPr>
      <w:r>
        <w:rPr>
          <w:bCs w:val="0"/>
          <w:spacing w:val="0"/>
        </w:rPr>
        <w:t>BAB X</w:t>
      </w:r>
    </w:p>
    <w:p w:rsidR="005D7689" w:rsidRDefault="005D7689">
      <w:pPr>
        <w:ind w:right="1"/>
        <w:jc w:val="center"/>
        <w:rPr>
          <w:rFonts w:ascii="Arial" w:hAnsi="Arial" w:cs="Arial"/>
          <w:b/>
          <w:sz w:val="22"/>
          <w:lang w:val="id-ID"/>
        </w:rPr>
      </w:pPr>
      <w:r>
        <w:rPr>
          <w:rFonts w:ascii="Arial" w:hAnsi="Arial" w:cs="Arial"/>
          <w:b/>
          <w:sz w:val="22"/>
        </w:rPr>
        <w:t>KETENTUAN PENUTUP</w:t>
      </w:r>
    </w:p>
    <w:p w:rsidR="005D7689" w:rsidRDefault="005D7689">
      <w:pPr>
        <w:pStyle w:val="Heading9"/>
        <w:ind w:right="1"/>
        <w:rPr>
          <w:spacing w:val="0"/>
        </w:rPr>
      </w:pPr>
    </w:p>
    <w:p w:rsidR="005D7689" w:rsidRDefault="005D7689">
      <w:pPr>
        <w:pStyle w:val="Heading9"/>
        <w:ind w:right="1"/>
        <w:rPr>
          <w:spacing w:val="0"/>
        </w:rPr>
      </w:pPr>
      <w:r>
        <w:rPr>
          <w:spacing w:val="0"/>
        </w:rPr>
        <w:t>Pasal 33</w:t>
      </w:r>
    </w:p>
    <w:p w:rsidR="005D7689" w:rsidRDefault="005D7689">
      <w:pPr>
        <w:spacing w:before="120"/>
        <w:jc w:val="both"/>
        <w:rPr>
          <w:rFonts w:ascii="Arial" w:hAnsi="Arial" w:cs="Arial"/>
          <w:sz w:val="22"/>
          <w:lang w:val="id-ID"/>
        </w:rPr>
      </w:pPr>
      <w:r>
        <w:rPr>
          <w:rFonts w:ascii="Arial" w:hAnsi="Arial" w:cs="Arial"/>
          <w:sz w:val="22"/>
          <w:lang w:val="id-ID"/>
        </w:rPr>
        <w:t>Pada saat Peraturan Menteri ini mulai berlaku, maka :</w:t>
      </w:r>
    </w:p>
    <w:p w:rsidR="005D7689" w:rsidRDefault="005D7689">
      <w:pPr>
        <w:numPr>
          <w:ilvl w:val="1"/>
          <w:numId w:val="19"/>
        </w:numPr>
        <w:tabs>
          <w:tab w:val="clear" w:pos="1440"/>
        </w:tabs>
        <w:spacing w:before="40"/>
        <w:ind w:left="278" w:hanging="278"/>
        <w:jc w:val="both"/>
        <w:rPr>
          <w:rFonts w:ascii="Arial" w:hAnsi="Arial" w:cs="Arial"/>
          <w:sz w:val="22"/>
          <w:lang w:val="id-ID"/>
        </w:rPr>
      </w:pPr>
      <w:r>
        <w:rPr>
          <w:rFonts w:ascii="Arial" w:hAnsi="Arial" w:cs="Arial"/>
          <w:sz w:val="22"/>
          <w:lang w:val="id-ID"/>
        </w:rPr>
        <w:t xml:space="preserve">Peraturan Menteri Dalam Negeri Nomor 32 Tahun 2005 tentang Pedoman Pengajuan, Penyerahan, dan Laporan Penggunaan Bantuan Keuangan kepada Partai Politik; dan </w:t>
      </w:r>
    </w:p>
    <w:p w:rsidR="005D7689" w:rsidRDefault="005D7689">
      <w:pPr>
        <w:numPr>
          <w:ilvl w:val="1"/>
          <w:numId w:val="19"/>
        </w:numPr>
        <w:tabs>
          <w:tab w:val="clear" w:pos="1440"/>
        </w:tabs>
        <w:spacing w:before="40"/>
        <w:ind w:left="278" w:hanging="278"/>
        <w:jc w:val="both"/>
        <w:rPr>
          <w:rFonts w:ascii="Arial" w:hAnsi="Arial" w:cs="Arial"/>
          <w:sz w:val="22"/>
          <w:lang w:val="id-ID"/>
        </w:rPr>
      </w:pPr>
      <w:r>
        <w:rPr>
          <w:rFonts w:ascii="Arial" w:hAnsi="Arial" w:cs="Arial"/>
          <w:sz w:val="22"/>
          <w:lang w:val="id-ID"/>
        </w:rPr>
        <w:t>Peraturan Menteri Dalam Negeri Nomor 25 Tahun 2006 tentang  Perubahan Atas Peraturan Menteri Dalam Negeri Nomor 32 Tahun 2005 tentang Pedoman Pengajuan, Penyerahan, dan Laporan Penggunaan Bantuan Keuangan kepada Partai Politik, dicabut dan dinyatakan tidak berlaku.</w:t>
      </w:r>
    </w:p>
    <w:p w:rsidR="005D7689" w:rsidRDefault="005D7689">
      <w:pPr>
        <w:ind w:right="72"/>
        <w:jc w:val="center"/>
        <w:rPr>
          <w:rFonts w:ascii="Arial" w:hAnsi="Arial" w:cs="Arial"/>
          <w:sz w:val="22"/>
          <w:lang w:val="id-ID"/>
        </w:rPr>
      </w:pPr>
    </w:p>
    <w:p w:rsidR="005D7689" w:rsidRDefault="005D7689">
      <w:pPr>
        <w:pStyle w:val="Heading9"/>
        <w:rPr>
          <w:spacing w:val="0"/>
        </w:rPr>
      </w:pPr>
      <w:r>
        <w:rPr>
          <w:spacing w:val="0"/>
        </w:rPr>
        <w:t>Pasal 34</w:t>
      </w:r>
    </w:p>
    <w:p w:rsidR="005D7689" w:rsidRDefault="005D7689">
      <w:pPr>
        <w:spacing w:before="120"/>
        <w:ind w:right="1"/>
        <w:jc w:val="both"/>
        <w:rPr>
          <w:rFonts w:ascii="Arial" w:hAnsi="Arial" w:cs="Arial"/>
          <w:spacing w:val="-2"/>
          <w:sz w:val="22"/>
          <w:lang w:val="id-ID"/>
        </w:rPr>
      </w:pPr>
      <w:r>
        <w:rPr>
          <w:rFonts w:ascii="Arial" w:hAnsi="Arial" w:cs="Arial"/>
          <w:spacing w:val="-2"/>
          <w:sz w:val="22"/>
          <w:lang w:val="id-ID"/>
        </w:rPr>
        <w:t>Peraturan Menteri ini mulai berlaku pada tanggal ditetapkan.</w:t>
      </w:r>
    </w:p>
    <w:p w:rsidR="005D7689" w:rsidRDefault="005D7689">
      <w:pPr>
        <w:ind w:right="72"/>
        <w:jc w:val="both"/>
        <w:rPr>
          <w:rFonts w:ascii="Arial" w:hAnsi="Arial" w:cs="Arial"/>
          <w:spacing w:val="-2"/>
          <w:sz w:val="22"/>
          <w:lang w:val="id-ID"/>
        </w:rPr>
      </w:pPr>
    </w:p>
    <w:p w:rsidR="005D7689" w:rsidRDefault="005D7689">
      <w:pPr>
        <w:ind w:right="72"/>
        <w:jc w:val="both"/>
        <w:rPr>
          <w:rFonts w:ascii="Arial" w:hAnsi="Arial" w:cs="Arial"/>
          <w:spacing w:val="-2"/>
          <w:sz w:val="22"/>
          <w:lang w:val="id-ID"/>
        </w:rPr>
      </w:pPr>
    </w:p>
    <w:p w:rsidR="005D7689" w:rsidRDefault="005D7689">
      <w:pPr>
        <w:ind w:left="5400"/>
        <w:jc w:val="both"/>
        <w:rPr>
          <w:rFonts w:ascii="Arial" w:hAnsi="Arial" w:cs="Arial"/>
          <w:sz w:val="22"/>
          <w:lang w:val="it-IT"/>
        </w:rPr>
      </w:pPr>
      <w:r>
        <w:rPr>
          <w:rFonts w:ascii="Arial" w:hAnsi="Arial" w:cs="Arial"/>
          <w:sz w:val="22"/>
          <w:lang w:val="it-IT"/>
        </w:rPr>
        <w:t>Ditetapkan di Jakarta</w:t>
      </w:r>
    </w:p>
    <w:p w:rsidR="005D7689" w:rsidRDefault="005D7689">
      <w:pPr>
        <w:ind w:left="5400"/>
        <w:jc w:val="both"/>
        <w:rPr>
          <w:rFonts w:ascii="Arial" w:hAnsi="Arial" w:cs="Arial"/>
          <w:sz w:val="22"/>
          <w:lang w:val="it-IT"/>
        </w:rPr>
      </w:pPr>
      <w:r>
        <w:rPr>
          <w:rFonts w:ascii="Arial" w:hAnsi="Arial" w:cs="Arial"/>
          <w:sz w:val="22"/>
          <w:lang w:val="it-IT"/>
        </w:rPr>
        <w:t>pada tanggal  3 Juni 2009</w:t>
      </w:r>
    </w:p>
    <w:p w:rsidR="005D7689" w:rsidRDefault="005D7689">
      <w:pPr>
        <w:ind w:left="3312"/>
        <w:jc w:val="both"/>
        <w:rPr>
          <w:rFonts w:ascii="Arial" w:hAnsi="Arial" w:cs="Arial"/>
          <w:sz w:val="22"/>
          <w:lang w:val="it-IT"/>
        </w:rPr>
      </w:pPr>
    </w:p>
    <w:p w:rsidR="005D7689" w:rsidRDefault="005D7689">
      <w:pPr>
        <w:ind w:left="4494" w:hanging="14"/>
        <w:jc w:val="center"/>
        <w:rPr>
          <w:rFonts w:ascii="Arial" w:hAnsi="Arial" w:cs="Arial"/>
          <w:b/>
          <w:bCs/>
          <w:sz w:val="22"/>
          <w:lang w:val="it-IT"/>
        </w:rPr>
      </w:pPr>
      <w:r>
        <w:rPr>
          <w:rFonts w:ascii="Arial" w:hAnsi="Arial" w:cs="Arial"/>
          <w:b/>
          <w:bCs/>
          <w:sz w:val="22"/>
          <w:lang w:val="it-IT"/>
        </w:rPr>
        <w:t>MENTERI DA</w:t>
      </w:r>
      <w:r>
        <w:rPr>
          <w:rFonts w:ascii="Arial" w:hAnsi="Arial" w:cs="Arial"/>
          <w:b/>
          <w:bCs/>
          <w:sz w:val="22"/>
          <w:lang w:val="id-ID"/>
        </w:rPr>
        <w:t>L</w:t>
      </w:r>
      <w:r>
        <w:rPr>
          <w:rFonts w:ascii="Arial" w:hAnsi="Arial" w:cs="Arial"/>
          <w:b/>
          <w:bCs/>
          <w:sz w:val="22"/>
          <w:lang w:val="it-IT"/>
        </w:rPr>
        <w:t>AM NEGERI,</w:t>
      </w:r>
    </w:p>
    <w:p w:rsidR="005D7689" w:rsidRDefault="005D7689">
      <w:pPr>
        <w:ind w:left="4494" w:hanging="14"/>
        <w:jc w:val="center"/>
        <w:rPr>
          <w:rFonts w:ascii="Arial" w:hAnsi="Arial" w:cs="Arial"/>
          <w:b/>
          <w:bCs/>
          <w:sz w:val="22"/>
          <w:lang w:val="it-IT"/>
        </w:rPr>
      </w:pPr>
    </w:p>
    <w:p w:rsidR="005D7689" w:rsidRDefault="005D7689">
      <w:pPr>
        <w:ind w:left="4494" w:hanging="14"/>
        <w:jc w:val="center"/>
        <w:rPr>
          <w:rFonts w:ascii="Arial" w:hAnsi="Arial" w:cs="Arial"/>
          <w:b/>
          <w:bCs/>
          <w:sz w:val="22"/>
          <w:lang w:val="it-IT"/>
        </w:rPr>
      </w:pPr>
      <w:r>
        <w:rPr>
          <w:rFonts w:ascii="Arial" w:hAnsi="Arial" w:cs="Arial"/>
          <w:b/>
          <w:bCs/>
          <w:sz w:val="22"/>
          <w:lang w:val="it-IT"/>
        </w:rPr>
        <w:t>ttd</w:t>
      </w:r>
    </w:p>
    <w:p w:rsidR="005D7689" w:rsidRDefault="005D7689">
      <w:pPr>
        <w:ind w:left="4494" w:hanging="14"/>
        <w:jc w:val="center"/>
        <w:rPr>
          <w:rFonts w:ascii="Arial" w:hAnsi="Arial" w:cs="Arial"/>
          <w:b/>
          <w:bCs/>
          <w:sz w:val="22"/>
          <w:lang w:val="it-IT"/>
        </w:rPr>
      </w:pPr>
    </w:p>
    <w:p w:rsidR="005D7689" w:rsidRDefault="005D7689">
      <w:pPr>
        <w:ind w:left="4494" w:hanging="14"/>
        <w:jc w:val="center"/>
        <w:rPr>
          <w:rFonts w:ascii="Arial" w:hAnsi="Arial" w:cs="Arial"/>
          <w:b/>
          <w:bCs/>
          <w:sz w:val="22"/>
          <w:lang w:val="id-ID"/>
        </w:rPr>
      </w:pPr>
      <w:r>
        <w:rPr>
          <w:rFonts w:ascii="Arial" w:hAnsi="Arial" w:cs="Arial"/>
          <w:b/>
          <w:bCs/>
          <w:sz w:val="22"/>
          <w:lang w:val="it-IT"/>
        </w:rPr>
        <w:t>H. M</w:t>
      </w:r>
      <w:r>
        <w:rPr>
          <w:rFonts w:ascii="Arial" w:hAnsi="Arial" w:cs="Arial"/>
          <w:b/>
          <w:bCs/>
          <w:sz w:val="22"/>
          <w:lang w:val="id-ID"/>
        </w:rPr>
        <w:t>ARDIYANTO</w:t>
      </w:r>
    </w:p>
    <w:p w:rsidR="005D7689" w:rsidRDefault="005D7689">
      <w:pPr>
        <w:ind w:left="3312"/>
        <w:jc w:val="center"/>
        <w:rPr>
          <w:rFonts w:ascii="Arial" w:hAnsi="Arial" w:cs="Arial"/>
          <w:b/>
          <w:bCs/>
          <w:sz w:val="22"/>
          <w:lang w:val="id-ID"/>
        </w:rPr>
      </w:pPr>
    </w:p>
    <w:p w:rsidR="005D7689" w:rsidRDefault="005D7689">
      <w:pPr>
        <w:pBdr>
          <w:bottom w:val="single" w:sz="4" w:space="1" w:color="auto"/>
        </w:pBdr>
        <w:tabs>
          <w:tab w:val="left" w:pos="5220"/>
          <w:tab w:val="left" w:pos="5400"/>
          <w:tab w:val="left" w:pos="5580"/>
        </w:tabs>
        <w:ind w:left="3780"/>
        <w:rPr>
          <w:rFonts w:ascii="Tahoma" w:hAnsi="Tahoma" w:cs="Tahoma"/>
          <w:b/>
          <w:lang w:val="id-ID"/>
        </w:rPr>
      </w:pPr>
      <w:r>
        <w:rPr>
          <w:rFonts w:ascii="Arial" w:hAnsi="Arial" w:cs="Arial"/>
          <w:b/>
          <w:sz w:val="22"/>
          <w:lang w:val="id-ID"/>
        </w:rPr>
        <w:br w:type="page"/>
      </w:r>
    </w:p>
    <w:tbl>
      <w:tblPr>
        <w:tblpPr w:leftFromText="180" w:rightFromText="180" w:vertAnchor="page" w:horzAnchor="margin" w:tblpXSpec="right" w:tblpY="1261"/>
        <w:tblW w:w="6444" w:type="dxa"/>
        <w:tblLayout w:type="fixed"/>
        <w:tblLook w:val="01E0"/>
      </w:tblPr>
      <w:tblGrid>
        <w:gridCol w:w="1528"/>
        <w:gridCol w:w="236"/>
        <w:gridCol w:w="1368"/>
        <w:gridCol w:w="322"/>
        <w:gridCol w:w="2990"/>
      </w:tblGrid>
      <w:tr w:rsidR="005D7689">
        <w:tc>
          <w:tcPr>
            <w:tcW w:w="1528" w:type="dxa"/>
          </w:tcPr>
          <w:p w:rsidR="005D7689" w:rsidRDefault="005D7689">
            <w:pPr>
              <w:tabs>
                <w:tab w:val="left" w:pos="5400"/>
                <w:tab w:val="left" w:pos="5760"/>
              </w:tabs>
              <w:jc w:val="both"/>
              <w:rPr>
                <w:rFonts w:ascii="Arial" w:hAnsi="Arial" w:cs="Arial"/>
                <w:sz w:val="22"/>
                <w:lang w:val="it-IT"/>
              </w:rPr>
            </w:pPr>
            <w:r>
              <w:rPr>
                <w:rFonts w:ascii="Arial" w:hAnsi="Arial" w:cs="Arial"/>
                <w:sz w:val="22"/>
                <w:lang w:val="it-IT"/>
              </w:rPr>
              <w:t>LAMPIRAN I</w:t>
            </w:r>
          </w:p>
        </w:tc>
        <w:tc>
          <w:tcPr>
            <w:tcW w:w="236" w:type="dxa"/>
          </w:tcPr>
          <w:p w:rsidR="005D7689" w:rsidRDefault="005D7689">
            <w:pPr>
              <w:tabs>
                <w:tab w:val="left" w:pos="5400"/>
                <w:tab w:val="left" w:pos="5760"/>
              </w:tabs>
              <w:jc w:val="both"/>
              <w:rPr>
                <w:rFonts w:ascii="Arial" w:hAnsi="Arial" w:cs="Arial"/>
                <w:sz w:val="22"/>
                <w:lang w:val="it-IT"/>
              </w:rPr>
            </w:pPr>
            <w:r>
              <w:rPr>
                <w:rFonts w:ascii="Arial" w:hAnsi="Arial" w:cs="Arial"/>
                <w:sz w:val="22"/>
                <w:lang w:val="it-IT"/>
              </w:rPr>
              <w:t>:</w:t>
            </w:r>
          </w:p>
        </w:tc>
        <w:tc>
          <w:tcPr>
            <w:tcW w:w="4680" w:type="dxa"/>
            <w:gridSpan w:val="3"/>
          </w:tcPr>
          <w:p w:rsidR="005D7689" w:rsidRDefault="005D7689">
            <w:pPr>
              <w:tabs>
                <w:tab w:val="left" w:pos="5400"/>
                <w:tab w:val="left" w:pos="5760"/>
              </w:tabs>
              <w:jc w:val="both"/>
              <w:rPr>
                <w:rFonts w:ascii="Arial" w:hAnsi="Arial" w:cs="Arial"/>
                <w:sz w:val="22"/>
                <w:lang w:val="it-IT"/>
              </w:rPr>
            </w:pPr>
            <w:r>
              <w:rPr>
                <w:rFonts w:ascii="Arial" w:hAnsi="Arial" w:cs="Arial"/>
                <w:sz w:val="22"/>
                <w:lang w:val="it-IT"/>
              </w:rPr>
              <w:t>PERATURAN MENTERI DALAM NEGERI</w:t>
            </w:r>
          </w:p>
        </w:tc>
      </w:tr>
      <w:tr w:rsidR="005D7689">
        <w:tc>
          <w:tcPr>
            <w:tcW w:w="1528" w:type="dxa"/>
          </w:tcPr>
          <w:p w:rsidR="005D7689" w:rsidRDefault="005D7689">
            <w:pPr>
              <w:tabs>
                <w:tab w:val="left" w:pos="5400"/>
                <w:tab w:val="left" w:pos="5760"/>
              </w:tabs>
              <w:jc w:val="both"/>
              <w:rPr>
                <w:rFonts w:ascii="Arial" w:hAnsi="Arial" w:cs="Arial"/>
                <w:sz w:val="22"/>
                <w:lang w:val="it-IT"/>
              </w:rPr>
            </w:pPr>
          </w:p>
        </w:tc>
        <w:tc>
          <w:tcPr>
            <w:tcW w:w="236" w:type="dxa"/>
          </w:tcPr>
          <w:p w:rsidR="005D7689" w:rsidRDefault="005D7689">
            <w:pPr>
              <w:tabs>
                <w:tab w:val="left" w:pos="5400"/>
                <w:tab w:val="left" w:pos="5760"/>
              </w:tabs>
              <w:jc w:val="both"/>
              <w:rPr>
                <w:rFonts w:ascii="Arial" w:hAnsi="Arial" w:cs="Arial"/>
                <w:sz w:val="22"/>
                <w:lang w:val="it-IT"/>
              </w:rPr>
            </w:pPr>
          </w:p>
        </w:tc>
        <w:tc>
          <w:tcPr>
            <w:tcW w:w="1368" w:type="dxa"/>
          </w:tcPr>
          <w:p w:rsidR="005D7689" w:rsidRDefault="005D7689">
            <w:pPr>
              <w:tabs>
                <w:tab w:val="left" w:pos="5400"/>
                <w:tab w:val="left" w:pos="5760"/>
              </w:tabs>
              <w:jc w:val="both"/>
              <w:rPr>
                <w:rFonts w:ascii="Arial" w:hAnsi="Arial" w:cs="Arial"/>
                <w:sz w:val="22"/>
                <w:lang w:val="it-IT"/>
              </w:rPr>
            </w:pPr>
            <w:r>
              <w:rPr>
                <w:rFonts w:ascii="Arial" w:hAnsi="Arial" w:cs="Arial"/>
                <w:sz w:val="22"/>
                <w:lang w:val="it-IT"/>
              </w:rPr>
              <w:t>NOMOR</w:t>
            </w:r>
          </w:p>
        </w:tc>
        <w:tc>
          <w:tcPr>
            <w:tcW w:w="322" w:type="dxa"/>
            <w:vAlign w:val="center"/>
          </w:tcPr>
          <w:p w:rsidR="005D7689" w:rsidRDefault="005D7689">
            <w:pPr>
              <w:tabs>
                <w:tab w:val="left" w:pos="5400"/>
                <w:tab w:val="left" w:pos="5760"/>
              </w:tabs>
              <w:jc w:val="center"/>
              <w:rPr>
                <w:rFonts w:ascii="Arial" w:hAnsi="Arial" w:cs="Arial"/>
                <w:sz w:val="22"/>
                <w:lang w:val="it-IT"/>
              </w:rPr>
            </w:pPr>
            <w:r>
              <w:rPr>
                <w:rFonts w:ascii="Arial" w:hAnsi="Arial" w:cs="Arial"/>
                <w:sz w:val="22"/>
                <w:lang w:val="it-IT"/>
              </w:rPr>
              <w:t>:</w:t>
            </w:r>
          </w:p>
        </w:tc>
        <w:tc>
          <w:tcPr>
            <w:tcW w:w="2990" w:type="dxa"/>
          </w:tcPr>
          <w:p w:rsidR="005D7689" w:rsidRDefault="005D7689">
            <w:pPr>
              <w:tabs>
                <w:tab w:val="left" w:pos="5400"/>
                <w:tab w:val="left" w:pos="5760"/>
              </w:tabs>
              <w:jc w:val="both"/>
              <w:rPr>
                <w:rFonts w:ascii="Arial" w:hAnsi="Arial" w:cs="Arial"/>
                <w:sz w:val="22"/>
                <w:lang w:val="it-IT"/>
              </w:rPr>
            </w:pPr>
            <w:r>
              <w:rPr>
                <w:rFonts w:ascii="Arial" w:hAnsi="Arial" w:cs="Arial"/>
                <w:sz w:val="22"/>
                <w:lang w:val="it-IT"/>
              </w:rPr>
              <w:t>24 Tahun 2009</w:t>
            </w:r>
          </w:p>
        </w:tc>
      </w:tr>
      <w:tr w:rsidR="005D7689">
        <w:tc>
          <w:tcPr>
            <w:tcW w:w="1528" w:type="dxa"/>
          </w:tcPr>
          <w:p w:rsidR="005D7689" w:rsidRDefault="005D7689">
            <w:pPr>
              <w:tabs>
                <w:tab w:val="left" w:pos="5400"/>
                <w:tab w:val="left" w:pos="5760"/>
              </w:tabs>
              <w:jc w:val="both"/>
              <w:rPr>
                <w:rFonts w:ascii="Arial" w:hAnsi="Arial" w:cs="Arial"/>
                <w:sz w:val="22"/>
                <w:lang w:val="it-IT"/>
              </w:rPr>
            </w:pPr>
          </w:p>
        </w:tc>
        <w:tc>
          <w:tcPr>
            <w:tcW w:w="236" w:type="dxa"/>
          </w:tcPr>
          <w:p w:rsidR="005D7689" w:rsidRDefault="005D7689">
            <w:pPr>
              <w:tabs>
                <w:tab w:val="left" w:pos="5400"/>
                <w:tab w:val="left" w:pos="5760"/>
              </w:tabs>
              <w:jc w:val="both"/>
              <w:rPr>
                <w:rFonts w:ascii="Arial" w:hAnsi="Arial" w:cs="Arial"/>
                <w:sz w:val="22"/>
                <w:lang w:val="it-IT"/>
              </w:rPr>
            </w:pPr>
          </w:p>
        </w:tc>
        <w:tc>
          <w:tcPr>
            <w:tcW w:w="1368" w:type="dxa"/>
            <w:tcBorders>
              <w:bottom w:val="single" w:sz="4" w:space="0" w:color="auto"/>
            </w:tcBorders>
          </w:tcPr>
          <w:p w:rsidR="005D7689" w:rsidRDefault="005D7689">
            <w:pPr>
              <w:tabs>
                <w:tab w:val="left" w:pos="5400"/>
                <w:tab w:val="left" w:pos="5760"/>
              </w:tabs>
              <w:jc w:val="both"/>
              <w:rPr>
                <w:rFonts w:ascii="Arial" w:hAnsi="Arial" w:cs="Arial"/>
                <w:sz w:val="22"/>
                <w:lang w:val="it-IT"/>
              </w:rPr>
            </w:pPr>
            <w:r>
              <w:rPr>
                <w:rFonts w:ascii="Arial" w:hAnsi="Arial" w:cs="Arial"/>
                <w:sz w:val="22"/>
                <w:lang w:val="it-IT"/>
              </w:rPr>
              <w:t>TANGGAL</w:t>
            </w:r>
          </w:p>
        </w:tc>
        <w:tc>
          <w:tcPr>
            <w:tcW w:w="322" w:type="dxa"/>
            <w:tcBorders>
              <w:bottom w:val="single" w:sz="4" w:space="0" w:color="auto"/>
            </w:tcBorders>
            <w:vAlign w:val="center"/>
          </w:tcPr>
          <w:p w:rsidR="005D7689" w:rsidRDefault="005D7689">
            <w:pPr>
              <w:tabs>
                <w:tab w:val="left" w:pos="5400"/>
                <w:tab w:val="left" w:pos="5760"/>
              </w:tabs>
              <w:jc w:val="center"/>
              <w:rPr>
                <w:rFonts w:ascii="Arial" w:hAnsi="Arial" w:cs="Arial"/>
                <w:sz w:val="22"/>
                <w:lang w:val="it-IT"/>
              </w:rPr>
            </w:pPr>
            <w:r>
              <w:rPr>
                <w:rFonts w:ascii="Arial" w:hAnsi="Arial" w:cs="Arial"/>
                <w:sz w:val="22"/>
                <w:lang w:val="it-IT"/>
              </w:rPr>
              <w:t>:</w:t>
            </w:r>
          </w:p>
        </w:tc>
        <w:tc>
          <w:tcPr>
            <w:tcW w:w="2990" w:type="dxa"/>
            <w:tcBorders>
              <w:bottom w:val="single" w:sz="4" w:space="0" w:color="auto"/>
            </w:tcBorders>
          </w:tcPr>
          <w:p w:rsidR="005D7689" w:rsidRDefault="005D7689">
            <w:pPr>
              <w:tabs>
                <w:tab w:val="left" w:pos="5400"/>
                <w:tab w:val="left" w:pos="5760"/>
              </w:tabs>
              <w:jc w:val="both"/>
              <w:rPr>
                <w:rFonts w:ascii="Arial" w:hAnsi="Arial" w:cs="Arial"/>
                <w:sz w:val="22"/>
                <w:lang w:val="it-IT"/>
              </w:rPr>
            </w:pPr>
            <w:r>
              <w:rPr>
                <w:rFonts w:ascii="Arial" w:hAnsi="Arial" w:cs="Arial"/>
                <w:sz w:val="22"/>
                <w:lang w:val="it-IT"/>
              </w:rPr>
              <w:t>3 Juni 2009</w:t>
            </w:r>
          </w:p>
        </w:tc>
      </w:tr>
    </w:tbl>
    <w:p w:rsidR="005D7689" w:rsidRDefault="005D7689">
      <w:pPr>
        <w:pBdr>
          <w:bottom w:val="single" w:sz="4" w:space="1" w:color="auto"/>
        </w:pBdr>
        <w:tabs>
          <w:tab w:val="left" w:pos="5220"/>
          <w:tab w:val="left" w:pos="5400"/>
          <w:tab w:val="left" w:pos="5580"/>
        </w:tabs>
        <w:ind w:left="3780"/>
        <w:rPr>
          <w:rFonts w:ascii="Tahoma" w:hAnsi="Tahoma" w:cs="Tahoma"/>
          <w:b/>
          <w:lang w:val="id-ID"/>
        </w:rPr>
      </w:pPr>
    </w:p>
    <w:p w:rsidR="005D7689" w:rsidRDefault="005D7689">
      <w:pPr>
        <w:pBdr>
          <w:bottom w:val="single" w:sz="4" w:space="1" w:color="auto"/>
        </w:pBdr>
        <w:tabs>
          <w:tab w:val="left" w:pos="5220"/>
          <w:tab w:val="left" w:pos="5400"/>
          <w:tab w:val="left" w:pos="5580"/>
        </w:tabs>
        <w:ind w:left="3780"/>
        <w:rPr>
          <w:rFonts w:ascii="Tahoma" w:hAnsi="Tahoma" w:cs="Tahoma"/>
          <w:lang w:val="it-IT"/>
        </w:rPr>
      </w:pPr>
    </w:p>
    <w:p w:rsidR="005D7689" w:rsidRDefault="005D7689">
      <w:pPr>
        <w:jc w:val="center"/>
        <w:rPr>
          <w:rFonts w:ascii="Tahoma" w:hAnsi="Tahoma" w:cs="Tahoma"/>
          <w:lang w:val="it-IT"/>
        </w:rPr>
      </w:pPr>
    </w:p>
    <w:p w:rsidR="005D7689" w:rsidRDefault="005D7689">
      <w:pPr>
        <w:jc w:val="center"/>
        <w:rPr>
          <w:rFonts w:ascii="Tahoma" w:hAnsi="Tahoma" w:cs="Tahoma"/>
          <w:color w:val="FF0000"/>
          <w:lang w:val="it-IT"/>
        </w:rPr>
      </w:pPr>
    </w:p>
    <w:p w:rsidR="005D7689" w:rsidRDefault="005D7689">
      <w:pPr>
        <w:jc w:val="center"/>
        <w:rPr>
          <w:rFonts w:ascii="Arial" w:hAnsi="Arial" w:cs="Arial"/>
          <w:color w:val="000000"/>
          <w:sz w:val="22"/>
          <w:lang w:val="it-IT"/>
        </w:rPr>
      </w:pPr>
      <w:r>
        <w:rPr>
          <w:rFonts w:ascii="Arial" w:hAnsi="Arial" w:cs="Arial"/>
          <w:color w:val="000000"/>
          <w:sz w:val="22"/>
          <w:lang w:val="it-IT"/>
        </w:rPr>
        <w:t xml:space="preserve">FORMAT BERITA ACARA VERIFIKASI </w:t>
      </w:r>
    </w:p>
    <w:p w:rsidR="005D7689" w:rsidRDefault="005D7689">
      <w:pPr>
        <w:jc w:val="center"/>
        <w:rPr>
          <w:rFonts w:ascii="Arial" w:hAnsi="Arial" w:cs="Arial"/>
          <w:color w:val="000000"/>
          <w:sz w:val="22"/>
          <w:lang w:val="it-IT"/>
        </w:rPr>
      </w:pPr>
      <w:r>
        <w:rPr>
          <w:rFonts w:ascii="Arial" w:hAnsi="Arial" w:cs="Arial"/>
          <w:color w:val="000000"/>
          <w:sz w:val="22"/>
          <w:lang w:val="it-IT"/>
        </w:rPr>
        <w:t>KELENGKAPAN ADMINISTRASI BANTUAN KEUANGAN KEPADA PARTAI .......</w:t>
      </w:r>
    </w:p>
    <w:p w:rsidR="005D7689" w:rsidRDefault="005D7689">
      <w:pPr>
        <w:jc w:val="center"/>
        <w:rPr>
          <w:rFonts w:ascii="Arial" w:hAnsi="Arial" w:cs="Arial"/>
          <w:color w:val="000000"/>
          <w:sz w:val="22"/>
          <w:lang w:val="it-IT"/>
        </w:rPr>
      </w:pPr>
    </w:p>
    <w:p w:rsidR="005D7689" w:rsidRDefault="005D7689">
      <w:pPr>
        <w:ind w:firstLine="720"/>
        <w:jc w:val="both"/>
        <w:rPr>
          <w:rFonts w:ascii="Arial" w:hAnsi="Arial" w:cs="Arial"/>
          <w:color w:val="000000"/>
          <w:sz w:val="22"/>
          <w:lang w:val="it-IT"/>
        </w:rPr>
      </w:pPr>
    </w:p>
    <w:p w:rsidR="005D7689" w:rsidRDefault="005D7689">
      <w:pPr>
        <w:ind w:firstLine="720"/>
        <w:jc w:val="both"/>
        <w:rPr>
          <w:rFonts w:ascii="Arial" w:hAnsi="Arial" w:cs="Arial"/>
          <w:color w:val="000000"/>
          <w:sz w:val="22"/>
          <w:lang w:val="it-IT"/>
        </w:rPr>
      </w:pPr>
      <w:r>
        <w:rPr>
          <w:rFonts w:ascii="Arial" w:hAnsi="Arial" w:cs="Arial"/>
          <w:color w:val="000000"/>
          <w:sz w:val="22"/>
          <w:lang w:val="it-IT"/>
        </w:rPr>
        <w:t>Pada hari ini …………… tanggal …….. bulan ……. Tahun ............., Tim Verifikasi Kelengkapan Administrasi Bantuan Keuangan kepada Partai Politik yang dibentuk berdasarkan Keputusan Menteri Dalam Negeri/Gubernur/Bupati/Walikota ............ Nomor …… Tahun …. tanggal ……, telah melaksanakan verifikasi persyaratan administrasi bantuan keuangan Partai Politik tahun … yang diajukan oleh DPP/DPD/DPC …………..</w:t>
      </w:r>
    </w:p>
    <w:p w:rsidR="005D7689" w:rsidRDefault="005D7689">
      <w:pPr>
        <w:jc w:val="both"/>
        <w:rPr>
          <w:rFonts w:ascii="Arial" w:hAnsi="Arial" w:cs="Arial"/>
          <w:color w:val="000000"/>
          <w:sz w:val="22"/>
          <w:lang w:val="it-IT"/>
        </w:rPr>
      </w:pPr>
    </w:p>
    <w:p w:rsidR="005D7689" w:rsidRDefault="005D7689">
      <w:pPr>
        <w:jc w:val="both"/>
        <w:rPr>
          <w:rFonts w:ascii="Arial" w:hAnsi="Arial" w:cs="Arial"/>
          <w:color w:val="000000"/>
          <w:sz w:val="22"/>
          <w:lang w:val="it-IT"/>
        </w:rPr>
      </w:pPr>
      <w:r>
        <w:rPr>
          <w:rFonts w:ascii="Arial" w:hAnsi="Arial" w:cs="Arial"/>
          <w:color w:val="000000"/>
          <w:sz w:val="22"/>
          <w:lang w:val="it-IT"/>
        </w:rPr>
        <w:tab/>
        <w:t>Berdasarkan hasil Verifikasi Kelengkapan Administrasi Bantuan Keuangan kepada Partai Politik, Tim menyatakan bahwa Partai …………… telah memenuhi persyaratan untuk mendapatkan bantuan keuangan dari Pemerintah/pemerintah daerah ..... yang didasarkan pada hasil perolehan suara pada Partai Politik yang mendapatkan kursi di DPR/DPRD Provinsi/ DPRD Kabupaten/Kota pada Pemilihan Umum Tahun ………… sebanyak ………… suara sah  X Rp. …………… =Rp. ………………….</w:t>
      </w:r>
    </w:p>
    <w:p w:rsidR="005D7689" w:rsidRDefault="005D7689">
      <w:pPr>
        <w:jc w:val="both"/>
        <w:rPr>
          <w:rFonts w:ascii="Arial" w:hAnsi="Arial" w:cs="Arial"/>
          <w:color w:val="000000"/>
          <w:sz w:val="22"/>
          <w:lang w:val="it-IT"/>
        </w:rPr>
      </w:pPr>
    </w:p>
    <w:p w:rsidR="005D7689" w:rsidRDefault="005D7689">
      <w:pPr>
        <w:jc w:val="both"/>
        <w:rPr>
          <w:rFonts w:ascii="Arial" w:hAnsi="Arial" w:cs="Arial"/>
          <w:color w:val="000000"/>
          <w:sz w:val="22"/>
          <w:lang w:val="it-IT"/>
        </w:rPr>
      </w:pPr>
      <w:r>
        <w:rPr>
          <w:rFonts w:ascii="Arial" w:hAnsi="Arial" w:cs="Arial"/>
          <w:color w:val="000000"/>
          <w:sz w:val="22"/>
          <w:lang w:val="it-IT"/>
        </w:rPr>
        <w:tab/>
        <w:t>Demikian Berita Acara Hasil Verifikasi Kelengkapan Administrasi Bantuan Keuangan kepada Partai ….. ini, dibuat untuk dapat dipergunakan sebagaimana mestinya.</w:t>
      </w:r>
    </w:p>
    <w:p w:rsidR="005D7689" w:rsidRDefault="005D7689">
      <w:pPr>
        <w:jc w:val="both"/>
        <w:rPr>
          <w:rFonts w:ascii="Arial" w:hAnsi="Arial" w:cs="Arial"/>
          <w:color w:val="000000"/>
          <w:sz w:val="22"/>
          <w:lang w:val="it-IT"/>
        </w:rPr>
      </w:pPr>
    </w:p>
    <w:p w:rsidR="005D7689" w:rsidRDefault="005D7689">
      <w:pPr>
        <w:rPr>
          <w:rFonts w:ascii="Arial" w:hAnsi="Arial" w:cs="Arial"/>
          <w:color w:val="000000"/>
          <w:sz w:val="22"/>
          <w:lang w:val="it-IT"/>
        </w:rPr>
      </w:pPr>
    </w:p>
    <w:p w:rsidR="005D7689" w:rsidRDefault="005D7689">
      <w:pPr>
        <w:jc w:val="center"/>
        <w:rPr>
          <w:rFonts w:ascii="Arial" w:hAnsi="Arial" w:cs="Arial"/>
          <w:color w:val="000000"/>
          <w:sz w:val="22"/>
          <w:lang w:val="it-IT"/>
        </w:rPr>
      </w:pPr>
      <w:r>
        <w:rPr>
          <w:rFonts w:ascii="Arial" w:hAnsi="Arial" w:cs="Arial"/>
          <w:color w:val="000000"/>
          <w:sz w:val="22"/>
          <w:lang w:val="it-IT"/>
        </w:rPr>
        <w:t xml:space="preserve">TIM VERIFIKASI </w:t>
      </w:r>
    </w:p>
    <w:p w:rsidR="005D7689" w:rsidRDefault="005D7689">
      <w:pPr>
        <w:jc w:val="center"/>
        <w:rPr>
          <w:rFonts w:ascii="Arial" w:hAnsi="Arial" w:cs="Arial"/>
          <w:color w:val="000000"/>
          <w:sz w:val="22"/>
          <w:lang w:val="it-IT"/>
        </w:rPr>
      </w:pPr>
      <w:r>
        <w:rPr>
          <w:rFonts w:ascii="Arial" w:hAnsi="Arial" w:cs="Arial"/>
          <w:color w:val="000000"/>
          <w:sz w:val="22"/>
          <w:lang w:val="it-IT"/>
        </w:rPr>
        <w:t>KELENGKAPAN ADMINISTRASI BANTUAN KEUANGAN KEPADA PARTAI POLITIK</w:t>
      </w:r>
    </w:p>
    <w:p w:rsidR="005D7689" w:rsidRDefault="005D7689">
      <w:pPr>
        <w:jc w:val="both"/>
        <w:rPr>
          <w:rFonts w:ascii="Arial" w:hAnsi="Arial" w:cs="Arial"/>
          <w:color w:val="000000"/>
          <w:sz w:val="22"/>
          <w:lang w:val="it-IT"/>
        </w:rPr>
      </w:pPr>
    </w:p>
    <w:p w:rsidR="005D7689" w:rsidRDefault="005D7689">
      <w:pPr>
        <w:jc w:val="both"/>
        <w:rPr>
          <w:rFonts w:ascii="Arial" w:hAnsi="Arial" w:cs="Arial"/>
          <w:color w:val="000000"/>
          <w:sz w:val="22"/>
          <w:lang w:val="it-IT"/>
        </w:rPr>
      </w:pPr>
    </w:p>
    <w:p w:rsidR="005D7689" w:rsidRDefault="005D7689">
      <w:pPr>
        <w:tabs>
          <w:tab w:val="left" w:pos="5940"/>
        </w:tabs>
        <w:jc w:val="both"/>
        <w:rPr>
          <w:rFonts w:ascii="Arial" w:hAnsi="Arial" w:cs="Arial"/>
          <w:color w:val="000000"/>
          <w:sz w:val="22"/>
          <w:lang w:val="sv-SE"/>
        </w:rPr>
      </w:pPr>
      <w:r>
        <w:rPr>
          <w:rFonts w:ascii="Arial" w:hAnsi="Arial" w:cs="Arial"/>
          <w:color w:val="000000"/>
          <w:sz w:val="22"/>
          <w:lang w:val="sv-SE"/>
        </w:rPr>
        <w:t xml:space="preserve">1. …………………………………………  Ketua       </w:t>
      </w:r>
      <w:r>
        <w:rPr>
          <w:rFonts w:ascii="Arial" w:hAnsi="Arial" w:cs="Arial"/>
          <w:color w:val="000000"/>
          <w:sz w:val="22"/>
          <w:lang w:val="sv-SE"/>
        </w:rPr>
        <w:tab/>
        <w:t>( ……….……………………… )</w:t>
      </w:r>
    </w:p>
    <w:p w:rsidR="005D7689" w:rsidRDefault="005D7689">
      <w:pPr>
        <w:tabs>
          <w:tab w:val="left" w:pos="5940"/>
        </w:tabs>
        <w:jc w:val="center"/>
        <w:rPr>
          <w:rFonts w:ascii="Arial" w:hAnsi="Arial" w:cs="Arial"/>
          <w:color w:val="000000"/>
          <w:sz w:val="22"/>
          <w:lang w:val="sv-SE"/>
        </w:rPr>
      </w:pPr>
    </w:p>
    <w:p w:rsidR="005D7689" w:rsidRDefault="005D7689">
      <w:pPr>
        <w:tabs>
          <w:tab w:val="left" w:pos="5940"/>
        </w:tabs>
        <w:jc w:val="both"/>
        <w:rPr>
          <w:rFonts w:ascii="Arial" w:hAnsi="Arial" w:cs="Arial"/>
          <w:color w:val="000000"/>
          <w:sz w:val="22"/>
          <w:lang w:val="sv-SE"/>
        </w:rPr>
      </w:pPr>
      <w:r>
        <w:rPr>
          <w:rFonts w:ascii="Arial" w:hAnsi="Arial" w:cs="Arial"/>
          <w:color w:val="000000"/>
          <w:sz w:val="22"/>
          <w:lang w:val="sv-SE"/>
        </w:rPr>
        <w:t xml:space="preserve">2. …………………………………………  Sekretaris </w:t>
      </w:r>
      <w:r>
        <w:rPr>
          <w:rFonts w:ascii="Arial" w:hAnsi="Arial" w:cs="Arial"/>
          <w:color w:val="000000"/>
          <w:sz w:val="22"/>
          <w:lang w:val="sv-SE"/>
        </w:rPr>
        <w:tab/>
        <w:t>( ……….……………………… )</w:t>
      </w:r>
    </w:p>
    <w:p w:rsidR="005D7689" w:rsidRDefault="005D7689">
      <w:pPr>
        <w:tabs>
          <w:tab w:val="left" w:pos="5940"/>
        </w:tabs>
        <w:rPr>
          <w:rFonts w:ascii="Arial" w:hAnsi="Arial" w:cs="Arial"/>
          <w:color w:val="000000"/>
          <w:sz w:val="22"/>
          <w:lang w:val="sv-SE"/>
        </w:rPr>
      </w:pPr>
    </w:p>
    <w:p w:rsidR="005D7689" w:rsidRDefault="005D7689">
      <w:pPr>
        <w:tabs>
          <w:tab w:val="left" w:pos="5940"/>
        </w:tabs>
        <w:jc w:val="both"/>
        <w:rPr>
          <w:rFonts w:ascii="Arial" w:hAnsi="Arial" w:cs="Arial"/>
          <w:color w:val="000000"/>
          <w:sz w:val="22"/>
          <w:lang w:val="sv-SE"/>
        </w:rPr>
      </w:pPr>
      <w:r>
        <w:rPr>
          <w:rFonts w:ascii="Arial" w:hAnsi="Arial" w:cs="Arial"/>
          <w:color w:val="000000"/>
          <w:sz w:val="22"/>
          <w:lang w:val="sv-SE"/>
        </w:rPr>
        <w:t xml:space="preserve">3. …………………………………………  Anggota   </w:t>
      </w:r>
      <w:r>
        <w:rPr>
          <w:rFonts w:ascii="Arial" w:hAnsi="Arial" w:cs="Arial"/>
          <w:color w:val="000000"/>
          <w:sz w:val="22"/>
          <w:lang w:val="sv-SE"/>
        </w:rPr>
        <w:tab/>
        <w:t>( ……….……………………… )</w:t>
      </w:r>
    </w:p>
    <w:p w:rsidR="005D7689" w:rsidRDefault="005D7689">
      <w:pPr>
        <w:tabs>
          <w:tab w:val="left" w:pos="5940"/>
        </w:tabs>
        <w:jc w:val="center"/>
        <w:rPr>
          <w:rFonts w:ascii="Arial" w:hAnsi="Arial" w:cs="Arial"/>
          <w:color w:val="000000"/>
          <w:sz w:val="22"/>
          <w:lang w:val="sv-SE"/>
        </w:rPr>
      </w:pPr>
    </w:p>
    <w:p w:rsidR="005D7689" w:rsidRDefault="005D7689">
      <w:pPr>
        <w:tabs>
          <w:tab w:val="left" w:pos="5940"/>
        </w:tabs>
        <w:jc w:val="both"/>
        <w:rPr>
          <w:rFonts w:ascii="Arial" w:hAnsi="Arial" w:cs="Arial"/>
          <w:color w:val="000000"/>
          <w:sz w:val="22"/>
          <w:lang w:val="sv-SE"/>
        </w:rPr>
      </w:pPr>
      <w:r>
        <w:rPr>
          <w:rFonts w:ascii="Arial" w:hAnsi="Arial" w:cs="Arial"/>
          <w:color w:val="000000"/>
          <w:sz w:val="22"/>
          <w:lang w:val="sv-SE"/>
        </w:rPr>
        <w:t xml:space="preserve">4. …………………………………………  Anggota   </w:t>
      </w:r>
      <w:r>
        <w:rPr>
          <w:rFonts w:ascii="Arial" w:hAnsi="Arial" w:cs="Arial"/>
          <w:color w:val="000000"/>
          <w:sz w:val="22"/>
          <w:lang w:val="sv-SE"/>
        </w:rPr>
        <w:tab/>
        <w:t>( ……….……………………… )</w:t>
      </w:r>
    </w:p>
    <w:p w:rsidR="005D7689" w:rsidRDefault="005D7689">
      <w:pPr>
        <w:tabs>
          <w:tab w:val="left" w:pos="5940"/>
        </w:tabs>
        <w:jc w:val="center"/>
        <w:rPr>
          <w:rFonts w:ascii="Arial" w:hAnsi="Arial" w:cs="Arial"/>
          <w:color w:val="000000"/>
          <w:sz w:val="22"/>
          <w:lang w:val="sv-SE"/>
        </w:rPr>
      </w:pPr>
    </w:p>
    <w:p w:rsidR="005D7689" w:rsidRDefault="005D7689">
      <w:pPr>
        <w:tabs>
          <w:tab w:val="left" w:pos="5940"/>
        </w:tabs>
        <w:jc w:val="both"/>
        <w:rPr>
          <w:rFonts w:ascii="Arial" w:hAnsi="Arial" w:cs="Arial"/>
          <w:color w:val="000000"/>
          <w:sz w:val="22"/>
          <w:lang w:val="sv-SE"/>
        </w:rPr>
      </w:pPr>
      <w:r>
        <w:rPr>
          <w:rFonts w:ascii="Arial" w:hAnsi="Arial" w:cs="Arial"/>
          <w:color w:val="000000"/>
          <w:sz w:val="22"/>
          <w:lang w:val="sv-SE"/>
        </w:rPr>
        <w:t xml:space="preserve">5. …………………………………………  Anggota   </w:t>
      </w:r>
      <w:r>
        <w:rPr>
          <w:rFonts w:ascii="Arial" w:hAnsi="Arial" w:cs="Arial"/>
          <w:color w:val="000000"/>
          <w:sz w:val="22"/>
          <w:lang w:val="sv-SE"/>
        </w:rPr>
        <w:tab/>
        <w:t>( ……….……………………… )</w:t>
      </w:r>
    </w:p>
    <w:p w:rsidR="005D7689" w:rsidRDefault="005D7689">
      <w:pPr>
        <w:tabs>
          <w:tab w:val="left" w:pos="5940"/>
        </w:tabs>
        <w:rPr>
          <w:rFonts w:ascii="Arial" w:hAnsi="Arial" w:cs="Arial"/>
          <w:b/>
          <w:bCs/>
          <w:i/>
          <w:iCs/>
          <w:sz w:val="22"/>
          <w:lang w:val="sv-SE"/>
        </w:rPr>
      </w:pPr>
    </w:p>
    <w:p w:rsidR="005D7689" w:rsidRDefault="005D7689">
      <w:pPr>
        <w:tabs>
          <w:tab w:val="left" w:pos="5940"/>
        </w:tabs>
        <w:jc w:val="both"/>
        <w:rPr>
          <w:rFonts w:ascii="Arial" w:hAnsi="Arial" w:cs="Arial"/>
          <w:color w:val="000000"/>
          <w:sz w:val="22"/>
          <w:lang w:val="it-IT"/>
        </w:rPr>
      </w:pPr>
      <w:r>
        <w:rPr>
          <w:rFonts w:ascii="Arial" w:hAnsi="Arial" w:cs="Arial"/>
          <w:color w:val="000000"/>
          <w:sz w:val="22"/>
          <w:lang w:val="it-IT"/>
        </w:rPr>
        <w:t xml:space="preserve">6. …………………………………………  Anggota   </w:t>
      </w:r>
      <w:r>
        <w:rPr>
          <w:rFonts w:ascii="Arial" w:hAnsi="Arial" w:cs="Arial"/>
          <w:color w:val="000000"/>
          <w:sz w:val="22"/>
          <w:lang w:val="it-IT"/>
        </w:rPr>
        <w:tab/>
        <w:t>( ……….………………...…… )</w:t>
      </w:r>
    </w:p>
    <w:p w:rsidR="005D7689" w:rsidRDefault="005D7689">
      <w:pPr>
        <w:tabs>
          <w:tab w:val="left" w:pos="5940"/>
        </w:tabs>
        <w:jc w:val="both"/>
        <w:rPr>
          <w:rFonts w:ascii="Arial" w:hAnsi="Arial" w:cs="Arial"/>
          <w:color w:val="000000"/>
          <w:sz w:val="22"/>
          <w:lang w:val="it-IT"/>
        </w:rPr>
      </w:pPr>
    </w:p>
    <w:p w:rsidR="005D7689" w:rsidRDefault="005D7689">
      <w:pPr>
        <w:tabs>
          <w:tab w:val="left" w:pos="5940"/>
        </w:tabs>
        <w:jc w:val="both"/>
        <w:rPr>
          <w:rFonts w:ascii="Arial" w:hAnsi="Arial" w:cs="Arial"/>
          <w:color w:val="000000"/>
          <w:sz w:val="22"/>
          <w:lang w:val="it-IT"/>
        </w:rPr>
      </w:pPr>
      <w:r>
        <w:rPr>
          <w:rFonts w:ascii="Arial" w:hAnsi="Arial" w:cs="Arial"/>
          <w:color w:val="000000"/>
          <w:sz w:val="22"/>
          <w:lang w:val="it-IT"/>
        </w:rPr>
        <w:t xml:space="preserve">7. …………………………………………  Anggota   </w:t>
      </w:r>
      <w:r>
        <w:rPr>
          <w:rFonts w:ascii="Arial" w:hAnsi="Arial" w:cs="Arial"/>
          <w:color w:val="000000"/>
          <w:sz w:val="22"/>
          <w:lang w:val="it-IT"/>
        </w:rPr>
        <w:tab/>
        <w:t>( ……….………………...…… )</w:t>
      </w:r>
    </w:p>
    <w:p w:rsidR="005D7689" w:rsidRDefault="005D7689">
      <w:pPr>
        <w:tabs>
          <w:tab w:val="left" w:pos="5940"/>
        </w:tabs>
        <w:rPr>
          <w:rFonts w:ascii="Tahoma" w:hAnsi="Tahoma" w:cs="Tahoma"/>
          <w:b/>
          <w:bCs/>
          <w:i/>
          <w:iCs/>
          <w:lang w:val="it-IT"/>
        </w:rPr>
      </w:pPr>
    </w:p>
    <w:p w:rsidR="005D7689" w:rsidRDefault="005D7689">
      <w:pPr>
        <w:tabs>
          <w:tab w:val="left" w:pos="5940"/>
        </w:tabs>
        <w:rPr>
          <w:rFonts w:ascii="Tahoma" w:hAnsi="Tahoma" w:cs="Tahoma"/>
          <w:b/>
          <w:bCs/>
          <w:i/>
          <w:iCs/>
          <w:lang w:val="it-IT"/>
        </w:rPr>
      </w:pPr>
    </w:p>
    <w:p w:rsidR="005D7689" w:rsidRDefault="005D7689">
      <w:pPr>
        <w:tabs>
          <w:tab w:val="left" w:pos="5940"/>
        </w:tabs>
        <w:rPr>
          <w:rFonts w:ascii="Tahoma" w:hAnsi="Tahoma" w:cs="Tahoma"/>
          <w:b/>
          <w:bCs/>
          <w:i/>
          <w:iCs/>
          <w:lang w:val="it-IT"/>
        </w:rPr>
      </w:pPr>
    </w:p>
    <w:p w:rsidR="005D7689" w:rsidRDefault="005D7689">
      <w:pPr>
        <w:ind w:left="4099"/>
        <w:jc w:val="center"/>
        <w:rPr>
          <w:rFonts w:ascii="Tahoma" w:hAnsi="Tahoma" w:cs="Tahoma"/>
          <w:b/>
          <w:bCs/>
          <w:lang w:val="it-IT"/>
        </w:rPr>
      </w:pPr>
    </w:p>
    <w:p w:rsidR="005D7689" w:rsidRDefault="005D7689">
      <w:pPr>
        <w:ind w:left="4860"/>
        <w:jc w:val="center"/>
        <w:rPr>
          <w:rFonts w:ascii="Arial" w:hAnsi="Arial" w:cs="Arial"/>
          <w:b/>
          <w:bCs/>
          <w:sz w:val="22"/>
          <w:lang w:val="it-IT"/>
        </w:rPr>
      </w:pPr>
      <w:r>
        <w:rPr>
          <w:rFonts w:ascii="Arial" w:hAnsi="Arial" w:cs="Arial"/>
          <w:b/>
          <w:bCs/>
          <w:sz w:val="22"/>
          <w:lang w:val="it-IT"/>
        </w:rPr>
        <w:t>MENTERI DALAM NEGERI,</w:t>
      </w:r>
    </w:p>
    <w:p w:rsidR="005D7689" w:rsidRDefault="005D7689">
      <w:pPr>
        <w:spacing w:before="60" w:after="60"/>
        <w:ind w:left="4860"/>
        <w:jc w:val="center"/>
        <w:rPr>
          <w:rFonts w:ascii="Arial" w:hAnsi="Arial" w:cs="Arial"/>
          <w:b/>
          <w:bCs/>
          <w:sz w:val="22"/>
          <w:lang w:val="it-IT"/>
        </w:rPr>
      </w:pPr>
      <w:r>
        <w:rPr>
          <w:rFonts w:ascii="Arial" w:hAnsi="Arial" w:cs="Arial"/>
          <w:b/>
          <w:bCs/>
          <w:sz w:val="22"/>
          <w:lang w:val="it-IT"/>
        </w:rPr>
        <w:t xml:space="preserve"> </w:t>
      </w:r>
    </w:p>
    <w:p w:rsidR="005D7689" w:rsidRDefault="005D7689">
      <w:pPr>
        <w:spacing w:before="60" w:after="60"/>
        <w:ind w:left="4860"/>
        <w:jc w:val="center"/>
        <w:rPr>
          <w:rFonts w:ascii="Arial" w:hAnsi="Arial" w:cs="Arial"/>
          <w:b/>
          <w:bCs/>
          <w:sz w:val="22"/>
          <w:lang w:val="it-IT"/>
        </w:rPr>
      </w:pPr>
      <w:r>
        <w:rPr>
          <w:rFonts w:ascii="Arial" w:hAnsi="Arial" w:cs="Arial"/>
          <w:b/>
          <w:bCs/>
          <w:sz w:val="22"/>
          <w:lang w:val="it-IT"/>
        </w:rPr>
        <w:t>ttd</w:t>
      </w:r>
    </w:p>
    <w:p w:rsidR="005D7689" w:rsidRDefault="005D7689">
      <w:pPr>
        <w:spacing w:before="60" w:after="60"/>
        <w:ind w:left="4860"/>
        <w:jc w:val="center"/>
        <w:rPr>
          <w:rFonts w:ascii="Arial" w:hAnsi="Arial" w:cs="Arial"/>
          <w:b/>
          <w:bCs/>
          <w:sz w:val="22"/>
          <w:lang w:val="it-IT"/>
        </w:rPr>
      </w:pPr>
    </w:p>
    <w:p w:rsidR="005D7689" w:rsidRDefault="005D7689">
      <w:pPr>
        <w:ind w:left="4860"/>
        <w:jc w:val="center"/>
        <w:rPr>
          <w:rFonts w:ascii="Arial" w:hAnsi="Arial" w:cs="Arial"/>
          <w:b/>
          <w:bCs/>
          <w:sz w:val="22"/>
          <w:lang w:val="it-IT"/>
        </w:rPr>
      </w:pPr>
      <w:r>
        <w:rPr>
          <w:rFonts w:ascii="Arial" w:hAnsi="Arial" w:cs="Arial"/>
          <w:b/>
          <w:bCs/>
          <w:sz w:val="22"/>
          <w:lang w:val="it-IT"/>
        </w:rPr>
        <w:t>H. MARDIYANTO</w:t>
      </w:r>
    </w:p>
    <w:p w:rsidR="005D7689" w:rsidRDefault="005D7689">
      <w:pPr>
        <w:pBdr>
          <w:top w:val="single" w:sz="4" w:space="1" w:color="auto"/>
          <w:left w:val="single" w:sz="4" w:space="0" w:color="auto"/>
          <w:bottom w:val="single" w:sz="4" w:space="1" w:color="auto"/>
          <w:right w:val="single" w:sz="4" w:space="4" w:color="auto"/>
          <w:between w:val="single" w:sz="4" w:space="1" w:color="auto"/>
          <w:bar w:val="single" w:sz="4" w:color="auto"/>
        </w:pBdr>
        <w:tabs>
          <w:tab w:val="left" w:pos="5400"/>
          <w:tab w:val="left" w:pos="5760"/>
        </w:tabs>
        <w:ind w:left="4099"/>
        <w:jc w:val="both"/>
        <w:rPr>
          <w:rFonts w:ascii="Tahoma" w:hAnsi="Tahoma" w:cs="Tahoma"/>
          <w:lang w:val="it-IT"/>
        </w:rPr>
      </w:pPr>
    </w:p>
    <w:tbl>
      <w:tblPr>
        <w:tblpPr w:leftFromText="180" w:rightFromText="180" w:vertAnchor="page" w:horzAnchor="margin" w:tblpXSpec="right" w:tblpY="1261"/>
        <w:tblW w:w="6552" w:type="dxa"/>
        <w:tblBorders>
          <w:bottom w:val="single" w:sz="4" w:space="0" w:color="auto"/>
        </w:tblBorders>
        <w:tblLayout w:type="fixed"/>
        <w:tblLook w:val="01E0"/>
      </w:tblPr>
      <w:tblGrid>
        <w:gridCol w:w="1636"/>
        <w:gridCol w:w="236"/>
        <w:gridCol w:w="1420"/>
        <w:gridCol w:w="236"/>
        <w:gridCol w:w="3024"/>
      </w:tblGrid>
      <w:tr w:rsidR="005D7689">
        <w:tc>
          <w:tcPr>
            <w:tcW w:w="1636" w:type="dxa"/>
          </w:tcPr>
          <w:p w:rsidR="005D7689" w:rsidRDefault="005D7689">
            <w:pPr>
              <w:tabs>
                <w:tab w:val="left" w:pos="5400"/>
                <w:tab w:val="left" w:pos="5760"/>
              </w:tabs>
              <w:jc w:val="both"/>
              <w:rPr>
                <w:rFonts w:ascii="Arial" w:hAnsi="Arial" w:cs="Arial"/>
                <w:sz w:val="22"/>
                <w:lang w:val="it-IT"/>
              </w:rPr>
            </w:pPr>
            <w:r>
              <w:rPr>
                <w:rFonts w:ascii="Arial" w:hAnsi="Arial" w:cs="Arial"/>
                <w:sz w:val="22"/>
                <w:lang w:val="it-IT"/>
              </w:rPr>
              <w:t>LAMPIRAN II</w:t>
            </w:r>
          </w:p>
        </w:tc>
        <w:tc>
          <w:tcPr>
            <w:tcW w:w="236" w:type="dxa"/>
          </w:tcPr>
          <w:p w:rsidR="005D7689" w:rsidRDefault="005D7689">
            <w:pPr>
              <w:tabs>
                <w:tab w:val="left" w:pos="5400"/>
                <w:tab w:val="left" w:pos="5760"/>
              </w:tabs>
              <w:jc w:val="both"/>
              <w:rPr>
                <w:rFonts w:ascii="Arial" w:hAnsi="Arial" w:cs="Arial"/>
                <w:sz w:val="22"/>
                <w:lang w:val="it-IT"/>
              </w:rPr>
            </w:pPr>
            <w:r>
              <w:rPr>
                <w:rFonts w:ascii="Arial" w:hAnsi="Arial" w:cs="Arial"/>
                <w:sz w:val="22"/>
                <w:lang w:val="it-IT"/>
              </w:rPr>
              <w:t>:</w:t>
            </w:r>
          </w:p>
        </w:tc>
        <w:tc>
          <w:tcPr>
            <w:tcW w:w="4680" w:type="dxa"/>
            <w:gridSpan w:val="3"/>
          </w:tcPr>
          <w:p w:rsidR="005D7689" w:rsidRDefault="005D7689">
            <w:pPr>
              <w:tabs>
                <w:tab w:val="left" w:pos="5400"/>
                <w:tab w:val="left" w:pos="5760"/>
              </w:tabs>
              <w:jc w:val="both"/>
              <w:rPr>
                <w:rFonts w:ascii="Arial" w:hAnsi="Arial" w:cs="Arial"/>
                <w:sz w:val="22"/>
                <w:lang w:val="it-IT"/>
              </w:rPr>
            </w:pPr>
            <w:r>
              <w:rPr>
                <w:rFonts w:ascii="Arial" w:hAnsi="Arial" w:cs="Arial"/>
                <w:sz w:val="22"/>
                <w:lang w:val="it-IT"/>
              </w:rPr>
              <w:t>PERATURAN MENTERI DALAM NEGERI</w:t>
            </w:r>
          </w:p>
        </w:tc>
      </w:tr>
      <w:tr w:rsidR="005D7689">
        <w:tc>
          <w:tcPr>
            <w:tcW w:w="1636" w:type="dxa"/>
            <w:tcBorders>
              <w:bottom w:val="nil"/>
            </w:tcBorders>
          </w:tcPr>
          <w:p w:rsidR="005D7689" w:rsidRDefault="005D7689">
            <w:pPr>
              <w:tabs>
                <w:tab w:val="left" w:pos="5400"/>
                <w:tab w:val="left" w:pos="5760"/>
              </w:tabs>
              <w:jc w:val="both"/>
              <w:rPr>
                <w:rFonts w:ascii="Arial" w:hAnsi="Arial" w:cs="Arial"/>
                <w:sz w:val="22"/>
                <w:lang w:val="it-IT"/>
              </w:rPr>
            </w:pPr>
          </w:p>
        </w:tc>
        <w:tc>
          <w:tcPr>
            <w:tcW w:w="236" w:type="dxa"/>
            <w:tcBorders>
              <w:bottom w:val="nil"/>
            </w:tcBorders>
          </w:tcPr>
          <w:p w:rsidR="005D7689" w:rsidRDefault="005D7689">
            <w:pPr>
              <w:tabs>
                <w:tab w:val="left" w:pos="5400"/>
                <w:tab w:val="left" w:pos="5760"/>
              </w:tabs>
              <w:jc w:val="both"/>
              <w:rPr>
                <w:rFonts w:ascii="Arial" w:hAnsi="Arial" w:cs="Arial"/>
                <w:sz w:val="22"/>
                <w:lang w:val="it-IT"/>
              </w:rPr>
            </w:pPr>
          </w:p>
        </w:tc>
        <w:tc>
          <w:tcPr>
            <w:tcW w:w="1420" w:type="dxa"/>
          </w:tcPr>
          <w:p w:rsidR="005D7689" w:rsidRDefault="005D7689">
            <w:pPr>
              <w:tabs>
                <w:tab w:val="left" w:pos="5400"/>
                <w:tab w:val="left" w:pos="5760"/>
              </w:tabs>
              <w:jc w:val="both"/>
              <w:rPr>
                <w:rFonts w:ascii="Arial" w:hAnsi="Arial" w:cs="Arial"/>
                <w:sz w:val="22"/>
                <w:lang w:val="it-IT"/>
              </w:rPr>
            </w:pPr>
            <w:r>
              <w:rPr>
                <w:rFonts w:ascii="Arial" w:hAnsi="Arial" w:cs="Arial"/>
                <w:sz w:val="22"/>
                <w:lang w:val="it-IT"/>
              </w:rPr>
              <w:t>NOMOR</w:t>
            </w:r>
          </w:p>
        </w:tc>
        <w:tc>
          <w:tcPr>
            <w:tcW w:w="236" w:type="dxa"/>
            <w:vAlign w:val="center"/>
          </w:tcPr>
          <w:p w:rsidR="005D7689" w:rsidRDefault="005D7689">
            <w:pPr>
              <w:tabs>
                <w:tab w:val="left" w:pos="5400"/>
                <w:tab w:val="left" w:pos="5760"/>
              </w:tabs>
              <w:jc w:val="center"/>
              <w:rPr>
                <w:rFonts w:ascii="Arial" w:hAnsi="Arial" w:cs="Arial"/>
                <w:sz w:val="22"/>
                <w:lang w:val="it-IT"/>
              </w:rPr>
            </w:pPr>
            <w:r>
              <w:rPr>
                <w:rFonts w:ascii="Arial" w:hAnsi="Arial" w:cs="Arial"/>
                <w:sz w:val="22"/>
                <w:lang w:val="it-IT"/>
              </w:rPr>
              <w:t>:</w:t>
            </w:r>
          </w:p>
        </w:tc>
        <w:tc>
          <w:tcPr>
            <w:tcW w:w="3024" w:type="dxa"/>
          </w:tcPr>
          <w:p w:rsidR="005D7689" w:rsidRDefault="005D7689">
            <w:pPr>
              <w:tabs>
                <w:tab w:val="left" w:pos="5400"/>
                <w:tab w:val="left" w:pos="5760"/>
              </w:tabs>
              <w:jc w:val="both"/>
              <w:rPr>
                <w:rFonts w:ascii="Arial" w:hAnsi="Arial" w:cs="Arial"/>
                <w:sz w:val="22"/>
                <w:lang w:val="it-IT"/>
              </w:rPr>
            </w:pPr>
            <w:r>
              <w:rPr>
                <w:rFonts w:ascii="Arial" w:hAnsi="Arial" w:cs="Arial"/>
                <w:sz w:val="22"/>
                <w:lang w:val="it-IT"/>
              </w:rPr>
              <w:t>24 Tahun 2009</w:t>
            </w:r>
          </w:p>
        </w:tc>
      </w:tr>
      <w:tr w:rsidR="005D7689">
        <w:tc>
          <w:tcPr>
            <w:tcW w:w="1636" w:type="dxa"/>
            <w:tcBorders>
              <w:bottom w:val="nil"/>
            </w:tcBorders>
          </w:tcPr>
          <w:p w:rsidR="005D7689" w:rsidRDefault="005D7689">
            <w:pPr>
              <w:tabs>
                <w:tab w:val="left" w:pos="5400"/>
                <w:tab w:val="left" w:pos="5760"/>
              </w:tabs>
              <w:jc w:val="both"/>
              <w:rPr>
                <w:rFonts w:ascii="Arial" w:hAnsi="Arial" w:cs="Arial"/>
                <w:sz w:val="22"/>
                <w:lang w:val="it-IT"/>
              </w:rPr>
            </w:pPr>
          </w:p>
        </w:tc>
        <w:tc>
          <w:tcPr>
            <w:tcW w:w="236" w:type="dxa"/>
            <w:tcBorders>
              <w:bottom w:val="nil"/>
            </w:tcBorders>
          </w:tcPr>
          <w:p w:rsidR="005D7689" w:rsidRDefault="005D7689">
            <w:pPr>
              <w:tabs>
                <w:tab w:val="left" w:pos="5400"/>
                <w:tab w:val="left" w:pos="5760"/>
              </w:tabs>
              <w:jc w:val="both"/>
              <w:rPr>
                <w:rFonts w:ascii="Arial" w:hAnsi="Arial" w:cs="Arial"/>
                <w:sz w:val="22"/>
                <w:lang w:val="it-IT"/>
              </w:rPr>
            </w:pPr>
          </w:p>
        </w:tc>
        <w:tc>
          <w:tcPr>
            <w:tcW w:w="1420" w:type="dxa"/>
          </w:tcPr>
          <w:p w:rsidR="005D7689" w:rsidRDefault="005D7689">
            <w:pPr>
              <w:tabs>
                <w:tab w:val="left" w:pos="5400"/>
                <w:tab w:val="left" w:pos="5760"/>
              </w:tabs>
              <w:jc w:val="both"/>
              <w:rPr>
                <w:rFonts w:ascii="Arial" w:hAnsi="Arial" w:cs="Arial"/>
                <w:sz w:val="22"/>
                <w:lang w:val="it-IT"/>
              </w:rPr>
            </w:pPr>
            <w:r>
              <w:rPr>
                <w:rFonts w:ascii="Arial" w:hAnsi="Arial" w:cs="Arial"/>
                <w:sz w:val="22"/>
                <w:lang w:val="it-IT"/>
              </w:rPr>
              <w:t>TANGGAL</w:t>
            </w:r>
          </w:p>
        </w:tc>
        <w:tc>
          <w:tcPr>
            <w:tcW w:w="236" w:type="dxa"/>
            <w:vAlign w:val="center"/>
          </w:tcPr>
          <w:p w:rsidR="005D7689" w:rsidRDefault="005D7689">
            <w:pPr>
              <w:tabs>
                <w:tab w:val="left" w:pos="5400"/>
                <w:tab w:val="left" w:pos="5760"/>
              </w:tabs>
              <w:jc w:val="center"/>
              <w:rPr>
                <w:rFonts w:ascii="Arial" w:hAnsi="Arial" w:cs="Arial"/>
                <w:sz w:val="22"/>
                <w:lang w:val="it-IT"/>
              </w:rPr>
            </w:pPr>
            <w:r>
              <w:rPr>
                <w:rFonts w:ascii="Arial" w:hAnsi="Arial" w:cs="Arial"/>
                <w:sz w:val="22"/>
                <w:lang w:val="it-IT"/>
              </w:rPr>
              <w:t>:</w:t>
            </w:r>
          </w:p>
        </w:tc>
        <w:tc>
          <w:tcPr>
            <w:tcW w:w="3024" w:type="dxa"/>
          </w:tcPr>
          <w:p w:rsidR="005D7689" w:rsidRDefault="005D7689">
            <w:pPr>
              <w:tabs>
                <w:tab w:val="left" w:pos="5400"/>
                <w:tab w:val="left" w:pos="5760"/>
              </w:tabs>
              <w:jc w:val="both"/>
              <w:rPr>
                <w:rFonts w:ascii="Arial" w:hAnsi="Arial" w:cs="Arial"/>
                <w:sz w:val="22"/>
                <w:lang w:val="it-IT"/>
              </w:rPr>
            </w:pPr>
            <w:r>
              <w:rPr>
                <w:rFonts w:ascii="Arial" w:hAnsi="Arial" w:cs="Arial"/>
                <w:sz w:val="22"/>
                <w:lang w:val="it-IT"/>
              </w:rPr>
              <w:t>3 Juni 2009</w:t>
            </w:r>
          </w:p>
        </w:tc>
      </w:tr>
    </w:tbl>
    <w:p w:rsidR="005D7689" w:rsidRDefault="005D7689">
      <w:pPr>
        <w:pBdr>
          <w:top w:val="single" w:sz="4" w:space="1" w:color="auto"/>
          <w:left w:val="single" w:sz="4" w:space="0" w:color="auto"/>
          <w:bottom w:val="single" w:sz="4" w:space="1" w:color="auto"/>
          <w:right w:val="single" w:sz="4" w:space="4" w:color="auto"/>
          <w:between w:val="single" w:sz="4" w:space="1" w:color="auto"/>
          <w:bar w:val="single" w:sz="4" w:color="auto"/>
        </w:pBdr>
        <w:tabs>
          <w:tab w:val="left" w:pos="5400"/>
          <w:tab w:val="left" w:pos="5760"/>
        </w:tabs>
        <w:ind w:left="4099"/>
        <w:jc w:val="both"/>
        <w:rPr>
          <w:rFonts w:ascii="Tahoma" w:hAnsi="Tahoma" w:cs="Tahoma"/>
          <w:lang w:val="it-IT"/>
        </w:rPr>
      </w:pPr>
    </w:p>
    <w:p w:rsidR="005D7689" w:rsidRDefault="005D7689">
      <w:pPr>
        <w:jc w:val="center"/>
        <w:rPr>
          <w:rFonts w:ascii="Tahoma" w:hAnsi="Tahoma" w:cs="Tahoma"/>
          <w:lang w:val="it-IT"/>
        </w:rPr>
      </w:pPr>
      <w:r>
        <w:rPr>
          <w:rFonts w:ascii="Tahoma" w:hAnsi="Tahoma" w:cs="Tahoma"/>
          <w:lang w:val="it-IT"/>
        </w:rPr>
        <w:t xml:space="preserve">              </w:t>
      </w:r>
      <w:r>
        <w:rPr>
          <w:rFonts w:ascii="Tahoma" w:hAnsi="Tahoma" w:cs="Tahoma"/>
          <w:lang w:val="it-IT"/>
        </w:rPr>
        <w:tab/>
      </w:r>
      <w:r>
        <w:rPr>
          <w:rFonts w:ascii="Tahoma" w:hAnsi="Tahoma" w:cs="Tahoma"/>
          <w:lang w:val="it-IT"/>
        </w:rPr>
        <w:tab/>
      </w:r>
      <w:r>
        <w:rPr>
          <w:rFonts w:ascii="Tahoma" w:hAnsi="Tahoma" w:cs="Tahoma"/>
          <w:lang w:val="it-IT"/>
        </w:rPr>
        <w:tab/>
      </w:r>
    </w:p>
    <w:p w:rsidR="005D7689" w:rsidRDefault="005D7689">
      <w:pPr>
        <w:jc w:val="center"/>
        <w:rPr>
          <w:rFonts w:ascii="Tahoma" w:hAnsi="Tahoma" w:cs="Tahoma"/>
          <w:color w:val="000000"/>
          <w:lang w:val="it-IT"/>
        </w:rPr>
      </w:pPr>
      <w:r>
        <w:rPr>
          <w:rFonts w:ascii="Tahoma" w:hAnsi="Tahoma" w:cs="Tahoma"/>
          <w:color w:val="000000"/>
          <w:lang w:val="it-IT"/>
        </w:rPr>
        <w:t xml:space="preserve"> </w:t>
      </w:r>
    </w:p>
    <w:p w:rsidR="005D7689" w:rsidRDefault="005D7689">
      <w:pPr>
        <w:jc w:val="center"/>
        <w:rPr>
          <w:rFonts w:ascii="Arial" w:hAnsi="Arial" w:cs="Arial"/>
          <w:color w:val="000000"/>
          <w:sz w:val="22"/>
          <w:lang w:val="id-ID"/>
        </w:rPr>
      </w:pPr>
      <w:r>
        <w:rPr>
          <w:rFonts w:ascii="Arial" w:hAnsi="Arial" w:cs="Arial"/>
          <w:color w:val="000000"/>
          <w:sz w:val="22"/>
          <w:lang w:val="id-ID"/>
        </w:rPr>
        <w:t xml:space="preserve">FORMAT LAPORAN PERTANGGUNGJAWABAN </w:t>
      </w:r>
    </w:p>
    <w:p w:rsidR="005D7689" w:rsidRDefault="005D7689">
      <w:pPr>
        <w:jc w:val="center"/>
        <w:rPr>
          <w:rFonts w:ascii="Arial" w:hAnsi="Arial" w:cs="Arial"/>
          <w:color w:val="000000"/>
          <w:sz w:val="22"/>
          <w:lang w:val="id-ID"/>
        </w:rPr>
      </w:pPr>
      <w:r>
        <w:rPr>
          <w:rFonts w:ascii="Arial" w:hAnsi="Arial" w:cs="Arial"/>
          <w:color w:val="000000"/>
          <w:sz w:val="22"/>
          <w:lang w:val="id-ID"/>
        </w:rPr>
        <w:t>BANTUAN KEUANGAN PARTAI POLITIK ........</w:t>
      </w:r>
    </w:p>
    <w:p w:rsidR="005D7689" w:rsidRDefault="005D7689">
      <w:pPr>
        <w:jc w:val="center"/>
        <w:rPr>
          <w:rFonts w:ascii="Arial" w:hAnsi="Arial" w:cs="Arial"/>
          <w:color w:val="000000"/>
          <w:sz w:val="22"/>
          <w:lang w:val="id-ID"/>
        </w:rPr>
      </w:pPr>
      <w:r>
        <w:rPr>
          <w:rFonts w:ascii="Arial" w:hAnsi="Arial" w:cs="Arial"/>
          <w:color w:val="000000"/>
          <w:sz w:val="22"/>
          <w:lang w:val="id-ID"/>
        </w:rPr>
        <w:t>TAHUN ANGGARAN .......</w:t>
      </w:r>
    </w:p>
    <w:p w:rsidR="005D7689" w:rsidRDefault="005D7689">
      <w:pPr>
        <w:pStyle w:val="BodyText3"/>
        <w:ind w:left="540" w:right="540"/>
        <w:jc w:val="both"/>
        <w:rPr>
          <w:rFonts w:ascii="Arial" w:hAnsi="Arial" w:cs="Arial"/>
          <w:sz w:val="22"/>
          <w:szCs w:val="24"/>
          <w:lang w:val="id-ID"/>
        </w:rPr>
      </w:pPr>
    </w:p>
    <w:p w:rsidR="005D7689" w:rsidRDefault="005D7689">
      <w:pPr>
        <w:pStyle w:val="BodyText3"/>
        <w:ind w:left="540" w:right="540"/>
        <w:jc w:val="both"/>
        <w:rPr>
          <w:rFonts w:ascii="Arial" w:hAnsi="Arial" w:cs="Arial"/>
          <w:sz w:val="22"/>
          <w:szCs w:val="24"/>
          <w:lang w:val="id-ID"/>
        </w:rPr>
      </w:pPr>
      <w:r>
        <w:rPr>
          <w:rFonts w:ascii="Arial" w:hAnsi="Arial" w:cs="Arial"/>
          <w:sz w:val="22"/>
          <w:szCs w:val="24"/>
          <w:lang w:val="id-ID"/>
        </w:rPr>
        <w:t>Bersama ini disampaikan laporan pertanggungjawaban bantuan keuangan partai politik yang telah di periksa BPK pada tanggal ….. bulan ….. tahun …… (terlampir) sebagai berikut:</w:t>
      </w:r>
    </w:p>
    <w:p w:rsidR="005D7689" w:rsidRDefault="005D7689">
      <w:pPr>
        <w:pStyle w:val="BodyText3"/>
        <w:ind w:left="540" w:right="540"/>
        <w:jc w:val="both"/>
        <w:rPr>
          <w:rFonts w:ascii="Arial" w:hAnsi="Arial" w:cs="Arial"/>
          <w:sz w:val="22"/>
          <w:szCs w:val="24"/>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87"/>
        <w:gridCol w:w="3281"/>
        <w:gridCol w:w="1775"/>
        <w:gridCol w:w="1776"/>
        <w:gridCol w:w="2029"/>
      </w:tblGrid>
      <w:tr w:rsidR="005D7689">
        <w:tc>
          <w:tcPr>
            <w:tcW w:w="787" w:type="dxa"/>
            <w:shd w:val="clear" w:color="auto" w:fill="F3F3F3"/>
            <w:vAlign w:val="center"/>
          </w:tcPr>
          <w:p w:rsidR="005D7689" w:rsidRDefault="005D7689">
            <w:pPr>
              <w:pStyle w:val="Heading4"/>
              <w:framePr w:hSpace="180" w:wrap="around" w:vAnchor="text" w:hAnchor="text" w:xAlign="center" w:y="1"/>
              <w:spacing w:before="0"/>
              <w:suppressOverlap/>
              <w:jc w:val="center"/>
              <w:rPr>
                <w:rFonts w:ascii="Arial" w:hAnsi="Arial" w:cs="Arial"/>
                <w:b w:val="0"/>
                <w:i/>
                <w:color w:val="000000"/>
                <w:sz w:val="20"/>
                <w:szCs w:val="22"/>
                <w:lang w:val="es-ES"/>
              </w:rPr>
            </w:pPr>
            <w:r>
              <w:rPr>
                <w:rFonts w:ascii="Arial" w:hAnsi="Arial" w:cs="Arial"/>
                <w:b w:val="0"/>
                <w:bCs w:val="0"/>
                <w:i/>
                <w:color w:val="000000"/>
                <w:sz w:val="20"/>
                <w:szCs w:val="22"/>
                <w:lang w:val="es-ES"/>
              </w:rPr>
              <w:t>NO</w:t>
            </w:r>
          </w:p>
        </w:tc>
        <w:tc>
          <w:tcPr>
            <w:tcW w:w="3281" w:type="dxa"/>
            <w:shd w:val="clear" w:color="auto" w:fill="F3F3F3"/>
            <w:vAlign w:val="center"/>
          </w:tcPr>
          <w:p w:rsidR="005D7689" w:rsidRDefault="005D7689">
            <w:pPr>
              <w:pStyle w:val="Heading4"/>
              <w:framePr w:hSpace="180" w:wrap="around" w:vAnchor="text" w:hAnchor="text" w:xAlign="center" w:y="1"/>
              <w:spacing w:before="0"/>
              <w:suppressOverlap/>
              <w:jc w:val="center"/>
              <w:rPr>
                <w:rFonts w:ascii="Arial" w:hAnsi="Arial" w:cs="Arial"/>
                <w:b w:val="0"/>
                <w:i/>
                <w:color w:val="000000"/>
                <w:sz w:val="20"/>
                <w:szCs w:val="22"/>
                <w:lang w:val="es-ES"/>
              </w:rPr>
            </w:pPr>
            <w:r>
              <w:rPr>
                <w:rFonts w:ascii="Arial" w:hAnsi="Arial" w:cs="Arial"/>
                <w:b w:val="0"/>
                <w:i/>
                <w:color w:val="000000"/>
                <w:sz w:val="20"/>
                <w:szCs w:val="22"/>
                <w:lang w:val="es-ES"/>
              </w:rPr>
              <w:t>JENIS PENGELUARAN</w:t>
            </w:r>
          </w:p>
        </w:tc>
        <w:tc>
          <w:tcPr>
            <w:tcW w:w="1775" w:type="dxa"/>
            <w:shd w:val="clear" w:color="auto" w:fill="F3F3F3"/>
            <w:vAlign w:val="center"/>
          </w:tcPr>
          <w:p w:rsidR="005D7689" w:rsidRDefault="005D7689">
            <w:pPr>
              <w:jc w:val="center"/>
              <w:rPr>
                <w:rFonts w:ascii="Arial" w:hAnsi="Arial" w:cs="Arial"/>
                <w:bCs/>
                <w:color w:val="000000"/>
                <w:sz w:val="20"/>
                <w:szCs w:val="22"/>
                <w:lang w:val="es-ES"/>
              </w:rPr>
            </w:pPr>
            <w:r>
              <w:rPr>
                <w:rFonts w:ascii="Arial" w:hAnsi="Arial" w:cs="Arial"/>
                <w:bCs/>
                <w:color w:val="000000"/>
                <w:sz w:val="20"/>
                <w:szCs w:val="22"/>
                <w:lang w:val="es-ES"/>
              </w:rPr>
              <w:t>JUMLAH</w:t>
            </w:r>
          </w:p>
          <w:p w:rsidR="005D7689" w:rsidRDefault="005D7689">
            <w:pPr>
              <w:pStyle w:val="Heading4"/>
              <w:framePr w:hSpace="180" w:wrap="around" w:vAnchor="text" w:hAnchor="text" w:xAlign="center" w:y="1"/>
              <w:spacing w:before="0"/>
              <w:suppressOverlap/>
              <w:jc w:val="center"/>
              <w:rPr>
                <w:rFonts w:ascii="Arial" w:hAnsi="Arial" w:cs="Arial"/>
                <w:b w:val="0"/>
                <w:i/>
                <w:color w:val="000000"/>
                <w:sz w:val="20"/>
                <w:szCs w:val="22"/>
                <w:lang w:val="es-ES"/>
              </w:rPr>
            </w:pPr>
            <w:r>
              <w:rPr>
                <w:rFonts w:ascii="Arial" w:hAnsi="Arial" w:cs="Arial"/>
                <w:b w:val="0"/>
                <w:bCs w:val="0"/>
                <w:i/>
                <w:color w:val="000000"/>
                <w:sz w:val="20"/>
                <w:szCs w:val="22"/>
                <w:lang w:val="es-ES"/>
              </w:rPr>
              <w:t>(Rp)</w:t>
            </w:r>
          </w:p>
        </w:tc>
        <w:tc>
          <w:tcPr>
            <w:tcW w:w="1776" w:type="dxa"/>
            <w:shd w:val="clear" w:color="auto" w:fill="F3F3F3"/>
            <w:vAlign w:val="center"/>
          </w:tcPr>
          <w:p w:rsidR="005D7689" w:rsidRDefault="005D7689">
            <w:pPr>
              <w:pStyle w:val="Heading4"/>
              <w:framePr w:hSpace="180" w:wrap="around" w:vAnchor="text" w:hAnchor="text" w:xAlign="center" w:y="1"/>
              <w:spacing w:before="0"/>
              <w:suppressOverlap/>
              <w:jc w:val="center"/>
              <w:rPr>
                <w:rFonts w:ascii="Arial" w:hAnsi="Arial" w:cs="Arial"/>
                <w:b w:val="0"/>
                <w:i/>
                <w:color w:val="000000"/>
                <w:sz w:val="20"/>
                <w:szCs w:val="22"/>
                <w:lang w:val="es-ES"/>
              </w:rPr>
            </w:pPr>
            <w:r>
              <w:rPr>
                <w:rFonts w:ascii="Arial" w:hAnsi="Arial" w:cs="Arial"/>
                <w:b w:val="0"/>
                <w:i/>
                <w:color w:val="000000"/>
                <w:sz w:val="20"/>
                <w:szCs w:val="22"/>
                <w:lang w:val="es-ES"/>
              </w:rPr>
              <w:t>REALISASI</w:t>
            </w:r>
          </w:p>
          <w:p w:rsidR="005D7689" w:rsidRDefault="005D7689">
            <w:pPr>
              <w:framePr w:hSpace="180" w:wrap="around" w:vAnchor="text" w:hAnchor="text" w:xAlign="center" w:y="1"/>
              <w:suppressOverlap/>
              <w:jc w:val="center"/>
              <w:rPr>
                <w:rFonts w:ascii="Arial" w:hAnsi="Arial" w:cs="Arial"/>
                <w:color w:val="000000"/>
                <w:sz w:val="20"/>
                <w:szCs w:val="22"/>
                <w:lang w:val="es-ES"/>
              </w:rPr>
            </w:pPr>
            <w:r>
              <w:rPr>
                <w:rFonts w:ascii="Arial" w:hAnsi="Arial" w:cs="Arial"/>
                <w:color w:val="000000"/>
                <w:sz w:val="20"/>
                <w:szCs w:val="22"/>
                <w:lang w:val="es-ES"/>
              </w:rPr>
              <w:t>(Rp)</w:t>
            </w:r>
          </w:p>
        </w:tc>
        <w:tc>
          <w:tcPr>
            <w:tcW w:w="2029" w:type="dxa"/>
            <w:shd w:val="clear" w:color="auto" w:fill="F3F3F3"/>
            <w:vAlign w:val="center"/>
          </w:tcPr>
          <w:p w:rsidR="005D7689" w:rsidRDefault="005D7689">
            <w:pPr>
              <w:pStyle w:val="Heading4"/>
              <w:framePr w:hSpace="180" w:wrap="around" w:vAnchor="text" w:hAnchor="text" w:xAlign="center" w:y="1"/>
              <w:spacing w:before="0"/>
              <w:suppressOverlap/>
              <w:jc w:val="center"/>
              <w:rPr>
                <w:rFonts w:ascii="Arial" w:hAnsi="Arial" w:cs="Arial"/>
                <w:b w:val="0"/>
                <w:i/>
                <w:color w:val="000000"/>
                <w:sz w:val="20"/>
                <w:szCs w:val="22"/>
                <w:lang w:val="es-ES"/>
              </w:rPr>
            </w:pPr>
            <w:r>
              <w:rPr>
                <w:rFonts w:ascii="Arial" w:hAnsi="Arial" w:cs="Arial"/>
                <w:b w:val="0"/>
                <w:i/>
                <w:color w:val="000000"/>
                <w:sz w:val="20"/>
                <w:szCs w:val="22"/>
                <w:lang w:val="es-ES"/>
              </w:rPr>
              <w:t>KETERANGAN</w:t>
            </w:r>
          </w:p>
        </w:tc>
      </w:tr>
      <w:tr w:rsidR="005D7689">
        <w:tc>
          <w:tcPr>
            <w:tcW w:w="787" w:type="dxa"/>
            <w:shd w:val="clear" w:color="auto" w:fill="F3F3F3"/>
          </w:tcPr>
          <w:p w:rsidR="005D7689" w:rsidRDefault="005D7689">
            <w:pPr>
              <w:pStyle w:val="Heading4"/>
              <w:framePr w:hSpace="180" w:wrap="around" w:vAnchor="text" w:hAnchor="text" w:xAlign="center" w:y="1"/>
              <w:spacing w:before="0"/>
              <w:suppressOverlap/>
              <w:jc w:val="center"/>
              <w:rPr>
                <w:rFonts w:ascii="Arial" w:hAnsi="Arial" w:cs="Arial"/>
                <w:b w:val="0"/>
                <w:bCs w:val="0"/>
                <w:i/>
                <w:color w:val="000000"/>
                <w:sz w:val="20"/>
                <w:szCs w:val="18"/>
                <w:lang w:val="es-ES"/>
              </w:rPr>
            </w:pPr>
            <w:r>
              <w:rPr>
                <w:rFonts w:ascii="Arial" w:hAnsi="Arial" w:cs="Arial"/>
                <w:b w:val="0"/>
                <w:bCs w:val="0"/>
                <w:i/>
                <w:color w:val="000000"/>
                <w:sz w:val="20"/>
                <w:szCs w:val="18"/>
                <w:lang w:val="es-ES"/>
              </w:rPr>
              <w:t>1</w:t>
            </w:r>
          </w:p>
        </w:tc>
        <w:tc>
          <w:tcPr>
            <w:tcW w:w="3281" w:type="dxa"/>
            <w:shd w:val="clear" w:color="auto" w:fill="F3F3F3"/>
          </w:tcPr>
          <w:p w:rsidR="005D7689" w:rsidRDefault="005D7689">
            <w:pPr>
              <w:pStyle w:val="Heading4"/>
              <w:framePr w:hSpace="180" w:wrap="around" w:vAnchor="text" w:hAnchor="text" w:xAlign="center" w:y="1"/>
              <w:spacing w:before="0"/>
              <w:suppressOverlap/>
              <w:jc w:val="center"/>
              <w:rPr>
                <w:rFonts w:ascii="Arial" w:hAnsi="Arial" w:cs="Arial"/>
                <w:b w:val="0"/>
                <w:i/>
                <w:color w:val="000000"/>
                <w:sz w:val="20"/>
                <w:szCs w:val="18"/>
                <w:lang w:val="es-ES"/>
              </w:rPr>
            </w:pPr>
            <w:r>
              <w:rPr>
                <w:rFonts w:ascii="Arial" w:hAnsi="Arial" w:cs="Arial"/>
                <w:b w:val="0"/>
                <w:i/>
                <w:color w:val="000000"/>
                <w:sz w:val="20"/>
                <w:szCs w:val="18"/>
                <w:lang w:val="es-ES"/>
              </w:rPr>
              <w:t>2</w:t>
            </w:r>
          </w:p>
        </w:tc>
        <w:tc>
          <w:tcPr>
            <w:tcW w:w="1775" w:type="dxa"/>
            <w:shd w:val="clear" w:color="auto" w:fill="F3F3F3"/>
          </w:tcPr>
          <w:p w:rsidR="005D7689" w:rsidRDefault="005D7689">
            <w:pPr>
              <w:jc w:val="center"/>
              <w:rPr>
                <w:rFonts w:ascii="Arial" w:hAnsi="Arial" w:cs="Arial"/>
                <w:bCs/>
                <w:color w:val="000000"/>
                <w:sz w:val="20"/>
                <w:szCs w:val="18"/>
                <w:lang w:val="es-ES"/>
              </w:rPr>
            </w:pPr>
            <w:r>
              <w:rPr>
                <w:rFonts w:ascii="Arial" w:hAnsi="Arial" w:cs="Arial"/>
                <w:bCs/>
                <w:color w:val="000000"/>
                <w:sz w:val="20"/>
                <w:szCs w:val="18"/>
                <w:lang w:val="es-ES"/>
              </w:rPr>
              <w:t>3</w:t>
            </w:r>
          </w:p>
        </w:tc>
        <w:tc>
          <w:tcPr>
            <w:tcW w:w="1776" w:type="dxa"/>
            <w:shd w:val="clear" w:color="auto" w:fill="F3F3F3"/>
          </w:tcPr>
          <w:p w:rsidR="005D7689" w:rsidRDefault="005D7689">
            <w:pPr>
              <w:pStyle w:val="Heading4"/>
              <w:framePr w:hSpace="180" w:wrap="around" w:vAnchor="text" w:hAnchor="text" w:xAlign="center" w:y="1"/>
              <w:spacing w:before="0"/>
              <w:suppressOverlap/>
              <w:jc w:val="center"/>
              <w:rPr>
                <w:rFonts w:ascii="Arial" w:hAnsi="Arial" w:cs="Arial"/>
                <w:b w:val="0"/>
                <w:i/>
                <w:color w:val="000000"/>
                <w:sz w:val="20"/>
                <w:szCs w:val="18"/>
                <w:lang w:val="es-ES"/>
              </w:rPr>
            </w:pPr>
            <w:r>
              <w:rPr>
                <w:rFonts w:ascii="Arial" w:hAnsi="Arial" w:cs="Arial"/>
                <w:b w:val="0"/>
                <w:i/>
                <w:color w:val="000000"/>
                <w:sz w:val="20"/>
                <w:szCs w:val="18"/>
                <w:lang w:val="es-ES"/>
              </w:rPr>
              <w:t>4</w:t>
            </w:r>
          </w:p>
        </w:tc>
        <w:tc>
          <w:tcPr>
            <w:tcW w:w="2029" w:type="dxa"/>
            <w:shd w:val="clear" w:color="auto" w:fill="F3F3F3"/>
          </w:tcPr>
          <w:p w:rsidR="005D7689" w:rsidRDefault="005D7689">
            <w:pPr>
              <w:pStyle w:val="Heading4"/>
              <w:framePr w:hSpace="180" w:wrap="around" w:vAnchor="text" w:hAnchor="text" w:xAlign="center" w:y="1"/>
              <w:spacing w:before="0"/>
              <w:suppressOverlap/>
              <w:jc w:val="center"/>
              <w:rPr>
                <w:rFonts w:ascii="Arial" w:hAnsi="Arial" w:cs="Arial"/>
                <w:b w:val="0"/>
                <w:i/>
                <w:color w:val="000000"/>
                <w:sz w:val="20"/>
                <w:szCs w:val="18"/>
                <w:lang w:val="es-ES"/>
              </w:rPr>
            </w:pPr>
            <w:r>
              <w:rPr>
                <w:rFonts w:ascii="Arial" w:hAnsi="Arial" w:cs="Arial"/>
                <w:b w:val="0"/>
                <w:i/>
                <w:color w:val="000000"/>
                <w:sz w:val="20"/>
                <w:szCs w:val="18"/>
                <w:lang w:val="es-ES"/>
              </w:rPr>
              <w:t>5</w:t>
            </w:r>
          </w:p>
        </w:tc>
      </w:tr>
      <w:tr w:rsidR="005D7689">
        <w:tc>
          <w:tcPr>
            <w:tcW w:w="787" w:type="dxa"/>
          </w:tcPr>
          <w:p w:rsidR="005D7689" w:rsidRDefault="005D7689">
            <w:pPr>
              <w:pStyle w:val="Heading4"/>
              <w:framePr w:hSpace="180" w:wrap="around" w:vAnchor="text" w:hAnchor="text" w:xAlign="center" w:y="1"/>
              <w:spacing w:before="0"/>
              <w:suppressOverlap/>
              <w:jc w:val="center"/>
              <w:rPr>
                <w:rFonts w:ascii="Arial" w:hAnsi="Arial" w:cs="Arial"/>
                <w:b w:val="0"/>
                <w:bCs w:val="0"/>
                <w:i/>
                <w:color w:val="000000"/>
                <w:sz w:val="20"/>
                <w:szCs w:val="22"/>
                <w:lang w:val="es-ES"/>
              </w:rPr>
            </w:pPr>
            <w:r>
              <w:rPr>
                <w:rFonts w:ascii="Arial" w:hAnsi="Arial" w:cs="Arial"/>
                <w:b w:val="0"/>
                <w:bCs w:val="0"/>
                <w:i/>
                <w:color w:val="000000"/>
                <w:sz w:val="20"/>
                <w:szCs w:val="22"/>
                <w:lang w:val="es-ES"/>
              </w:rPr>
              <w:t>A.</w:t>
            </w:r>
          </w:p>
        </w:tc>
        <w:tc>
          <w:tcPr>
            <w:tcW w:w="3281" w:type="dxa"/>
          </w:tcPr>
          <w:p w:rsidR="005D7689" w:rsidRDefault="005D7689">
            <w:pPr>
              <w:pStyle w:val="Heading4"/>
              <w:framePr w:hSpace="180" w:wrap="around" w:vAnchor="text" w:hAnchor="text" w:xAlign="center" w:y="1"/>
              <w:spacing w:before="0"/>
              <w:suppressOverlap/>
              <w:jc w:val="both"/>
              <w:rPr>
                <w:rFonts w:ascii="Arial" w:hAnsi="Arial" w:cs="Arial"/>
                <w:b w:val="0"/>
                <w:i/>
                <w:color w:val="000000"/>
                <w:sz w:val="20"/>
                <w:szCs w:val="22"/>
                <w:lang w:val="es-ES"/>
              </w:rPr>
            </w:pPr>
            <w:r>
              <w:rPr>
                <w:rFonts w:ascii="Arial" w:hAnsi="Arial" w:cs="Arial"/>
                <w:b w:val="0"/>
                <w:i/>
                <w:color w:val="000000"/>
                <w:sz w:val="20"/>
                <w:szCs w:val="22"/>
                <w:lang w:val="es-ES"/>
              </w:rPr>
              <w:t>PENDIDIKAN POLITIK</w:t>
            </w:r>
          </w:p>
        </w:tc>
        <w:tc>
          <w:tcPr>
            <w:tcW w:w="1775" w:type="dxa"/>
          </w:tcPr>
          <w:p w:rsidR="005D7689" w:rsidRDefault="005D7689">
            <w:pPr>
              <w:jc w:val="center"/>
              <w:rPr>
                <w:rFonts w:ascii="Arial" w:hAnsi="Arial" w:cs="Arial"/>
                <w:bCs/>
                <w:color w:val="000000"/>
                <w:sz w:val="20"/>
                <w:szCs w:val="22"/>
                <w:lang w:val="es-ES"/>
              </w:rPr>
            </w:pPr>
          </w:p>
        </w:tc>
        <w:tc>
          <w:tcPr>
            <w:tcW w:w="1776" w:type="dxa"/>
          </w:tcPr>
          <w:p w:rsidR="005D7689" w:rsidRDefault="005D7689">
            <w:pPr>
              <w:pStyle w:val="Heading4"/>
              <w:framePr w:hSpace="180" w:wrap="around" w:vAnchor="text" w:hAnchor="text" w:xAlign="center" w:y="1"/>
              <w:spacing w:before="0"/>
              <w:suppressOverlap/>
              <w:jc w:val="center"/>
              <w:rPr>
                <w:rFonts w:ascii="Arial" w:hAnsi="Arial" w:cs="Arial"/>
                <w:b w:val="0"/>
                <w:i/>
                <w:color w:val="000000"/>
                <w:sz w:val="20"/>
                <w:szCs w:val="22"/>
                <w:lang w:val="es-ES"/>
              </w:rPr>
            </w:pPr>
          </w:p>
        </w:tc>
        <w:tc>
          <w:tcPr>
            <w:tcW w:w="2029" w:type="dxa"/>
          </w:tcPr>
          <w:p w:rsidR="005D7689" w:rsidRDefault="005D7689">
            <w:pPr>
              <w:pStyle w:val="Heading4"/>
              <w:framePr w:hSpace="180" w:wrap="around" w:vAnchor="text" w:hAnchor="text" w:xAlign="center" w:y="1"/>
              <w:spacing w:before="0"/>
              <w:suppressOverlap/>
              <w:jc w:val="center"/>
              <w:rPr>
                <w:rFonts w:ascii="Arial" w:hAnsi="Arial" w:cs="Arial"/>
                <w:b w:val="0"/>
                <w:i/>
                <w:color w:val="000000"/>
                <w:sz w:val="20"/>
                <w:szCs w:val="22"/>
                <w:lang w:val="es-ES"/>
              </w:rPr>
            </w:pPr>
          </w:p>
        </w:tc>
      </w:tr>
      <w:tr w:rsidR="005D7689">
        <w:tc>
          <w:tcPr>
            <w:tcW w:w="787" w:type="dxa"/>
          </w:tcPr>
          <w:p w:rsidR="005D7689" w:rsidRDefault="005D7689">
            <w:pPr>
              <w:pStyle w:val="Heading4"/>
              <w:framePr w:hSpace="180" w:wrap="around" w:vAnchor="text" w:hAnchor="text" w:xAlign="center" w:y="1"/>
              <w:spacing w:before="0"/>
              <w:suppressOverlap/>
              <w:jc w:val="center"/>
              <w:rPr>
                <w:rFonts w:ascii="Arial" w:hAnsi="Arial" w:cs="Arial"/>
                <w:b w:val="0"/>
                <w:bCs w:val="0"/>
                <w:i/>
                <w:color w:val="000000"/>
                <w:sz w:val="20"/>
                <w:szCs w:val="22"/>
                <w:lang w:val="es-ES"/>
              </w:rPr>
            </w:pPr>
            <w:r>
              <w:rPr>
                <w:rFonts w:ascii="Arial" w:hAnsi="Arial" w:cs="Arial"/>
                <w:b w:val="0"/>
                <w:bCs w:val="0"/>
                <w:i/>
                <w:color w:val="000000"/>
                <w:sz w:val="20"/>
                <w:szCs w:val="22"/>
                <w:lang w:val="es-ES"/>
              </w:rPr>
              <w:t xml:space="preserve">B. </w:t>
            </w:r>
          </w:p>
        </w:tc>
        <w:tc>
          <w:tcPr>
            <w:tcW w:w="3281" w:type="dxa"/>
          </w:tcPr>
          <w:p w:rsidR="005D7689" w:rsidRDefault="005D7689">
            <w:pPr>
              <w:pStyle w:val="Heading4"/>
              <w:framePr w:hSpace="180" w:wrap="around" w:vAnchor="text" w:hAnchor="text" w:xAlign="center" w:y="1"/>
              <w:spacing w:before="0"/>
              <w:suppressOverlap/>
              <w:jc w:val="both"/>
              <w:rPr>
                <w:rFonts w:ascii="Arial" w:hAnsi="Arial" w:cs="Arial"/>
                <w:b w:val="0"/>
                <w:i/>
                <w:color w:val="000000"/>
                <w:sz w:val="20"/>
                <w:szCs w:val="22"/>
                <w:lang w:val="es-ES"/>
              </w:rPr>
            </w:pPr>
            <w:r>
              <w:rPr>
                <w:rFonts w:ascii="Arial" w:hAnsi="Arial" w:cs="Arial"/>
                <w:b w:val="0"/>
                <w:i/>
                <w:color w:val="000000"/>
                <w:sz w:val="20"/>
                <w:szCs w:val="22"/>
                <w:lang w:val="es-ES"/>
              </w:rPr>
              <w:t>OPERASIONAL SEKRETARIAT</w:t>
            </w:r>
          </w:p>
        </w:tc>
        <w:tc>
          <w:tcPr>
            <w:tcW w:w="1775" w:type="dxa"/>
          </w:tcPr>
          <w:p w:rsidR="005D7689" w:rsidRDefault="005D7689">
            <w:pPr>
              <w:jc w:val="center"/>
              <w:rPr>
                <w:rFonts w:ascii="Arial" w:hAnsi="Arial" w:cs="Arial"/>
                <w:bCs/>
                <w:color w:val="000000"/>
                <w:sz w:val="20"/>
                <w:szCs w:val="22"/>
                <w:lang w:val="es-ES"/>
              </w:rPr>
            </w:pPr>
          </w:p>
        </w:tc>
        <w:tc>
          <w:tcPr>
            <w:tcW w:w="1776" w:type="dxa"/>
          </w:tcPr>
          <w:p w:rsidR="005D7689" w:rsidRDefault="005D7689">
            <w:pPr>
              <w:pStyle w:val="Heading4"/>
              <w:framePr w:hSpace="180" w:wrap="around" w:vAnchor="text" w:hAnchor="text" w:xAlign="center" w:y="1"/>
              <w:spacing w:before="0"/>
              <w:suppressOverlap/>
              <w:jc w:val="center"/>
              <w:rPr>
                <w:rFonts w:ascii="Arial" w:hAnsi="Arial" w:cs="Arial"/>
                <w:b w:val="0"/>
                <w:i/>
                <w:color w:val="000000"/>
                <w:sz w:val="20"/>
                <w:szCs w:val="22"/>
                <w:lang w:val="es-ES"/>
              </w:rPr>
            </w:pPr>
          </w:p>
        </w:tc>
        <w:tc>
          <w:tcPr>
            <w:tcW w:w="2029" w:type="dxa"/>
          </w:tcPr>
          <w:p w:rsidR="005D7689" w:rsidRDefault="005D7689">
            <w:pPr>
              <w:pStyle w:val="Heading4"/>
              <w:framePr w:hSpace="180" w:wrap="around" w:vAnchor="text" w:hAnchor="text" w:xAlign="center" w:y="1"/>
              <w:spacing w:before="0"/>
              <w:suppressOverlap/>
              <w:jc w:val="center"/>
              <w:rPr>
                <w:rFonts w:ascii="Arial" w:hAnsi="Arial" w:cs="Arial"/>
                <w:b w:val="0"/>
                <w:i/>
                <w:color w:val="000000"/>
                <w:sz w:val="20"/>
                <w:szCs w:val="22"/>
                <w:lang w:val="es-ES"/>
              </w:rPr>
            </w:pPr>
          </w:p>
        </w:tc>
      </w:tr>
      <w:tr w:rsidR="005D7689">
        <w:tc>
          <w:tcPr>
            <w:tcW w:w="787" w:type="dxa"/>
          </w:tcPr>
          <w:p w:rsidR="005D7689" w:rsidRDefault="005D7689">
            <w:pPr>
              <w:pStyle w:val="Heading4"/>
              <w:framePr w:hSpace="180" w:wrap="around" w:vAnchor="text" w:hAnchor="text" w:xAlign="center" w:y="1"/>
              <w:spacing w:before="0"/>
              <w:suppressOverlap/>
              <w:jc w:val="center"/>
              <w:rPr>
                <w:rFonts w:ascii="Arial" w:hAnsi="Arial" w:cs="Arial"/>
                <w:b w:val="0"/>
                <w:bCs w:val="0"/>
                <w:i/>
                <w:color w:val="000000"/>
                <w:sz w:val="20"/>
                <w:szCs w:val="22"/>
                <w:lang w:val="es-ES"/>
              </w:rPr>
            </w:pPr>
          </w:p>
        </w:tc>
        <w:tc>
          <w:tcPr>
            <w:tcW w:w="3281" w:type="dxa"/>
          </w:tcPr>
          <w:p w:rsidR="005D7689" w:rsidRDefault="005D7689">
            <w:pPr>
              <w:pStyle w:val="Heading4"/>
              <w:keepLines/>
              <w:framePr w:hSpace="180" w:wrap="around" w:vAnchor="text" w:hAnchor="text" w:xAlign="center" w:y="1"/>
              <w:numPr>
                <w:ilvl w:val="1"/>
                <w:numId w:val="15"/>
              </w:numPr>
              <w:tabs>
                <w:tab w:val="clear" w:pos="1152"/>
              </w:tabs>
              <w:spacing w:before="0" w:after="0"/>
              <w:ind w:left="252" w:hanging="252"/>
              <w:suppressOverlap/>
              <w:jc w:val="both"/>
              <w:rPr>
                <w:rFonts w:ascii="Arial" w:hAnsi="Arial" w:cs="Arial"/>
                <w:b w:val="0"/>
                <w:color w:val="000000"/>
                <w:sz w:val="20"/>
                <w:szCs w:val="22"/>
                <w:lang w:val="es-ES"/>
              </w:rPr>
            </w:pPr>
            <w:r>
              <w:rPr>
                <w:rFonts w:ascii="Arial" w:hAnsi="Arial" w:cs="Arial"/>
                <w:b w:val="0"/>
                <w:color w:val="000000"/>
                <w:sz w:val="20"/>
                <w:szCs w:val="22"/>
                <w:lang w:val="es-ES"/>
              </w:rPr>
              <w:t>Administrasi Umum</w:t>
            </w:r>
          </w:p>
        </w:tc>
        <w:tc>
          <w:tcPr>
            <w:tcW w:w="1775" w:type="dxa"/>
          </w:tcPr>
          <w:p w:rsidR="005D7689" w:rsidRDefault="005D7689">
            <w:pPr>
              <w:jc w:val="center"/>
              <w:rPr>
                <w:rFonts w:ascii="Arial" w:hAnsi="Arial" w:cs="Arial"/>
                <w:bCs/>
                <w:color w:val="000000"/>
                <w:sz w:val="20"/>
                <w:szCs w:val="22"/>
                <w:lang w:val="es-ES"/>
              </w:rPr>
            </w:pPr>
          </w:p>
        </w:tc>
        <w:tc>
          <w:tcPr>
            <w:tcW w:w="1776" w:type="dxa"/>
          </w:tcPr>
          <w:p w:rsidR="005D7689" w:rsidRDefault="005D7689">
            <w:pPr>
              <w:pStyle w:val="Heading4"/>
              <w:framePr w:hSpace="180" w:wrap="around" w:vAnchor="text" w:hAnchor="text" w:xAlign="center" w:y="1"/>
              <w:spacing w:before="0"/>
              <w:suppressOverlap/>
              <w:jc w:val="center"/>
              <w:rPr>
                <w:rFonts w:ascii="Arial" w:hAnsi="Arial" w:cs="Arial"/>
                <w:b w:val="0"/>
                <w:i/>
                <w:color w:val="000000"/>
                <w:sz w:val="20"/>
                <w:szCs w:val="22"/>
                <w:lang w:val="es-ES"/>
              </w:rPr>
            </w:pPr>
          </w:p>
        </w:tc>
        <w:tc>
          <w:tcPr>
            <w:tcW w:w="2029" w:type="dxa"/>
          </w:tcPr>
          <w:p w:rsidR="005D7689" w:rsidRDefault="005D7689">
            <w:pPr>
              <w:pStyle w:val="Heading4"/>
              <w:framePr w:hSpace="180" w:wrap="around" w:vAnchor="text" w:hAnchor="text" w:xAlign="center" w:y="1"/>
              <w:spacing w:before="0"/>
              <w:suppressOverlap/>
              <w:jc w:val="center"/>
              <w:rPr>
                <w:rFonts w:ascii="Arial" w:hAnsi="Arial" w:cs="Arial"/>
                <w:b w:val="0"/>
                <w:i/>
                <w:color w:val="000000"/>
                <w:sz w:val="20"/>
                <w:szCs w:val="22"/>
                <w:lang w:val="es-ES"/>
              </w:rPr>
            </w:pPr>
          </w:p>
        </w:tc>
      </w:tr>
      <w:tr w:rsidR="005D7689">
        <w:tc>
          <w:tcPr>
            <w:tcW w:w="787" w:type="dxa"/>
          </w:tcPr>
          <w:p w:rsidR="005D7689" w:rsidRDefault="005D7689">
            <w:pPr>
              <w:pStyle w:val="Heading4"/>
              <w:framePr w:hSpace="180" w:wrap="around" w:vAnchor="text" w:hAnchor="text" w:xAlign="center" w:y="1"/>
              <w:spacing w:before="0"/>
              <w:suppressOverlap/>
              <w:jc w:val="center"/>
              <w:rPr>
                <w:rFonts w:ascii="Arial" w:hAnsi="Arial" w:cs="Arial"/>
                <w:b w:val="0"/>
                <w:bCs w:val="0"/>
                <w:i/>
                <w:color w:val="000000"/>
                <w:sz w:val="20"/>
                <w:szCs w:val="22"/>
                <w:lang w:val="es-ES"/>
              </w:rPr>
            </w:pPr>
          </w:p>
        </w:tc>
        <w:tc>
          <w:tcPr>
            <w:tcW w:w="3281" w:type="dxa"/>
          </w:tcPr>
          <w:p w:rsidR="005D7689" w:rsidRDefault="005D7689">
            <w:pPr>
              <w:pStyle w:val="Heading4"/>
              <w:keepLines/>
              <w:numPr>
                <w:ilvl w:val="2"/>
                <w:numId w:val="15"/>
              </w:numPr>
              <w:tabs>
                <w:tab w:val="clear" w:pos="2052"/>
              </w:tabs>
              <w:spacing w:before="0" w:after="0"/>
              <w:ind w:left="473" w:hanging="266"/>
              <w:jc w:val="both"/>
              <w:rPr>
                <w:rFonts w:ascii="Arial" w:hAnsi="Arial" w:cs="Arial"/>
                <w:b w:val="0"/>
                <w:color w:val="000000"/>
                <w:sz w:val="20"/>
                <w:szCs w:val="22"/>
                <w:lang w:val="es-ES"/>
              </w:rPr>
            </w:pPr>
            <w:r>
              <w:rPr>
                <w:rFonts w:ascii="Arial" w:hAnsi="Arial" w:cs="Arial"/>
                <w:b w:val="0"/>
                <w:color w:val="000000"/>
                <w:sz w:val="20"/>
                <w:szCs w:val="22"/>
                <w:lang w:val="es-ES"/>
              </w:rPr>
              <w:t>Keperluan ATK</w:t>
            </w:r>
          </w:p>
        </w:tc>
        <w:tc>
          <w:tcPr>
            <w:tcW w:w="1775" w:type="dxa"/>
          </w:tcPr>
          <w:p w:rsidR="005D7689" w:rsidRDefault="005D7689">
            <w:pPr>
              <w:jc w:val="center"/>
              <w:rPr>
                <w:rFonts w:ascii="Arial" w:hAnsi="Arial" w:cs="Arial"/>
                <w:bCs/>
                <w:color w:val="000000"/>
                <w:sz w:val="20"/>
                <w:szCs w:val="22"/>
                <w:lang w:val="es-ES"/>
              </w:rPr>
            </w:pPr>
          </w:p>
        </w:tc>
        <w:tc>
          <w:tcPr>
            <w:tcW w:w="1776" w:type="dxa"/>
          </w:tcPr>
          <w:p w:rsidR="005D7689" w:rsidRDefault="005D7689">
            <w:pPr>
              <w:pStyle w:val="Heading4"/>
              <w:framePr w:hSpace="180" w:wrap="around" w:vAnchor="text" w:hAnchor="text" w:xAlign="center" w:y="1"/>
              <w:spacing w:before="0"/>
              <w:suppressOverlap/>
              <w:jc w:val="center"/>
              <w:rPr>
                <w:rFonts w:ascii="Arial" w:hAnsi="Arial" w:cs="Arial"/>
                <w:b w:val="0"/>
                <w:i/>
                <w:color w:val="000000"/>
                <w:sz w:val="20"/>
                <w:szCs w:val="22"/>
                <w:lang w:val="es-ES"/>
              </w:rPr>
            </w:pPr>
          </w:p>
        </w:tc>
        <w:tc>
          <w:tcPr>
            <w:tcW w:w="2029" w:type="dxa"/>
          </w:tcPr>
          <w:p w:rsidR="005D7689" w:rsidRDefault="005D7689">
            <w:pPr>
              <w:pStyle w:val="Heading4"/>
              <w:framePr w:hSpace="180" w:wrap="around" w:vAnchor="text" w:hAnchor="text" w:xAlign="center" w:y="1"/>
              <w:spacing w:before="0"/>
              <w:suppressOverlap/>
              <w:jc w:val="center"/>
              <w:rPr>
                <w:rFonts w:ascii="Arial" w:hAnsi="Arial" w:cs="Arial"/>
                <w:b w:val="0"/>
                <w:i/>
                <w:color w:val="000000"/>
                <w:sz w:val="20"/>
                <w:szCs w:val="22"/>
                <w:lang w:val="es-ES"/>
              </w:rPr>
            </w:pPr>
          </w:p>
        </w:tc>
      </w:tr>
      <w:tr w:rsidR="005D7689">
        <w:tc>
          <w:tcPr>
            <w:tcW w:w="787" w:type="dxa"/>
          </w:tcPr>
          <w:p w:rsidR="005D7689" w:rsidRDefault="005D7689">
            <w:pPr>
              <w:pStyle w:val="Heading4"/>
              <w:framePr w:hSpace="180" w:wrap="around" w:vAnchor="text" w:hAnchor="text" w:xAlign="center" w:y="1"/>
              <w:spacing w:before="0"/>
              <w:suppressOverlap/>
              <w:jc w:val="center"/>
              <w:rPr>
                <w:rFonts w:ascii="Arial" w:hAnsi="Arial" w:cs="Arial"/>
                <w:b w:val="0"/>
                <w:bCs w:val="0"/>
                <w:i/>
                <w:color w:val="000000"/>
                <w:sz w:val="20"/>
                <w:szCs w:val="22"/>
                <w:lang w:val="es-ES"/>
              </w:rPr>
            </w:pPr>
          </w:p>
        </w:tc>
        <w:tc>
          <w:tcPr>
            <w:tcW w:w="3281" w:type="dxa"/>
          </w:tcPr>
          <w:p w:rsidR="005D7689" w:rsidRDefault="005D7689">
            <w:pPr>
              <w:pStyle w:val="Heading4"/>
              <w:keepLines/>
              <w:framePr w:hSpace="180" w:wrap="around" w:vAnchor="text" w:hAnchor="text" w:xAlign="center" w:y="1"/>
              <w:numPr>
                <w:ilvl w:val="2"/>
                <w:numId w:val="15"/>
              </w:numPr>
              <w:tabs>
                <w:tab w:val="clear" w:pos="2052"/>
              </w:tabs>
              <w:spacing w:before="0" w:after="0"/>
              <w:ind w:left="473" w:hanging="266"/>
              <w:suppressOverlap/>
              <w:rPr>
                <w:rFonts w:ascii="Arial" w:hAnsi="Arial" w:cs="Arial"/>
                <w:b w:val="0"/>
                <w:color w:val="000000"/>
                <w:sz w:val="20"/>
                <w:szCs w:val="22"/>
                <w:lang w:val="es-ES"/>
              </w:rPr>
            </w:pPr>
            <w:r>
              <w:rPr>
                <w:rFonts w:ascii="Arial" w:hAnsi="Arial" w:cs="Arial"/>
                <w:b w:val="0"/>
                <w:color w:val="000000"/>
                <w:sz w:val="20"/>
                <w:szCs w:val="22"/>
                <w:lang w:val="es-ES"/>
              </w:rPr>
              <w:t>Rapat Internal Sekretariat</w:t>
            </w:r>
          </w:p>
        </w:tc>
        <w:tc>
          <w:tcPr>
            <w:tcW w:w="1775" w:type="dxa"/>
          </w:tcPr>
          <w:p w:rsidR="005D7689" w:rsidRDefault="005D7689">
            <w:pPr>
              <w:jc w:val="center"/>
              <w:rPr>
                <w:rFonts w:ascii="Arial" w:hAnsi="Arial" w:cs="Arial"/>
                <w:bCs/>
                <w:color w:val="000000"/>
                <w:sz w:val="20"/>
                <w:szCs w:val="22"/>
                <w:lang w:val="es-ES"/>
              </w:rPr>
            </w:pPr>
          </w:p>
        </w:tc>
        <w:tc>
          <w:tcPr>
            <w:tcW w:w="1776" w:type="dxa"/>
          </w:tcPr>
          <w:p w:rsidR="005D7689" w:rsidRDefault="005D7689">
            <w:pPr>
              <w:pStyle w:val="Heading4"/>
              <w:framePr w:hSpace="180" w:wrap="around" w:vAnchor="text" w:hAnchor="text" w:xAlign="center" w:y="1"/>
              <w:spacing w:before="0"/>
              <w:suppressOverlap/>
              <w:jc w:val="center"/>
              <w:rPr>
                <w:rFonts w:ascii="Arial" w:hAnsi="Arial" w:cs="Arial"/>
                <w:b w:val="0"/>
                <w:i/>
                <w:color w:val="000000"/>
                <w:sz w:val="20"/>
                <w:szCs w:val="22"/>
                <w:lang w:val="es-ES"/>
              </w:rPr>
            </w:pPr>
          </w:p>
        </w:tc>
        <w:tc>
          <w:tcPr>
            <w:tcW w:w="2029" w:type="dxa"/>
          </w:tcPr>
          <w:p w:rsidR="005D7689" w:rsidRDefault="005D7689">
            <w:pPr>
              <w:pStyle w:val="Heading4"/>
              <w:framePr w:hSpace="180" w:wrap="around" w:vAnchor="text" w:hAnchor="text" w:xAlign="center" w:y="1"/>
              <w:spacing w:before="0"/>
              <w:suppressOverlap/>
              <w:jc w:val="center"/>
              <w:rPr>
                <w:rFonts w:ascii="Arial" w:hAnsi="Arial" w:cs="Arial"/>
                <w:b w:val="0"/>
                <w:i/>
                <w:color w:val="000000"/>
                <w:sz w:val="20"/>
                <w:szCs w:val="22"/>
                <w:lang w:val="es-ES"/>
              </w:rPr>
            </w:pPr>
          </w:p>
        </w:tc>
      </w:tr>
      <w:tr w:rsidR="005D7689">
        <w:tc>
          <w:tcPr>
            <w:tcW w:w="787" w:type="dxa"/>
          </w:tcPr>
          <w:p w:rsidR="005D7689" w:rsidRDefault="005D7689">
            <w:pPr>
              <w:pStyle w:val="Heading4"/>
              <w:framePr w:hSpace="180" w:wrap="around" w:vAnchor="text" w:hAnchor="text" w:xAlign="center" w:y="1"/>
              <w:spacing w:before="0"/>
              <w:suppressOverlap/>
              <w:jc w:val="center"/>
              <w:rPr>
                <w:rFonts w:ascii="Arial" w:hAnsi="Arial" w:cs="Arial"/>
                <w:b w:val="0"/>
                <w:bCs w:val="0"/>
                <w:i/>
                <w:color w:val="000000"/>
                <w:sz w:val="20"/>
                <w:szCs w:val="22"/>
                <w:lang w:val="es-ES"/>
              </w:rPr>
            </w:pPr>
          </w:p>
        </w:tc>
        <w:tc>
          <w:tcPr>
            <w:tcW w:w="3281" w:type="dxa"/>
          </w:tcPr>
          <w:p w:rsidR="005D7689" w:rsidRDefault="005D7689">
            <w:pPr>
              <w:numPr>
                <w:ilvl w:val="2"/>
                <w:numId w:val="15"/>
              </w:numPr>
              <w:tabs>
                <w:tab w:val="clear" w:pos="2052"/>
              </w:tabs>
              <w:ind w:left="473" w:hanging="266"/>
              <w:rPr>
                <w:rFonts w:ascii="Arial" w:hAnsi="Arial" w:cs="Arial"/>
                <w:color w:val="000000"/>
                <w:sz w:val="20"/>
                <w:szCs w:val="22"/>
                <w:lang w:val="es-ES"/>
              </w:rPr>
            </w:pPr>
            <w:r>
              <w:rPr>
                <w:rFonts w:ascii="Arial" w:hAnsi="Arial" w:cs="Arial"/>
                <w:sz w:val="20"/>
                <w:szCs w:val="22"/>
                <w:lang w:val="es-ES"/>
              </w:rPr>
              <w:t>Ongkos Perjalanan Dinas dalam rangka mendukung kegiatan operasional sekretariat</w:t>
            </w:r>
          </w:p>
        </w:tc>
        <w:tc>
          <w:tcPr>
            <w:tcW w:w="1775" w:type="dxa"/>
          </w:tcPr>
          <w:p w:rsidR="005D7689" w:rsidRDefault="005D7689">
            <w:pPr>
              <w:jc w:val="center"/>
              <w:rPr>
                <w:rFonts w:ascii="Arial" w:hAnsi="Arial" w:cs="Arial"/>
                <w:bCs/>
                <w:color w:val="000000"/>
                <w:sz w:val="20"/>
                <w:szCs w:val="22"/>
                <w:lang w:val="es-ES"/>
              </w:rPr>
            </w:pPr>
          </w:p>
        </w:tc>
        <w:tc>
          <w:tcPr>
            <w:tcW w:w="1776" w:type="dxa"/>
          </w:tcPr>
          <w:p w:rsidR="005D7689" w:rsidRDefault="005D7689">
            <w:pPr>
              <w:pStyle w:val="Heading4"/>
              <w:framePr w:hSpace="180" w:wrap="around" w:vAnchor="text" w:hAnchor="text" w:xAlign="center" w:y="1"/>
              <w:spacing w:before="0"/>
              <w:suppressOverlap/>
              <w:jc w:val="center"/>
              <w:rPr>
                <w:rFonts w:ascii="Arial" w:hAnsi="Arial" w:cs="Arial"/>
                <w:b w:val="0"/>
                <w:i/>
                <w:color w:val="000000"/>
                <w:sz w:val="20"/>
                <w:szCs w:val="22"/>
                <w:lang w:val="es-ES"/>
              </w:rPr>
            </w:pPr>
          </w:p>
        </w:tc>
        <w:tc>
          <w:tcPr>
            <w:tcW w:w="2029" w:type="dxa"/>
          </w:tcPr>
          <w:p w:rsidR="005D7689" w:rsidRDefault="005D7689">
            <w:pPr>
              <w:pStyle w:val="Heading4"/>
              <w:framePr w:hSpace="180" w:wrap="around" w:vAnchor="text" w:hAnchor="text" w:xAlign="center" w:y="1"/>
              <w:spacing w:before="0"/>
              <w:suppressOverlap/>
              <w:jc w:val="center"/>
              <w:rPr>
                <w:rFonts w:ascii="Arial" w:hAnsi="Arial" w:cs="Arial"/>
                <w:b w:val="0"/>
                <w:i/>
                <w:color w:val="000000"/>
                <w:sz w:val="20"/>
                <w:szCs w:val="22"/>
                <w:lang w:val="es-ES"/>
              </w:rPr>
            </w:pPr>
          </w:p>
        </w:tc>
      </w:tr>
      <w:tr w:rsidR="005D7689">
        <w:tc>
          <w:tcPr>
            <w:tcW w:w="787" w:type="dxa"/>
          </w:tcPr>
          <w:p w:rsidR="005D7689" w:rsidRDefault="005D7689">
            <w:pPr>
              <w:pStyle w:val="Heading4"/>
              <w:framePr w:hSpace="180" w:wrap="around" w:vAnchor="text" w:hAnchor="text" w:xAlign="center" w:y="1"/>
              <w:spacing w:before="0"/>
              <w:suppressOverlap/>
              <w:jc w:val="center"/>
              <w:rPr>
                <w:rFonts w:ascii="Arial" w:hAnsi="Arial" w:cs="Arial"/>
                <w:b w:val="0"/>
                <w:bCs w:val="0"/>
                <w:i/>
                <w:color w:val="000000"/>
                <w:sz w:val="20"/>
                <w:szCs w:val="22"/>
                <w:lang w:val="es-ES"/>
              </w:rPr>
            </w:pPr>
          </w:p>
        </w:tc>
        <w:tc>
          <w:tcPr>
            <w:tcW w:w="3281" w:type="dxa"/>
          </w:tcPr>
          <w:p w:rsidR="005D7689" w:rsidRDefault="005D7689">
            <w:pPr>
              <w:ind w:left="252" w:hanging="252"/>
              <w:rPr>
                <w:rFonts w:ascii="Arial" w:hAnsi="Arial" w:cs="Arial"/>
                <w:sz w:val="20"/>
                <w:szCs w:val="22"/>
                <w:lang w:val="es-ES"/>
              </w:rPr>
            </w:pPr>
            <w:r>
              <w:rPr>
                <w:rFonts w:ascii="Arial" w:hAnsi="Arial" w:cs="Arial"/>
                <w:sz w:val="20"/>
                <w:szCs w:val="22"/>
                <w:lang w:val="sv-SE"/>
              </w:rPr>
              <w:t>2. Langganan Daya dan Jasa</w:t>
            </w:r>
          </w:p>
        </w:tc>
        <w:tc>
          <w:tcPr>
            <w:tcW w:w="1775" w:type="dxa"/>
          </w:tcPr>
          <w:p w:rsidR="005D7689" w:rsidRDefault="005D7689">
            <w:pPr>
              <w:jc w:val="center"/>
              <w:rPr>
                <w:rFonts w:ascii="Arial" w:hAnsi="Arial" w:cs="Arial"/>
                <w:bCs/>
                <w:color w:val="000000"/>
                <w:sz w:val="20"/>
                <w:szCs w:val="22"/>
                <w:lang w:val="es-ES"/>
              </w:rPr>
            </w:pPr>
          </w:p>
        </w:tc>
        <w:tc>
          <w:tcPr>
            <w:tcW w:w="1776" w:type="dxa"/>
          </w:tcPr>
          <w:p w:rsidR="005D7689" w:rsidRDefault="005D7689">
            <w:pPr>
              <w:pStyle w:val="Heading4"/>
              <w:framePr w:hSpace="180" w:wrap="around" w:vAnchor="text" w:hAnchor="text" w:xAlign="center" w:y="1"/>
              <w:spacing w:before="0"/>
              <w:suppressOverlap/>
              <w:jc w:val="center"/>
              <w:rPr>
                <w:rFonts w:ascii="Arial" w:hAnsi="Arial" w:cs="Arial"/>
                <w:b w:val="0"/>
                <w:i/>
                <w:color w:val="000000"/>
                <w:sz w:val="20"/>
                <w:szCs w:val="22"/>
                <w:lang w:val="es-ES"/>
              </w:rPr>
            </w:pPr>
          </w:p>
        </w:tc>
        <w:tc>
          <w:tcPr>
            <w:tcW w:w="2029" w:type="dxa"/>
          </w:tcPr>
          <w:p w:rsidR="005D7689" w:rsidRDefault="005D7689">
            <w:pPr>
              <w:pStyle w:val="Heading4"/>
              <w:framePr w:hSpace="180" w:wrap="around" w:vAnchor="text" w:hAnchor="text" w:xAlign="center" w:y="1"/>
              <w:spacing w:before="0"/>
              <w:suppressOverlap/>
              <w:jc w:val="center"/>
              <w:rPr>
                <w:rFonts w:ascii="Arial" w:hAnsi="Arial" w:cs="Arial"/>
                <w:b w:val="0"/>
                <w:i/>
                <w:color w:val="000000"/>
                <w:sz w:val="20"/>
                <w:szCs w:val="22"/>
                <w:lang w:val="es-ES"/>
              </w:rPr>
            </w:pPr>
          </w:p>
        </w:tc>
      </w:tr>
      <w:tr w:rsidR="005D7689">
        <w:tc>
          <w:tcPr>
            <w:tcW w:w="787" w:type="dxa"/>
          </w:tcPr>
          <w:p w:rsidR="005D7689" w:rsidRDefault="005D7689">
            <w:pPr>
              <w:pStyle w:val="Heading4"/>
              <w:framePr w:hSpace="180" w:wrap="around" w:vAnchor="text" w:hAnchor="text" w:xAlign="center" w:y="1"/>
              <w:spacing w:before="0"/>
              <w:suppressOverlap/>
              <w:jc w:val="center"/>
              <w:rPr>
                <w:rFonts w:ascii="Arial" w:hAnsi="Arial" w:cs="Arial"/>
                <w:b w:val="0"/>
                <w:bCs w:val="0"/>
                <w:i/>
                <w:color w:val="000000"/>
                <w:sz w:val="20"/>
                <w:szCs w:val="22"/>
                <w:lang w:val="es-ES"/>
              </w:rPr>
            </w:pPr>
          </w:p>
        </w:tc>
        <w:tc>
          <w:tcPr>
            <w:tcW w:w="3281" w:type="dxa"/>
          </w:tcPr>
          <w:p w:rsidR="005D7689" w:rsidRDefault="005D7689">
            <w:pPr>
              <w:numPr>
                <w:ilvl w:val="1"/>
                <w:numId w:val="19"/>
              </w:numPr>
              <w:tabs>
                <w:tab w:val="clear" w:pos="1440"/>
              </w:tabs>
              <w:ind w:left="473" w:hanging="266"/>
              <w:rPr>
                <w:rFonts w:ascii="Arial" w:hAnsi="Arial" w:cs="Arial"/>
                <w:sz w:val="20"/>
                <w:szCs w:val="22"/>
                <w:lang w:val="sv-SE"/>
              </w:rPr>
            </w:pPr>
            <w:r>
              <w:rPr>
                <w:rFonts w:ascii="Arial" w:hAnsi="Arial" w:cs="Arial"/>
                <w:sz w:val="20"/>
                <w:szCs w:val="22"/>
                <w:lang w:val="sv-SE"/>
              </w:rPr>
              <w:t>Telepon dan listrik</w:t>
            </w:r>
          </w:p>
        </w:tc>
        <w:tc>
          <w:tcPr>
            <w:tcW w:w="1775" w:type="dxa"/>
          </w:tcPr>
          <w:p w:rsidR="005D7689" w:rsidRDefault="005D7689">
            <w:pPr>
              <w:jc w:val="center"/>
              <w:rPr>
                <w:rFonts w:ascii="Arial" w:hAnsi="Arial" w:cs="Arial"/>
                <w:bCs/>
                <w:color w:val="000000"/>
                <w:sz w:val="20"/>
                <w:szCs w:val="22"/>
                <w:lang w:val="es-ES"/>
              </w:rPr>
            </w:pPr>
          </w:p>
        </w:tc>
        <w:tc>
          <w:tcPr>
            <w:tcW w:w="1776" w:type="dxa"/>
          </w:tcPr>
          <w:p w:rsidR="005D7689" w:rsidRDefault="005D7689">
            <w:pPr>
              <w:pStyle w:val="Heading4"/>
              <w:framePr w:hSpace="180" w:wrap="around" w:vAnchor="text" w:hAnchor="text" w:xAlign="center" w:y="1"/>
              <w:spacing w:before="0"/>
              <w:suppressOverlap/>
              <w:jc w:val="center"/>
              <w:rPr>
                <w:rFonts w:ascii="Arial" w:hAnsi="Arial" w:cs="Arial"/>
                <w:b w:val="0"/>
                <w:i/>
                <w:color w:val="000000"/>
                <w:sz w:val="20"/>
                <w:szCs w:val="22"/>
                <w:lang w:val="es-ES"/>
              </w:rPr>
            </w:pPr>
          </w:p>
        </w:tc>
        <w:tc>
          <w:tcPr>
            <w:tcW w:w="2029" w:type="dxa"/>
          </w:tcPr>
          <w:p w:rsidR="005D7689" w:rsidRDefault="005D7689">
            <w:pPr>
              <w:pStyle w:val="Heading4"/>
              <w:framePr w:hSpace="180" w:wrap="around" w:vAnchor="text" w:hAnchor="text" w:xAlign="center" w:y="1"/>
              <w:spacing w:before="0"/>
              <w:suppressOverlap/>
              <w:jc w:val="center"/>
              <w:rPr>
                <w:rFonts w:ascii="Arial" w:hAnsi="Arial" w:cs="Arial"/>
                <w:b w:val="0"/>
                <w:i/>
                <w:color w:val="000000"/>
                <w:sz w:val="20"/>
                <w:szCs w:val="22"/>
                <w:lang w:val="es-ES"/>
              </w:rPr>
            </w:pPr>
          </w:p>
        </w:tc>
      </w:tr>
      <w:tr w:rsidR="005D7689">
        <w:tc>
          <w:tcPr>
            <w:tcW w:w="787" w:type="dxa"/>
          </w:tcPr>
          <w:p w:rsidR="005D7689" w:rsidRDefault="005D7689">
            <w:pPr>
              <w:pStyle w:val="Heading4"/>
              <w:framePr w:hSpace="180" w:wrap="around" w:vAnchor="text" w:hAnchor="text" w:xAlign="center" w:y="1"/>
              <w:spacing w:before="0"/>
              <w:suppressOverlap/>
              <w:jc w:val="center"/>
              <w:rPr>
                <w:rFonts w:ascii="Arial" w:hAnsi="Arial" w:cs="Arial"/>
                <w:b w:val="0"/>
                <w:bCs w:val="0"/>
                <w:i/>
                <w:color w:val="000000"/>
                <w:sz w:val="20"/>
                <w:szCs w:val="22"/>
                <w:lang w:val="es-ES"/>
              </w:rPr>
            </w:pPr>
          </w:p>
        </w:tc>
        <w:tc>
          <w:tcPr>
            <w:tcW w:w="3281" w:type="dxa"/>
          </w:tcPr>
          <w:p w:rsidR="005D7689" w:rsidRDefault="005D7689">
            <w:pPr>
              <w:numPr>
                <w:ilvl w:val="1"/>
                <w:numId w:val="19"/>
              </w:numPr>
              <w:tabs>
                <w:tab w:val="clear" w:pos="1440"/>
              </w:tabs>
              <w:ind w:left="473" w:hanging="266"/>
              <w:rPr>
                <w:rFonts w:ascii="Arial" w:hAnsi="Arial" w:cs="Arial"/>
                <w:sz w:val="20"/>
                <w:szCs w:val="22"/>
                <w:lang w:val="sv-SE"/>
              </w:rPr>
            </w:pPr>
            <w:r>
              <w:rPr>
                <w:rFonts w:ascii="Arial" w:hAnsi="Arial" w:cs="Arial"/>
                <w:sz w:val="20"/>
                <w:szCs w:val="22"/>
                <w:lang w:val="sv-SE"/>
              </w:rPr>
              <w:t>Air minum</w:t>
            </w:r>
          </w:p>
        </w:tc>
        <w:tc>
          <w:tcPr>
            <w:tcW w:w="1775" w:type="dxa"/>
          </w:tcPr>
          <w:p w:rsidR="005D7689" w:rsidRDefault="005D7689">
            <w:pPr>
              <w:jc w:val="center"/>
              <w:rPr>
                <w:rFonts w:ascii="Arial" w:hAnsi="Arial" w:cs="Arial"/>
                <w:bCs/>
                <w:color w:val="000000"/>
                <w:sz w:val="20"/>
                <w:szCs w:val="22"/>
                <w:lang w:val="es-ES"/>
              </w:rPr>
            </w:pPr>
          </w:p>
        </w:tc>
        <w:tc>
          <w:tcPr>
            <w:tcW w:w="1776" w:type="dxa"/>
          </w:tcPr>
          <w:p w:rsidR="005D7689" w:rsidRDefault="005D7689">
            <w:pPr>
              <w:pStyle w:val="Heading4"/>
              <w:framePr w:hSpace="180" w:wrap="around" w:vAnchor="text" w:hAnchor="text" w:xAlign="center" w:y="1"/>
              <w:spacing w:before="0"/>
              <w:suppressOverlap/>
              <w:jc w:val="center"/>
              <w:rPr>
                <w:rFonts w:ascii="Arial" w:hAnsi="Arial" w:cs="Arial"/>
                <w:b w:val="0"/>
                <w:i/>
                <w:color w:val="000000"/>
                <w:sz w:val="20"/>
                <w:szCs w:val="22"/>
                <w:lang w:val="es-ES"/>
              </w:rPr>
            </w:pPr>
          </w:p>
        </w:tc>
        <w:tc>
          <w:tcPr>
            <w:tcW w:w="2029" w:type="dxa"/>
          </w:tcPr>
          <w:p w:rsidR="005D7689" w:rsidRDefault="005D7689">
            <w:pPr>
              <w:pStyle w:val="Heading4"/>
              <w:framePr w:hSpace="180" w:wrap="around" w:vAnchor="text" w:hAnchor="text" w:xAlign="center" w:y="1"/>
              <w:spacing w:before="0"/>
              <w:suppressOverlap/>
              <w:jc w:val="center"/>
              <w:rPr>
                <w:rFonts w:ascii="Arial" w:hAnsi="Arial" w:cs="Arial"/>
                <w:b w:val="0"/>
                <w:i/>
                <w:color w:val="000000"/>
                <w:sz w:val="20"/>
                <w:szCs w:val="22"/>
                <w:lang w:val="es-ES"/>
              </w:rPr>
            </w:pPr>
          </w:p>
        </w:tc>
      </w:tr>
      <w:tr w:rsidR="005D7689">
        <w:tc>
          <w:tcPr>
            <w:tcW w:w="787" w:type="dxa"/>
          </w:tcPr>
          <w:p w:rsidR="005D7689" w:rsidRDefault="005D7689">
            <w:pPr>
              <w:pStyle w:val="Heading4"/>
              <w:framePr w:hSpace="180" w:wrap="around" w:vAnchor="text" w:hAnchor="text" w:xAlign="center" w:y="1"/>
              <w:spacing w:before="0"/>
              <w:suppressOverlap/>
              <w:jc w:val="center"/>
              <w:rPr>
                <w:rFonts w:ascii="Arial" w:hAnsi="Arial" w:cs="Arial"/>
                <w:b w:val="0"/>
                <w:bCs w:val="0"/>
                <w:i/>
                <w:color w:val="000000"/>
                <w:sz w:val="20"/>
                <w:szCs w:val="22"/>
                <w:lang w:val="es-ES"/>
              </w:rPr>
            </w:pPr>
          </w:p>
        </w:tc>
        <w:tc>
          <w:tcPr>
            <w:tcW w:w="3281" w:type="dxa"/>
          </w:tcPr>
          <w:p w:rsidR="005D7689" w:rsidRDefault="005D7689">
            <w:pPr>
              <w:numPr>
                <w:ilvl w:val="1"/>
                <w:numId w:val="19"/>
              </w:numPr>
              <w:tabs>
                <w:tab w:val="clear" w:pos="1440"/>
              </w:tabs>
              <w:ind w:left="473" w:hanging="266"/>
              <w:rPr>
                <w:rFonts w:ascii="Arial" w:hAnsi="Arial" w:cs="Arial"/>
                <w:sz w:val="20"/>
                <w:szCs w:val="22"/>
                <w:lang w:val="sv-SE"/>
              </w:rPr>
            </w:pPr>
            <w:r>
              <w:rPr>
                <w:rFonts w:ascii="Arial" w:hAnsi="Arial" w:cs="Arial"/>
                <w:sz w:val="20"/>
                <w:szCs w:val="22"/>
                <w:lang w:val="sv-SE"/>
              </w:rPr>
              <w:t>Jasa pos dan giro</w:t>
            </w:r>
          </w:p>
        </w:tc>
        <w:tc>
          <w:tcPr>
            <w:tcW w:w="1775" w:type="dxa"/>
          </w:tcPr>
          <w:p w:rsidR="005D7689" w:rsidRDefault="005D7689">
            <w:pPr>
              <w:jc w:val="center"/>
              <w:rPr>
                <w:rFonts w:ascii="Arial" w:hAnsi="Arial" w:cs="Arial"/>
                <w:bCs/>
                <w:color w:val="000000"/>
                <w:sz w:val="20"/>
                <w:szCs w:val="22"/>
                <w:lang w:val="es-ES"/>
              </w:rPr>
            </w:pPr>
          </w:p>
        </w:tc>
        <w:tc>
          <w:tcPr>
            <w:tcW w:w="1776" w:type="dxa"/>
          </w:tcPr>
          <w:p w:rsidR="005D7689" w:rsidRDefault="005D7689">
            <w:pPr>
              <w:pStyle w:val="Heading4"/>
              <w:framePr w:hSpace="180" w:wrap="around" w:vAnchor="text" w:hAnchor="text" w:xAlign="center" w:y="1"/>
              <w:spacing w:before="0"/>
              <w:suppressOverlap/>
              <w:jc w:val="center"/>
              <w:rPr>
                <w:rFonts w:ascii="Arial" w:hAnsi="Arial" w:cs="Arial"/>
                <w:b w:val="0"/>
                <w:i/>
                <w:color w:val="000000"/>
                <w:sz w:val="20"/>
                <w:szCs w:val="22"/>
                <w:lang w:val="es-ES"/>
              </w:rPr>
            </w:pPr>
          </w:p>
        </w:tc>
        <w:tc>
          <w:tcPr>
            <w:tcW w:w="2029" w:type="dxa"/>
          </w:tcPr>
          <w:p w:rsidR="005D7689" w:rsidRDefault="005D7689">
            <w:pPr>
              <w:pStyle w:val="Heading4"/>
              <w:framePr w:hSpace="180" w:wrap="around" w:vAnchor="text" w:hAnchor="text" w:xAlign="center" w:y="1"/>
              <w:spacing w:before="0"/>
              <w:suppressOverlap/>
              <w:jc w:val="center"/>
              <w:rPr>
                <w:rFonts w:ascii="Arial" w:hAnsi="Arial" w:cs="Arial"/>
                <w:b w:val="0"/>
                <w:i/>
                <w:color w:val="000000"/>
                <w:sz w:val="20"/>
                <w:szCs w:val="22"/>
                <w:lang w:val="es-ES"/>
              </w:rPr>
            </w:pPr>
          </w:p>
        </w:tc>
      </w:tr>
      <w:tr w:rsidR="005D7689">
        <w:tc>
          <w:tcPr>
            <w:tcW w:w="787" w:type="dxa"/>
          </w:tcPr>
          <w:p w:rsidR="005D7689" w:rsidRDefault="005D7689">
            <w:pPr>
              <w:pStyle w:val="Heading4"/>
              <w:framePr w:hSpace="180" w:wrap="around" w:vAnchor="text" w:hAnchor="text" w:xAlign="center" w:y="1"/>
              <w:spacing w:before="0"/>
              <w:suppressOverlap/>
              <w:jc w:val="center"/>
              <w:rPr>
                <w:rFonts w:ascii="Arial" w:hAnsi="Arial" w:cs="Arial"/>
                <w:b w:val="0"/>
                <w:bCs w:val="0"/>
                <w:i/>
                <w:color w:val="000000"/>
                <w:sz w:val="20"/>
                <w:szCs w:val="22"/>
                <w:lang w:val="es-ES"/>
              </w:rPr>
            </w:pPr>
          </w:p>
        </w:tc>
        <w:tc>
          <w:tcPr>
            <w:tcW w:w="3281" w:type="dxa"/>
          </w:tcPr>
          <w:p w:rsidR="005D7689" w:rsidRDefault="005D7689">
            <w:pPr>
              <w:numPr>
                <w:ilvl w:val="1"/>
                <w:numId w:val="19"/>
              </w:numPr>
              <w:tabs>
                <w:tab w:val="clear" w:pos="1440"/>
              </w:tabs>
              <w:ind w:left="473" w:hanging="266"/>
              <w:rPr>
                <w:rFonts w:ascii="Arial" w:hAnsi="Arial" w:cs="Arial"/>
                <w:sz w:val="20"/>
                <w:szCs w:val="22"/>
                <w:lang w:val="sv-SE"/>
              </w:rPr>
            </w:pPr>
            <w:r>
              <w:rPr>
                <w:rFonts w:ascii="Arial" w:hAnsi="Arial" w:cs="Arial"/>
                <w:sz w:val="20"/>
                <w:szCs w:val="22"/>
                <w:lang w:val="sv-SE"/>
              </w:rPr>
              <w:t>Surat menyurat</w:t>
            </w:r>
          </w:p>
        </w:tc>
        <w:tc>
          <w:tcPr>
            <w:tcW w:w="1775" w:type="dxa"/>
          </w:tcPr>
          <w:p w:rsidR="005D7689" w:rsidRDefault="005D7689">
            <w:pPr>
              <w:jc w:val="center"/>
              <w:rPr>
                <w:rFonts w:ascii="Arial" w:hAnsi="Arial" w:cs="Arial"/>
                <w:bCs/>
                <w:color w:val="000000"/>
                <w:sz w:val="20"/>
                <w:szCs w:val="22"/>
                <w:lang w:val="es-ES"/>
              </w:rPr>
            </w:pPr>
          </w:p>
        </w:tc>
        <w:tc>
          <w:tcPr>
            <w:tcW w:w="1776" w:type="dxa"/>
          </w:tcPr>
          <w:p w:rsidR="005D7689" w:rsidRDefault="005D7689">
            <w:pPr>
              <w:pStyle w:val="Heading4"/>
              <w:framePr w:hSpace="180" w:wrap="around" w:vAnchor="text" w:hAnchor="text" w:xAlign="center" w:y="1"/>
              <w:spacing w:before="0"/>
              <w:suppressOverlap/>
              <w:jc w:val="center"/>
              <w:rPr>
                <w:rFonts w:ascii="Arial" w:hAnsi="Arial" w:cs="Arial"/>
                <w:b w:val="0"/>
                <w:i/>
                <w:color w:val="000000"/>
                <w:sz w:val="20"/>
                <w:szCs w:val="22"/>
                <w:lang w:val="es-ES"/>
              </w:rPr>
            </w:pPr>
          </w:p>
        </w:tc>
        <w:tc>
          <w:tcPr>
            <w:tcW w:w="2029" w:type="dxa"/>
          </w:tcPr>
          <w:p w:rsidR="005D7689" w:rsidRDefault="005D7689">
            <w:pPr>
              <w:pStyle w:val="Heading4"/>
              <w:framePr w:hSpace="180" w:wrap="around" w:vAnchor="text" w:hAnchor="text" w:xAlign="center" w:y="1"/>
              <w:spacing w:before="0"/>
              <w:suppressOverlap/>
              <w:jc w:val="center"/>
              <w:rPr>
                <w:rFonts w:ascii="Arial" w:hAnsi="Arial" w:cs="Arial"/>
                <w:b w:val="0"/>
                <w:i/>
                <w:color w:val="000000"/>
                <w:sz w:val="20"/>
                <w:szCs w:val="22"/>
                <w:lang w:val="es-ES"/>
              </w:rPr>
            </w:pPr>
          </w:p>
        </w:tc>
      </w:tr>
      <w:tr w:rsidR="005D7689">
        <w:tc>
          <w:tcPr>
            <w:tcW w:w="787" w:type="dxa"/>
          </w:tcPr>
          <w:p w:rsidR="005D7689" w:rsidRDefault="005D7689">
            <w:pPr>
              <w:framePr w:hSpace="180" w:wrap="around" w:vAnchor="text" w:hAnchor="text" w:xAlign="center" w:y="1"/>
              <w:suppressOverlap/>
              <w:rPr>
                <w:rFonts w:ascii="Arial" w:hAnsi="Arial" w:cs="Arial"/>
                <w:sz w:val="20"/>
                <w:lang w:val="es-ES"/>
              </w:rPr>
            </w:pPr>
          </w:p>
        </w:tc>
        <w:tc>
          <w:tcPr>
            <w:tcW w:w="3281" w:type="dxa"/>
          </w:tcPr>
          <w:p w:rsidR="005D7689" w:rsidRDefault="005D7689">
            <w:pPr>
              <w:ind w:left="252" w:hanging="252"/>
              <w:rPr>
                <w:rFonts w:ascii="Arial" w:hAnsi="Arial" w:cs="Arial"/>
                <w:sz w:val="20"/>
                <w:szCs w:val="22"/>
                <w:lang w:val="es-ES"/>
              </w:rPr>
            </w:pPr>
            <w:r>
              <w:rPr>
                <w:rFonts w:ascii="Arial" w:hAnsi="Arial" w:cs="Arial"/>
                <w:sz w:val="20"/>
                <w:szCs w:val="22"/>
                <w:lang w:val="sv-SE"/>
              </w:rPr>
              <w:t>3. Pemeliharaan data dan arsip</w:t>
            </w:r>
          </w:p>
        </w:tc>
        <w:tc>
          <w:tcPr>
            <w:tcW w:w="1775" w:type="dxa"/>
          </w:tcPr>
          <w:p w:rsidR="005D7689" w:rsidRDefault="005D7689">
            <w:pPr>
              <w:jc w:val="center"/>
              <w:rPr>
                <w:rFonts w:ascii="Arial" w:hAnsi="Arial" w:cs="Arial"/>
                <w:bCs/>
                <w:color w:val="000000"/>
                <w:sz w:val="20"/>
                <w:szCs w:val="22"/>
                <w:lang w:val="es-ES"/>
              </w:rPr>
            </w:pPr>
          </w:p>
        </w:tc>
        <w:tc>
          <w:tcPr>
            <w:tcW w:w="1776" w:type="dxa"/>
          </w:tcPr>
          <w:p w:rsidR="005D7689" w:rsidRDefault="005D7689">
            <w:pPr>
              <w:pStyle w:val="Heading4"/>
              <w:framePr w:hSpace="180" w:wrap="around" w:vAnchor="text" w:hAnchor="text" w:xAlign="center" w:y="1"/>
              <w:spacing w:before="0"/>
              <w:suppressOverlap/>
              <w:jc w:val="center"/>
              <w:rPr>
                <w:rFonts w:ascii="Arial" w:hAnsi="Arial" w:cs="Arial"/>
                <w:b w:val="0"/>
                <w:i/>
                <w:color w:val="000000"/>
                <w:sz w:val="20"/>
                <w:szCs w:val="22"/>
                <w:lang w:val="es-ES"/>
              </w:rPr>
            </w:pPr>
          </w:p>
        </w:tc>
        <w:tc>
          <w:tcPr>
            <w:tcW w:w="2029" w:type="dxa"/>
          </w:tcPr>
          <w:p w:rsidR="005D7689" w:rsidRDefault="005D7689">
            <w:pPr>
              <w:pStyle w:val="Heading4"/>
              <w:framePr w:hSpace="180" w:wrap="around" w:vAnchor="text" w:hAnchor="text" w:xAlign="center" w:y="1"/>
              <w:spacing w:before="0"/>
              <w:suppressOverlap/>
              <w:jc w:val="center"/>
              <w:rPr>
                <w:rFonts w:ascii="Arial" w:hAnsi="Arial" w:cs="Arial"/>
                <w:b w:val="0"/>
                <w:i/>
                <w:color w:val="000000"/>
                <w:sz w:val="20"/>
                <w:szCs w:val="22"/>
                <w:lang w:val="es-ES"/>
              </w:rPr>
            </w:pPr>
          </w:p>
        </w:tc>
      </w:tr>
      <w:tr w:rsidR="005D7689">
        <w:tc>
          <w:tcPr>
            <w:tcW w:w="787" w:type="dxa"/>
          </w:tcPr>
          <w:p w:rsidR="005D7689" w:rsidRDefault="005D7689">
            <w:pPr>
              <w:pStyle w:val="Heading4"/>
              <w:framePr w:hSpace="180" w:wrap="around" w:vAnchor="text" w:hAnchor="text" w:xAlign="center" w:y="1"/>
              <w:spacing w:before="0"/>
              <w:suppressOverlap/>
              <w:jc w:val="center"/>
              <w:rPr>
                <w:rFonts w:ascii="Arial" w:hAnsi="Arial" w:cs="Arial"/>
                <w:b w:val="0"/>
                <w:bCs w:val="0"/>
                <w:i/>
                <w:color w:val="000000"/>
                <w:sz w:val="20"/>
                <w:szCs w:val="22"/>
                <w:lang w:val="es-ES"/>
              </w:rPr>
            </w:pPr>
          </w:p>
        </w:tc>
        <w:tc>
          <w:tcPr>
            <w:tcW w:w="3281" w:type="dxa"/>
          </w:tcPr>
          <w:p w:rsidR="005D7689" w:rsidRDefault="005D7689">
            <w:pPr>
              <w:ind w:left="252" w:hanging="252"/>
              <w:rPr>
                <w:rFonts w:ascii="Arial" w:hAnsi="Arial" w:cs="Arial"/>
                <w:sz w:val="20"/>
                <w:szCs w:val="22"/>
                <w:lang w:val="es-ES"/>
              </w:rPr>
            </w:pPr>
            <w:r>
              <w:rPr>
                <w:rFonts w:ascii="Arial" w:hAnsi="Arial" w:cs="Arial"/>
                <w:sz w:val="20"/>
                <w:szCs w:val="22"/>
                <w:lang w:val="sv-SE"/>
              </w:rPr>
              <w:t>4. Pemeliharaan Peralatan Kantor</w:t>
            </w:r>
          </w:p>
        </w:tc>
        <w:tc>
          <w:tcPr>
            <w:tcW w:w="1775" w:type="dxa"/>
          </w:tcPr>
          <w:p w:rsidR="005D7689" w:rsidRDefault="005D7689">
            <w:pPr>
              <w:jc w:val="center"/>
              <w:rPr>
                <w:rFonts w:ascii="Arial" w:hAnsi="Arial" w:cs="Arial"/>
                <w:bCs/>
                <w:color w:val="000000"/>
                <w:sz w:val="20"/>
                <w:szCs w:val="22"/>
                <w:lang w:val="es-ES"/>
              </w:rPr>
            </w:pPr>
          </w:p>
        </w:tc>
        <w:tc>
          <w:tcPr>
            <w:tcW w:w="1776" w:type="dxa"/>
          </w:tcPr>
          <w:p w:rsidR="005D7689" w:rsidRDefault="005D7689">
            <w:pPr>
              <w:pStyle w:val="Heading4"/>
              <w:framePr w:hSpace="180" w:wrap="around" w:vAnchor="text" w:hAnchor="text" w:xAlign="center" w:y="1"/>
              <w:spacing w:before="0"/>
              <w:suppressOverlap/>
              <w:jc w:val="center"/>
              <w:rPr>
                <w:rFonts w:ascii="Arial" w:hAnsi="Arial" w:cs="Arial"/>
                <w:b w:val="0"/>
                <w:i/>
                <w:color w:val="000000"/>
                <w:sz w:val="20"/>
                <w:szCs w:val="22"/>
                <w:lang w:val="es-ES"/>
              </w:rPr>
            </w:pPr>
          </w:p>
        </w:tc>
        <w:tc>
          <w:tcPr>
            <w:tcW w:w="2029" w:type="dxa"/>
          </w:tcPr>
          <w:p w:rsidR="005D7689" w:rsidRDefault="005D7689">
            <w:pPr>
              <w:pStyle w:val="Heading4"/>
              <w:framePr w:hSpace="180" w:wrap="around" w:vAnchor="text" w:hAnchor="text" w:xAlign="center" w:y="1"/>
              <w:spacing w:before="0"/>
              <w:suppressOverlap/>
              <w:jc w:val="center"/>
              <w:rPr>
                <w:rFonts w:ascii="Arial" w:hAnsi="Arial" w:cs="Arial"/>
                <w:b w:val="0"/>
                <w:i/>
                <w:color w:val="000000"/>
                <w:sz w:val="20"/>
                <w:szCs w:val="22"/>
                <w:lang w:val="es-ES"/>
              </w:rPr>
            </w:pPr>
          </w:p>
        </w:tc>
      </w:tr>
      <w:tr w:rsidR="005D7689">
        <w:tc>
          <w:tcPr>
            <w:tcW w:w="787" w:type="dxa"/>
          </w:tcPr>
          <w:p w:rsidR="005D7689" w:rsidRDefault="005D7689">
            <w:pPr>
              <w:pStyle w:val="Heading4"/>
              <w:framePr w:hSpace="180" w:wrap="around" w:vAnchor="text" w:hAnchor="text" w:xAlign="center" w:y="1"/>
              <w:spacing w:before="0"/>
              <w:suppressOverlap/>
              <w:jc w:val="center"/>
              <w:rPr>
                <w:rFonts w:ascii="Arial" w:hAnsi="Arial" w:cs="Arial"/>
                <w:b w:val="0"/>
                <w:bCs w:val="0"/>
                <w:i/>
                <w:color w:val="000000"/>
                <w:sz w:val="20"/>
                <w:szCs w:val="22"/>
                <w:lang w:val="es-ES"/>
              </w:rPr>
            </w:pPr>
          </w:p>
        </w:tc>
        <w:tc>
          <w:tcPr>
            <w:tcW w:w="3281" w:type="dxa"/>
          </w:tcPr>
          <w:p w:rsidR="005D7689" w:rsidRDefault="005D7689">
            <w:pPr>
              <w:ind w:left="314" w:hanging="98"/>
              <w:jc w:val="center"/>
              <w:rPr>
                <w:rFonts w:ascii="Arial" w:hAnsi="Arial" w:cs="Arial"/>
                <w:sz w:val="20"/>
                <w:szCs w:val="22"/>
                <w:lang w:val="es-ES"/>
              </w:rPr>
            </w:pPr>
            <w:r>
              <w:rPr>
                <w:rFonts w:ascii="Arial" w:hAnsi="Arial" w:cs="Arial"/>
                <w:sz w:val="20"/>
                <w:szCs w:val="22"/>
                <w:lang w:val="es-ES"/>
              </w:rPr>
              <w:t>Jumlah</w:t>
            </w:r>
          </w:p>
        </w:tc>
        <w:tc>
          <w:tcPr>
            <w:tcW w:w="1775" w:type="dxa"/>
          </w:tcPr>
          <w:p w:rsidR="005D7689" w:rsidRDefault="005D7689">
            <w:pPr>
              <w:jc w:val="center"/>
              <w:rPr>
                <w:rFonts w:ascii="Arial" w:hAnsi="Arial" w:cs="Arial"/>
                <w:bCs/>
                <w:color w:val="000000"/>
                <w:sz w:val="20"/>
                <w:szCs w:val="22"/>
                <w:lang w:val="es-ES"/>
              </w:rPr>
            </w:pPr>
          </w:p>
        </w:tc>
        <w:tc>
          <w:tcPr>
            <w:tcW w:w="1776" w:type="dxa"/>
          </w:tcPr>
          <w:p w:rsidR="005D7689" w:rsidRDefault="005D7689">
            <w:pPr>
              <w:pStyle w:val="Heading4"/>
              <w:framePr w:hSpace="180" w:wrap="around" w:vAnchor="text" w:hAnchor="text" w:xAlign="center" w:y="1"/>
              <w:spacing w:before="0"/>
              <w:suppressOverlap/>
              <w:jc w:val="center"/>
              <w:rPr>
                <w:rFonts w:ascii="Arial" w:hAnsi="Arial" w:cs="Arial"/>
                <w:b w:val="0"/>
                <w:i/>
                <w:color w:val="000000"/>
                <w:sz w:val="20"/>
                <w:szCs w:val="22"/>
                <w:lang w:val="es-ES"/>
              </w:rPr>
            </w:pPr>
          </w:p>
        </w:tc>
        <w:tc>
          <w:tcPr>
            <w:tcW w:w="2029" w:type="dxa"/>
          </w:tcPr>
          <w:p w:rsidR="005D7689" w:rsidRDefault="005D7689">
            <w:pPr>
              <w:pStyle w:val="Heading4"/>
              <w:framePr w:hSpace="180" w:wrap="around" w:vAnchor="text" w:hAnchor="text" w:xAlign="center" w:y="1"/>
              <w:spacing w:before="0"/>
              <w:suppressOverlap/>
              <w:jc w:val="center"/>
              <w:rPr>
                <w:rFonts w:ascii="Arial" w:hAnsi="Arial" w:cs="Arial"/>
                <w:b w:val="0"/>
                <w:i/>
                <w:color w:val="000000"/>
                <w:sz w:val="20"/>
                <w:szCs w:val="22"/>
                <w:lang w:val="es-ES"/>
              </w:rPr>
            </w:pPr>
          </w:p>
        </w:tc>
      </w:tr>
    </w:tbl>
    <w:p w:rsidR="005D7689" w:rsidRDefault="005D7689">
      <w:pPr>
        <w:jc w:val="both"/>
        <w:rPr>
          <w:rFonts w:ascii="Tahoma" w:hAnsi="Tahoma" w:cs="Tahoma"/>
          <w:b/>
          <w:lang w:val="id-ID"/>
        </w:rPr>
      </w:pPr>
    </w:p>
    <w:p w:rsidR="005D7689" w:rsidRDefault="005D7689">
      <w:pPr>
        <w:tabs>
          <w:tab w:val="left" w:pos="5760"/>
        </w:tabs>
        <w:spacing w:before="120"/>
        <w:ind w:left="216"/>
        <w:rPr>
          <w:rFonts w:ascii="Arial" w:hAnsi="Arial" w:cs="Arial"/>
          <w:sz w:val="22"/>
          <w:lang w:val="id-ID"/>
        </w:rPr>
      </w:pPr>
      <w:r>
        <w:rPr>
          <w:rFonts w:ascii="Tahoma" w:hAnsi="Tahoma" w:cs="Tahoma"/>
          <w:lang w:val="id-ID"/>
        </w:rPr>
        <w:t xml:space="preserve">   </w:t>
      </w:r>
      <w:r>
        <w:rPr>
          <w:rFonts w:ascii="Arial" w:hAnsi="Arial" w:cs="Arial"/>
          <w:sz w:val="22"/>
          <w:lang w:val="id-ID"/>
        </w:rPr>
        <w:t xml:space="preserve">Mengetahui: </w:t>
      </w:r>
    </w:p>
    <w:p w:rsidR="005D7689" w:rsidRDefault="005D7689">
      <w:pPr>
        <w:tabs>
          <w:tab w:val="left" w:pos="5760"/>
        </w:tabs>
        <w:spacing w:before="120"/>
        <w:ind w:left="216"/>
        <w:rPr>
          <w:rFonts w:ascii="Arial" w:hAnsi="Arial" w:cs="Arial"/>
          <w:sz w:val="22"/>
          <w:lang w:val="id-ID"/>
        </w:rPr>
      </w:pPr>
      <w:r>
        <w:rPr>
          <w:rFonts w:ascii="Arial" w:hAnsi="Arial" w:cs="Arial"/>
          <w:sz w:val="22"/>
          <w:lang w:val="id-ID"/>
        </w:rPr>
        <w:t xml:space="preserve">   KETUA UMUM/KETUA,                                           BENDAHARA UMUM/BENDAHARA,                     </w:t>
      </w:r>
    </w:p>
    <w:p w:rsidR="005D7689" w:rsidRDefault="005D7689">
      <w:pPr>
        <w:tabs>
          <w:tab w:val="left" w:pos="5760"/>
        </w:tabs>
        <w:spacing w:before="120"/>
        <w:ind w:left="216"/>
        <w:rPr>
          <w:rFonts w:ascii="Arial" w:hAnsi="Arial" w:cs="Arial"/>
          <w:sz w:val="22"/>
          <w:lang w:val="id-ID"/>
        </w:rPr>
      </w:pPr>
    </w:p>
    <w:p w:rsidR="005D7689" w:rsidRDefault="005D7689">
      <w:pPr>
        <w:tabs>
          <w:tab w:val="left" w:leader="dot" w:pos="3960"/>
          <w:tab w:val="left" w:pos="5760"/>
        </w:tabs>
        <w:spacing w:before="240"/>
        <w:ind w:left="72"/>
        <w:rPr>
          <w:rFonts w:ascii="Arial" w:hAnsi="Arial" w:cs="Arial"/>
          <w:sz w:val="22"/>
          <w:lang w:val="it-IT"/>
        </w:rPr>
      </w:pPr>
      <w:r>
        <w:rPr>
          <w:rFonts w:ascii="Arial" w:hAnsi="Arial" w:cs="Arial"/>
          <w:sz w:val="22"/>
          <w:lang w:val="id-ID"/>
        </w:rPr>
        <w:t xml:space="preserve">  </w:t>
      </w:r>
      <w:r>
        <w:rPr>
          <w:rFonts w:ascii="Arial" w:hAnsi="Arial" w:cs="Arial"/>
          <w:sz w:val="22"/>
          <w:lang w:val="it-IT"/>
        </w:rPr>
        <w:t>( …………………….…………..)                                            (......…………….…….……......)</w:t>
      </w:r>
    </w:p>
    <w:p w:rsidR="005D7689" w:rsidRDefault="005D7689">
      <w:pPr>
        <w:rPr>
          <w:rFonts w:ascii="Arial" w:hAnsi="Arial" w:cs="Arial"/>
          <w:sz w:val="22"/>
          <w:lang w:val="it-IT"/>
        </w:rPr>
      </w:pPr>
      <w:r>
        <w:rPr>
          <w:rFonts w:ascii="Arial" w:hAnsi="Arial" w:cs="Arial"/>
          <w:sz w:val="22"/>
          <w:lang w:val="it-IT"/>
        </w:rPr>
        <w:t xml:space="preserve"> </w:t>
      </w:r>
    </w:p>
    <w:p w:rsidR="005D7689" w:rsidRDefault="005D7689">
      <w:pPr>
        <w:ind w:left="4099"/>
        <w:jc w:val="center"/>
        <w:rPr>
          <w:rFonts w:ascii="Arial" w:hAnsi="Arial" w:cs="Arial"/>
          <w:b/>
          <w:bCs/>
          <w:sz w:val="22"/>
          <w:lang w:val="it-IT"/>
        </w:rPr>
      </w:pPr>
    </w:p>
    <w:p w:rsidR="005D7689" w:rsidRDefault="005D7689">
      <w:pPr>
        <w:ind w:left="4099"/>
        <w:jc w:val="center"/>
        <w:rPr>
          <w:rFonts w:ascii="Tahoma" w:hAnsi="Tahoma" w:cs="Tahoma"/>
          <w:b/>
          <w:bCs/>
          <w:lang w:val="it-IT"/>
        </w:rPr>
      </w:pPr>
    </w:p>
    <w:p w:rsidR="005D7689" w:rsidRDefault="005D7689">
      <w:pPr>
        <w:ind w:left="5110"/>
        <w:jc w:val="center"/>
        <w:rPr>
          <w:rFonts w:ascii="Arial" w:hAnsi="Arial" w:cs="Arial"/>
          <w:b/>
          <w:bCs/>
          <w:sz w:val="22"/>
          <w:lang w:val="it-IT"/>
        </w:rPr>
      </w:pPr>
      <w:r>
        <w:rPr>
          <w:rFonts w:ascii="Tahoma" w:hAnsi="Tahoma" w:cs="Tahoma"/>
          <w:b/>
          <w:bCs/>
          <w:lang w:val="it-IT"/>
        </w:rPr>
        <w:t xml:space="preserve">    </w:t>
      </w:r>
      <w:r>
        <w:rPr>
          <w:rFonts w:ascii="Arial" w:hAnsi="Arial" w:cs="Arial"/>
          <w:b/>
          <w:bCs/>
          <w:sz w:val="22"/>
          <w:lang w:val="it-IT"/>
        </w:rPr>
        <w:t>MENTERI DALAM NEGERI,</w:t>
      </w:r>
    </w:p>
    <w:p w:rsidR="005D7689" w:rsidRDefault="005D7689">
      <w:pPr>
        <w:ind w:left="5110"/>
        <w:jc w:val="center"/>
        <w:rPr>
          <w:rFonts w:ascii="Arial" w:hAnsi="Arial" w:cs="Arial"/>
          <w:b/>
          <w:bCs/>
          <w:sz w:val="22"/>
          <w:lang w:val="it-IT"/>
        </w:rPr>
      </w:pPr>
      <w:r>
        <w:rPr>
          <w:rFonts w:ascii="Arial" w:hAnsi="Arial" w:cs="Arial"/>
          <w:b/>
          <w:bCs/>
          <w:sz w:val="22"/>
          <w:lang w:val="it-IT"/>
        </w:rPr>
        <w:t xml:space="preserve"> </w:t>
      </w:r>
    </w:p>
    <w:p w:rsidR="005D7689" w:rsidRDefault="005D7689">
      <w:pPr>
        <w:ind w:left="5110"/>
        <w:jc w:val="center"/>
        <w:rPr>
          <w:rFonts w:ascii="Arial" w:hAnsi="Arial" w:cs="Arial"/>
          <w:b/>
          <w:bCs/>
          <w:sz w:val="22"/>
          <w:lang w:val="it-IT"/>
        </w:rPr>
      </w:pPr>
      <w:r>
        <w:rPr>
          <w:rFonts w:ascii="Arial" w:hAnsi="Arial" w:cs="Arial"/>
          <w:b/>
          <w:bCs/>
          <w:sz w:val="22"/>
          <w:lang w:val="it-IT"/>
        </w:rPr>
        <w:t>ttd</w:t>
      </w:r>
    </w:p>
    <w:p w:rsidR="005D7689" w:rsidRDefault="005D7689">
      <w:pPr>
        <w:ind w:left="5110"/>
        <w:jc w:val="center"/>
        <w:rPr>
          <w:rFonts w:ascii="Arial" w:hAnsi="Arial" w:cs="Arial"/>
          <w:b/>
          <w:bCs/>
          <w:sz w:val="22"/>
          <w:lang w:val="it-IT"/>
        </w:rPr>
      </w:pPr>
    </w:p>
    <w:p w:rsidR="005D7689" w:rsidRDefault="005D7689">
      <w:pPr>
        <w:ind w:left="5110"/>
        <w:jc w:val="center"/>
        <w:rPr>
          <w:rFonts w:ascii="Tahoma" w:hAnsi="Tahoma" w:cs="Tahoma"/>
          <w:b/>
          <w:bCs/>
          <w:lang w:val="it-IT"/>
        </w:rPr>
      </w:pPr>
      <w:r>
        <w:rPr>
          <w:rFonts w:ascii="Arial" w:hAnsi="Arial" w:cs="Arial"/>
          <w:b/>
          <w:bCs/>
          <w:sz w:val="22"/>
          <w:lang w:val="it-IT"/>
        </w:rPr>
        <w:t xml:space="preserve">     H. MARDIYANTO</w:t>
      </w:r>
    </w:p>
    <w:sectPr w:rsidR="005D7689">
      <w:headerReference w:type="even" r:id="rId7"/>
      <w:headerReference w:type="default" r:id="rId8"/>
      <w:footerReference w:type="even" r:id="rId9"/>
      <w:footerReference w:type="default" r:id="rId10"/>
      <w:pgSz w:w="11907" w:h="16840" w:code="9"/>
      <w:pgMar w:top="1418" w:right="1134" w:bottom="1418" w:left="1701" w:header="567" w:footer="567" w:gutter="0"/>
      <w:pgNumType w:fmt="numberInDash" w:start="1"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2754" w:rsidRDefault="005A2754">
      <w:r>
        <w:separator/>
      </w:r>
    </w:p>
  </w:endnote>
  <w:endnote w:type="continuationSeparator" w:id="1">
    <w:p w:rsidR="005A2754" w:rsidRDefault="005A27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689" w:rsidRDefault="005D76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D7689" w:rsidRDefault="005D768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689" w:rsidRDefault="005D7689">
    <w:pPr>
      <w:pStyle w:val="Footer"/>
      <w:framePr w:wrap="around" w:vAnchor="text" w:hAnchor="page" w:x="10978" w:y="-326"/>
      <w:ind w:right="360"/>
      <w:rPr>
        <w:rStyle w:val="PageNumber"/>
      </w:rPr>
    </w:pPr>
  </w:p>
  <w:p w:rsidR="005D7689" w:rsidRDefault="005D768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2754" w:rsidRDefault="005A2754">
      <w:r>
        <w:separator/>
      </w:r>
    </w:p>
  </w:footnote>
  <w:footnote w:type="continuationSeparator" w:id="1">
    <w:p w:rsidR="005A2754" w:rsidRDefault="005A27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689" w:rsidRDefault="005D768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D7689" w:rsidRDefault="005D768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689" w:rsidRDefault="005D768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E7620">
      <w:rPr>
        <w:rStyle w:val="PageNumber"/>
        <w:noProof/>
      </w:rPr>
      <w:t>- 12 -</w:t>
    </w:r>
    <w:r>
      <w:rPr>
        <w:rStyle w:val="PageNumber"/>
      </w:rPr>
      <w:fldChar w:fldCharType="end"/>
    </w:r>
  </w:p>
  <w:p w:rsidR="005D7689" w:rsidRDefault="005D768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14069"/>
    <w:multiLevelType w:val="hybridMultilevel"/>
    <w:tmpl w:val="CF8CD514"/>
    <w:lvl w:ilvl="0" w:tplc="5D32A530">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
    <w:nsid w:val="027313B5"/>
    <w:multiLevelType w:val="hybridMultilevel"/>
    <w:tmpl w:val="56F8BA7C"/>
    <w:lvl w:ilvl="0" w:tplc="04090019">
      <w:start w:val="1"/>
      <w:numFmt w:val="low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nsid w:val="07C07D95"/>
    <w:multiLevelType w:val="hybridMultilevel"/>
    <w:tmpl w:val="A1805A1C"/>
    <w:lvl w:ilvl="0" w:tplc="30FC7EB0">
      <w:start w:val="1"/>
      <w:numFmt w:val="decimal"/>
      <w:lvlText w:val="(%1)"/>
      <w:lvlJc w:val="left"/>
      <w:pPr>
        <w:ind w:left="720" w:hanging="360"/>
      </w:pPr>
      <w:rPr>
        <w:rFonts w:hint="default"/>
      </w:rPr>
    </w:lvl>
    <w:lvl w:ilvl="1" w:tplc="04090019">
      <w:start w:val="1"/>
      <w:numFmt w:val="lowerLetter"/>
      <w:lvlText w:val="%2."/>
      <w:lvlJc w:val="left"/>
      <w:pPr>
        <w:tabs>
          <w:tab w:val="num" w:pos="1440"/>
        </w:tabs>
        <w:ind w:left="1440" w:hanging="360"/>
      </w:pPr>
    </w:lvl>
    <w:lvl w:ilvl="2" w:tplc="37B20212">
      <w:start w:val="1"/>
      <w:numFmt w:val="bullet"/>
      <w:lvlText w:val="-"/>
      <w:lvlJc w:val="left"/>
      <w:pPr>
        <w:tabs>
          <w:tab w:val="num" w:pos="2340"/>
        </w:tabs>
        <w:ind w:left="2340" w:hanging="360"/>
      </w:pPr>
      <w:rPr>
        <w:rFonts w:ascii="Tahoma" w:eastAsia="Times New Roman" w:hAnsi="Tahoma" w:cs="Tahoma"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7F61C1D"/>
    <w:multiLevelType w:val="multilevel"/>
    <w:tmpl w:val="F2265E50"/>
    <w:lvl w:ilvl="0">
      <w:start w:val="1"/>
      <w:numFmt w:val="lowerLetter"/>
      <w:lvlText w:val="%1."/>
      <w:lvlJc w:val="left"/>
      <w:pPr>
        <w:tabs>
          <w:tab w:val="num" w:pos="1440"/>
        </w:tabs>
        <w:ind w:left="14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FE1B1C"/>
    <w:multiLevelType w:val="hybridMultilevel"/>
    <w:tmpl w:val="259E7BF6"/>
    <w:lvl w:ilvl="0" w:tplc="7A66261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B426B8D"/>
    <w:multiLevelType w:val="hybridMultilevel"/>
    <w:tmpl w:val="E2F0BB4A"/>
    <w:lvl w:ilvl="0" w:tplc="A37AEB9E">
      <w:start w:val="1"/>
      <w:numFmt w:val="decimal"/>
      <w:lvlText w:val="(%1)"/>
      <w:lvlJc w:val="left"/>
      <w:pPr>
        <w:tabs>
          <w:tab w:val="num" w:pos="1440"/>
        </w:tabs>
        <w:ind w:left="1440" w:hanging="360"/>
      </w:pPr>
      <w:rPr>
        <w:rFonts w:ascii="Tahoma" w:eastAsia="Times New Roman" w:hAnsi="Tahoma" w:cs="Tahom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D94705C"/>
    <w:multiLevelType w:val="hybridMultilevel"/>
    <w:tmpl w:val="F3221A9A"/>
    <w:lvl w:ilvl="0" w:tplc="8BBE78D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DE87944"/>
    <w:multiLevelType w:val="hybridMultilevel"/>
    <w:tmpl w:val="3CD631BC"/>
    <w:lvl w:ilvl="0" w:tplc="298BF611">
      <w:start w:val="1"/>
      <w:numFmt w:val="decimal"/>
      <w:lvlText w:val="(%1)"/>
      <w:lvlJc w:val="left"/>
      <w:pPr>
        <w:ind w:left="432" w:hanging="360"/>
      </w:pPr>
      <w:rPr>
        <w:color w:val="000000"/>
      </w:rPr>
    </w:lvl>
    <w:lvl w:ilvl="1" w:tplc="EEDAA074">
      <w:start w:val="1"/>
      <w:numFmt w:val="decimal"/>
      <w:lvlText w:val="%2."/>
      <w:lvlJc w:val="left"/>
      <w:pPr>
        <w:tabs>
          <w:tab w:val="num" w:pos="1152"/>
        </w:tabs>
        <w:ind w:left="1152" w:hanging="360"/>
      </w:pPr>
      <w:rPr>
        <w:rFonts w:hint="default"/>
        <w:b w:val="0"/>
        <w:i w:val="0"/>
      </w:rPr>
    </w:lvl>
    <w:lvl w:ilvl="2" w:tplc="414ED422">
      <w:start w:val="1"/>
      <w:numFmt w:val="lowerLetter"/>
      <w:lvlText w:val="%3."/>
      <w:lvlJc w:val="left"/>
      <w:pPr>
        <w:tabs>
          <w:tab w:val="num" w:pos="2052"/>
        </w:tabs>
        <w:ind w:left="2052" w:hanging="360"/>
      </w:pPr>
      <w:rPr>
        <w:rFonts w:hint="default"/>
      </w:r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8">
    <w:nsid w:val="2418661F"/>
    <w:multiLevelType w:val="hybridMultilevel"/>
    <w:tmpl w:val="F2265E50"/>
    <w:lvl w:ilvl="0" w:tplc="E52699B8">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AF23531"/>
    <w:multiLevelType w:val="hybridMultilevel"/>
    <w:tmpl w:val="82A683BA"/>
    <w:lvl w:ilvl="0" w:tplc="959A9AE4">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14A15BB"/>
    <w:multiLevelType w:val="multilevel"/>
    <w:tmpl w:val="20245E0E"/>
    <w:lvl w:ilvl="0">
      <w:start w:val="1"/>
      <w:numFmt w:val="decimal"/>
      <w:lvlText w:val="(%1)"/>
      <w:lvlJc w:val="left"/>
      <w:pPr>
        <w:tabs>
          <w:tab w:val="num" w:pos="900"/>
        </w:tabs>
        <w:ind w:left="900" w:hanging="5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3CD508D6"/>
    <w:multiLevelType w:val="hybridMultilevel"/>
    <w:tmpl w:val="CC8A8872"/>
    <w:lvl w:ilvl="0" w:tplc="80F6CA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9992CD8"/>
    <w:multiLevelType w:val="hybridMultilevel"/>
    <w:tmpl w:val="4944477A"/>
    <w:lvl w:ilvl="0" w:tplc="2C66B6C6">
      <w:start w:val="1"/>
      <w:numFmt w:val="decimal"/>
      <w:lvlText w:val="(%1)"/>
      <w:lvlJc w:val="left"/>
      <w:pPr>
        <w:tabs>
          <w:tab w:val="num" w:pos="720"/>
        </w:tabs>
        <w:ind w:left="720" w:hanging="360"/>
      </w:pPr>
      <w:rPr>
        <w:rFonts w:hint="default"/>
      </w:rPr>
    </w:lvl>
    <w:lvl w:ilvl="1" w:tplc="A02060BA">
      <w:start w:val="1"/>
      <w:numFmt w:val="decimal"/>
      <w:lvlText w:val="(%2)"/>
      <w:lvlJc w:val="left"/>
      <w:pPr>
        <w:tabs>
          <w:tab w:val="num" w:pos="1545"/>
        </w:tabs>
        <w:ind w:left="1545" w:hanging="465"/>
      </w:pPr>
      <w:rPr>
        <w:rFonts w:ascii="Tahoma" w:eastAsia="Times New Roman" w:hAnsi="Tahoma" w:cs="Tahoma"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E030B4F"/>
    <w:multiLevelType w:val="hybridMultilevel"/>
    <w:tmpl w:val="09766B34"/>
    <w:lvl w:ilvl="0" w:tplc="59EACB9A">
      <w:start w:val="1"/>
      <w:numFmt w:val="decimal"/>
      <w:lvlText w:val="(%1)"/>
      <w:lvlJc w:val="left"/>
      <w:pPr>
        <w:tabs>
          <w:tab w:val="num" w:pos="720"/>
        </w:tabs>
        <w:ind w:left="720" w:hanging="360"/>
      </w:pPr>
      <w:rPr>
        <w:rFonts w:hint="default"/>
      </w:rPr>
    </w:lvl>
    <w:lvl w:ilvl="1" w:tplc="12DE4A5E">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4F043DF"/>
    <w:multiLevelType w:val="multilevel"/>
    <w:tmpl w:val="BF92FB10"/>
    <w:lvl w:ilvl="0">
      <w:start w:val="1"/>
      <w:numFmt w:val="decimal"/>
      <w:lvlText w:val="(%1)"/>
      <w:lvlJc w:val="left"/>
      <w:pPr>
        <w:tabs>
          <w:tab w:val="num" w:pos="0"/>
        </w:tabs>
        <w:ind w:left="432" w:hanging="360"/>
      </w:pPr>
      <w:rPr>
        <w:rFonts w:ascii="Tahoma" w:hAnsi="Tahoma" w:hint="default"/>
        <w:color w:val="00000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5ADC6D70"/>
    <w:multiLevelType w:val="hybridMultilevel"/>
    <w:tmpl w:val="67E8A23A"/>
    <w:lvl w:ilvl="0" w:tplc="04090019">
      <w:start w:val="1"/>
      <w:numFmt w:val="low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nsid w:val="5E57789A"/>
    <w:multiLevelType w:val="hybridMultilevel"/>
    <w:tmpl w:val="540E2AA8"/>
    <w:lvl w:ilvl="0" w:tplc="F8B035FA">
      <w:start w:val="1"/>
      <w:numFmt w:val="decimal"/>
      <w:lvlText w:val="(%1)"/>
      <w:lvlJc w:val="left"/>
      <w:pPr>
        <w:tabs>
          <w:tab w:val="num" w:pos="720"/>
        </w:tabs>
        <w:ind w:left="720" w:hanging="360"/>
      </w:pPr>
      <w:rPr>
        <w:rFonts w:hint="default"/>
      </w:rPr>
    </w:lvl>
    <w:lvl w:ilvl="1" w:tplc="E52699B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23F6036"/>
    <w:multiLevelType w:val="hybridMultilevel"/>
    <w:tmpl w:val="71CAC19E"/>
    <w:lvl w:ilvl="0" w:tplc="298BF611">
      <w:start w:val="1"/>
      <w:numFmt w:val="decimal"/>
      <w:lvlText w:val="(%1)"/>
      <w:lvlJc w:val="left"/>
      <w:pPr>
        <w:ind w:left="432" w:hanging="360"/>
      </w:pPr>
      <w:rPr>
        <w:color w:val="000000"/>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8">
    <w:nsid w:val="66F51DCE"/>
    <w:multiLevelType w:val="hybridMultilevel"/>
    <w:tmpl w:val="53D0D168"/>
    <w:lvl w:ilvl="0" w:tplc="E52699B8">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9B356C5"/>
    <w:multiLevelType w:val="hybridMultilevel"/>
    <w:tmpl w:val="F6CE0638"/>
    <w:lvl w:ilvl="0" w:tplc="E8605A5A">
      <w:start w:val="1"/>
      <w:numFmt w:val="bullet"/>
      <w:lvlText w:val="-"/>
      <w:lvlJc w:val="left"/>
      <w:pPr>
        <w:tabs>
          <w:tab w:val="num" w:pos="2340"/>
        </w:tabs>
        <w:ind w:left="2340" w:hanging="360"/>
      </w:pPr>
      <w:rPr>
        <w:rFonts w:ascii="Tahoma" w:eastAsia="SimSun" w:hAnsi="Tahoma" w:cs="Tahoma"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9BD4CAE"/>
    <w:multiLevelType w:val="hybridMultilevel"/>
    <w:tmpl w:val="1B6EB4A8"/>
    <w:lvl w:ilvl="0" w:tplc="D72C7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FE32116"/>
    <w:multiLevelType w:val="multilevel"/>
    <w:tmpl w:val="E2F0BB4A"/>
    <w:lvl w:ilvl="0">
      <w:start w:val="1"/>
      <w:numFmt w:val="decimal"/>
      <w:lvlText w:val="(%1)"/>
      <w:lvlJc w:val="left"/>
      <w:pPr>
        <w:tabs>
          <w:tab w:val="num" w:pos="1440"/>
        </w:tabs>
        <w:ind w:left="1440" w:hanging="360"/>
      </w:pPr>
      <w:rPr>
        <w:rFonts w:ascii="Tahoma" w:eastAsia="Times New Roman" w:hAnsi="Tahoma" w:cs="Tahom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72964393"/>
    <w:multiLevelType w:val="hybridMultilevel"/>
    <w:tmpl w:val="F97E21DC"/>
    <w:lvl w:ilvl="0" w:tplc="2892E85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4B225FD"/>
    <w:multiLevelType w:val="hybridMultilevel"/>
    <w:tmpl w:val="20245E0E"/>
    <w:lvl w:ilvl="0" w:tplc="6554AFEA">
      <w:start w:val="1"/>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9F03513"/>
    <w:multiLevelType w:val="hybridMultilevel"/>
    <w:tmpl w:val="FFD2C0C8"/>
    <w:lvl w:ilvl="0" w:tplc="EBE661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A59C954"/>
    <w:multiLevelType w:val="singleLevel"/>
    <w:tmpl w:val="6DC8BA96"/>
    <w:lvl w:ilvl="0">
      <w:start w:val="1"/>
      <w:numFmt w:val="lowerLetter"/>
      <w:lvlText w:val="%1."/>
      <w:lvlJc w:val="left"/>
      <w:pPr>
        <w:tabs>
          <w:tab w:val="num" w:pos="936"/>
        </w:tabs>
        <w:ind w:left="936" w:hanging="360"/>
      </w:pPr>
      <w:rPr>
        <w:color w:val="000000"/>
      </w:rPr>
    </w:lvl>
  </w:abstractNum>
  <w:abstractNum w:abstractNumId="26">
    <w:nsid w:val="7AA432AD"/>
    <w:multiLevelType w:val="hybridMultilevel"/>
    <w:tmpl w:val="42562EB2"/>
    <w:lvl w:ilvl="0" w:tplc="04210019">
      <w:start w:val="1"/>
      <w:numFmt w:val="lowerLetter"/>
      <w:lvlText w:val="%1."/>
      <w:lvlJc w:val="left"/>
      <w:pPr>
        <w:ind w:left="720" w:hanging="360"/>
      </w:pPr>
      <w:rPr>
        <w:rFonts w:hint="default"/>
      </w:rPr>
    </w:lvl>
    <w:lvl w:ilvl="1" w:tplc="D7BE3C2A">
      <w:start w:val="1"/>
      <w:numFmt w:val="decimal"/>
      <w:lvlText w:val="(%2)"/>
      <w:lvlJc w:val="left"/>
      <w:pPr>
        <w:tabs>
          <w:tab w:val="num" w:pos="1440"/>
        </w:tabs>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7E0D191B"/>
    <w:multiLevelType w:val="hybridMultilevel"/>
    <w:tmpl w:val="6CF43932"/>
    <w:lvl w:ilvl="0" w:tplc="BD5AA708">
      <w:start w:val="1"/>
      <w:numFmt w:val="decimal"/>
      <w:lvlText w:val="(%1)"/>
      <w:lvlJc w:val="left"/>
      <w:pPr>
        <w:tabs>
          <w:tab w:val="num" w:pos="0"/>
        </w:tabs>
        <w:ind w:left="432" w:hanging="360"/>
      </w:pPr>
      <w:rPr>
        <w:rFonts w:ascii="Tahoma" w:hAnsi="Tahoma" w:hint="default"/>
        <w:color w:val="000000"/>
      </w:rPr>
    </w:lvl>
    <w:lvl w:ilvl="1" w:tplc="9BB4BB2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2"/>
  </w:num>
  <w:num w:numId="2">
    <w:abstractNumId w:val="23"/>
  </w:num>
  <w:num w:numId="3">
    <w:abstractNumId w:val="13"/>
  </w:num>
  <w:num w:numId="4">
    <w:abstractNumId w:val="16"/>
  </w:num>
  <w:num w:numId="5">
    <w:abstractNumId w:val="8"/>
  </w:num>
  <w:num w:numId="6">
    <w:abstractNumId w:val="3"/>
  </w:num>
  <w:num w:numId="7">
    <w:abstractNumId w:val="18"/>
  </w:num>
  <w:num w:numId="8">
    <w:abstractNumId w:val="5"/>
  </w:num>
  <w:num w:numId="9">
    <w:abstractNumId w:val="24"/>
  </w:num>
  <w:num w:numId="10">
    <w:abstractNumId w:val="11"/>
  </w:num>
  <w:num w:numId="11">
    <w:abstractNumId w:val="15"/>
  </w:num>
  <w:num w:numId="12">
    <w:abstractNumId w:val="25"/>
  </w:num>
  <w:num w:numId="13">
    <w:abstractNumId w:val="1"/>
  </w:num>
  <w:num w:numId="14">
    <w:abstractNumId w:val="0"/>
  </w:num>
  <w:num w:numId="15">
    <w:abstractNumId w:val="7"/>
  </w:num>
  <w:num w:numId="16">
    <w:abstractNumId w:val="17"/>
  </w:num>
  <w:num w:numId="17">
    <w:abstractNumId w:val="20"/>
  </w:num>
  <w:num w:numId="18">
    <w:abstractNumId w:val="4"/>
  </w:num>
  <w:num w:numId="19">
    <w:abstractNumId w:val="27"/>
  </w:num>
  <w:num w:numId="20">
    <w:abstractNumId w:val="14"/>
  </w:num>
  <w:num w:numId="21">
    <w:abstractNumId w:val="9"/>
  </w:num>
  <w:num w:numId="22">
    <w:abstractNumId w:val="26"/>
  </w:num>
  <w:num w:numId="23">
    <w:abstractNumId w:val="2"/>
  </w:num>
  <w:num w:numId="24">
    <w:abstractNumId w:val="6"/>
  </w:num>
  <w:num w:numId="25">
    <w:abstractNumId w:val="19"/>
  </w:num>
  <w:num w:numId="26">
    <w:abstractNumId w:val="10"/>
  </w:num>
  <w:num w:numId="27">
    <w:abstractNumId w:val="21"/>
  </w:num>
  <w:num w:numId="2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oNotTrackMoves/>
  <w:defaultTabStop w:val="720"/>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D7689"/>
    <w:rsid w:val="000E7620"/>
    <w:rsid w:val="005A2754"/>
    <w:rsid w:val="005D768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pPr>
    <w:rPr>
      <w:sz w:val="24"/>
      <w:szCs w:val="24"/>
    </w:rPr>
  </w:style>
  <w:style w:type="paragraph" w:styleId="Heading1">
    <w:name w:val="heading 1"/>
    <w:basedOn w:val="Normal"/>
    <w:next w:val="Normal"/>
    <w:qFormat/>
    <w:pPr>
      <w:keepNext/>
      <w:spacing w:before="288" w:line="528" w:lineRule="atLeast"/>
      <w:jc w:val="center"/>
      <w:outlineLvl w:val="0"/>
    </w:pPr>
    <w:rPr>
      <w:rFonts w:ascii="Arial" w:hAnsi="Arial" w:cs="Arial"/>
      <w:b/>
      <w:bCs/>
      <w:color w:val="000000"/>
      <w:spacing w:val="-4"/>
      <w:sz w:val="22"/>
      <w:szCs w:val="22"/>
    </w:rPr>
  </w:style>
  <w:style w:type="paragraph" w:styleId="Heading2">
    <w:name w:val="heading 2"/>
    <w:basedOn w:val="Normal"/>
    <w:next w:val="Normal"/>
    <w:qFormat/>
    <w:pPr>
      <w:keepNext/>
      <w:jc w:val="center"/>
      <w:outlineLvl w:val="1"/>
    </w:pPr>
    <w:rPr>
      <w:rFonts w:ascii="Arial" w:hAnsi="Arial" w:cs="Arial"/>
      <w:b/>
      <w:sz w:val="22"/>
      <w:lang w:val="id-ID"/>
    </w:rPr>
  </w:style>
  <w:style w:type="paragraph" w:styleId="Heading3">
    <w:name w:val="heading 3"/>
    <w:basedOn w:val="Normal"/>
    <w:next w:val="Normal"/>
    <w:qFormat/>
    <w:pPr>
      <w:keepNext/>
      <w:ind w:left="432" w:hanging="432"/>
      <w:jc w:val="center"/>
      <w:outlineLvl w:val="2"/>
    </w:pPr>
    <w:rPr>
      <w:rFonts w:ascii="Arial" w:hAnsi="Arial" w:cs="Arial"/>
      <w:b/>
      <w:sz w:val="22"/>
      <w:lang w:val="id-ID"/>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keepNext/>
      <w:tabs>
        <w:tab w:val="left" w:pos="360"/>
      </w:tabs>
      <w:ind w:left="360" w:hanging="360"/>
      <w:jc w:val="center"/>
      <w:outlineLvl w:val="4"/>
    </w:pPr>
    <w:rPr>
      <w:rFonts w:ascii="Arial" w:hAnsi="Arial" w:cs="Arial"/>
      <w:b/>
      <w:bCs/>
      <w:sz w:val="22"/>
      <w:lang w:val="fi-FI"/>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keepNext/>
      <w:ind w:left="72" w:right="72"/>
      <w:jc w:val="center"/>
      <w:outlineLvl w:val="6"/>
    </w:pPr>
    <w:rPr>
      <w:rFonts w:ascii="Arial" w:hAnsi="Arial" w:cs="Arial"/>
      <w:b/>
      <w:bCs/>
      <w:sz w:val="22"/>
      <w:lang w:val="id-ID"/>
    </w:rPr>
  </w:style>
  <w:style w:type="paragraph" w:styleId="Heading8">
    <w:name w:val="heading 8"/>
    <w:basedOn w:val="Normal"/>
    <w:next w:val="Normal"/>
    <w:qFormat/>
    <w:pPr>
      <w:keepNext/>
      <w:ind w:left="74" w:right="74"/>
      <w:jc w:val="center"/>
      <w:outlineLvl w:val="7"/>
    </w:pPr>
    <w:rPr>
      <w:rFonts w:ascii="Arial" w:hAnsi="Arial" w:cs="Arial"/>
      <w:b/>
      <w:bCs/>
      <w:sz w:val="22"/>
      <w:lang w:val="id-ID"/>
    </w:rPr>
  </w:style>
  <w:style w:type="paragraph" w:styleId="Heading9">
    <w:name w:val="heading 9"/>
    <w:basedOn w:val="Normal"/>
    <w:next w:val="Normal"/>
    <w:qFormat/>
    <w:pPr>
      <w:keepNext/>
      <w:ind w:right="72"/>
      <w:jc w:val="center"/>
      <w:outlineLvl w:val="8"/>
    </w:pPr>
    <w:rPr>
      <w:rFonts w:ascii="Arial" w:hAnsi="Arial" w:cs="Arial"/>
      <w:b/>
      <w:bCs/>
      <w:spacing w:val="-2"/>
      <w:sz w:val="22"/>
      <w:lang w:val="id-ID"/>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Char">
    <w:name w:val=" Char"/>
    <w:basedOn w:val="DefaultParagraphFont"/>
    <w:rPr>
      <w:rFonts w:ascii="Arial" w:hAnsi="Arial" w:cs="Arial"/>
      <w:b/>
      <w:bCs/>
      <w:color w:val="000000"/>
      <w:spacing w:val="-4"/>
      <w:sz w:val="22"/>
      <w:szCs w:val="22"/>
      <w:lang w:val="en-US" w:eastAsia="en-US" w:bidi="ar-SA"/>
    </w:rPr>
  </w:style>
  <w:style w:type="paragraph" w:styleId="BodyText">
    <w:name w:val="Body Text"/>
    <w:basedOn w:val="Normal"/>
    <w:pPr>
      <w:spacing w:before="216" w:line="252" w:lineRule="exact"/>
      <w:jc w:val="center"/>
    </w:pPr>
    <w:rPr>
      <w:rFonts w:ascii="Arial" w:hAnsi="Arial" w:cs="Arial"/>
      <w:b/>
      <w:bCs/>
      <w:color w:val="000000"/>
      <w:spacing w:val="-4"/>
      <w:sz w:val="22"/>
      <w:szCs w:val="22"/>
    </w:rPr>
  </w:style>
  <w:style w:type="character" w:customStyle="1" w:styleId="Char0">
    <w:name w:val=" Char"/>
    <w:basedOn w:val="DefaultParagraphFont"/>
    <w:semiHidden/>
    <w:rPr>
      <w:rFonts w:ascii="Arial" w:hAnsi="Arial" w:cs="Arial"/>
      <w:b/>
      <w:bCs/>
      <w:color w:val="000000"/>
      <w:spacing w:val="-4"/>
      <w:sz w:val="22"/>
      <w:szCs w:val="22"/>
      <w:lang w:val="en-US" w:eastAsia="en-US" w:bidi="ar-SA"/>
    </w:rPr>
  </w:style>
  <w:style w:type="paragraph" w:styleId="BlockText">
    <w:name w:val="Block Text"/>
    <w:basedOn w:val="Normal"/>
    <w:pPr>
      <w:tabs>
        <w:tab w:val="left" w:pos="1701"/>
        <w:tab w:val="left" w:pos="2127"/>
      </w:tabs>
      <w:ind w:left="2127" w:right="72" w:hanging="2127"/>
      <w:jc w:val="both"/>
    </w:pPr>
    <w:rPr>
      <w:rFonts w:ascii="Arial" w:hAnsi="Arial" w:cs="Arial"/>
      <w:color w:val="000000"/>
      <w:spacing w:val="-4"/>
      <w:sz w:val="22"/>
      <w:szCs w:val="22"/>
    </w:rPr>
  </w:style>
  <w:style w:type="paragraph" w:customStyle="1" w:styleId="Style1">
    <w:name w:val="Style 1"/>
    <w:basedOn w:val="Normal"/>
    <w:pPr>
      <w:spacing w:before="108"/>
      <w:ind w:left="360" w:right="72" w:hanging="360"/>
      <w:jc w:val="both"/>
    </w:pPr>
  </w:style>
  <w:style w:type="paragraph" w:styleId="ListParagraph">
    <w:name w:val="List Paragraph"/>
    <w:basedOn w:val="Normal"/>
    <w:qFormat/>
    <w:pPr>
      <w:ind w:left="720"/>
    </w:pPr>
  </w:style>
  <w:style w:type="character" w:customStyle="1" w:styleId="Char1">
    <w:name w:val=" Char"/>
    <w:basedOn w:val="DefaultParagraphFont"/>
    <w:semiHidden/>
    <w:rPr>
      <w:b/>
      <w:bCs/>
      <w:sz w:val="22"/>
      <w:szCs w:val="22"/>
      <w:lang w:val="en-US" w:eastAsia="en-US" w:bidi="ar-SA"/>
    </w:rPr>
  </w:style>
  <w:style w:type="paragraph" w:styleId="BodyText3">
    <w:name w:val="Body Text 3"/>
    <w:basedOn w:val="Normal"/>
    <w:unhideWhenUsed/>
    <w:pPr>
      <w:spacing w:after="120"/>
    </w:pPr>
    <w:rPr>
      <w:sz w:val="16"/>
      <w:szCs w:val="16"/>
    </w:rPr>
  </w:style>
  <w:style w:type="character" w:customStyle="1" w:styleId="Char2">
    <w:name w:val=" Char"/>
    <w:basedOn w:val="DefaultParagraphFont"/>
    <w:rPr>
      <w:sz w:val="16"/>
      <w:szCs w:val="16"/>
      <w:lang w:val="en-US" w:eastAsia="en-US" w:bidi="ar-SA"/>
    </w:rPr>
  </w:style>
  <w:style w:type="paragraph" w:styleId="BodyTextIndent">
    <w:name w:val="Body Text Indent"/>
    <w:basedOn w:val="Normal"/>
    <w:pPr>
      <w:spacing w:before="80"/>
      <w:ind w:left="283" w:hanging="323"/>
      <w:jc w:val="both"/>
    </w:pPr>
    <w:rPr>
      <w:rFonts w:ascii="Arial" w:hAnsi="Arial" w:cs="Arial"/>
      <w:sz w:val="22"/>
      <w:lang w:val="id-ID"/>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BodyText2">
    <w:name w:val="Body Text 2"/>
    <w:basedOn w:val="Normal"/>
    <w:pPr>
      <w:spacing w:before="120"/>
      <w:ind w:right="74"/>
      <w:jc w:val="both"/>
    </w:pPr>
    <w:rPr>
      <w:rFonts w:ascii="Arial" w:hAnsi="Arial" w:cs="Arial"/>
      <w:sz w:val="22"/>
      <w:lang w:val="id-I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4351</Words>
  <Characters>24807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lpstr>
    </vt:vector>
  </TitlesOfParts>
  <Company> </Company>
  <LinksUpToDate>false</LinksUpToDate>
  <CharactersWithSpaces>29100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User</dc:creator>
  <cp:keywords/>
  <dc:description/>
  <cp:lastModifiedBy>Satisfied Windows Users</cp:lastModifiedBy>
  <cp:revision>2</cp:revision>
  <cp:lastPrinted>2011-12-09T03:11:00Z</cp:lastPrinted>
  <dcterms:created xsi:type="dcterms:W3CDTF">2011-12-09T03:12:00Z</dcterms:created>
  <dcterms:modified xsi:type="dcterms:W3CDTF">2011-12-09T03:12:00Z</dcterms:modified>
</cp:coreProperties>
</file>