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02FB" w14:textId="77777777" w:rsidR="009D0081" w:rsidRPr="009D0081" w:rsidRDefault="009D0081" w:rsidP="009D0081">
      <w:pPr>
        <w:spacing w:before="48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0081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>ECE 385</w:t>
      </w:r>
    </w:p>
    <w:p w14:paraId="585D3EE2" w14:textId="77777777" w:rsidR="009D0081" w:rsidRPr="009D0081" w:rsidRDefault="009D0081" w:rsidP="009D0081">
      <w:pPr>
        <w:spacing w:after="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  <w:sz w:val="36"/>
          <w:szCs w:val="36"/>
        </w:rPr>
        <w:t>Spring 2021</w:t>
      </w:r>
    </w:p>
    <w:p w14:paraId="0C424CEE" w14:textId="77777777" w:rsidR="009D0081" w:rsidRPr="009D0081" w:rsidRDefault="009D0081" w:rsidP="009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DFE5B" w14:textId="77777777" w:rsidR="009D0081" w:rsidRPr="009D0081" w:rsidRDefault="009D0081" w:rsidP="009D008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#3</w:t>
      </w:r>
      <w:r w:rsidRPr="009D00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 </w:t>
      </w:r>
    </w:p>
    <w:p w14:paraId="7063D63A" w14:textId="77777777" w:rsidR="009D0081" w:rsidRPr="009D0081" w:rsidRDefault="009D0081" w:rsidP="009D008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 </w:t>
      </w:r>
    </w:p>
    <w:p w14:paraId="411E61DC" w14:textId="77777777" w:rsidR="009D0081" w:rsidRPr="009D0081" w:rsidRDefault="009D0081" w:rsidP="009D0081">
      <w:pPr>
        <w:spacing w:before="48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0081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>16-bit Adders</w:t>
      </w:r>
    </w:p>
    <w:p w14:paraId="459D1940" w14:textId="77777777" w:rsidR="009D0081" w:rsidRPr="009D0081" w:rsidRDefault="009D0081" w:rsidP="009D0081">
      <w:pPr>
        <w:spacing w:after="0" w:line="48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 </w:t>
      </w:r>
    </w:p>
    <w:p w14:paraId="36DE8E68" w14:textId="77777777" w:rsidR="009D0081" w:rsidRPr="009D0081" w:rsidRDefault="009D0081" w:rsidP="009D0081">
      <w:pPr>
        <w:spacing w:after="0" w:line="48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 </w:t>
      </w:r>
    </w:p>
    <w:p w14:paraId="130A03AD" w14:textId="77777777" w:rsidR="009D0081" w:rsidRPr="009D0081" w:rsidRDefault="009D0081" w:rsidP="009D0081">
      <w:pPr>
        <w:spacing w:after="0" w:line="48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 </w:t>
      </w:r>
    </w:p>
    <w:p w14:paraId="023BB9CD" w14:textId="77777777" w:rsidR="009D0081" w:rsidRPr="009D0081" w:rsidRDefault="009D0081" w:rsidP="009D0081">
      <w:pPr>
        <w:spacing w:after="0" w:line="48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 </w:t>
      </w:r>
    </w:p>
    <w:p w14:paraId="4853988E" w14:textId="77777777" w:rsidR="009D0081" w:rsidRPr="009D0081" w:rsidRDefault="009D0081" w:rsidP="009D0081">
      <w:pPr>
        <w:spacing w:after="0" w:line="48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  </w:t>
      </w:r>
    </w:p>
    <w:p w14:paraId="4A106A70" w14:textId="77777777" w:rsidR="009D0081" w:rsidRPr="009D0081" w:rsidRDefault="009D0081" w:rsidP="009D0081">
      <w:pPr>
        <w:spacing w:after="0" w:line="48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Quanrui Bai, Jarod Partlo</w:t>
      </w:r>
    </w:p>
    <w:p w14:paraId="72D015EA" w14:textId="77777777" w:rsidR="009D0081" w:rsidRPr="009D0081" w:rsidRDefault="009D0081" w:rsidP="009D0081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0081">
        <w:rPr>
          <w:rFonts w:ascii="Times New Roman" w:eastAsia="Times New Roman" w:hAnsi="Times New Roman" w:cs="Times New Roman"/>
          <w:color w:val="000000"/>
        </w:rPr>
        <w:t>ABJ</w:t>
      </w:r>
    </w:p>
    <w:p w14:paraId="33E599EF" w14:textId="77777777" w:rsidR="009D0081" w:rsidRPr="009D0081" w:rsidRDefault="009D0081" w:rsidP="009D0081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081">
        <w:rPr>
          <w:rFonts w:ascii="Times New Roman" w:eastAsia="Times New Roman" w:hAnsi="Times New Roman" w:cs="Times New Roman"/>
          <w:color w:val="000000"/>
        </w:rPr>
        <w:t>Xinbo</w:t>
      </w:r>
      <w:proofErr w:type="spellEnd"/>
      <w:r w:rsidRPr="009D0081">
        <w:rPr>
          <w:rFonts w:ascii="Times New Roman" w:eastAsia="Times New Roman" w:hAnsi="Times New Roman" w:cs="Times New Roman"/>
          <w:color w:val="000000"/>
        </w:rPr>
        <w:t xml:space="preserve"> Wu, Kevin Xia</w:t>
      </w:r>
    </w:p>
    <w:p w14:paraId="5C60B6FC" w14:textId="5C624C28" w:rsidR="00815AF3" w:rsidRDefault="00815AF3"/>
    <w:p w14:paraId="421086BA" w14:textId="0F0D7281" w:rsidR="009D0081" w:rsidRDefault="009D0081"/>
    <w:p w14:paraId="11EE65AE" w14:textId="01BF7B23" w:rsidR="009D0081" w:rsidRDefault="009D0081"/>
    <w:p w14:paraId="29E3A6A9" w14:textId="33F51117" w:rsidR="009D0081" w:rsidRPr="009D0081" w:rsidRDefault="009D0081" w:rsidP="00A04268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008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Introduction</w:t>
      </w:r>
    </w:p>
    <w:p w14:paraId="62F2E8FA" w14:textId="7E34E4F0" w:rsidR="009D0081" w:rsidRPr="00A04268" w:rsidRDefault="009D0081" w:rsidP="00A0426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268">
        <w:rPr>
          <w:rFonts w:ascii="Times New Roman" w:hAnsi="Times New Roman" w:cs="Times New Roman"/>
          <w:color w:val="000000"/>
          <w:sz w:val="24"/>
          <w:szCs w:val="24"/>
        </w:rPr>
        <w:t>This experiment is intended to implement three kind of adders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: the ripple </w:t>
      </w:r>
      <w:r w:rsidR="00291441">
        <w:rPr>
          <w:rFonts w:ascii="Times New Roman" w:hAnsi="Times New Roman" w:cs="Times New Roman"/>
          <w:color w:val="000000"/>
          <w:sz w:val="24"/>
          <w:szCs w:val="24"/>
        </w:rPr>
        <w:t xml:space="preserve">carry 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>adder, the carry lookahead adder, and the carry select adder.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We then compare the time delay and resource usage of each design.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adders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 can compute the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sum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="00CC4344" w:rsidRPr="00A04268">
        <w:rPr>
          <w:rFonts w:ascii="Times New Roman" w:hAnsi="Times New Roman" w:cs="Times New Roman"/>
          <w:color w:val="000000"/>
          <w:sz w:val="24"/>
          <w:szCs w:val="24"/>
        </w:rPr>
        <w:t>16-bit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>. Because the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re are not enough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 on-board switches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to represent 16-bit numbers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, we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have 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extended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bits in the </w:t>
      </w:r>
      <w:proofErr w:type="spellStart"/>
      <w:r w:rsidR="005B5A81">
        <w:rPr>
          <w:rFonts w:ascii="Times New Roman" w:hAnsi="Times New Roman" w:cs="Times New Roman"/>
          <w:color w:val="000000"/>
          <w:sz w:val="24"/>
          <w:szCs w:val="24"/>
        </w:rPr>
        <w:t>SystemVerilog</w:t>
      </w:r>
      <w:proofErr w:type="spellEnd"/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4268" w:rsidRPr="00A04268">
        <w:rPr>
          <w:rFonts w:ascii="Times New Roman" w:hAnsi="Times New Roman" w:cs="Times New Roman"/>
          <w:color w:val="000000"/>
          <w:sz w:val="24"/>
          <w:szCs w:val="24"/>
        </w:rPr>
        <w:t xml:space="preserve">files. </w:t>
      </w:r>
    </w:p>
    <w:p w14:paraId="45481F72" w14:textId="7AEB334C" w:rsidR="00A04268" w:rsidRDefault="00A04268" w:rsidP="00A04268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BF77A" w14:textId="5B09D3EF" w:rsidR="00A04268" w:rsidRDefault="00A04268" w:rsidP="00A04268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4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Adders</w:t>
      </w:r>
    </w:p>
    <w:p w14:paraId="23147149" w14:textId="3228BA18" w:rsidR="00A04268" w:rsidRDefault="00A04268" w:rsidP="00A042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Ripple Carry Adder</w:t>
      </w:r>
    </w:p>
    <w:p w14:paraId="5F77EE9A" w14:textId="76B7FB28" w:rsidR="00291441" w:rsidRPr="00ED4577" w:rsidRDefault="00291441" w:rsidP="00ED4577">
      <w:pPr>
        <w:spacing w:line="48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4577">
        <w:rPr>
          <w:rFonts w:ascii="Times New Roman" w:hAnsi="Times New Roman" w:cs="Times New Roman"/>
          <w:color w:val="000000"/>
          <w:sz w:val="24"/>
          <w:szCs w:val="24"/>
        </w:rPr>
        <w:t xml:space="preserve">Architecture: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The r</w:t>
      </w:r>
      <w:r w:rsidRPr="00ED4577">
        <w:rPr>
          <w:rFonts w:ascii="Times New Roman" w:hAnsi="Times New Roman" w:cs="Times New Roman"/>
          <w:color w:val="000000"/>
          <w:sz w:val="24"/>
          <w:szCs w:val="24"/>
        </w:rPr>
        <w:t xml:space="preserve">ipple carry adder 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 xml:space="preserve"> sixteen full adders to get the result. We design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 xml:space="preserve"> a 4x4 hierarchy to implement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 xml:space="preserve">Ripple Carry Adder. However, the propagation delay is the most time-consuming element among these three adders, because every full adder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will have to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 xml:space="preserve"> wait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last full adder’s Carry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bit to feed its Carry-in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. The first Carry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in is obtained from user’s input, and the last Carry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>out indicate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E54DB">
        <w:rPr>
          <w:rFonts w:ascii="Times New Roman" w:hAnsi="Times New Roman" w:cs="Times New Roman"/>
          <w:color w:val="000000"/>
          <w:sz w:val="24"/>
          <w:szCs w:val="24"/>
        </w:rPr>
        <w:t xml:space="preserve"> overflow.</w:t>
      </w:r>
    </w:p>
    <w:p w14:paraId="4EE9C673" w14:textId="74F0F051" w:rsidR="00E74467" w:rsidRDefault="00E74467" w:rsidP="00E7446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055E0" w14:textId="202A19F7" w:rsidR="00E74467" w:rsidRDefault="00E74467" w:rsidP="00E74467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E56545" wp14:editId="1FABE2D7">
            <wp:extent cx="59436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3A1" w14:textId="62AD0DE3" w:rsidR="00E74467" w:rsidRPr="00FE0D94" w:rsidRDefault="00E74467" w:rsidP="00E7446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Pr="00FE0D94"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  <w:t>igure</w:t>
      </w: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</w:t>
      </w:r>
      <w:r w:rsidR="005B5A81"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</w:t>
      </w:r>
      <w:r w:rsidR="005B5A81"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</w:t>
      </w: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-bit hierarchy block diagram of Ripple Carry Adder</w:t>
      </w:r>
    </w:p>
    <w:p w14:paraId="130B01CF" w14:textId="696FBE28" w:rsidR="00E74467" w:rsidRDefault="00E74467" w:rsidP="00E74467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EEEDA" wp14:editId="76C2EC8A">
            <wp:extent cx="4089428" cy="216529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750" cy="21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304E" w14:textId="63768FDF" w:rsidR="007063D6" w:rsidRPr="00FE0D94" w:rsidRDefault="00E74467" w:rsidP="00ED68C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2</w:t>
      </w:r>
      <w:r w:rsidR="005B5A81"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FE0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internal block diagram for bitwise full adder</w:t>
      </w:r>
    </w:p>
    <w:p w14:paraId="19CF61A4" w14:textId="4C999BD9" w:rsidR="007063D6" w:rsidRDefault="007063D6" w:rsidP="007063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Carry Lookahead Adder</w:t>
      </w:r>
    </w:p>
    <w:p w14:paraId="614D217F" w14:textId="77BFF815" w:rsidR="00F047C0" w:rsidRDefault="00ED4577" w:rsidP="00F047C0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4577">
        <w:rPr>
          <w:rFonts w:ascii="Times New Roman" w:hAnsi="Times New Roman" w:cs="Times New Roman"/>
          <w:color w:val="000000"/>
          <w:sz w:val="24"/>
          <w:szCs w:val="24"/>
        </w:rPr>
        <w:t>Architecture</w:t>
      </w:r>
      <w:r w:rsidR="00D65724">
        <w:rPr>
          <w:rFonts w:ascii="Times New Roman" w:hAnsi="Times New Roman" w:cs="Times New Roman"/>
          <w:color w:val="000000"/>
          <w:sz w:val="24"/>
          <w:szCs w:val="24"/>
        </w:rPr>
        <w:t xml:space="preserve"> and P, G logic</w:t>
      </w:r>
      <w:r w:rsidRPr="00ED457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arry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Lookahead Adder</w:t>
      </w:r>
      <w:r w:rsidRPr="00ED4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5724">
        <w:rPr>
          <w:rFonts w:ascii="Times New Roman" w:hAnsi="Times New Roman" w:cs="Times New Roman"/>
          <w:color w:val="000000"/>
          <w:sz w:val="24"/>
          <w:szCs w:val="24"/>
        </w:rPr>
        <w:t>contains two important logic parameter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65724">
        <w:rPr>
          <w:rFonts w:ascii="Times New Roman" w:hAnsi="Times New Roman" w:cs="Times New Roman"/>
          <w:color w:val="000000"/>
          <w:sz w:val="24"/>
          <w:szCs w:val="24"/>
        </w:rPr>
        <w:t>, Propagating (P)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5724">
        <w:rPr>
          <w:rFonts w:ascii="Times New Roman" w:hAnsi="Times New Roman" w:cs="Times New Roman"/>
          <w:color w:val="000000"/>
          <w:sz w:val="24"/>
          <w:szCs w:val="24"/>
        </w:rPr>
        <w:t xml:space="preserve">and Generating (G). Instead of using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a standard </w:t>
      </w:r>
      <w:r w:rsidR="00D65724">
        <w:rPr>
          <w:rFonts w:ascii="Times New Roman" w:hAnsi="Times New Roman" w:cs="Times New Roman"/>
          <w:color w:val="000000"/>
          <w:sz w:val="24"/>
          <w:szCs w:val="24"/>
        </w:rPr>
        <w:t xml:space="preserve">full adder, the CLA will correspond each carry bit with P and G. Every bit of the CLA will make predictions 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>about the Carry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>out and Carry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 xml:space="preserve">in. There will be a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>arry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 xml:space="preserve">out 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of 1 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>only when inputs A</w:t>
      </w:r>
      <w:r w:rsidR="005B5A81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 xml:space="preserve"> B are 1, s</w:t>
      </w:r>
      <w:r w:rsidR="002D6FA5">
        <w:rPr>
          <w:rFonts w:ascii="Times New Roman" w:hAnsi="Times New Roman" w:cs="Times New Roman"/>
          <w:color w:val="000000"/>
          <w:sz w:val="24"/>
          <w:szCs w:val="24"/>
        </w:rPr>
        <w:t xml:space="preserve">uch that 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>the formula for G = A &amp; B. And the Carry</w:t>
      </w:r>
      <w:r w:rsidR="002D6F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B29CE">
        <w:rPr>
          <w:rFonts w:ascii="Times New Roman" w:hAnsi="Times New Roman" w:cs="Times New Roman"/>
          <w:color w:val="000000"/>
          <w:sz w:val="24"/>
          <w:szCs w:val="24"/>
        </w:rPr>
        <w:t xml:space="preserve">out will be propagated when either A or B is 1, so the formula for P = A </w:t>
      </w:r>
      <w:proofErr w:type="spellStart"/>
      <w:r w:rsidR="000B29CE">
        <w:rPr>
          <w:rFonts w:ascii="Times New Roman" w:hAnsi="Times New Roman" w:cs="Times New Roman"/>
          <w:color w:val="000000"/>
          <w:sz w:val="24"/>
          <w:szCs w:val="24"/>
        </w:rPr>
        <w:t>xor</w:t>
      </w:r>
      <w:proofErr w:type="spellEnd"/>
      <w:r w:rsidR="000B29CE">
        <w:rPr>
          <w:rFonts w:ascii="Times New Roman" w:hAnsi="Times New Roman" w:cs="Times New Roman"/>
          <w:color w:val="000000"/>
          <w:sz w:val="24"/>
          <w:szCs w:val="24"/>
        </w:rPr>
        <w:t xml:space="preserve"> B. 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>Then we can get the Carry</w:t>
      </w:r>
      <w:r w:rsidR="002D6F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>out C</w:t>
      </w:r>
      <w:r w:rsidR="00F047C0" w:rsidRPr="00F047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i+1</w:t>
      </w:r>
      <w:r w:rsidR="00F047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>= G</w:t>
      </w:r>
      <w:r w:rsidR="00F047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i 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>+ (P</w:t>
      </w:r>
      <w:r w:rsidR="00F047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i </w:t>
      </w:r>
      <w:r w:rsidR="00F047C0">
        <w:rPr>
          <w:rFonts w:ascii="Times New Roman" w:hAnsi="Times New Roman" w:cs="Times New Roman" w:hint="eastAsia"/>
          <w:color w:val="000000"/>
          <w:sz w:val="24"/>
          <w:szCs w:val="24"/>
        </w:rPr>
        <w:t>·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F047C0">
        <w:rPr>
          <w:rFonts w:ascii="Times New Roman" w:hAnsi="Times New Roman" w:cs="Times New Roman" w:hint="eastAsia"/>
          <w:color w:val="000000"/>
          <w:sz w:val="24"/>
          <w:szCs w:val="24"/>
          <w:vertAlign w:val="subscript"/>
        </w:rPr>
        <w:t>i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>).  Because the C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="00F047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i+1 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 w:rsidR="002D6FA5">
        <w:rPr>
          <w:rFonts w:ascii="Times New Roman" w:hAnsi="Times New Roman" w:cs="Times New Roman"/>
          <w:color w:val="000000"/>
          <w:sz w:val="24"/>
          <w:szCs w:val="24"/>
        </w:rPr>
        <w:t>be derived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="007C4F0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C4F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i,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 we can avoid the slow rippling of the carry bit by plug the first Carry</w:t>
      </w:r>
      <w:r w:rsidR="002D6F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7C4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C4F0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C4F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="00F047C0">
        <w:rPr>
          <w:rFonts w:ascii="Times New Roman" w:hAnsi="Times New Roman" w:cs="Times New Roman" w:hint="eastAsia"/>
          <w:color w:val="000000"/>
          <w:sz w:val="24"/>
          <w:szCs w:val="24"/>
        </w:rPr>
        <w:t>)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47C0"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 w:rsidR="00F047C0">
        <w:rPr>
          <w:rFonts w:ascii="Times New Roman" w:hAnsi="Times New Roman" w:cs="Times New Roman"/>
          <w:color w:val="000000"/>
          <w:sz w:val="24"/>
          <w:szCs w:val="24"/>
        </w:rPr>
        <w:t xml:space="preserve">n the Boolean expression. </w:t>
      </w:r>
    </w:p>
    <w:p w14:paraId="34E6B368" w14:textId="2C07CBC1" w:rsidR="00F047C0" w:rsidRPr="00F047C0" w:rsidRDefault="00F047C0" w:rsidP="00F047C0">
      <w:pPr>
        <w:spacing w:line="48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F047C0">
        <w:rPr>
          <w:rFonts w:ascii="Times New Roman" w:hAnsi="Times New Roman" w:cs="Times New Roman"/>
          <w:sz w:val="24"/>
          <w:szCs w:val="24"/>
        </w:rPr>
        <w:t>C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04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7C0">
        <w:rPr>
          <w:rFonts w:ascii="Times New Roman" w:hAnsi="Times New Roman" w:cs="Times New Roman"/>
          <w:sz w:val="24"/>
          <w:szCs w:val="24"/>
        </w:rPr>
        <w:t>C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F047C0">
        <w:rPr>
          <w:rFonts w:ascii="Times New Roman" w:hAnsi="Times New Roman" w:cs="Times New Roman"/>
          <w:sz w:val="24"/>
          <w:szCs w:val="24"/>
        </w:rPr>
        <w:t xml:space="preserve"> · P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F047C0">
        <w:rPr>
          <w:rFonts w:ascii="Times New Roman" w:hAnsi="Times New Roman" w:cs="Times New Roman"/>
          <w:sz w:val="24"/>
          <w:szCs w:val="24"/>
        </w:rPr>
        <w:t>+ G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40C6B671" w14:textId="52C39D3B" w:rsidR="00F047C0" w:rsidRDefault="00F047C0" w:rsidP="00F047C0">
      <w:pPr>
        <w:spacing w:line="48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F047C0">
        <w:rPr>
          <w:rFonts w:ascii="Times New Roman" w:hAnsi="Times New Roman" w:cs="Times New Roman"/>
          <w:sz w:val="24"/>
          <w:szCs w:val="24"/>
        </w:rPr>
        <w:t>C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47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47C0">
        <w:rPr>
          <w:rFonts w:ascii="Times New Roman" w:hAnsi="Times New Roman" w:cs="Times New Roman"/>
          <w:sz w:val="24"/>
          <w:szCs w:val="24"/>
        </w:rPr>
        <w:t>C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F047C0">
        <w:rPr>
          <w:rFonts w:ascii="Times New Roman" w:hAnsi="Times New Roman" w:cs="Times New Roman"/>
          <w:sz w:val="24"/>
          <w:szCs w:val="24"/>
        </w:rPr>
        <w:t xml:space="preserve"> · P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F047C0">
        <w:rPr>
          <w:rFonts w:ascii="Times New Roman" w:hAnsi="Times New Roman" w:cs="Times New Roman"/>
          <w:sz w:val="24"/>
          <w:szCs w:val="24"/>
        </w:rPr>
        <w:t>·P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047C0">
        <w:rPr>
          <w:rFonts w:ascii="Times New Roman" w:hAnsi="Times New Roman" w:cs="Times New Roman"/>
          <w:sz w:val="24"/>
          <w:szCs w:val="24"/>
        </w:rPr>
        <w:t>+ G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047C0">
        <w:rPr>
          <w:rFonts w:ascii="Times New Roman" w:hAnsi="Times New Roman" w:cs="Times New Roman"/>
          <w:sz w:val="24"/>
          <w:szCs w:val="24"/>
        </w:rPr>
        <w:t xml:space="preserve"> · P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047C0">
        <w:rPr>
          <w:rFonts w:ascii="Times New Roman" w:hAnsi="Times New Roman" w:cs="Times New Roman"/>
          <w:sz w:val="24"/>
          <w:szCs w:val="24"/>
        </w:rPr>
        <w:t>+ G</w:t>
      </w:r>
      <w:r w:rsidRPr="00F047C0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3573B4BB" w14:textId="47EA7BF1" w:rsidR="00160DD0" w:rsidRDefault="00160DD0" w:rsidP="00F047C0">
      <w:pPr>
        <w:spacing w:line="48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lastRenderedPageBreak/>
        <w:drawing>
          <wp:inline distT="0" distB="0" distL="0" distR="0" wp14:anchorId="62798D68" wp14:editId="1946B069">
            <wp:extent cx="4828032" cy="279859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60" cy="28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78D" w14:textId="34818446" w:rsidR="00160DD0" w:rsidRPr="00FE0D94" w:rsidRDefault="00160DD0" w:rsidP="00F047C0">
      <w:pPr>
        <w:spacing w:line="48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D94">
        <w:rPr>
          <w:rFonts w:ascii="Times New Roman" w:hAnsi="Times New Roman" w:cs="Times New Roman"/>
          <w:b/>
          <w:bCs/>
          <w:sz w:val="24"/>
          <w:szCs w:val="24"/>
        </w:rPr>
        <w:t>Figure 3</w:t>
      </w:r>
      <w:r w:rsidR="00FE0D94" w:rsidRPr="00FE0D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D94">
        <w:rPr>
          <w:rFonts w:ascii="Times New Roman" w:hAnsi="Times New Roman" w:cs="Times New Roman"/>
          <w:b/>
          <w:bCs/>
          <w:sz w:val="24"/>
          <w:szCs w:val="24"/>
        </w:rPr>
        <w:t xml:space="preserve"> A 4x4-bit Hierarchical CLA Block Diagram from lab manual</w:t>
      </w:r>
    </w:p>
    <w:p w14:paraId="158002E2" w14:textId="3CA84CEB" w:rsidR="00F047C0" w:rsidRDefault="00F047C0" w:rsidP="00F047C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can compute every bit</w:t>
      </w:r>
      <w:r w:rsidR="00930938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carry</w:t>
      </w:r>
      <w:r w:rsidR="009309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in/</w:t>
      </w:r>
      <w:r w:rsidR="0093093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out through the trend</w:t>
      </w:r>
      <w:r w:rsidR="009309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938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938">
        <w:rPr>
          <w:rFonts w:ascii="Times New Roman" w:hAnsi="Times New Roman" w:cs="Times New Roman"/>
          <w:sz w:val="24"/>
          <w:szCs w:val="24"/>
        </w:rPr>
        <w:t>as the number of bits increases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7C4F04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gates need</w:t>
      </w:r>
      <w:r w:rsidR="0093093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938">
        <w:rPr>
          <w:rFonts w:ascii="Times New Roman" w:hAnsi="Times New Roman" w:cs="Times New Roman"/>
          <w:sz w:val="24"/>
          <w:szCs w:val="24"/>
        </w:rPr>
        <w:t>grows dramatically</w:t>
      </w:r>
      <w:r w:rsidR="007C4F04">
        <w:rPr>
          <w:rFonts w:ascii="Times New Roman" w:hAnsi="Times New Roman" w:cs="Times New Roman"/>
          <w:sz w:val="24"/>
          <w:szCs w:val="24"/>
        </w:rPr>
        <w:t xml:space="preserve">, </w:t>
      </w:r>
      <w:r w:rsidR="00930938">
        <w:rPr>
          <w:rFonts w:ascii="Times New Roman" w:hAnsi="Times New Roman" w:cs="Times New Roman"/>
          <w:sz w:val="24"/>
          <w:szCs w:val="24"/>
        </w:rPr>
        <w:t>to the point where the design is im</w:t>
      </w:r>
      <w:r w:rsidR="007C4F04">
        <w:rPr>
          <w:rFonts w:ascii="Times New Roman" w:hAnsi="Times New Roman" w:cs="Times New Roman"/>
          <w:sz w:val="24"/>
          <w:szCs w:val="24"/>
        </w:rPr>
        <w:t xml:space="preserve">practical. </w:t>
      </w:r>
      <w:r w:rsidR="00930938">
        <w:rPr>
          <w:rFonts w:ascii="Times New Roman" w:hAnsi="Times New Roman" w:cs="Times New Roman"/>
          <w:sz w:val="24"/>
          <w:szCs w:val="24"/>
        </w:rPr>
        <w:t>Because of this limitation</w:t>
      </w:r>
      <w:r w:rsidR="007C4F04">
        <w:rPr>
          <w:rFonts w:ascii="Times New Roman" w:hAnsi="Times New Roman" w:cs="Times New Roman"/>
          <w:sz w:val="24"/>
          <w:szCs w:val="24"/>
        </w:rPr>
        <w:t xml:space="preserve">, we </w:t>
      </w:r>
      <w:r w:rsidR="00930938">
        <w:rPr>
          <w:rFonts w:ascii="Times New Roman" w:hAnsi="Times New Roman" w:cs="Times New Roman"/>
          <w:sz w:val="24"/>
          <w:szCs w:val="24"/>
        </w:rPr>
        <w:t xml:space="preserve">can instead </w:t>
      </w:r>
      <w:r w:rsidR="007C4F04">
        <w:rPr>
          <w:rFonts w:ascii="Times New Roman" w:hAnsi="Times New Roman" w:cs="Times New Roman"/>
          <w:sz w:val="24"/>
          <w:szCs w:val="24"/>
        </w:rPr>
        <w:t>design the 4-bit CLA, and use the</w:t>
      </w:r>
      <w:r w:rsidR="00930938">
        <w:rPr>
          <w:rFonts w:ascii="Times New Roman" w:hAnsi="Times New Roman" w:cs="Times New Roman"/>
          <w:sz w:val="24"/>
          <w:szCs w:val="24"/>
        </w:rPr>
        <w:t xml:space="preserve"> 4-bit </w:t>
      </w:r>
      <w:r w:rsidR="00B471C7">
        <w:rPr>
          <w:rFonts w:ascii="Times New Roman" w:hAnsi="Times New Roman" w:cs="Times New Roman"/>
          <w:sz w:val="24"/>
          <w:szCs w:val="24"/>
        </w:rPr>
        <w:t>architecture</w:t>
      </w:r>
      <w:r w:rsidR="007C4F04">
        <w:rPr>
          <w:rFonts w:ascii="Times New Roman" w:hAnsi="Times New Roman" w:cs="Times New Roman"/>
          <w:sz w:val="24"/>
          <w:szCs w:val="24"/>
        </w:rPr>
        <w:t xml:space="preserve"> to create a larger CLA (16-bits) in a hierarchical fashion. The inputs A and B will be divided into 4 groups with 4-bits. </w:t>
      </w:r>
      <w:r w:rsidR="00B471C7">
        <w:rPr>
          <w:rFonts w:ascii="Times New Roman" w:hAnsi="Times New Roman" w:cs="Times New Roman"/>
          <w:sz w:val="24"/>
          <w:szCs w:val="24"/>
        </w:rPr>
        <w:t>In the next layer</w:t>
      </w:r>
      <w:r w:rsidR="007C4F04">
        <w:rPr>
          <w:rFonts w:ascii="Times New Roman" w:hAnsi="Times New Roman" w:cs="Times New Roman"/>
          <w:sz w:val="24"/>
          <w:szCs w:val="24"/>
        </w:rPr>
        <w:t xml:space="preserve">, we need to compute the group value of </w:t>
      </w:r>
      <w:proofErr w:type="spellStart"/>
      <w:r w:rsidR="007C4F04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C4F04">
        <w:rPr>
          <w:rFonts w:ascii="Times New Roman" w:hAnsi="Times New Roman" w:cs="Times New Roman"/>
          <w:sz w:val="24"/>
          <w:szCs w:val="24"/>
        </w:rPr>
        <w:t>, Gg, and C.</w:t>
      </w:r>
    </w:p>
    <w:p w14:paraId="10A9E3A1" w14:textId="07DA0057" w:rsidR="007C4F04" w:rsidRDefault="007C4F04" w:rsidP="00B94B4A">
      <w:pPr>
        <w:spacing w:line="48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7C4F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C4F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7C4F0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C4F0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514BB237" w14:textId="4EB624C3" w:rsidR="00B94B4A" w:rsidRDefault="00B94B4A" w:rsidP="00B94B4A">
      <w:pPr>
        <w:spacing w:line="48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Gg = G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G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G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G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softHyphen/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94B4A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3CAD3A76" w14:textId="36A45B5A" w:rsidR="00A3303A" w:rsidRPr="00A3303A" w:rsidRDefault="00A3303A" w:rsidP="00A3303A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can take these group values as input for each 4-bit CLA, and compute their carry</w:t>
      </w:r>
      <w:r w:rsidR="008042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out based on the formula above for the bitwise Carry</w:t>
      </w:r>
      <w:r w:rsidR="008042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out by replacing G/P with group values.</w:t>
      </w:r>
    </w:p>
    <w:p w14:paraId="420EFE84" w14:textId="77777777" w:rsidR="00F047C0" w:rsidRPr="00F047C0" w:rsidRDefault="00F047C0" w:rsidP="00F047C0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2206BB4" w14:textId="0979501A" w:rsidR="00F047C0" w:rsidRPr="00F047C0" w:rsidRDefault="00F047C0" w:rsidP="00ED4577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</w:p>
    <w:p w14:paraId="05E6AD7A" w14:textId="3699F047" w:rsidR="00ED4577" w:rsidRDefault="00ED4577" w:rsidP="00ED4577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EC053E" wp14:editId="317A2994">
            <wp:extent cx="6418047" cy="14185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297" cy="14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1A5" w14:textId="7EF632D8" w:rsidR="00ED4577" w:rsidRPr="00804284" w:rsidRDefault="00ED4577" w:rsidP="00ED457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 w:rsidR="00D1038F"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804284"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</w:t>
      </w:r>
      <w:r w:rsidR="00FF1DDC"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sixteen</w:t>
      </w:r>
      <w:r w:rsidRPr="008042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-bit hierarchy block diagram of Carry Lookahead Adder</w:t>
      </w:r>
    </w:p>
    <w:p w14:paraId="224012B7" w14:textId="7B5E66AD" w:rsidR="001D4928" w:rsidRDefault="001D4928" w:rsidP="00ED4577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762F4F" wp14:editId="4AE98349">
            <wp:extent cx="594360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C3C7" w14:textId="4C184079" w:rsidR="00ED4577" w:rsidRPr="00980784" w:rsidRDefault="001D4928" w:rsidP="00ED68C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07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 w:rsidR="00704FDE" w:rsidRPr="009807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980784" w:rsidRPr="009807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9807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internal block diagram for bitwise lookahead adders</w:t>
      </w:r>
    </w:p>
    <w:p w14:paraId="30E4D0E2" w14:textId="77777777" w:rsidR="007063D6" w:rsidRPr="007063D6" w:rsidRDefault="007063D6" w:rsidP="007063D6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8C56A4" w14:textId="40191CE2" w:rsidR="007063D6" w:rsidRDefault="007063D6" w:rsidP="007063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Carry Select Adder</w:t>
      </w:r>
    </w:p>
    <w:p w14:paraId="7BA08A0C" w14:textId="6A152C3F" w:rsidR="006F344F" w:rsidRDefault="006F344F" w:rsidP="006F344F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F344F">
        <w:rPr>
          <w:rFonts w:ascii="Times New Roman" w:hAnsi="Times New Roman" w:cs="Times New Roman"/>
          <w:color w:val="000000"/>
          <w:sz w:val="24"/>
          <w:szCs w:val="24"/>
        </w:rPr>
        <w:t xml:space="preserve">Architecture: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6F344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6F344F">
        <w:rPr>
          <w:rFonts w:ascii="Times New Roman" w:hAnsi="Times New Roman" w:cs="Times New Roman" w:hint="eastAsia"/>
          <w:color w:val="000000"/>
          <w:sz w:val="24"/>
          <w:szCs w:val="24"/>
        </w:rPr>
        <w:t>arry</w:t>
      </w:r>
      <w:r w:rsidRPr="006F344F">
        <w:rPr>
          <w:rFonts w:ascii="Times New Roman" w:hAnsi="Times New Roman" w:cs="Times New Roman"/>
          <w:color w:val="000000"/>
          <w:sz w:val="24"/>
          <w:szCs w:val="24"/>
        </w:rPr>
        <w:t xml:space="preserve"> Lookahead Adder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computes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two results in parallel. </w:t>
      </w:r>
      <w:proofErr w:type="gramStart"/>
      <w:r w:rsidR="00292F18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gramEnd"/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e divide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>16-bit CSA into four 4-bit CSAs. The 4-bit CSA will use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 ripple carry adder to compute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>different 4-bit sum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using different values for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>the Carry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in (0 or 1).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Then,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results will be fed into a multiplexer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>to select which result and carry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 xml:space="preserve">out is correct for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D68CA">
        <w:rPr>
          <w:rFonts w:ascii="Times New Roman" w:hAnsi="Times New Roman" w:cs="Times New Roman"/>
          <w:color w:val="000000"/>
          <w:sz w:val="24"/>
          <w:szCs w:val="24"/>
        </w:rPr>
        <w:t>next 4-bit CSA. If the Carry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in from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the previous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CSA is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zero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, then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the adder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outputs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corresponding sum and carry-out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which have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already been 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computed. If it is 1, then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choose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pair of outputs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. However,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for the least significant adder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>, the Carry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in is always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zero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, so we only need one ripple carry adder for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>first 4-bit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CE2E5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44C64">
        <w:rPr>
          <w:rFonts w:ascii="Times New Roman" w:hAnsi="Times New Roman" w:cs="Times New Roman"/>
          <w:color w:val="000000"/>
          <w:sz w:val="24"/>
          <w:szCs w:val="24"/>
        </w:rPr>
        <w:t xml:space="preserve">rest of </w:t>
      </w:r>
      <w:r w:rsidR="00292F1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44C64">
        <w:rPr>
          <w:rFonts w:ascii="Times New Roman" w:hAnsi="Times New Roman" w:cs="Times New Roman"/>
          <w:color w:val="000000"/>
          <w:sz w:val="24"/>
          <w:szCs w:val="24"/>
        </w:rPr>
        <w:t xml:space="preserve">4-bit CSAs need two 4-bit ripple carry adders and one MUX. </w:t>
      </w:r>
    </w:p>
    <w:p w14:paraId="70078180" w14:textId="387F7044" w:rsidR="008C7CBB" w:rsidRDefault="008C7CBB" w:rsidP="008548F2">
      <w:pPr>
        <w:spacing w:line="480" w:lineRule="auto"/>
        <w:ind w:left="72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60E257" wp14:editId="3470FD42">
            <wp:extent cx="3672230" cy="2696950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805" cy="27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BD3E" w14:textId="07695969" w:rsidR="008C7CBB" w:rsidRPr="00292F18" w:rsidRDefault="008C7CBB" w:rsidP="006C7C70">
      <w:pPr>
        <w:spacing w:line="480" w:lineRule="auto"/>
        <w:ind w:left="720"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2F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6</w:t>
      </w:r>
      <w:r w:rsidR="00292F18" w:rsidRPr="00292F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292F1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4-bit CSA Block Diagram</w:t>
      </w:r>
    </w:p>
    <w:p w14:paraId="25F08067" w14:textId="0B9CCD77" w:rsidR="00444C64" w:rsidRDefault="00444C64" w:rsidP="006F344F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ecause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4-bit ripple carry adder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 xml:space="preserve">calculates its own portion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result simultaneously and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 xml:space="preserve">because the only </w:t>
      </w:r>
      <w:r w:rsidR="002E0D76">
        <w:rPr>
          <w:rFonts w:ascii="Times New Roman" w:hAnsi="Times New Roman" w:cs="Times New Roman"/>
          <w:color w:val="000000"/>
          <w:sz w:val="24"/>
          <w:szCs w:val="24"/>
        </w:rPr>
        <w:t>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 xml:space="preserve">delay comes from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four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>multiplexer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s,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 xml:space="preserve">this design computes the result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faster than the </w:t>
      </w:r>
      <w:r w:rsidR="006E505A">
        <w:rPr>
          <w:rFonts w:ascii="Times New Roman" w:hAnsi="Times New Roman" w:cs="Times New Roman"/>
          <w:color w:val="000000"/>
          <w:sz w:val="24"/>
          <w:szCs w:val="24"/>
        </w:rPr>
        <w:t>4x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4-bit ripple carry adder</w:t>
      </w:r>
      <w:r w:rsidR="002E0D76">
        <w:rPr>
          <w:rFonts w:ascii="Times New Roman" w:hAnsi="Times New Roman" w:cs="Times New Roman"/>
          <w:color w:val="000000"/>
          <w:sz w:val="24"/>
          <w:szCs w:val="24"/>
        </w:rPr>
        <w:t xml:space="preserve"> (16-bit RCA).</w:t>
      </w:r>
    </w:p>
    <w:p w14:paraId="05C1B686" w14:textId="77777777" w:rsidR="00444C64" w:rsidRDefault="00444C64" w:rsidP="006F344F">
      <w:pPr>
        <w:spacing w:line="48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E449D" w14:textId="4821903F" w:rsidR="006F344F" w:rsidRDefault="006F344F" w:rsidP="006F344F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41468" wp14:editId="5749DFF5">
            <wp:extent cx="6071616" cy="141606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218" cy="14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9D59" w14:textId="6E0ED618" w:rsidR="006F344F" w:rsidRPr="0058508E" w:rsidRDefault="006F344F" w:rsidP="006F344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 w:rsidR="006C7C70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="0058508E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</w:t>
      </w:r>
      <w:r w:rsidR="006B40A9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sixteen</w:t>
      </w: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-bit hierarchy block diagram of Carry Select Adder</w:t>
      </w:r>
    </w:p>
    <w:p w14:paraId="1E75E2BE" w14:textId="4C5FDDDE" w:rsidR="006F344F" w:rsidRDefault="00177BEF" w:rsidP="00177BE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7699E8" wp14:editId="770BBB55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FD9" w14:textId="71E601C2" w:rsidR="00177BEF" w:rsidRDefault="00177BEF" w:rsidP="00177BE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 w:rsidR="006C7C70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="0058508E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internal block diagram</w:t>
      </w:r>
      <w:r w:rsidR="00C560C7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four-bit</w:t>
      </w:r>
      <w:r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select </w:t>
      </w:r>
      <w:r w:rsidR="000B29CE" w:rsidRPr="005850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adder.</w:t>
      </w:r>
    </w:p>
    <w:p w14:paraId="1FDE5D19" w14:textId="30A65808" w:rsidR="008174C5" w:rsidRDefault="008174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88BFD79" w14:textId="77777777" w:rsidR="008174C5" w:rsidRPr="0058508E" w:rsidRDefault="008174C5" w:rsidP="008174C5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8E86D1" w14:textId="5A5267A2" w:rsidR="000704CE" w:rsidRDefault="00575B70" w:rsidP="000704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Summary of Modules</w:t>
      </w:r>
    </w:p>
    <w:p w14:paraId="06F06CB9" w14:textId="5FC8172C" w:rsidR="00575B70" w:rsidRPr="00575B70" w:rsidRDefault="00575B70" w:rsidP="000758B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>adder2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7CCFB0BB" w14:textId="15DCFD36" w:rsidR="00575B70" w:rsidRPr="00575B70" w:rsidRDefault="00575B70" w:rsidP="000758B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[9:0] SW,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Reset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 xml:space="preserve">Clear, </w:t>
      </w:r>
      <w:proofErr w:type="spellStart"/>
      <w:proofErr w:type="gramStart"/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Run</w:t>
      </w:r>
      <w:proofErr w:type="gramEnd"/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_Accumulate</w:t>
      </w:r>
      <w:proofErr w:type="spellEnd"/>
    </w:p>
    <w:p w14:paraId="46BBE234" w14:textId="35A26E58" w:rsidR="00575B70" w:rsidRPr="000758B1" w:rsidRDefault="00575B70" w:rsidP="000758B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[9:0] LED, [6:0] HEX0, HEX1, HEX2, HEX3,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HEX4,</w:t>
      </w:r>
      <w:r w:rsidR="000758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8B1" w:rsidRPr="000758B1">
        <w:rPr>
          <w:rFonts w:ascii="Times New Roman" w:hAnsi="Times New Roman" w:cs="Times New Roman"/>
          <w:color w:val="000000"/>
          <w:sz w:val="24"/>
          <w:szCs w:val="24"/>
        </w:rPr>
        <w:t>HEX5</w:t>
      </w:r>
    </w:p>
    <w:p w14:paraId="75301B7B" w14:textId="72CA2E12" w:rsidR="00575B70" w:rsidRPr="00575B70" w:rsidRDefault="00575B70" w:rsidP="00B56AD7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56AD7">
        <w:rPr>
          <w:rFonts w:ascii="Times New Roman" w:hAnsi="Times New Roman" w:cs="Times New Roman"/>
          <w:color w:val="000000"/>
          <w:sz w:val="24"/>
          <w:szCs w:val="24"/>
        </w:rPr>
        <w:t>This is the top</w:t>
      </w:r>
      <w:r w:rsidR="00B56AD7">
        <w:rPr>
          <w:rFonts w:ascii="Times New Roman" w:hAnsi="Times New Roman" w:cs="Times New Roman" w:hint="eastAsia"/>
          <w:color w:val="000000"/>
          <w:sz w:val="24"/>
          <w:szCs w:val="24"/>
        </w:rPr>
        <w:t>-level</w:t>
      </w:r>
      <w:r w:rsidR="00B56AD7">
        <w:rPr>
          <w:rFonts w:ascii="Times New Roman" w:hAnsi="Times New Roman" w:cs="Times New Roman"/>
          <w:color w:val="000000"/>
          <w:sz w:val="24"/>
          <w:szCs w:val="24"/>
        </w:rPr>
        <w:t xml:space="preserve"> design entity which will initialize the extended 16-bit SW, and set the output value for LED display.</w:t>
      </w:r>
    </w:p>
    <w:p w14:paraId="265E955C" w14:textId="19DFE101" w:rsidR="00575B70" w:rsidRDefault="00575B70" w:rsidP="000758B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56AD7">
        <w:rPr>
          <w:rFonts w:ascii="Times New Roman" w:hAnsi="Times New Roman" w:cs="Times New Roman"/>
          <w:color w:val="000000"/>
          <w:sz w:val="24"/>
          <w:szCs w:val="24"/>
        </w:rPr>
        <w:t>This will test our three adders.</w:t>
      </w:r>
    </w:p>
    <w:p w14:paraId="3CC79531" w14:textId="4FB34A9F" w:rsidR="00E0166D" w:rsidRDefault="00E0166D" w:rsidP="000758B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BC1133" w14:textId="54770C2A" w:rsidR="00E0166D" w:rsidRPr="00575B70" w:rsidRDefault="00E0166D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ripple_adder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20EC97E3" w14:textId="0E43749E" w:rsidR="00E0166D" w:rsidRPr="00575B70" w:rsidRDefault="00E0166D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8431D" w:rsidRPr="0038431D">
        <w:rPr>
          <w:rFonts w:ascii="Times New Roman" w:hAnsi="Times New Roman" w:cs="Times New Roman"/>
          <w:color w:val="000000"/>
          <w:sz w:val="24"/>
          <w:szCs w:val="24"/>
        </w:rPr>
        <w:t xml:space="preserve">[15:0] A, </w:t>
      </w:r>
      <w:r w:rsidR="0038431D">
        <w:rPr>
          <w:rFonts w:ascii="Times New Roman" w:hAnsi="Times New Roman" w:cs="Times New Roman" w:hint="eastAsia"/>
          <w:color w:val="000000"/>
          <w:sz w:val="24"/>
          <w:szCs w:val="24"/>
        </w:rPr>
        <w:t>[</w:t>
      </w:r>
      <w:r w:rsidR="0038431D">
        <w:rPr>
          <w:rFonts w:ascii="Times New Roman" w:hAnsi="Times New Roman" w:cs="Times New Roman"/>
          <w:color w:val="000000"/>
          <w:sz w:val="24"/>
          <w:szCs w:val="24"/>
        </w:rPr>
        <w:t xml:space="preserve">15:0] </w:t>
      </w:r>
      <w:r w:rsidR="0038431D" w:rsidRPr="0038431D">
        <w:rPr>
          <w:rFonts w:ascii="Times New Roman" w:hAnsi="Times New Roman" w:cs="Times New Roman"/>
          <w:color w:val="000000"/>
          <w:sz w:val="24"/>
          <w:szCs w:val="24"/>
        </w:rPr>
        <w:t>B,</w:t>
      </w:r>
      <w:r w:rsidR="003843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8431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</w:p>
    <w:p w14:paraId="2F8BA872" w14:textId="6B2BFB3A" w:rsidR="00E0166D" w:rsidRPr="000758B1" w:rsidRDefault="00E0166D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8431D">
        <w:rPr>
          <w:rFonts w:ascii="Times New Roman" w:hAnsi="Times New Roman" w:cs="Times New Roman"/>
          <w:color w:val="000000"/>
          <w:sz w:val="24"/>
          <w:szCs w:val="24"/>
        </w:rPr>
        <w:t xml:space="preserve">[15:0] S, </w:t>
      </w:r>
      <w:proofErr w:type="spellStart"/>
      <w:r w:rsidR="0038431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</w:p>
    <w:p w14:paraId="1BC9F41C" w14:textId="4ED58B5F" w:rsidR="00E0166D" w:rsidRPr="00575B70" w:rsidRDefault="00E0166D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8319F">
        <w:rPr>
          <w:rFonts w:ascii="Times New Roman" w:hAnsi="Times New Roman" w:cs="Times New Roman"/>
          <w:color w:val="000000"/>
          <w:sz w:val="24"/>
          <w:szCs w:val="24"/>
        </w:rPr>
        <w:t>This is the 16-bit adders with four 4-bit RCA. This adder will wait the Carry in from last adder, so the propagation time is very slow.</w:t>
      </w:r>
    </w:p>
    <w:p w14:paraId="2DA68FB8" w14:textId="3C6E36E0" w:rsidR="00E0166D" w:rsidRDefault="00E0166D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D29A2">
        <w:rPr>
          <w:rFonts w:ascii="Times New Roman" w:hAnsi="Times New Roman" w:cs="Times New Roman"/>
          <w:color w:val="000000"/>
          <w:sz w:val="24"/>
          <w:szCs w:val="24"/>
        </w:rPr>
        <w:t>This module will do the 16-bit addition.</w:t>
      </w:r>
    </w:p>
    <w:p w14:paraId="6B3C0970" w14:textId="7942F443" w:rsidR="00C911C1" w:rsidRDefault="00C911C1" w:rsidP="00E0166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C4F08" w14:textId="426E90FE" w:rsidR="00C911C1" w:rsidRPr="00575B70" w:rsidRDefault="00C911C1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611CD">
        <w:rPr>
          <w:rFonts w:ascii="Times New Roman" w:hAnsi="Times New Roman" w:cs="Times New Roman"/>
          <w:color w:val="000000"/>
          <w:sz w:val="24"/>
          <w:szCs w:val="24"/>
        </w:rPr>
        <w:t>lookahead</w:t>
      </w:r>
      <w:r>
        <w:rPr>
          <w:rFonts w:ascii="Times New Roman" w:hAnsi="Times New Roman" w:cs="Times New Roman"/>
          <w:color w:val="000000"/>
          <w:sz w:val="24"/>
          <w:szCs w:val="24"/>
        </w:rPr>
        <w:t>_adder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77B0E535" w14:textId="77777777" w:rsidR="00C911C1" w:rsidRPr="00575B70" w:rsidRDefault="00C911C1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8431D">
        <w:rPr>
          <w:rFonts w:ascii="Times New Roman" w:hAnsi="Times New Roman" w:cs="Times New Roman"/>
          <w:color w:val="000000"/>
          <w:sz w:val="24"/>
          <w:szCs w:val="24"/>
        </w:rPr>
        <w:t xml:space="preserve">[15:0] A,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15:0] </w:t>
      </w:r>
      <w:r w:rsidRPr="0038431D">
        <w:rPr>
          <w:rFonts w:ascii="Times New Roman" w:hAnsi="Times New Roman" w:cs="Times New Roman"/>
          <w:color w:val="000000"/>
          <w:sz w:val="24"/>
          <w:szCs w:val="24"/>
        </w:rPr>
        <w:t>B,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</w:p>
    <w:p w14:paraId="58561378" w14:textId="77777777" w:rsidR="00C911C1" w:rsidRPr="000758B1" w:rsidRDefault="00C911C1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[15:0] 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</w:p>
    <w:p w14:paraId="7935CE1D" w14:textId="29F29356" w:rsidR="00C911C1" w:rsidRPr="00575B70" w:rsidRDefault="00C911C1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This is the 16-bit</w:t>
      </w:r>
      <w:r w:rsidR="003611CD">
        <w:rPr>
          <w:rFonts w:ascii="Times New Roman" w:hAnsi="Times New Roman" w:cs="Times New Roman"/>
          <w:color w:val="000000"/>
          <w:sz w:val="24"/>
          <w:szCs w:val="24"/>
        </w:rPr>
        <w:t xml:space="preserve"> carry lookahead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adders with four 4-bit </w:t>
      </w:r>
      <w:r w:rsidR="003611CD">
        <w:rPr>
          <w:rFonts w:ascii="Times New Roman" w:hAnsi="Times New Roman" w:cs="Times New Roman"/>
          <w:color w:val="000000"/>
          <w:sz w:val="24"/>
          <w:szCs w:val="24"/>
        </w:rPr>
        <w:t>CLA</w:t>
      </w:r>
      <w:r w:rsidR="00C1598D">
        <w:rPr>
          <w:rFonts w:ascii="Times New Roman" w:hAnsi="Times New Roman" w:cs="Times New Roman"/>
          <w:color w:val="000000"/>
          <w:sz w:val="24"/>
          <w:szCs w:val="24"/>
        </w:rPr>
        <w:t xml:space="preserve"> (4x4 hierarchy).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adder will </w:t>
      </w:r>
      <w:r w:rsidR="003611CD">
        <w:rPr>
          <w:rFonts w:ascii="Times New Roman" w:hAnsi="Times New Roman" w:cs="Times New Roman"/>
          <w:color w:val="000000"/>
          <w:sz w:val="24"/>
          <w:szCs w:val="24"/>
        </w:rPr>
        <w:t>make predictions on bits’ carry out, so it will have logic Propagating (P), and Generating (G) for computation.</w:t>
      </w:r>
    </w:p>
    <w:p w14:paraId="2031217A" w14:textId="5A9DACFD" w:rsidR="00C911C1" w:rsidRDefault="00C911C1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This module will do the 16-bit addition.</w:t>
      </w:r>
    </w:p>
    <w:p w14:paraId="6E025301" w14:textId="6A37392F" w:rsidR="00C1598D" w:rsidRDefault="00C1598D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99A899" w14:textId="18E5DE56" w:rsidR="00C1598D" w:rsidRDefault="00C1598D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F3A2C" w14:textId="22B774EA" w:rsidR="00C1598D" w:rsidRDefault="00C1598D" w:rsidP="00C911C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E844D" w14:textId="0EAC48F7" w:rsidR="00C1598D" w:rsidRPr="00575B70" w:rsidRDefault="00C1598D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select_adder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5D564E85" w14:textId="77777777" w:rsidR="00C1598D" w:rsidRPr="00575B70" w:rsidRDefault="00C1598D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8431D">
        <w:rPr>
          <w:rFonts w:ascii="Times New Roman" w:hAnsi="Times New Roman" w:cs="Times New Roman"/>
          <w:color w:val="000000"/>
          <w:sz w:val="24"/>
          <w:szCs w:val="24"/>
        </w:rPr>
        <w:t xml:space="preserve">[15:0] A,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15:0] </w:t>
      </w:r>
      <w:r w:rsidRPr="0038431D">
        <w:rPr>
          <w:rFonts w:ascii="Times New Roman" w:hAnsi="Times New Roman" w:cs="Times New Roman"/>
          <w:color w:val="000000"/>
          <w:sz w:val="24"/>
          <w:szCs w:val="24"/>
        </w:rPr>
        <w:t>B,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</w:p>
    <w:p w14:paraId="530F2845" w14:textId="77777777" w:rsidR="00C1598D" w:rsidRPr="000758B1" w:rsidRDefault="00C1598D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[15:0] 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</w:p>
    <w:p w14:paraId="0788C4BF" w14:textId="5D17D6A7" w:rsidR="00C1598D" w:rsidRPr="00575B70" w:rsidRDefault="00C1598D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the 16-bit carry </w:t>
      </w:r>
      <w:r w:rsidR="009840A0">
        <w:rPr>
          <w:rFonts w:ascii="Times New Roman" w:hAnsi="Times New Roman" w:cs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adders with four 4-bit C</w:t>
      </w:r>
      <w:r w:rsidR="009840A0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(4x4 hierarchy). This adder will </w:t>
      </w:r>
      <w:r w:rsidR="009840A0">
        <w:rPr>
          <w:rFonts w:ascii="Times New Roman" w:hAnsi="Times New Roman" w:cs="Times New Roman"/>
          <w:color w:val="000000"/>
          <w:sz w:val="24"/>
          <w:szCs w:val="24"/>
        </w:rPr>
        <w:t>compute two results simultaneously based on the Carry in, 0 or 1. And then it will decide which one is the correct by a MUX. The first 4-bit’s carry in is always 0, so it will only need a full adder. The rest of 4-bit need two full adder and one MUX.</w:t>
      </w:r>
    </w:p>
    <w:p w14:paraId="24F09986" w14:textId="308C36E8" w:rsidR="00C1598D" w:rsidRDefault="00C1598D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This module will do the 16-bit addition.</w:t>
      </w:r>
    </w:p>
    <w:p w14:paraId="0E2327E5" w14:textId="7962B45A" w:rsidR="00A537CB" w:rsidRDefault="00A537CB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DD342" w14:textId="598E80D6" w:rsidR="004F0323" w:rsidRDefault="004F0323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F1873B" w14:textId="77777777" w:rsidR="004F0323" w:rsidRDefault="004F0323" w:rsidP="00C1598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AE60989" w14:textId="68D76E8F" w:rsidR="00A537CB" w:rsidRPr="00575B70" w:rsidRDefault="00A537CB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reg_17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4A9E6348" w14:textId="0E4F919A" w:rsidR="00525224" w:rsidRPr="00525224" w:rsidRDefault="00A537CB" w:rsidP="00525224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25224" w:rsidRPr="00525224">
        <w:rPr>
          <w:rFonts w:ascii="Times New Roman" w:hAnsi="Times New Roman" w:cs="Times New Roman"/>
          <w:color w:val="000000"/>
          <w:sz w:val="24"/>
          <w:szCs w:val="24"/>
        </w:rPr>
        <w:t>[16:0] D,</w:t>
      </w:r>
      <w:r w:rsidR="00525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224" w:rsidRPr="00525224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="00525224" w:rsidRPr="00525224">
        <w:rPr>
          <w:rFonts w:ascii="Times New Roman" w:hAnsi="Times New Roman" w:cs="Times New Roman"/>
          <w:color w:val="000000"/>
          <w:sz w:val="24"/>
          <w:szCs w:val="24"/>
        </w:rPr>
        <w:t>, Reset, Load</w:t>
      </w:r>
    </w:p>
    <w:p w14:paraId="229F3ADC" w14:textId="27DB79DB" w:rsidR="00A537CB" w:rsidRPr="000758B1" w:rsidRDefault="00A537CB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25224" w:rsidRPr="00525224">
        <w:rPr>
          <w:rFonts w:ascii="Times New Roman" w:hAnsi="Times New Roman" w:cs="Times New Roman"/>
          <w:color w:val="000000"/>
          <w:sz w:val="24"/>
          <w:szCs w:val="24"/>
        </w:rPr>
        <w:t xml:space="preserve">[16:0] </w:t>
      </w:r>
      <w:proofErr w:type="spellStart"/>
      <w:r w:rsidR="00525224" w:rsidRPr="00525224">
        <w:rPr>
          <w:rFonts w:ascii="Times New Roman" w:hAnsi="Times New Roman" w:cs="Times New Roman"/>
          <w:color w:val="000000"/>
          <w:sz w:val="24"/>
          <w:szCs w:val="24"/>
        </w:rPr>
        <w:t>Data_Out</w:t>
      </w:r>
      <w:proofErr w:type="spellEnd"/>
    </w:p>
    <w:p w14:paraId="51A1BDC6" w14:textId="562BE2BE" w:rsidR="00A537CB" w:rsidRPr="00575B70" w:rsidRDefault="00A537CB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E5D3A">
        <w:rPr>
          <w:rFonts w:ascii="Times New Roman" w:hAnsi="Times New Roman" w:cs="Times New Roman"/>
          <w:color w:val="000000"/>
          <w:sz w:val="24"/>
          <w:szCs w:val="24"/>
        </w:rPr>
        <w:t>When reset is pressed, the result will become 0.</w:t>
      </w:r>
    </w:p>
    <w:p w14:paraId="44FA2314" w14:textId="27F37A39" w:rsidR="00A537CB" w:rsidRDefault="00A537CB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module </w:t>
      </w:r>
      <w:r w:rsidR="004E5D3A">
        <w:rPr>
          <w:rFonts w:ascii="Times New Roman" w:hAnsi="Times New Roman" w:cs="Times New Roman"/>
          <w:color w:val="000000"/>
          <w:sz w:val="24"/>
          <w:szCs w:val="24"/>
        </w:rPr>
        <w:t>is to reset the computation result to 0.</w:t>
      </w:r>
    </w:p>
    <w:p w14:paraId="42A4AE3B" w14:textId="38652222" w:rsidR="00C10020" w:rsidRDefault="00C10020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DB3BDC" w14:textId="679421AA" w:rsidR="004F0323" w:rsidRDefault="004F0323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DC602F" w14:textId="77777777" w:rsidR="004F0323" w:rsidRDefault="004F0323" w:rsidP="00A537CB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F65D3" w14:textId="72DC1FF2" w:rsidR="00C10020" w:rsidRPr="00575B70" w:rsidRDefault="00C10020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HexDriver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2602490A" w14:textId="1F415454" w:rsidR="00C10020" w:rsidRPr="00525224" w:rsidRDefault="00C10020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947E6" w:rsidRPr="00A947E6">
        <w:rPr>
          <w:rFonts w:ascii="Times New Roman" w:hAnsi="Times New Roman" w:cs="Times New Roman"/>
          <w:color w:val="000000"/>
          <w:sz w:val="24"/>
          <w:szCs w:val="24"/>
        </w:rPr>
        <w:t>[3:0] In0</w:t>
      </w:r>
    </w:p>
    <w:p w14:paraId="40B8C200" w14:textId="4F924684" w:rsidR="00C10020" w:rsidRPr="000758B1" w:rsidRDefault="00C10020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B6B57" w:rsidRPr="00EB6B57">
        <w:rPr>
          <w:rFonts w:ascii="Times New Roman" w:hAnsi="Times New Roman" w:cs="Times New Roman"/>
          <w:color w:val="000000"/>
          <w:sz w:val="24"/>
          <w:szCs w:val="24"/>
        </w:rPr>
        <w:t>[6:0] Out0</w:t>
      </w:r>
    </w:p>
    <w:p w14:paraId="0AF74AC7" w14:textId="48D07450" w:rsidR="00C10020" w:rsidRPr="00575B70" w:rsidRDefault="00C10020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C099B" w:rsidRPr="007C099B">
        <w:t xml:space="preserve"> </w:t>
      </w:r>
      <w:r w:rsidR="007C099B" w:rsidRPr="007C099B">
        <w:rPr>
          <w:rFonts w:ascii="Times New Roman" w:hAnsi="Times New Roman" w:cs="Times New Roman"/>
          <w:color w:val="000000"/>
          <w:sz w:val="24"/>
          <w:szCs w:val="24"/>
        </w:rPr>
        <w:t>This module has hardcoded values that convert 4bit binary numbers from registers into hexadecimal</w:t>
      </w:r>
    </w:p>
    <w:p w14:paraId="4BFC606D" w14:textId="56A1EF5E" w:rsidR="00C10020" w:rsidRDefault="00C10020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7C099B">
        <w:rPr>
          <w:rFonts w:ascii="Times New Roman" w:hAnsi="Times New Roman" w:cs="Times New Roman"/>
          <w:color w:val="000000"/>
          <w:sz w:val="24"/>
          <w:szCs w:val="24"/>
        </w:rPr>
        <w:t>It will support the display hexadecimal onto FPGA board.</w:t>
      </w:r>
    </w:p>
    <w:p w14:paraId="1D68E049" w14:textId="5B712304" w:rsidR="00FF17D4" w:rsidRDefault="00FF17D4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929C5" w14:textId="4277530D" w:rsidR="00FF17D4" w:rsidRDefault="00FF17D4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9EF70" w14:textId="56239419" w:rsidR="004F0323" w:rsidRDefault="004F0323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F55907" w14:textId="77777777" w:rsidR="004F0323" w:rsidRDefault="004F0323" w:rsidP="00C10020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6B85E" w14:textId="7B7828FC" w:rsidR="00AF0F9E" w:rsidRPr="00575B70" w:rsidRDefault="00AF0F9E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control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708B9110" w14:textId="3FEBD0D3" w:rsidR="00AF0F9E" w:rsidRPr="00525224" w:rsidRDefault="00AF0F9E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7115F" w:rsidRPr="00B7115F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r w:rsidR="00B7115F" w:rsidRPr="00B7115F">
        <w:rPr>
          <w:rFonts w:ascii="Times New Roman" w:hAnsi="Times New Roman" w:cs="Times New Roman"/>
          <w:color w:val="000000"/>
          <w:sz w:val="24"/>
          <w:szCs w:val="24"/>
        </w:rPr>
        <w:t>, Reset, Run</w:t>
      </w:r>
    </w:p>
    <w:p w14:paraId="35490561" w14:textId="22469202" w:rsidR="00AF0F9E" w:rsidRPr="000758B1" w:rsidRDefault="00AF0F9E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7115F" w:rsidRPr="00B7115F">
        <w:rPr>
          <w:rFonts w:ascii="Times New Roman" w:hAnsi="Times New Roman" w:cs="Times New Roman"/>
          <w:color w:val="000000"/>
          <w:sz w:val="24"/>
          <w:szCs w:val="24"/>
        </w:rPr>
        <w:t>Run_O</w:t>
      </w:r>
      <w:proofErr w:type="spellEnd"/>
    </w:p>
    <w:p w14:paraId="4D6029BD" w14:textId="451EE8C6" w:rsidR="00AF0F9E" w:rsidRPr="00575B70" w:rsidRDefault="00AF0F9E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C099B">
        <w:t xml:space="preserve"> </w:t>
      </w:r>
      <w:r w:rsidRPr="007C099B">
        <w:rPr>
          <w:rFonts w:ascii="Times New Roman" w:hAnsi="Times New Roman" w:cs="Times New Roman"/>
          <w:color w:val="000000"/>
          <w:sz w:val="24"/>
          <w:szCs w:val="24"/>
        </w:rPr>
        <w:t xml:space="preserve">This module </w:t>
      </w:r>
      <w:r w:rsidR="006F5858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2A0BB9">
        <w:rPr>
          <w:rFonts w:ascii="Times New Roman" w:hAnsi="Times New Roman" w:cs="Times New Roman"/>
          <w:color w:val="000000"/>
          <w:sz w:val="24"/>
          <w:szCs w:val="24"/>
        </w:rPr>
        <w:t>to control the states of adders.</w:t>
      </w:r>
    </w:p>
    <w:p w14:paraId="7D2E06C8" w14:textId="2AF08A21" w:rsidR="00AF0F9E" w:rsidRDefault="00AF0F9E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F5858">
        <w:rPr>
          <w:rFonts w:ascii="Times New Roman" w:hAnsi="Times New Roman" w:cs="Times New Roman"/>
          <w:color w:val="000000"/>
          <w:sz w:val="24"/>
          <w:szCs w:val="24"/>
        </w:rPr>
        <w:t xml:space="preserve">It will </w:t>
      </w:r>
      <w:r w:rsidR="000A7FC6">
        <w:rPr>
          <w:rFonts w:ascii="Times New Roman" w:hAnsi="Times New Roman" w:cs="Times New Roman"/>
          <w:color w:val="000000"/>
          <w:sz w:val="24"/>
          <w:szCs w:val="24"/>
        </w:rPr>
        <w:t>assign outputs based on the state</w:t>
      </w:r>
    </w:p>
    <w:p w14:paraId="68EFE5E2" w14:textId="1D6426D8" w:rsidR="00771105" w:rsidRDefault="00771105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2E8B7" w14:textId="0A166975" w:rsidR="004F0323" w:rsidRDefault="004F0323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87118" w14:textId="77777777" w:rsidR="004F0323" w:rsidRDefault="004F0323" w:rsidP="00AF0F9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D4B3F" w14:textId="711F8E17" w:rsidR="00771105" w:rsidRPr="00575B70" w:rsidRDefault="00771105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rounter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.sv</w:t>
      </w:r>
    </w:p>
    <w:p w14:paraId="1ACC97AA" w14:textId="7F9C8F39" w:rsidR="00771105" w:rsidRPr="00BA6BB3" w:rsidRDefault="00771105" w:rsidP="00BA6BB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 xml:space="preserve">R, [15:0] </w:t>
      </w:r>
      <w:proofErr w:type="spellStart"/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>A_In</w:t>
      </w:r>
      <w:proofErr w:type="spellEnd"/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 xml:space="preserve">, [16:0] </w:t>
      </w:r>
      <w:proofErr w:type="spellStart"/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>B_In</w:t>
      </w:r>
      <w:proofErr w:type="spellEnd"/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5E31E43" w14:textId="47776583" w:rsidR="00771105" w:rsidRPr="000758B1" w:rsidRDefault="00771105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Outputs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 xml:space="preserve">[16:0] </w:t>
      </w:r>
      <w:proofErr w:type="spellStart"/>
      <w:r w:rsidR="00BA6BB3" w:rsidRPr="00BA6BB3">
        <w:rPr>
          <w:rFonts w:ascii="Times New Roman" w:hAnsi="Times New Roman" w:cs="Times New Roman"/>
          <w:color w:val="000000"/>
          <w:sz w:val="24"/>
          <w:szCs w:val="24"/>
        </w:rPr>
        <w:t>Q_Out</w:t>
      </w:r>
      <w:proofErr w:type="spellEnd"/>
    </w:p>
    <w:p w14:paraId="650CD172" w14:textId="665E62DB" w:rsidR="00771105" w:rsidRPr="00575B70" w:rsidRDefault="00771105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C099B">
        <w:t xml:space="preserve"> </w:t>
      </w:r>
      <w:r w:rsidRPr="007C099B">
        <w:rPr>
          <w:rFonts w:ascii="Times New Roman" w:hAnsi="Times New Roman" w:cs="Times New Roman"/>
          <w:color w:val="000000"/>
          <w:sz w:val="24"/>
          <w:szCs w:val="24"/>
        </w:rPr>
        <w:t xml:space="preserve">This module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FD62AD" w:rsidRPr="00FD62AD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="00FD62A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D62AD" w:rsidRPr="00FD62AD">
        <w:rPr>
          <w:rFonts w:ascii="Times New Roman" w:hAnsi="Times New Roman" w:cs="Times New Roman"/>
          <w:color w:val="000000"/>
          <w:sz w:val="24"/>
          <w:szCs w:val="24"/>
        </w:rPr>
        <w:t>bit parallel multiplexer impleme</w:t>
      </w:r>
      <w:r w:rsidR="00FD62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FD62AD" w:rsidRPr="00FD62AD">
        <w:rPr>
          <w:rFonts w:ascii="Times New Roman" w:hAnsi="Times New Roman" w:cs="Times New Roman"/>
          <w:color w:val="000000"/>
          <w:sz w:val="24"/>
          <w:szCs w:val="24"/>
        </w:rPr>
        <w:t>ted using case statements</w:t>
      </w:r>
    </w:p>
    <w:p w14:paraId="37CBEBD7" w14:textId="25FC8519" w:rsidR="00771105" w:rsidRDefault="00771105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575B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Purpose</w:t>
      </w:r>
      <w:r w:rsidRPr="00575B7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FD62AD">
        <w:rPr>
          <w:rFonts w:ascii="Times New Roman" w:hAnsi="Times New Roman" w:cs="Times New Roman"/>
          <w:color w:val="000000"/>
          <w:sz w:val="24"/>
          <w:szCs w:val="24"/>
        </w:rPr>
        <w:t xml:space="preserve">is the routing </w:t>
      </w:r>
    </w:p>
    <w:p w14:paraId="638AE68C" w14:textId="62BB7A39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4CD617" w14:textId="17BE1416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DB515" w14:textId="135A38F8" w:rsidR="004F0323" w:rsidRPr="00A714DA" w:rsidRDefault="004F0323" w:rsidP="004F0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F0323">
        <w:rPr>
          <w:rFonts w:ascii="Times New Roman" w:hAnsi="Times New Roman" w:cs="Times New Roman"/>
          <w:b/>
          <w:bCs/>
          <w:sz w:val="28"/>
          <w:szCs w:val="28"/>
        </w:rPr>
        <w:t xml:space="preserve">rea,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F0323">
        <w:rPr>
          <w:rFonts w:ascii="Times New Roman" w:hAnsi="Times New Roman" w:cs="Times New Roman"/>
          <w:b/>
          <w:bCs/>
          <w:sz w:val="28"/>
          <w:szCs w:val="28"/>
        </w:rPr>
        <w:t xml:space="preserve">omplexity, and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F0323">
        <w:rPr>
          <w:rFonts w:ascii="Times New Roman" w:hAnsi="Times New Roman" w:cs="Times New Roman"/>
          <w:b/>
          <w:bCs/>
          <w:sz w:val="28"/>
          <w:szCs w:val="28"/>
        </w:rPr>
        <w:t>erformance tradeoffs between the adders.</w:t>
      </w:r>
    </w:p>
    <w:p w14:paraId="07484F0D" w14:textId="14EBA008" w:rsidR="00A714DA" w:rsidRDefault="002018B6" w:rsidP="00253B3B">
      <w:pPr>
        <w:spacing w:line="48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53B3B">
        <w:rPr>
          <w:rFonts w:ascii="Times New Roman" w:hAnsi="Times New Roman" w:cs="Times New Roman"/>
          <w:b/>
          <w:bCs/>
          <w:sz w:val="28"/>
          <w:szCs w:val="28"/>
        </w:rPr>
        <w:t xml:space="preserve">Carry </w:t>
      </w:r>
      <w:r w:rsidR="00A91E71">
        <w:rPr>
          <w:rFonts w:ascii="Times New Roman" w:hAnsi="Times New Roman" w:cs="Times New Roman"/>
          <w:b/>
          <w:bCs/>
          <w:sz w:val="28"/>
          <w:szCs w:val="28"/>
        </w:rPr>
        <w:t xml:space="preserve">Ripple </w:t>
      </w:r>
      <w:r w:rsidRPr="00253B3B">
        <w:rPr>
          <w:rFonts w:ascii="Times New Roman" w:hAnsi="Times New Roman" w:cs="Times New Roman"/>
          <w:b/>
          <w:bCs/>
          <w:sz w:val="28"/>
          <w:szCs w:val="28"/>
        </w:rPr>
        <w:t>Adder:</w:t>
      </w:r>
      <w:r w:rsidR="00312D70" w:rsidRPr="00253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187858" w14:textId="47A55235" w:rsidR="00253B3B" w:rsidRDefault="00253B3B" w:rsidP="008669DB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B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Area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174C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A91E71">
        <w:rPr>
          <w:rFonts w:ascii="Times New Roman" w:hAnsi="Times New Roman" w:cs="Times New Roman"/>
          <w:color w:val="000000"/>
          <w:sz w:val="24"/>
          <w:szCs w:val="24"/>
        </w:rPr>
        <w:t xml:space="preserve">CRA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needs </w:t>
      </w:r>
      <w:r w:rsidR="008174C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smallest area among </w:t>
      </w:r>
      <w:r w:rsidR="008174C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three adders</w:t>
      </w:r>
      <w:r w:rsidR="008174C5">
        <w:rPr>
          <w:rFonts w:ascii="Times New Roman" w:hAnsi="Times New Roman" w:cs="Times New Roman"/>
          <w:color w:val="000000"/>
          <w:sz w:val="24"/>
          <w:szCs w:val="24"/>
        </w:rPr>
        <w:t xml:space="preserve"> analyzed in this experiment,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74C5">
        <w:rPr>
          <w:rFonts w:ascii="Times New Roman" w:hAnsi="Times New Roman" w:cs="Times New Roman"/>
          <w:color w:val="000000"/>
          <w:sz w:val="24"/>
          <w:szCs w:val="24"/>
        </w:rPr>
        <w:t xml:space="preserve">it is only compromised of </w:t>
      </w:r>
      <w:r>
        <w:rPr>
          <w:rFonts w:ascii="Times New Roman" w:hAnsi="Times New Roman" w:cs="Times New Roman"/>
          <w:color w:val="000000"/>
          <w:sz w:val="24"/>
          <w:szCs w:val="24"/>
        </w:rPr>
        <w:t>16 full adders.</w:t>
      </w:r>
      <w:r w:rsidR="006656FB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656FB" w:rsidRPr="00A91E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56FB">
        <w:rPr>
          <w:rFonts w:ascii="Times New Roman" w:hAnsi="Times New Roman" w:cs="Times New Roman"/>
          <w:color w:val="000000"/>
          <w:sz w:val="24"/>
          <w:szCs w:val="24"/>
        </w:rPr>
        <w:t xml:space="preserve">CRA has the simplest design of the three adders. </w:t>
      </w:r>
      <w:r w:rsidR="006656FB" w:rsidRPr="0001390E">
        <w:rPr>
          <w:rFonts w:ascii="Times New Roman" w:hAnsi="Times New Roman" w:cs="Times New Roman"/>
          <w:sz w:val="24"/>
          <w:szCs w:val="24"/>
        </w:rPr>
        <w:t>N full-</w:t>
      </w:r>
      <w:r w:rsidR="006656FB">
        <w:rPr>
          <w:rFonts w:ascii="Times New Roman" w:hAnsi="Times New Roman" w:cs="Times New Roman"/>
          <w:sz w:val="24"/>
          <w:szCs w:val="24"/>
        </w:rPr>
        <w:t xml:space="preserve">Adders </w:t>
      </w:r>
      <w:r w:rsidR="006656FB" w:rsidRPr="0001390E">
        <w:rPr>
          <w:rFonts w:ascii="Times New Roman" w:hAnsi="Times New Roman" w:cs="Times New Roman"/>
          <w:sz w:val="24"/>
          <w:szCs w:val="24"/>
        </w:rPr>
        <w:t>are linked together in series through the carry bits, forming an N-bit binary adder.</w:t>
      </w:r>
    </w:p>
    <w:p w14:paraId="40BA85F4" w14:textId="05B0C9B4" w:rsidR="00253B3B" w:rsidRDefault="00253B3B" w:rsidP="008669DB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B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Complexity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703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56FB">
        <w:rPr>
          <w:rFonts w:ascii="Times New Roman" w:hAnsi="Times New Roman" w:cs="Times New Roman"/>
          <w:color w:val="000000"/>
          <w:sz w:val="24"/>
          <w:szCs w:val="24"/>
        </w:rPr>
        <w:t>The CRA has the worst time efficiency in the group. Every full adder or 4-bit CRA must wait on the Carry-in from last adders before it can compute its result.</w:t>
      </w:r>
    </w:p>
    <w:p w14:paraId="54327D28" w14:textId="67E6522C" w:rsidR="001B169D" w:rsidRDefault="00253B3B" w:rsidP="008669DB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B16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Performance</w:t>
      </w:r>
      <w:r w:rsidR="0001390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656FB">
        <w:rPr>
          <w:rFonts w:ascii="Times New Roman" w:hAnsi="Times New Roman" w:cs="Times New Roman"/>
          <w:color w:val="000000"/>
          <w:sz w:val="24"/>
          <w:szCs w:val="24"/>
        </w:rPr>
        <w:t>The CRA’s power consumption was technically the highest, but marginally so.</w:t>
      </w:r>
    </w:p>
    <w:p w14:paraId="7EC8B905" w14:textId="756EE14F" w:rsidR="001B169D" w:rsidRDefault="001B169D" w:rsidP="001B169D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882A0" w14:textId="7EF2FD81" w:rsidR="001B169D" w:rsidRDefault="001B169D" w:rsidP="001B169D">
      <w:pPr>
        <w:spacing w:line="48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53B3B">
        <w:rPr>
          <w:rFonts w:ascii="Times New Roman" w:hAnsi="Times New Roman" w:cs="Times New Roman"/>
          <w:b/>
          <w:bCs/>
          <w:sz w:val="28"/>
          <w:szCs w:val="28"/>
        </w:rPr>
        <w:t>Carry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Lookahead</w:t>
      </w:r>
      <w:r w:rsidRPr="00253B3B">
        <w:rPr>
          <w:rFonts w:ascii="Times New Roman" w:hAnsi="Times New Roman" w:cs="Times New Roman"/>
          <w:b/>
          <w:bCs/>
          <w:sz w:val="28"/>
          <w:szCs w:val="28"/>
        </w:rPr>
        <w:t xml:space="preserve"> Adder: </w:t>
      </w:r>
    </w:p>
    <w:p w14:paraId="4AF44CC0" w14:textId="0157139E" w:rsidR="002A774C" w:rsidRPr="00B65D8B" w:rsidRDefault="002A774C" w:rsidP="008669D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A774C">
        <w:rPr>
          <w:rFonts w:ascii="Times New Roman" w:hAnsi="Times New Roman" w:cs="Times New Roman"/>
          <w:b/>
          <w:bCs/>
          <w:sz w:val="24"/>
          <w:szCs w:val="24"/>
        </w:rPr>
        <w:t>Area:</w:t>
      </w:r>
      <w:r w:rsidR="00B65D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4CB">
        <w:rPr>
          <w:rFonts w:ascii="Times New Roman" w:hAnsi="Times New Roman" w:cs="Times New Roman"/>
          <w:sz w:val="24"/>
          <w:szCs w:val="24"/>
        </w:rPr>
        <w:t xml:space="preserve">The CLA has the most complex logic of any of the adders. It </w:t>
      </w:r>
      <w:r w:rsidR="004C29A7">
        <w:rPr>
          <w:rFonts w:ascii="Times New Roman" w:hAnsi="Times New Roman" w:cs="Times New Roman"/>
          <w:sz w:val="24"/>
          <w:szCs w:val="24"/>
        </w:rPr>
        <w:t>takes</w:t>
      </w:r>
      <w:r w:rsidR="00B65D8B">
        <w:rPr>
          <w:rFonts w:ascii="Times New Roman" w:hAnsi="Times New Roman" w:cs="Times New Roman"/>
          <w:sz w:val="24"/>
          <w:szCs w:val="24"/>
        </w:rPr>
        <w:t xml:space="preserve"> the largest area because it needs a </w:t>
      </w:r>
      <w:r w:rsidR="004C29A7">
        <w:rPr>
          <w:rFonts w:ascii="Times New Roman" w:hAnsi="Times New Roman" w:cs="Times New Roman"/>
          <w:sz w:val="24"/>
          <w:szCs w:val="24"/>
        </w:rPr>
        <w:t xml:space="preserve">great number </w:t>
      </w:r>
      <w:r w:rsidR="00B65D8B">
        <w:rPr>
          <w:rFonts w:ascii="Times New Roman" w:hAnsi="Times New Roman" w:cs="Times New Roman"/>
          <w:sz w:val="24"/>
          <w:szCs w:val="24"/>
        </w:rPr>
        <w:t xml:space="preserve">of logic gates to </w:t>
      </w:r>
      <w:r w:rsidR="004C29A7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C420F">
        <w:rPr>
          <w:rFonts w:ascii="Times New Roman" w:hAnsi="Times New Roman" w:cs="Times New Roman"/>
          <w:sz w:val="24"/>
          <w:szCs w:val="24"/>
        </w:rPr>
        <w:t xml:space="preserve">the </w:t>
      </w:r>
      <w:r w:rsidR="004C29A7">
        <w:rPr>
          <w:rFonts w:ascii="Times New Roman" w:hAnsi="Times New Roman" w:cs="Times New Roman"/>
          <w:sz w:val="24"/>
          <w:szCs w:val="24"/>
        </w:rPr>
        <w:t xml:space="preserve">Boolean expressions for the </w:t>
      </w:r>
      <w:r w:rsidR="007C420F">
        <w:rPr>
          <w:rFonts w:ascii="Times New Roman" w:hAnsi="Times New Roman" w:cs="Times New Roman"/>
          <w:sz w:val="24"/>
          <w:szCs w:val="24"/>
        </w:rPr>
        <w:t>propagating and generating logic</w:t>
      </w:r>
      <w:r w:rsidR="00C40049">
        <w:rPr>
          <w:rFonts w:ascii="Times New Roman" w:hAnsi="Times New Roman" w:cs="Times New Roman"/>
          <w:sz w:val="24"/>
          <w:szCs w:val="24"/>
        </w:rPr>
        <w:t>.</w:t>
      </w:r>
      <w:r w:rsidR="005F64CB">
        <w:rPr>
          <w:rFonts w:ascii="Times New Roman" w:hAnsi="Times New Roman" w:cs="Times New Roman"/>
          <w:sz w:val="24"/>
          <w:szCs w:val="24"/>
        </w:rPr>
        <w:t xml:space="preserve"> It needs logic to compute every bit’s G and P, as well as every 4-bit group’s G and P.</w:t>
      </w:r>
    </w:p>
    <w:p w14:paraId="478D96E7" w14:textId="2F683764" w:rsidR="005F64CB" w:rsidRPr="00B27D31" w:rsidRDefault="002A774C" w:rsidP="005F64C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Complexity:</w:t>
      </w:r>
      <w:r w:rsidR="00B27D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06D">
        <w:rPr>
          <w:rFonts w:ascii="Times New Roman" w:hAnsi="Times New Roman" w:cs="Times New Roman"/>
          <w:sz w:val="24"/>
          <w:szCs w:val="24"/>
        </w:rPr>
        <w:t>The CLA performs the best in terms of time complexity. It is 26% faster than the CRA and 5% faster than the CSA (1.26 vs 1.20 normalized).</w:t>
      </w:r>
    </w:p>
    <w:p w14:paraId="20DFFD0D" w14:textId="48FA58C5" w:rsidR="002A774C" w:rsidRDefault="002A774C" w:rsidP="000E106D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="000D4D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106D">
        <w:rPr>
          <w:rFonts w:ascii="Times New Roman" w:hAnsi="Times New Roman" w:cs="Times New Roman"/>
          <w:sz w:val="24"/>
          <w:szCs w:val="24"/>
        </w:rPr>
        <w:t xml:space="preserve">The CLA also has the lowest power consumption according to our analysis. The differences between the power performance of the adders </w:t>
      </w:r>
      <w:proofErr w:type="gramStart"/>
      <w:r w:rsidR="000E106D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0E106D">
        <w:rPr>
          <w:rFonts w:ascii="Times New Roman" w:hAnsi="Times New Roman" w:cs="Times New Roman"/>
          <w:sz w:val="24"/>
          <w:szCs w:val="24"/>
        </w:rPr>
        <w:t xml:space="preserve"> small, however.</w:t>
      </w:r>
    </w:p>
    <w:p w14:paraId="0EAB437F" w14:textId="5B4920FF" w:rsidR="00770A0B" w:rsidRDefault="00770A0B" w:rsidP="008669DB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3C9E1" w14:textId="544BAA92" w:rsidR="00770A0B" w:rsidRDefault="00770A0B" w:rsidP="00770A0B">
      <w:pPr>
        <w:spacing w:line="48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70A0B">
        <w:rPr>
          <w:rFonts w:ascii="Times New Roman" w:hAnsi="Times New Roman" w:cs="Times New Roman"/>
          <w:b/>
          <w:bCs/>
          <w:sz w:val="28"/>
          <w:szCs w:val="28"/>
        </w:rPr>
        <w:t>Carry Select Adder:</w:t>
      </w:r>
    </w:p>
    <w:p w14:paraId="75DB8F75" w14:textId="6E3AB4BC" w:rsidR="00770A0B" w:rsidRPr="00887973" w:rsidRDefault="00770A0B" w:rsidP="006656F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A0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0A0B">
        <w:rPr>
          <w:rFonts w:ascii="Times New Roman" w:hAnsi="Times New Roman" w:cs="Times New Roman" w:hint="eastAsia"/>
          <w:b/>
          <w:bCs/>
          <w:sz w:val="24"/>
          <w:szCs w:val="24"/>
        </w:rPr>
        <w:t>rea</w:t>
      </w:r>
      <w:r w:rsidRPr="00770A0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1E71">
        <w:rPr>
          <w:rFonts w:ascii="Times New Roman" w:hAnsi="Times New Roman" w:cs="Times New Roman"/>
          <w:sz w:val="24"/>
          <w:szCs w:val="24"/>
        </w:rPr>
        <w:t>The CSA</w:t>
      </w:r>
      <w:r w:rsidR="00C40049">
        <w:rPr>
          <w:rFonts w:ascii="Times New Roman" w:hAnsi="Times New Roman" w:cs="Times New Roman"/>
          <w:sz w:val="24"/>
          <w:szCs w:val="24"/>
        </w:rPr>
        <w:t xml:space="preserve"> uses </w:t>
      </w:r>
      <w:r w:rsidR="00A91E71">
        <w:rPr>
          <w:rFonts w:ascii="Times New Roman" w:hAnsi="Times New Roman" w:cs="Times New Roman"/>
          <w:sz w:val="24"/>
          <w:szCs w:val="24"/>
        </w:rPr>
        <w:t xml:space="preserve">the </w:t>
      </w:r>
      <w:r w:rsidR="00C40049">
        <w:rPr>
          <w:rFonts w:ascii="Times New Roman" w:hAnsi="Times New Roman" w:cs="Times New Roman"/>
          <w:sz w:val="24"/>
          <w:szCs w:val="24"/>
        </w:rPr>
        <w:t>second-</w:t>
      </w:r>
      <w:r w:rsidR="00A91E71">
        <w:rPr>
          <w:rFonts w:ascii="Times New Roman" w:hAnsi="Times New Roman" w:cs="Times New Roman"/>
          <w:sz w:val="24"/>
          <w:szCs w:val="24"/>
        </w:rPr>
        <w:t>highest amount of space in the</w:t>
      </w:r>
      <w:r w:rsidR="00C40049">
        <w:rPr>
          <w:rFonts w:ascii="Times New Roman" w:hAnsi="Times New Roman" w:cs="Times New Roman"/>
          <w:sz w:val="24"/>
          <w:szCs w:val="24"/>
        </w:rPr>
        <w:t xml:space="preserve"> LUT based on the resource summary, so it uses </w:t>
      </w:r>
      <w:r w:rsidR="00A91E71">
        <w:rPr>
          <w:rFonts w:ascii="Times New Roman" w:hAnsi="Times New Roman" w:cs="Times New Roman"/>
          <w:sz w:val="24"/>
          <w:szCs w:val="24"/>
        </w:rPr>
        <w:t xml:space="preserve">the </w:t>
      </w:r>
      <w:r w:rsidR="00C40049">
        <w:rPr>
          <w:rFonts w:ascii="Times New Roman" w:hAnsi="Times New Roman" w:cs="Times New Roman"/>
          <w:sz w:val="24"/>
          <w:szCs w:val="24"/>
        </w:rPr>
        <w:t>second</w:t>
      </w:r>
      <w:r w:rsidR="00A91E71">
        <w:rPr>
          <w:rFonts w:ascii="Times New Roman" w:hAnsi="Times New Roman" w:cs="Times New Roman"/>
          <w:sz w:val="24"/>
          <w:szCs w:val="24"/>
        </w:rPr>
        <w:t xml:space="preserve"> </w:t>
      </w:r>
      <w:r w:rsidR="00C40049">
        <w:rPr>
          <w:rFonts w:ascii="Times New Roman" w:hAnsi="Times New Roman" w:cs="Times New Roman"/>
          <w:sz w:val="24"/>
          <w:szCs w:val="24"/>
        </w:rPr>
        <w:t>most area among three adders.</w:t>
      </w:r>
      <w:r w:rsidR="00A91E71">
        <w:rPr>
          <w:rFonts w:ascii="Times New Roman" w:hAnsi="Times New Roman" w:cs="Times New Roman"/>
          <w:sz w:val="24"/>
          <w:szCs w:val="24"/>
        </w:rPr>
        <w:t xml:space="preserve"> </w:t>
      </w:r>
      <w:r w:rsidR="006656FB">
        <w:rPr>
          <w:rFonts w:ascii="Times New Roman" w:hAnsi="Times New Roman" w:cs="Times New Roman"/>
          <w:sz w:val="24"/>
          <w:szCs w:val="24"/>
        </w:rPr>
        <w:t xml:space="preserve">It requires </w:t>
      </w:r>
      <w:r w:rsidR="00A82F66">
        <w:rPr>
          <w:rFonts w:ascii="Times New Roman" w:hAnsi="Times New Roman" w:cs="Times New Roman"/>
          <w:sz w:val="24"/>
          <w:szCs w:val="24"/>
        </w:rPr>
        <w:t>two sets of</w:t>
      </w:r>
      <w:r w:rsidR="006656FB">
        <w:rPr>
          <w:rFonts w:ascii="Times New Roman" w:hAnsi="Times New Roman" w:cs="Times New Roman"/>
          <w:sz w:val="24"/>
          <w:szCs w:val="24"/>
        </w:rPr>
        <w:t xml:space="preserve"> adders as well as several multiplexers, but still takes less space for logical operations that the CLA. </w:t>
      </w:r>
      <w:r w:rsidR="00A91E71">
        <w:rPr>
          <w:rFonts w:ascii="Times New Roman" w:hAnsi="Times New Roman" w:cs="Times New Roman"/>
          <w:sz w:val="24"/>
          <w:szCs w:val="24"/>
        </w:rPr>
        <w:t xml:space="preserve">Its resource usage is directly in the middle of that of the two other adder designs (CSA: 82, CLA: 87, </w:t>
      </w:r>
      <w:r w:rsidR="00A91E71">
        <w:rPr>
          <w:rFonts w:ascii="Times New Roman" w:hAnsi="Times New Roman" w:cs="Times New Roman"/>
          <w:color w:val="000000"/>
          <w:sz w:val="24"/>
          <w:szCs w:val="24"/>
        </w:rPr>
        <w:t>CRA</w:t>
      </w:r>
      <w:r w:rsidR="00A91E71">
        <w:rPr>
          <w:rFonts w:ascii="Times New Roman" w:hAnsi="Times New Roman" w:cs="Times New Roman"/>
          <w:sz w:val="24"/>
          <w:szCs w:val="24"/>
        </w:rPr>
        <w:t>: 77).</w:t>
      </w:r>
    </w:p>
    <w:p w14:paraId="584DB6CE" w14:textId="79EF5697" w:rsidR="00770A0B" w:rsidRPr="00C40049" w:rsidRDefault="00770A0B" w:rsidP="000E106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A0B">
        <w:rPr>
          <w:rFonts w:ascii="Times New Roman" w:hAnsi="Times New Roman" w:cs="Times New Roman"/>
          <w:b/>
          <w:bCs/>
          <w:sz w:val="24"/>
          <w:szCs w:val="24"/>
        </w:rPr>
        <w:t>Complexity:</w:t>
      </w:r>
      <w:r w:rsidR="00C400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06D">
        <w:rPr>
          <w:rFonts w:ascii="Times New Roman" w:hAnsi="Times New Roman" w:cs="Times New Roman"/>
          <w:sz w:val="24"/>
          <w:szCs w:val="24"/>
        </w:rPr>
        <w:t>The CSA is a significant improvement on the CRA in terms of time efficiency. By our analysis, it arrives at results 20% faster.</w:t>
      </w:r>
    </w:p>
    <w:p w14:paraId="6F2CF503" w14:textId="0ACEA635" w:rsidR="00770A0B" w:rsidRDefault="00770A0B" w:rsidP="00770A0B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70A0B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="00623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06D">
        <w:rPr>
          <w:rFonts w:ascii="Times New Roman" w:hAnsi="Times New Roman" w:cs="Times New Roman"/>
          <w:sz w:val="24"/>
          <w:szCs w:val="24"/>
        </w:rPr>
        <w:t>Power consumption was almost exactly the same as the CRA (there was a negligible decrease in power consumption) and slightly more than the CLA.</w:t>
      </w:r>
    </w:p>
    <w:p w14:paraId="07303198" w14:textId="2B6BFBBF" w:rsidR="00A82F66" w:rsidRDefault="00A82F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A5A620" w14:textId="77777777" w:rsidR="00D56112" w:rsidRDefault="00D56112" w:rsidP="00770A0B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158A6" w14:paraId="48DD9642" w14:textId="77777777" w:rsidTr="00B158A6">
        <w:tc>
          <w:tcPr>
            <w:tcW w:w="2157" w:type="dxa"/>
          </w:tcPr>
          <w:p w14:paraId="47136271" w14:textId="77777777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4DB47339" w14:textId="01B7EFA9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Carry-Ripple</w:t>
            </w:r>
          </w:p>
        </w:tc>
        <w:tc>
          <w:tcPr>
            <w:tcW w:w="2158" w:type="dxa"/>
            <w:vAlign w:val="center"/>
          </w:tcPr>
          <w:p w14:paraId="1EB53A4F" w14:textId="0871CF3C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Carry-Select</w:t>
            </w:r>
          </w:p>
        </w:tc>
        <w:tc>
          <w:tcPr>
            <w:tcW w:w="2158" w:type="dxa"/>
            <w:vAlign w:val="center"/>
          </w:tcPr>
          <w:p w14:paraId="298AB20E" w14:textId="1127E40E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Carry-Lookahead</w:t>
            </w:r>
          </w:p>
        </w:tc>
      </w:tr>
      <w:tr w:rsidR="00B158A6" w14:paraId="3C4D05BE" w14:textId="77777777" w:rsidTr="00815AF3">
        <w:tc>
          <w:tcPr>
            <w:tcW w:w="2157" w:type="dxa"/>
            <w:vAlign w:val="center"/>
          </w:tcPr>
          <w:p w14:paraId="77DA2D47" w14:textId="2F009A2A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Memory(</w:t>
            </w:r>
            <w:proofErr w:type="gramEnd"/>
            <w:r>
              <w:rPr>
                <w:rFonts w:ascii="Calibri" w:hAnsi="Calibri" w:cs="Calibri"/>
                <w:color w:val="000000"/>
              </w:rPr>
              <w:t>BRAM)</w:t>
            </w:r>
          </w:p>
        </w:tc>
        <w:tc>
          <w:tcPr>
            <w:tcW w:w="2157" w:type="dxa"/>
            <w:vAlign w:val="center"/>
          </w:tcPr>
          <w:p w14:paraId="0807EBB1" w14:textId="42649A7C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58" w:type="dxa"/>
            <w:vAlign w:val="center"/>
          </w:tcPr>
          <w:p w14:paraId="32E9922F" w14:textId="2887547D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58" w:type="dxa"/>
            <w:vAlign w:val="center"/>
          </w:tcPr>
          <w:p w14:paraId="4599E758" w14:textId="6AC0FB80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158A6" w14:paraId="00A21764" w14:textId="77777777" w:rsidTr="00815AF3">
        <w:tc>
          <w:tcPr>
            <w:tcW w:w="2157" w:type="dxa"/>
            <w:vAlign w:val="center"/>
          </w:tcPr>
          <w:p w14:paraId="71E21DA4" w14:textId="45270F28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Frequency</w:t>
            </w:r>
          </w:p>
        </w:tc>
        <w:tc>
          <w:tcPr>
            <w:tcW w:w="2157" w:type="dxa"/>
            <w:vAlign w:val="center"/>
          </w:tcPr>
          <w:p w14:paraId="0A9811B2" w14:textId="087D5145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 (78.15 MHz)</w:t>
            </w:r>
          </w:p>
        </w:tc>
        <w:tc>
          <w:tcPr>
            <w:tcW w:w="2158" w:type="dxa"/>
            <w:vAlign w:val="center"/>
          </w:tcPr>
          <w:p w14:paraId="06EB898C" w14:textId="4AA36988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1.20 (93.57 MHz)</w:t>
            </w:r>
          </w:p>
        </w:tc>
        <w:tc>
          <w:tcPr>
            <w:tcW w:w="2158" w:type="dxa"/>
            <w:vAlign w:val="center"/>
          </w:tcPr>
          <w:p w14:paraId="150875F6" w14:textId="7A145959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1.26 (98.16 MHz)</w:t>
            </w:r>
          </w:p>
        </w:tc>
      </w:tr>
      <w:tr w:rsidR="00B158A6" w14:paraId="46F5BA52" w14:textId="77777777" w:rsidTr="00815AF3">
        <w:tc>
          <w:tcPr>
            <w:tcW w:w="2157" w:type="dxa"/>
            <w:vAlign w:val="center"/>
          </w:tcPr>
          <w:p w14:paraId="65681392" w14:textId="067D3977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Total Power</w:t>
            </w:r>
          </w:p>
        </w:tc>
        <w:tc>
          <w:tcPr>
            <w:tcW w:w="2157" w:type="dxa"/>
            <w:vAlign w:val="center"/>
          </w:tcPr>
          <w:p w14:paraId="64C3A360" w14:textId="79B4AE74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 (105.36 </w:t>
            </w:r>
            <w:proofErr w:type="spellStart"/>
            <w:r>
              <w:rPr>
                <w:rFonts w:ascii="Calibri" w:hAnsi="Calibri" w:cs="Calibri"/>
                <w:color w:val="000000"/>
              </w:rPr>
              <w:t>mW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58" w:type="dxa"/>
            <w:vAlign w:val="center"/>
          </w:tcPr>
          <w:p w14:paraId="405F8F4A" w14:textId="2395938D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 (105.34 </w:t>
            </w:r>
            <w:proofErr w:type="spellStart"/>
            <w:r>
              <w:rPr>
                <w:rFonts w:ascii="Calibri" w:hAnsi="Calibri" w:cs="Calibri"/>
                <w:color w:val="000000"/>
              </w:rPr>
              <w:t>mW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58" w:type="dxa"/>
            <w:vAlign w:val="center"/>
          </w:tcPr>
          <w:p w14:paraId="2D08D590" w14:textId="3C4A41FE" w:rsidR="00B158A6" w:rsidRDefault="00B158A6" w:rsidP="00B158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 (105.16 </w:t>
            </w:r>
            <w:proofErr w:type="spellStart"/>
            <w:r>
              <w:rPr>
                <w:rFonts w:ascii="Calibri" w:hAnsi="Calibri" w:cs="Calibri"/>
                <w:color w:val="000000"/>
              </w:rPr>
              <w:t>mW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62AADF79" w14:textId="77777777" w:rsidR="00A82F66" w:rsidRDefault="00A82F66" w:rsidP="00A82F66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16721" w14:textId="4650E2EB" w:rsidR="00B158A6" w:rsidRDefault="00B158A6" w:rsidP="006D51AD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82F66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="00A82F66" w:rsidRPr="00A82F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2F66">
        <w:rPr>
          <w:rFonts w:ascii="Times New Roman" w:hAnsi="Times New Roman" w:cs="Times New Roman"/>
          <w:b/>
          <w:bCs/>
          <w:sz w:val="24"/>
          <w:szCs w:val="24"/>
        </w:rPr>
        <w:t xml:space="preserve"> Design Analysis for Three Adders</w:t>
      </w:r>
    </w:p>
    <w:p w14:paraId="328030FC" w14:textId="534F74C5" w:rsidR="00A65241" w:rsidRDefault="00A65241" w:rsidP="006D51A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3F788B" w14:textId="77777777" w:rsidR="00D93AC5" w:rsidRDefault="00D93AC5" w:rsidP="006D51A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E79226" w14:textId="5DC03A0F" w:rsidR="006D51AD" w:rsidRPr="00B158A6" w:rsidRDefault="006D51AD" w:rsidP="006D51A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7D1E3" wp14:editId="158F0969">
            <wp:extent cx="5332780" cy="3065069"/>
            <wp:effectExtent l="0" t="0" r="1270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BF256A" w14:textId="17899BAB" w:rsidR="006852FE" w:rsidRPr="00A65241" w:rsidRDefault="006D51AD" w:rsidP="00EA4E8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524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65241">
        <w:rPr>
          <w:rFonts w:ascii="Times New Roman" w:hAnsi="Times New Roman" w:cs="Times New Roman" w:hint="eastAsia"/>
          <w:b/>
          <w:bCs/>
          <w:sz w:val="24"/>
          <w:szCs w:val="24"/>
        </w:rPr>
        <w:t>igure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A65241" w:rsidRPr="00A652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A65241">
        <w:rPr>
          <w:rFonts w:ascii="Times New Roman" w:hAnsi="Times New Roman" w:cs="Times New Roman" w:hint="eastAsia"/>
          <w:b/>
          <w:bCs/>
          <w:sz w:val="24"/>
          <w:szCs w:val="24"/>
        </w:rPr>
        <w:t>he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5241">
        <w:rPr>
          <w:rFonts w:ascii="Times New Roman" w:hAnsi="Times New Roman" w:cs="Times New Roman" w:hint="eastAsia"/>
          <w:b/>
          <w:bCs/>
          <w:sz w:val="24"/>
          <w:szCs w:val="24"/>
        </w:rPr>
        <w:t>chart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5241">
        <w:rPr>
          <w:rFonts w:ascii="Times New Roman" w:hAnsi="Times New Roman" w:cs="Times New Roman" w:hint="eastAsia"/>
          <w:b/>
          <w:bCs/>
          <w:sz w:val="24"/>
          <w:szCs w:val="24"/>
        </w:rPr>
        <w:t>for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5241">
        <w:rPr>
          <w:rFonts w:ascii="Times New Roman" w:hAnsi="Times New Roman" w:cs="Times New Roman" w:hint="eastAsia"/>
          <w:b/>
          <w:bCs/>
          <w:sz w:val="24"/>
          <w:szCs w:val="24"/>
        </w:rPr>
        <w:t>the</w:t>
      </w:r>
      <w:r w:rsidRPr="00A65241">
        <w:rPr>
          <w:rFonts w:ascii="Times New Roman" w:hAnsi="Times New Roman" w:cs="Times New Roman"/>
          <w:b/>
          <w:bCs/>
          <w:sz w:val="24"/>
          <w:szCs w:val="24"/>
        </w:rPr>
        <w:t xml:space="preserve"> Design Analysis</w:t>
      </w:r>
    </w:p>
    <w:p w14:paraId="553D9B16" w14:textId="37736D44" w:rsidR="003C7F12" w:rsidRDefault="003C7F12" w:rsidP="00EA4E8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2338E1C" w14:textId="77777777" w:rsidR="003C7F12" w:rsidRDefault="003C7F12" w:rsidP="00EA4E8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48A6394" w14:textId="77777777" w:rsidR="00175BE0" w:rsidRDefault="00175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48186" w14:textId="5E6ADC18" w:rsidR="00BA17A4" w:rsidRDefault="00BA17A4" w:rsidP="00D23C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436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Post-Lab Question</w:t>
      </w:r>
      <w:r w:rsidR="00D23C29" w:rsidRPr="0093436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BB7A506" w14:textId="366A0496" w:rsidR="00934366" w:rsidRPr="00DB1856" w:rsidRDefault="00DB1856" w:rsidP="00DB185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primary ways to adjust the design to achieve different goals. The </w:t>
      </w:r>
      <w:r w:rsidR="00082616">
        <w:rPr>
          <w:rFonts w:ascii="Times New Roman" w:hAnsi="Times New Roman" w:cs="Times New Roman"/>
          <w:sz w:val="24"/>
          <w:szCs w:val="24"/>
        </w:rPr>
        <w:t xml:space="preserve">4x4 hierarchy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82616">
        <w:rPr>
          <w:rFonts w:ascii="Times New Roman" w:hAnsi="Times New Roman" w:cs="Times New Roman"/>
          <w:sz w:val="24"/>
          <w:szCs w:val="24"/>
        </w:rPr>
        <w:t xml:space="preserve">16-bit CSA </w:t>
      </w:r>
      <w:r>
        <w:rPr>
          <w:rFonts w:ascii="Times New Roman" w:hAnsi="Times New Roman" w:cs="Times New Roman"/>
          <w:sz w:val="24"/>
          <w:szCs w:val="24"/>
        </w:rPr>
        <w:t>represents a balance of</w:t>
      </w:r>
      <w:r w:rsidR="00082616">
        <w:rPr>
          <w:rFonts w:ascii="Times New Roman" w:hAnsi="Times New Roman" w:cs="Times New Roman"/>
          <w:sz w:val="24"/>
          <w:szCs w:val="24"/>
        </w:rPr>
        <w:t xml:space="preserve"> efficient and concise design. </w:t>
      </w:r>
      <w:r w:rsidR="00C44834">
        <w:rPr>
          <w:rFonts w:ascii="Times New Roman" w:hAnsi="Times New Roman" w:cs="Times New Roman"/>
          <w:sz w:val="24"/>
          <w:szCs w:val="24"/>
        </w:rPr>
        <w:t>An</w:t>
      </w:r>
      <w:r w:rsidR="00082616">
        <w:rPr>
          <w:rFonts w:ascii="Times New Roman" w:hAnsi="Times New Roman" w:cs="Times New Roman"/>
          <w:sz w:val="24"/>
          <w:szCs w:val="24"/>
        </w:rPr>
        <w:t xml:space="preserve"> 8x2 </w:t>
      </w:r>
      <w:r w:rsidR="00C44834">
        <w:rPr>
          <w:rFonts w:ascii="Times New Roman" w:hAnsi="Times New Roman" w:cs="Times New Roman"/>
          <w:sz w:val="24"/>
          <w:szCs w:val="24"/>
        </w:rPr>
        <w:t xml:space="preserve">design </w:t>
      </w:r>
      <w:r w:rsidR="00082616">
        <w:rPr>
          <w:rFonts w:ascii="Times New Roman" w:hAnsi="Times New Roman" w:cs="Times New Roman"/>
          <w:sz w:val="24"/>
          <w:szCs w:val="24"/>
        </w:rPr>
        <w:t>(eight 2-bit CSA</w:t>
      </w:r>
      <w:r w:rsidR="00C44834">
        <w:rPr>
          <w:rFonts w:ascii="Times New Roman" w:hAnsi="Times New Roman" w:cs="Times New Roman"/>
          <w:sz w:val="24"/>
          <w:szCs w:val="24"/>
        </w:rPr>
        <w:t>s</w:t>
      </w:r>
      <w:r w:rsidR="00082616">
        <w:rPr>
          <w:rFonts w:ascii="Times New Roman" w:hAnsi="Times New Roman" w:cs="Times New Roman"/>
          <w:sz w:val="24"/>
          <w:szCs w:val="24"/>
        </w:rPr>
        <w:t xml:space="preserve">) will be much faster than </w:t>
      </w:r>
      <w:r w:rsidR="00C44834">
        <w:rPr>
          <w:rFonts w:ascii="Times New Roman" w:hAnsi="Times New Roman" w:cs="Times New Roman"/>
          <w:sz w:val="24"/>
          <w:szCs w:val="24"/>
        </w:rPr>
        <w:t xml:space="preserve">the </w:t>
      </w:r>
      <w:r w:rsidR="00082616">
        <w:rPr>
          <w:rFonts w:ascii="Times New Roman" w:hAnsi="Times New Roman" w:cs="Times New Roman"/>
          <w:sz w:val="24"/>
          <w:szCs w:val="24"/>
        </w:rPr>
        <w:t xml:space="preserve">4x4 hierarchy, but it will consume more power and </w:t>
      </w:r>
      <w:r w:rsidR="00C44834">
        <w:rPr>
          <w:rFonts w:ascii="Times New Roman" w:hAnsi="Times New Roman" w:cs="Times New Roman"/>
          <w:sz w:val="24"/>
          <w:szCs w:val="24"/>
        </w:rPr>
        <w:t>increase the area somewhat as the number of multiplexers doubles</w:t>
      </w:r>
      <w:r w:rsidR="00082616">
        <w:rPr>
          <w:rFonts w:ascii="Times New Roman" w:hAnsi="Times New Roman" w:cs="Times New Roman"/>
          <w:sz w:val="24"/>
          <w:szCs w:val="24"/>
        </w:rPr>
        <w:t xml:space="preserve">. If we design a 2x8 </w:t>
      </w:r>
      <w:r w:rsidR="00C44834">
        <w:rPr>
          <w:rFonts w:ascii="Times New Roman" w:hAnsi="Times New Roman" w:cs="Times New Roman"/>
          <w:sz w:val="24"/>
          <w:szCs w:val="24"/>
        </w:rPr>
        <w:t xml:space="preserve">adder </w:t>
      </w:r>
      <w:r w:rsidR="00082616">
        <w:rPr>
          <w:rFonts w:ascii="Times New Roman" w:hAnsi="Times New Roman" w:cs="Times New Roman"/>
          <w:sz w:val="24"/>
          <w:szCs w:val="24"/>
        </w:rPr>
        <w:t>(two 8-bit CSA</w:t>
      </w:r>
      <w:r w:rsidR="00C44834">
        <w:rPr>
          <w:rFonts w:ascii="Times New Roman" w:hAnsi="Times New Roman" w:cs="Times New Roman"/>
          <w:sz w:val="24"/>
          <w:szCs w:val="24"/>
        </w:rPr>
        <w:t>s</w:t>
      </w:r>
      <w:r w:rsidR="00082616">
        <w:rPr>
          <w:rFonts w:ascii="Times New Roman" w:hAnsi="Times New Roman" w:cs="Times New Roman"/>
          <w:sz w:val="24"/>
          <w:szCs w:val="24"/>
        </w:rPr>
        <w:t xml:space="preserve">), </w:t>
      </w:r>
      <w:r w:rsidR="00C44834">
        <w:rPr>
          <w:rFonts w:ascii="Times New Roman" w:hAnsi="Times New Roman" w:cs="Times New Roman"/>
          <w:sz w:val="24"/>
          <w:szCs w:val="24"/>
        </w:rPr>
        <w:t xml:space="preserve">it </w:t>
      </w:r>
      <w:r w:rsidR="00082616">
        <w:rPr>
          <w:rFonts w:ascii="Times New Roman" w:hAnsi="Times New Roman" w:cs="Times New Roman"/>
          <w:sz w:val="24"/>
          <w:szCs w:val="24"/>
        </w:rPr>
        <w:t xml:space="preserve">will consume less power and </w:t>
      </w:r>
      <w:r w:rsidR="00C44834">
        <w:rPr>
          <w:rFonts w:ascii="Times New Roman" w:hAnsi="Times New Roman" w:cs="Times New Roman"/>
          <w:sz w:val="24"/>
          <w:szCs w:val="24"/>
        </w:rPr>
        <w:t>take a little less area</w:t>
      </w:r>
      <w:r w:rsidR="00082616">
        <w:rPr>
          <w:rFonts w:ascii="Times New Roman" w:hAnsi="Times New Roman" w:cs="Times New Roman"/>
          <w:sz w:val="24"/>
          <w:szCs w:val="24"/>
        </w:rPr>
        <w:t xml:space="preserve">, but it will be much slower than </w:t>
      </w:r>
      <w:r w:rsidR="00C44834">
        <w:rPr>
          <w:rFonts w:ascii="Times New Roman" w:hAnsi="Times New Roman" w:cs="Times New Roman"/>
          <w:sz w:val="24"/>
          <w:szCs w:val="24"/>
        </w:rPr>
        <w:t xml:space="preserve">the </w:t>
      </w:r>
      <w:r w:rsidR="00082616">
        <w:rPr>
          <w:rFonts w:ascii="Times New Roman" w:hAnsi="Times New Roman" w:cs="Times New Roman"/>
          <w:sz w:val="24"/>
          <w:szCs w:val="24"/>
        </w:rPr>
        <w:t xml:space="preserve">4x4 hierarchy. </w:t>
      </w:r>
    </w:p>
    <w:p w14:paraId="65EA9833" w14:textId="05A6E922" w:rsidR="00813E48" w:rsidRDefault="008A5629" w:rsidP="008A562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1EE4" wp14:editId="2FECF130">
            <wp:extent cx="554355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5F4B" w14:textId="7D1A5D87" w:rsidR="008A5629" w:rsidRPr="006217CD" w:rsidRDefault="008A5629" w:rsidP="00AA339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7CD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="006217CD" w:rsidRPr="006217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21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487" w:rsidRPr="006217CD">
        <w:rPr>
          <w:rFonts w:ascii="Times New Roman" w:hAnsi="Times New Roman" w:cs="Times New Roman"/>
          <w:b/>
          <w:bCs/>
          <w:sz w:val="24"/>
          <w:szCs w:val="24"/>
        </w:rPr>
        <w:t>Design Resources and Statistics</w:t>
      </w:r>
    </w:p>
    <w:p w14:paraId="1F8EDABB" w14:textId="38D7FE84" w:rsidR="0093492E" w:rsidRPr="00040DF7" w:rsidRDefault="00E26F40" w:rsidP="00040D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301">
        <w:rPr>
          <w:rFonts w:ascii="Times New Roman" w:hAnsi="Times New Roman" w:cs="Times New Roman"/>
          <w:sz w:val="24"/>
          <w:szCs w:val="24"/>
        </w:rPr>
        <w:t xml:space="preserve">From the table above, we can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observe that the Carry-Lookahead uses </w:t>
      </w:r>
      <w:r w:rsidR="000E106D" w:rsidRPr="00676301">
        <w:rPr>
          <w:rFonts w:ascii="Times New Roman" w:hAnsi="Times New Roman" w:cs="Times New Roman"/>
          <w:sz w:val="24"/>
          <w:szCs w:val="24"/>
        </w:rPr>
        <w:t xml:space="preserve">the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most </w:t>
      </w:r>
      <w:r w:rsidR="000E106D" w:rsidRPr="00676301">
        <w:rPr>
          <w:rFonts w:ascii="Times New Roman" w:hAnsi="Times New Roman" w:cs="Times New Roman"/>
          <w:sz w:val="24"/>
          <w:szCs w:val="24"/>
        </w:rPr>
        <w:t xml:space="preserve">space in the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LUT, </w:t>
      </w:r>
      <w:r w:rsidR="0093492E" w:rsidRPr="00676301">
        <w:rPr>
          <w:rFonts w:ascii="Times New Roman" w:hAnsi="Times New Roman" w:cs="Times New Roman"/>
          <w:sz w:val="24"/>
          <w:szCs w:val="24"/>
        </w:rPr>
        <w:t>but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 the frequency is also the highest. As we expected, the Carry-Lookahead and Carry-Select adders are </w:t>
      </w:r>
      <w:r w:rsidR="0093492E" w:rsidRPr="0067630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faster than </w:t>
      </w:r>
      <w:r w:rsidR="0093492E" w:rsidRPr="00676301">
        <w:rPr>
          <w:rFonts w:ascii="Times New Roman" w:hAnsi="Times New Roman" w:cs="Times New Roman"/>
          <w:sz w:val="24"/>
          <w:szCs w:val="24"/>
        </w:rPr>
        <w:t>the CRA by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 using more LUT than </w:t>
      </w:r>
      <w:r w:rsidR="0093492E" w:rsidRPr="00676301">
        <w:rPr>
          <w:rFonts w:ascii="Times New Roman" w:hAnsi="Times New Roman" w:cs="Times New Roman"/>
          <w:sz w:val="24"/>
          <w:szCs w:val="24"/>
        </w:rPr>
        <w:t>the CRA</w:t>
      </w:r>
      <w:r w:rsidR="004C2740" w:rsidRPr="00676301">
        <w:rPr>
          <w:rFonts w:ascii="Times New Roman" w:hAnsi="Times New Roman" w:cs="Times New Roman"/>
          <w:sz w:val="24"/>
          <w:szCs w:val="24"/>
        </w:rPr>
        <w:t>. T</w:t>
      </w:r>
      <w:r w:rsidR="009B05D0" w:rsidRPr="00676301">
        <w:rPr>
          <w:rFonts w:ascii="Times New Roman" w:hAnsi="Times New Roman" w:cs="Times New Roman"/>
          <w:sz w:val="24"/>
          <w:szCs w:val="24"/>
        </w:rPr>
        <w:t>hese t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hree adders are all 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implemented in the FPGA using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combinational logic, so they </w:t>
      </w:r>
      <w:r w:rsidR="009B05D0" w:rsidRPr="00676301">
        <w:rPr>
          <w:rFonts w:ascii="Times New Roman" w:hAnsi="Times New Roman" w:cs="Times New Roman"/>
          <w:sz w:val="24"/>
          <w:szCs w:val="24"/>
        </w:rPr>
        <w:t>do not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 use </w:t>
      </w:r>
      <w:r w:rsidR="009B05D0" w:rsidRPr="00676301">
        <w:rPr>
          <w:rFonts w:ascii="Times New Roman" w:hAnsi="Times New Roman" w:cs="Times New Roman"/>
          <w:sz w:val="24"/>
          <w:szCs w:val="24"/>
        </w:rPr>
        <w:t>m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emory </w:t>
      </w:r>
      <w:r w:rsidR="009B05D0" w:rsidRPr="00676301">
        <w:rPr>
          <w:rFonts w:ascii="Times New Roman" w:hAnsi="Times New Roman" w:cs="Times New Roman"/>
          <w:sz w:val="24"/>
          <w:szCs w:val="24"/>
        </w:rPr>
        <w:t>or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 registers with the same 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flip-flops 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used for the 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control unit. 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As far as </w:t>
      </w:r>
      <w:r w:rsidR="004C2740" w:rsidRPr="00676301">
        <w:rPr>
          <w:rFonts w:ascii="Times New Roman" w:hAnsi="Times New Roman" w:cs="Times New Roman"/>
          <w:sz w:val="24"/>
          <w:szCs w:val="24"/>
        </w:rPr>
        <w:t>power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 consumption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, all three adders consume 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an identical amount of static power, with minimal variability in </w:t>
      </w:r>
      <w:r w:rsidR="004C2740" w:rsidRPr="00676301">
        <w:rPr>
          <w:rFonts w:ascii="Times New Roman" w:hAnsi="Times New Roman" w:cs="Times New Roman"/>
          <w:sz w:val="24"/>
          <w:szCs w:val="24"/>
        </w:rPr>
        <w:t>dynamic power</w:t>
      </w:r>
      <w:r w:rsidR="009B05D0" w:rsidRPr="00676301">
        <w:rPr>
          <w:rFonts w:ascii="Times New Roman" w:hAnsi="Times New Roman" w:cs="Times New Roman"/>
          <w:sz w:val="24"/>
          <w:szCs w:val="24"/>
        </w:rPr>
        <w:t xml:space="preserve"> and very similar results for total power,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 which </w:t>
      </w:r>
      <w:r w:rsidR="009B05D0" w:rsidRPr="00676301">
        <w:rPr>
          <w:rFonts w:ascii="Times New Roman" w:hAnsi="Times New Roman" w:cs="Times New Roman"/>
          <w:sz w:val="24"/>
          <w:szCs w:val="24"/>
        </w:rPr>
        <w:t>matches our hypothesis</w:t>
      </w:r>
      <w:r w:rsidR="004C2740" w:rsidRPr="00676301">
        <w:rPr>
          <w:rFonts w:ascii="Times New Roman" w:hAnsi="Times New Roman" w:cs="Times New Roman"/>
          <w:sz w:val="24"/>
          <w:szCs w:val="24"/>
        </w:rPr>
        <w:t xml:space="preserve">. </w:t>
      </w:r>
      <w:r w:rsidR="006C2653" w:rsidRPr="00676301">
        <w:rPr>
          <w:rFonts w:ascii="Times New Roman" w:hAnsi="Times New Roman" w:cs="Times New Roman"/>
          <w:sz w:val="24"/>
          <w:szCs w:val="24"/>
        </w:rPr>
        <w:t xml:space="preserve">Since </w:t>
      </w:r>
      <w:r w:rsidR="006C2653" w:rsidRPr="00676301">
        <w:rPr>
          <w:rFonts w:ascii="Times New Roman" w:hAnsi="Times New Roman" w:cs="Times New Roman"/>
          <w:sz w:val="24"/>
          <w:szCs w:val="24"/>
        </w:rPr>
        <w:lastRenderedPageBreak/>
        <w:t>there will be thermal power for I/O thermal power dissipation, the total power is not the sum of Dynamic Power and Static Power.</w:t>
      </w:r>
    </w:p>
    <w:p w14:paraId="0CC45EBC" w14:textId="64730552" w:rsidR="00AA339B" w:rsidRDefault="00AA339B" w:rsidP="00AA339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54B767" w14:textId="5030EF2E" w:rsidR="003E466E" w:rsidRDefault="00AA339B" w:rsidP="00AA33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39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9614C2A" w14:textId="47267DC2" w:rsidR="003E466E" w:rsidRDefault="003E466E" w:rsidP="003E466E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ugs</w:t>
      </w:r>
      <w:r w:rsidR="00E345F7">
        <w:rPr>
          <w:rFonts w:ascii="Times New Roman" w:hAnsi="Times New Roman" w:cs="Times New Roman"/>
          <w:b/>
          <w:bCs/>
          <w:sz w:val="28"/>
          <w:szCs w:val="28"/>
        </w:rPr>
        <w:t xml:space="preserve"> Encountered </w:t>
      </w:r>
    </w:p>
    <w:p w14:paraId="2AB34B0D" w14:textId="32ED9177" w:rsidR="00400563" w:rsidRPr="00400563" w:rsidRDefault="00400563" w:rsidP="003E46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0563">
        <w:rPr>
          <w:rFonts w:ascii="Times New Roman" w:hAnsi="Times New Roman" w:cs="Times New Roman"/>
          <w:sz w:val="24"/>
          <w:szCs w:val="24"/>
        </w:rPr>
        <w:t xml:space="preserve">When we design the CSA, </w:t>
      </w:r>
      <w:r>
        <w:rPr>
          <w:rFonts w:ascii="Times New Roman" w:hAnsi="Times New Roman" w:cs="Times New Roman"/>
          <w:sz w:val="24"/>
          <w:szCs w:val="24"/>
        </w:rPr>
        <w:t>we don’t know where to set the MUX, and how it works. Later, we figure</w:t>
      </w:r>
      <w:r w:rsidR="006C588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out that </w:t>
      </w:r>
      <w:r w:rsidR="006C58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CSA need</w:t>
      </w:r>
      <w:r w:rsidR="006C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compute two results simultaneously based on different carry</w:t>
      </w:r>
      <w:r w:rsidR="006C5884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 w:rsidR="006C5884">
        <w:rPr>
          <w:rFonts w:ascii="Times New Roman" w:hAnsi="Times New Roman" w:cs="Times New Roman"/>
          <w:sz w:val="24"/>
          <w:szCs w:val="24"/>
        </w:rPr>
        <w:t>’s</w:t>
      </w:r>
      <w:proofErr w:type="gramEnd"/>
      <w:r>
        <w:rPr>
          <w:rFonts w:ascii="Times New Roman" w:hAnsi="Times New Roman" w:cs="Times New Roman"/>
          <w:sz w:val="24"/>
          <w:szCs w:val="24"/>
        </w:rPr>
        <w:t>. Then we kn</w:t>
      </w:r>
      <w:r w:rsidR="006C588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 to set the true carry</w:t>
      </w:r>
      <w:r w:rsidR="006C58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in from </w:t>
      </w:r>
      <w:r w:rsidR="006C58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last adder as </w:t>
      </w:r>
      <w:r w:rsidR="006C588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select bit to choose </w:t>
      </w:r>
      <w:r w:rsidR="006C58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correct result</w:t>
      </w:r>
      <w:r w:rsidR="00977A22">
        <w:rPr>
          <w:rFonts w:ascii="Times New Roman" w:hAnsi="Times New Roman" w:cs="Times New Roman"/>
          <w:sz w:val="24"/>
          <w:szCs w:val="24"/>
        </w:rPr>
        <w:t>.</w:t>
      </w:r>
    </w:p>
    <w:p w14:paraId="0EC1C02E" w14:textId="1BBE35E3" w:rsidR="002D5271" w:rsidRDefault="00400563" w:rsidP="003E466E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Manual</w:t>
      </w:r>
    </w:p>
    <w:p w14:paraId="6B25F365" w14:textId="318B786B" w:rsidR="00815AF3" w:rsidRPr="00815AF3" w:rsidRDefault="00815AF3" w:rsidP="00815A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was the most straight-forward of the labs thus far. We don’t have any recommended changes.</w:t>
      </w:r>
      <w:r w:rsidRPr="004005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CF5E8" w14:textId="07ED4BBB" w:rsidR="003E466E" w:rsidRDefault="003E466E" w:rsidP="003E466E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ummary</w:t>
      </w:r>
    </w:p>
    <w:p w14:paraId="357F090B" w14:textId="0D16AAC6" w:rsidR="00E345F7" w:rsidRPr="00E345F7" w:rsidRDefault="00E345F7" w:rsidP="003E46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implement</w:t>
      </w:r>
      <w:r w:rsidR="00815AF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16-bit adder </w:t>
      </w:r>
      <w:r w:rsidR="00815AF3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three different method</w:t>
      </w:r>
      <w:r w:rsidR="00815A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815AF3">
        <w:rPr>
          <w:rFonts w:ascii="Times New Roman" w:hAnsi="Times New Roman" w:cs="Times New Roman"/>
          <w:sz w:val="24"/>
          <w:szCs w:val="24"/>
        </w:rPr>
        <w:t xml:space="preserve">DE10-Lite </w:t>
      </w:r>
      <w:r>
        <w:rPr>
          <w:rFonts w:ascii="Times New Roman" w:hAnsi="Times New Roman" w:cs="Times New Roman"/>
          <w:sz w:val="24"/>
          <w:szCs w:val="24"/>
        </w:rPr>
        <w:t>FPGA board</w:t>
      </w:r>
      <w:r w:rsidR="00815A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AF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1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Carry</w:t>
      </w:r>
      <w:r w:rsidR="00815AF3">
        <w:rPr>
          <w:rFonts w:ascii="Times New Roman" w:hAnsi="Times New Roman" w:cs="Times New Roman"/>
          <w:sz w:val="24"/>
          <w:szCs w:val="24"/>
        </w:rPr>
        <w:t xml:space="preserve"> Ripple Adder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5AF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Carry Select</w:t>
      </w:r>
      <w:r w:rsidR="00815AF3">
        <w:rPr>
          <w:rFonts w:ascii="Times New Roman" w:hAnsi="Times New Roman" w:cs="Times New Roman"/>
          <w:sz w:val="24"/>
          <w:szCs w:val="24"/>
        </w:rPr>
        <w:t xml:space="preserve"> Adder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815AF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Carry Lookahead</w:t>
      </w:r>
      <w:r w:rsidR="00815AF3">
        <w:rPr>
          <w:rFonts w:ascii="Times New Roman" w:hAnsi="Times New Roman" w:cs="Times New Roman"/>
          <w:sz w:val="24"/>
          <w:szCs w:val="24"/>
        </w:rPr>
        <w:t xml:space="preserve"> Adder</w:t>
      </w:r>
      <w:r>
        <w:rPr>
          <w:rFonts w:ascii="Times New Roman" w:hAnsi="Times New Roman" w:cs="Times New Roman"/>
          <w:sz w:val="24"/>
          <w:szCs w:val="24"/>
        </w:rPr>
        <w:t>. We also learned how to</w:t>
      </w:r>
      <w:r w:rsidR="00815AF3">
        <w:rPr>
          <w:rFonts w:ascii="Times New Roman" w:hAnsi="Times New Roman" w:cs="Times New Roman"/>
          <w:sz w:val="24"/>
          <w:szCs w:val="24"/>
        </w:rPr>
        <w:t xml:space="preserve"> use the Quartus software to</w:t>
      </w:r>
      <w:r>
        <w:rPr>
          <w:rFonts w:ascii="Times New Roman" w:hAnsi="Times New Roman" w:cs="Times New Roman"/>
          <w:sz w:val="24"/>
          <w:szCs w:val="24"/>
        </w:rPr>
        <w:t xml:space="preserve"> identify the performance and </w:t>
      </w:r>
      <w:r w:rsidR="00815AF3">
        <w:rPr>
          <w:rFonts w:ascii="Times New Roman" w:hAnsi="Times New Roman" w:cs="Times New Roman"/>
          <w:sz w:val="24"/>
          <w:szCs w:val="24"/>
        </w:rPr>
        <w:t xml:space="preserve">resource consumption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815AF3">
        <w:rPr>
          <w:rFonts w:ascii="Times New Roman" w:hAnsi="Times New Roman" w:cs="Times New Roman"/>
          <w:sz w:val="24"/>
          <w:szCs w:val="24"/>
        </w:rPr>
        <w:t>of our implementation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5AF3">
        <w:rPr>
          <w:rFonts w:ascii="Times New Roman" w:hAnsi="Times New Roman" w:cs="Times New Roman"/>
          <w:sz w:val="24"/>
          <w:szCs w:val="24"/>
        </w:rPr>
        <w:t xml:space="preserve">as well as how to </w:t>
      </w:r>
      <w:r>
        <w:rPr>
          <w:rFonts w:ascii="Times New Roman" w:hAnsi="Times New Roman" w:cs="Times New Roman"/>
          <w:sz w:val="24"/>
          <w:szCs w:val="24"/>
        </w:rPr>
        <w:t>compar</w:t>
      </w:r>
      <w:r w:rsidR="00815AF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their total power, dynamic power, register</w:t>
      </w:r>
      <w:r w:rsidR="00815AF3">
        <w:rPr>
          <w:rFonts w:ascii="Times New Roman" w:hAnsi="Times New Roman" w:cs="Times New Roman"/>
          <w:sz w:val="24"/>
          <w:szCs w:val="24"/>
        </w:rPr>
        <w:t xml:space="preserve"> usage, </w:t>
      </w:r>
      <w:r w:rsidR="002B441A">
        <w:rPr>
          <w:rFonts w:ascii="Times New Roman" w:hAnsi="Times New Roman" w:cs="Times New Roman"/>
          <w:sz w:val="24"/>
          <w:szCs w:val="24"/>
        </w:rPr>
        <w:t>and time complexity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0E541" w14:textId="77777777" w:rsidR="00BA17A4" w:rsidRPr="006D51AD" w:rsidRDefault="00BA17A4" w:rsidP="00BA17A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C69480" w14:textId="77777777" w:rsidR="001B169D" w:rsidRDefault="001B169D" w:rsidP="001B169D">
      <w:pPr>
        <w:spacing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506D6" w14:textId="03A40BCC" w:rsidR="004F0323" w:rsidRPr="003B0125" w:rsidRDefault="004F0323" w:rsidP="003B012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55299" w14:textId="151E87FC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537E33" w14:textId="511D5872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D6F929" w14:textId="6B217B60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6F7D9" w14:textId="1ADF4847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49CCB" w14:textId="175FD8C9" w:rsidR="004F0323" w:rsidRDefault="004F0323" w:rsidP="0077110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166AA" w14:textId="77777777" w:rsidR="00A04268" w:rsidRPr="009D0081" w:rsidRDefault="00A04268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04268" w:rsidRPr="009D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0725"/>
    <w:multiLevelType w:val="hybridMultilevel"/>
    <w:tmpl w:val="3C9224A0"/>
    <w:lvl w:ilvl="0" w:tplc="5D04C294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A0F4D"/>
    <w:multiLevelType w:val="hybridMultilevel"/>
    <w:tmpl w:val="AB1A7DD6"/>
    <w:lvl w:ilvl="0" w:tplc="0D802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C1E24"/>
    <w:multiLevelType w:val="hybridMultilevel"/>
    <w:tmpl w:val="9042C216"/>
    <w:lvl w:ilvl="0" w:tplc="94D89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F517A8"/>
    <w:multiLevelType w:val="hybridMultilevel"/>
    <w:tmpl w:val="CD4A06F2"/>
    <w:lvl w:ilvl="0" w:tplc="BCC68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56E33"/>
    <w:multiLevelType w:val="hybridMultilevel"/>
    <w:tmpl w:val="CD4A06F2"/>
    <w:lvl w:ilvl="0" w:tplc="BCC68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E2CB5"/>
    <w:multiLevelType w:val="hybridMultilevel"/>
    <w:tmpl w:val="1C764CE8"/>
    <w:lvl w:ilvl="0" w:tplc="2C680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81"/>
    <w:rsid w:val="0001390E"/>
    <w:rsid w:val="00040DF7"/>
    <w:rsid w:val="000515CA"/>
    <w:rsid w:val="000704CE"/>
    <w:rsid w:val="000758B1"/>
    <w:rsid w:val="00082616"/>
    <w:rsid w:val="000A7FC6"/>
    <w:rsid w:val="000B29CE"/>
    <w:rsid w:val="000D4DA1"/>
    <w:rsid w:val="000E106D"/>
    <w:rsid w:val="000E76E4"/>
    <w:rsid w:val="00132508"/>
    <w:rsid w:val="00160DD0"/>
    <w:rsid w:val="00175BE0"/>
    <w:rsid w:val="00177BEF"/>
    <w:rsid w:val="00195622"/>
    <w:rsid w:val="001B169D"/>
    <w:rsid w:val="001D29A2"/>
    <w:rsid w:val="001D4928"/>
    <w:rsid w:val="001E54DB"/>
    <w:rsid w:val="002018B6"/>
    <w:rsid w:val="00253B3B"/>
    <w:rsid w:val="00291441"/>
    <w:rsid w:val="00292F18"/>
    <w:rsid w:val="002A0BB9"/>
    <w:rsid w:val="002A774C"/>
    <w:rsid w:val="002B441A"/>
    <w:rsid w:val="002D5271"/>
    <w:rsid w:val="002D6FA5"/>
    <w:rsid w:val="002E0D76"/>
    <w:rsid w:val="00312D70"/>
    <w:rsid w:val="003611CD"/>
    <w:rsid w:val="0038431D"/>
    <w:rsid w:val="003B0125"/>
    <w:rsid w:val="003C7F12"/>
    <w:rsid w:val="003E466E"/>
    <w:rsid w:val="00400563"/>
    <w:rsid w:val="00444C64"/>
    <w:rsid w:val="004C2740"/>
    <w:rsid w:val="004C29A7"/>
    <w:rsid w:val="004E5D3A"/>
    <w:rsid w:val="004F0323"/>
    <w:rsid w:val="00525224"/>
    <w:rsid w:val="00575B70"/>
    <w:rsid w:val="00582CD3"/>
    <w:rsid w:val="0058508E"/>
    <w:rsid w:val="005B5A81"/>
    <w:rsid w:val="005F64CB"/>
    <w:rsid w:val="006217CD"/>
    <w:rsid w:val="00623649"/>
    <w:rsid w:val="006656FB"/>
    <w:rsid w:val="0067038E"/>
    <w:rsid w:val="00676301"/>
    <w:rsid w:val="006852FE"/>
    <w:rsid w:val="006B40A9"/>
    <w:rsid w:val="006C2653"/>
    <w:rsid w:val="006C5884"/>
    <w:rsid w:val="006C7C70"/>
    <w:rsid w:val="006D0B92"/>
    <w:rsid w:val="006D51AD"/>
    <w:rsid w:val="006E505A"/>
    <w:rsid w:val="006F344F"/>
    <w:rsid w:val="006F5858"/>
    <w:rsid w:val="00704FDE"/>
    <w:rsid w:val="007063D6"/>
    <w:rsid w:val="00742DED"/>
    <w:rsid w:val="00770A0B"/>
    <w:rsid w:val="00771105"/>
    <w:rsid w:val="007C099B"/>
    <w:rsid w:val="007C420F"/>
    <w:rsid w:val="007C4F04"/>
    <w:rsid w:val="00804284"/>
    <w:rsid w:val="00805F94"/>
    <w:rsid w:val="00813E48"/>
    <w:rsid w:val="00815AF3"/>
    <w:rsid w:val="008174C5"/>
    <w:rsid w:val="008548F2"/>
    <w:rsid w:val="008669DB"/>
    <w:rsid w:val="00887973"/>
    <w:rsid w:val="008A5629"/>
    <w:rsid w:val="008B3F33"/>
    <w:rsid w:val="008C7CBB"/>
    <w:rsid w:val="00900735"/>
    <w:rsid w:val="00930938"/>
    <w:rsid w:val="00934366"/>
    <w:rsid w:val="0093492E"/>
    <w:rsid w:val="00977A22"/>
    <w:rsid w:val="00980784"/>
    <w:rsid w:val="009840A0"/>
    <w:rsid w:val="009B05D0"/>
    <w:rsid w:val="009D0081"/>
    <w:rsid w:val="00A04268"/>
    <w:rsid w:val="00A3303A"/>
    <w:rsid w:val="00A537CB"/>
    <w:rsid w:val="00A65241"/>
    <w:rsid w:val="00A714DA"/>
    <w:rsid w:val="00A82F66"/>
    <w:rsid w:val="00A8319F"/>
    <w:rsid w:val="00A91E71"/>
    <w:rsid w:val="00A947E6"/>
    <w:rsid w:val="00AA339B"/>
    <w:rsid w:val="00AE4D6E"/>
    <w:rsid w:val="00AF0F9E"/>
    <w:rsid w:val="00B158A6"/>
    <w:rsid w:val="00B27D31"/>
    <w:rsid w:val="00B471C7"/>
    <w:rsid w:val="00B56AD7"/>
    <w:rsid w:val="00B65D8B"/>
    <w:rsid w:val="00B7115F"/>
    <w:rsid w:val="00B94B4A"/>
    <w:rsid w:val="00BA17A4"/>
    <w:rsid w:val="00BA6BB3"/>
    <w:rsid w:val="00BF7487"/>
    <w:rsid w:val="00C10020"/>
    <w:rsid w:val="00C1598D"/>
    <w:rsid w:val="00C40049"/>
    <w:rsid w:val="00C44834"/>
    <w:rsid w:val="00C560C7"/>
    <w:rsid w:val="00C7519E"/>
    <w:rsid w:val="00C7633D"/>
    <w:rsid w:val="00C911C1"/>
    <w:rsid w:val="00CA72FA"/>
    <w:rsid w:val="00CC4344"/>
    <w:rsid w:val="00CD144C"/>
    <w:rsid w:val="00CE2E58"/>
    <w:rsid w:val="00D1038F"/>
    <w:rsid w:val="00D23C29"/>
    <w:rsid w:val="00D56112"/>
    <w:rsid w:val="00D65724"/>
    <w:rsid w:val="00D93AC5"/>
    <w:rsid w:val="00DB1856"/>
    <w:rsid w:val="00E0166D"/>
    <w:rsid w:val="00E26F40"/>
    <w:rsid w:val="00E345F7"/>
    <w:rsid w:val="00E51BAA"/>
    <w:rsid w:val="00E74467"/>
    <w:rsid w:val="00EA4E81"/>
    <w:rsid w:val="00EB6B57"/>
    <w:rsid w:val="00ED4577"/>
    <w:rsid w:val="00ED68CA"/>
    <w:rsid w:val="00F047C0"/>
    <w:rsid w:val="00FD62AD"/>
    <w:rsid w:val="00FE0D94"/>
    <w:rsid w:val="00FF17D4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C878"/>
  <w15:chartTrackingRefBased/>
  <w15:docId w15:val="{F08ECD41-B09A-40D6-8A0C-AF64C43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268"/>
    <w:pPr>
      <w:ind w:left="720"/>
      <w:contextualSpacing/>
    </w:pPr>
  </w:style>
  <w:style w:type="table" w:styleId="TableGrid">
    <w:name w:val="Table Grid"/>
    <w:basedOn w:val="TableNormal"/>
    <w:uiPriority w:val="39"/>
    <w:rsid w:val="00B1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Carry-Ripple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Memory(BRAM)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A8-4CB5-A07D-DB0DD7EC58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Carry-Select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Memory(BRAM)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1.2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A8-4CB5-A07D-DB0DD7EC58D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Carry-Lookahead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Memory(BRAM)</c:v>
                </c:pt>
                <c:pt idx="1">
                  <c:v>Frequency</c:v>
                </c:pt>
                <c:pt idx="2">
                  <c:v>Total Power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1.26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A8-4CB5-A07D-DB0DD7EC58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1454304"/>
        <c:axId val="541454720"/>
      </c:barChart>
      <c:catAx>
        <c:axId val="54145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54720"/>
        <c:crosses val="autoZero"/>
        <c:auto val="1"/>
        <c:lblAlgn val="ctr"/>
        <c:lblOffset val="100"/>
        <c:noMultiLvlLbl val="0"/>
      </c:catAx>
      <c:valAx>
        <c:axId val="54145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5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13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Quanrui</dc:creator>
  <cp:keywords/>
  <dc:description/>
  <cp:lastModifiedBy>Bai, Quanrui</cp:lastModifiedBy>
  <cp:revision>117</cp:revision>
  <cp:lastPrinted>2021-02-27T02:52:00Z</cp:lastPrinted>
  <dcterms:created xsi:type="dcterms:W3CDTF">2021-02-20T16:47:00Z</dcterms:created>
  <dcterms:modified xsi:type="dcterms:W3CDTF">2021-02-27T02:52:00Z</dcterms:modified>
</cp:coreProperties>
</file>