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Chelsea Biala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CS31 Smallberg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Fall 2020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My greatest obstacle in this project was figuring out the c-string functions and making sure my function could handle words with spaces around them. The cleanupRules function was also difficult, because I had to write a helper function in order to rotate the word correctly.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(Rotate function puts the rule passed in at the end of the array and changes the size pointer, effectively eliminating the rule from the array)                            cleanupRules: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Iterating through the array of rules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Checks for if rule is the empty string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Rotates to end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Checks for if rule has any non-alphabetical characters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Rotates to end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Converts all characters in the rule to lowercase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Iterating through array of remaining rules twice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Checks if two win only rules are the same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Rotates to end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Checks if any two rules have the same win and wout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Rotates to end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Returns number of rules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determineScore: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Creates new array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Copies document into array with all lowercase letters, no special characters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Iterating through new array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Creates a new C string with each rule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Checks if there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 match to that rule in the document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Iterates score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Returns document score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c.  char in[14][MAX_WORD_LENGTH+1] = {"confusion", "FAMILY", "charm", "hearty", "house", "worn-out", "", "family", "charm", "ties", "", "charm", "FaMiLy"};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char out[14][MAX_WORD_LENGTH+1] = {"", "TIES", "confusion", "hearty", "intrigue", "younger", "", "first", "", "family", "frightened", "",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nl-NL"/>
        </w:rPr>
        <w:t>tIeS"};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assert(cleanupRules(in, out, 14) == 6);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Empty string as win, rules with uppercase letters, rules with special characters, </w:t>
        <w:tab/>
        <w:tab/>
        <w:tab/>
        <w:t xml:space="preserve">rules with the same win as wout, one-word win rules with the same win as other </w:t>
        <w:tab/>
        <w:tab/>
        <w:tab/>
        <w:t xml:space="preserve">rules, </w:t>
        <w:tab/>
        <w:t>and two-word win rules with the same win and wout as another rule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assert(cleanupRules(in, out, -1)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Negative nRules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char in1[1][MAX_WORD_LENGTH+1] = {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fr-FR"/>
        </w:rPr>
        <w:t>confusion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char out1[1][MAX_WORD_LENGTH+1] = {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hello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};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assert(cleanupRules(in1, out1, 1)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All rules correct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char in2[1][MAX_WORD_LENGTH+1] = {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fr-FR"/>
        </w:rPr>
        <w:t>confusion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char out2[1][MAX_WORD_LENGTH+1] = {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he llo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};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assert(cleanupRules(in2, out2, 1) == 0;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All rules incorrect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const int TEST1_NRULES = 3;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      char test1win[TEST1_NRULES][MAX_WORD_LENGTH+1] =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"family", "unhappy", "horse",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};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char test1wout[TEST1_NRULES][MAX_WORD_LENGTH+1] = {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"",       "horse",   "",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};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assert(determineScore(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Hi Horse man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test1win, test1wout, TEST1_NRULES) == 1);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Rule match is capitalized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assert(determineScore(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Hi Horse man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test1win, test1wout, -1)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Negative nRules argument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</w:t>
      </w:r>
      <w:r>
        <w:rPr>
          <w:sz w:val="24"/>
          <w:szCs w:val="24"/>
          <w:rtl w:val="0"/>
          <w:lang w:val="it-IT"/>
        </w:rPr>
        <w:t>determineScore(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Nothing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test1win, test1wout, TEST1_NRULES) == 0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No rules match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</w:t>
      </w:r>
      <w:r>
        <w:rPr>
          <w:sz w:val="24"/>
          <w:szCs w:val="24"/>
          <w:rtl w:val="0"/>
          <w:lang w:val="it-IT"/>
        </w:rPr>
        <w:t>determineScore(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unhappy rn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test1win, test1wout, TEST1_NRULES)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Two word rule matches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assert(determineScore(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Unhappy horse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test1win, test1wout, TEST1_NRULES) == 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Has win and wout of two word rule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assert(determineScore(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Unhappy family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test1win, test1wout, TEST1_NRULES) == 2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When matches are at beginning and end of document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assert(determineScore(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Family-horse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test1win, test1wout, TEST1_NRULES) == 0);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Matches not separated by space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assert(determineScore(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Horse horse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test1win, test1wout, TEST1_NRULES) == 1</w:t>
      </w:r>
      <w:r>
        <w:rPr>
          <w:sz w:val="24"/>
          <w:szCs w:val="24"/>
          <w:rtl w:val="0"/>
          <w:lang w:val="it-IT"/>
        </w:rPr>
        <w:t>);</w:t>
      </w:r>
    </w:p>
    <w:p>
      <w:pPr>
        <w:pStyle w:val="Body A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More than one instance of one rule</w:t>
      </w:r>
    </w:p>
    <w:p>
      <w:pPr>
        <w:pStyle w:val="Body A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assert(determineScore(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LLL horse jjjjjjjjjj</w:t>
      </w:r>
      <w:r>
        <w:rPr>
          <w:sz w:val="24"/>
          <w:szCs w:val="24"/>
          <w:rtl w:val="0"/>
          <w:lang w:val="en-US"/>
        </w:rPr>
        <w:t>jjjjjjjjjjjjjjjjjjjjjjjjjjjjjjjjjjjjjjjjjjjjjjjjjjjjjjjjjjjjjjjjjjjjjjjjjjjjjjjjjjjjjjjjjjjjjjjjjjjjjjjjjjjjjjjjjjjjjjjjjjjjjjjjjjjjjjjjjjjjjjjjjjjjjjjjjjjjjjjjjjjjjjjjjjjjjjjjjjjjjjjjjjjjjjjjjjjjjjjjjjjjjjjjjjjjjjjjjjjjjjjjjjjjjj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test1win, test1wout, TEST1_NRULES) == 1);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ab/>
        <w:t>Document with max amount of characters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