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rFonts w:ascii="Liberation Serif" w:hAnsi="Liberation Serif"/>
          <w:b/>
          <w:bCs/>
          <w:sz w:val="56"/>
          <w:szCs w:val="56"/>
        </w:rPr>
      </w:pPr>
      <w:r>
        <w:rPr>
          <w:rFonts w:ascii="Liberation Serif" w:hAnsi="Liberation Serif"/>
          <w:b/>
          <w:bCs/>
          <w:sz w:val="56"/>
          <w:szCs w:val="56"/>
        </w:rPr>
        <w:t>Question3:</w:t>
      </w:r>
    </w:p>
    <w:p>
      <w:pPr>
        <w:pStyle w:val="PreformattedText"/>
        <w:rPr>
          <w:rFonts w:ascii="Liberation Serif" w:hAnsi="Liberation Serif"/>
          <w:sz w:val="26"/>
          <w:szCs w:val="26"/>
        </w:rPr>
      </w:pPr>
      <w:r>
        <w:rPr>
          <w:rFonts w:ascii="Liberation Serif" w:hAnsi="Liberation Serif"/>
          <w:sz w:val="26"/>
          <w:szCs w:val="26"/>
        </w:rPr>
      </w:r>
    </w:p>
    <w:p>
      <w:pPr>
        <w:pStyle w:val="PreformattedText"/>
        <w:jc w:val="right"/>
        <w:rPr>
          <w:rFonts w:ascii="Liberation Serif" w:hAnsi="Liberation Serif"/>
          <w:b/>
          <w:bCs/>
          <w:sz w:val="40"/>
          <w:szCs w:val="40"/>
        </w:rPr>
      </w:pPr>
      <w:r>
        <w:rPr>
          <w:rFonts w:ascii="Liberation Serif" w:hAnsi="Liberation Serif"/>
          <w:b/>
          <w:bCs/>
          <w:sz w:val="40"/>
          <w:szCs w:val="40"/>
        </w:rPr>
        <w:t>Kim, Tae Young (tyk252)</w:t>
      </w:r>
    </w:p>
    <w:p>
      <w:pPr>
        <w:pStyle w:val="PreformattedText"/>
        <w:jc w:val="right"/>
        <w:rPr>
          <w:rFonts w:ascii="Liberation Serif" w:hAnsi="Liberation Serif"/>
          <w:b/>
          <w:bCs/>
          <w:sz w:val="40"/>
          <w:szCs w:val="40"/>
        </w:rPr>
      </w:pPr>
      <w:r>
        <w:rPr>
          <w:rFonts w:ascii="Liberation Serif" w:hAnsi="Liberation Serif"/>
          <w:b/>
          <w:bCs/>
          <w:sz w:val="40"/>
          <w:szCs w:val="40"/>
        </w:rPr>
        <w:t>Fang, Minda (mf3308)</w:t>
      </w:r>
    </w:p>
    <w:p>
      <w:pPr>
        <w:pStyle w:val="PreformattedText"/>
        <w:rPr>
          <w:rFonts w:ascii="Liberation Serif" w:hAnsi="Liberation Serif"/>
          <w:sz w:val="26"/>
          <w:szCs w:val="26"/>
        </w:rPr>
      </w:pPr>
      <w:r>
        <w:rPr>
          <w:rFonts w:ascii="Liberation Serif" w:hAnsi="Liberation Serif"/>
          <w:sz w:val="26"/>
          <w:szCs w:val="26"/>
        </w:rPr>
      </w:r>
    </w:p>
    <w:p>
      <w:pPr>
        <w:pStyle w:val="PreformattedText"/>
        <w:rPr>
          <w:rFonts w:ascii="Liberation Serif" w:hAnsi="Liberation Serif"/>
          <w:sz w:val="26"/>
          <w:szCs w:val="26"/>
        </w:rPr>
      </w:pPr>
      <w:r>
        <w:rPr>
          <w:rFonts w:ascii="Liberation Serif" w:hAnsi="Liberation Serif"/>
          <w:sz w:val="26"/>
          <w:szCs w:val="26"/>
        </w:rPr>
      </w:r>
    </w:p>
    <w:p>
      <w:pPr>
        <w:pStyle w:val="Normal"/>
        <w:rPr>
          <w:sz w:val="26"/>
          <w:szCs w:val="26"/>
        </w:rPr>
      </w:pPr>
      <w:r>
        <w:rPr>
          <w:sz w:val="26"/>
          <w:szCs w:val="26"/>
        </w:rPr>
        <w:t xml:space="preserve">In this part we use </w:t>
      </w:r>
      <w:r>
        <w:rPr>
          <w:b/>
          <w:bCs/>
          <w:sz w:val="26"/>
          <w:szCs w:val="26"/>
        </w:rPr>
        <w:t>MySQL</w:t>
      </w:r>
      <w:r>
        <w:rPr>
          <w:sz w:val="26"/>
          <w:szCs w:val="26"/>
        </w:rPr>
        <w:t xml:space="preserve"> to solve the question.</w:t>
      </w:r>
    </w:p>
    <w:p>
      <w:pPr>
        <w:pStyle w:val="Normal"/>
        <w:rPr>
          <w:sz w:val="26"/>
          <w:szCs w:val="26"/>
        </w:rPr>
      </w:pPr>
      <w:r>
        <w:rPr>
          <w:sz w:val="26"/>
          <w:szCs w:val="26"/>
        </w:rPr>
      </w:r>
    </w:p>
    <w:p>
      <w:pPr>
        <w:pStyle w:val="Normal"/>
        <w:rPr>
          <w:sz w:val="26"/>
          <w:szCs w:val="26"/>
        </w:rPr>
      </w:pPr>
      <w:r>
        <w:rPr>
          <w:sz w:val="26"/>
          <w:szCs w:val="26"/>
        </w:rPr>
        <w:t xml:space="preserve">For the two </w:t>
      </w:r>
      <w:r>
        <w:rPr>
          <w:i/>
          <w:iCs/>
          <w:sz w:val="26"/>
          <w:szCs w:val="26"/>
        </w:rPr>
        <w:t>friend.txt</w:t>
      </w:r>
      <w:r>
        <w:rPr>
          <w:sz w:val="26"/>
          <w:szCs w:val="26"/>
        </w:rPr>
        <w:t xml:space="preserve"> and </w:t>
      </w:r>
      <w:r>
        <w:rPr>
          <w:i/>
          <w:iCs/>
          <w:sz w:val="26"/>
          <w:szCs w:val="26"/>
        </w:rPr>
        <w:t>like.txt</w:t>
      </w:r>
      <w:r>
        <w:rPr>
          <w:sz w:val="26"/>
          <w:szCs w:val="26"/>
        </w:rPr>
        <w:t xml:space="preserve"> files, we delete the first line of the file and then import them into DB.</w:t>
      </w:r>
    </w:p>
    <w:p>
      <w:pPr>
        <w:pStyle w:val="Normal"/>
        <w:rPr>
          <w:sz w:val="26"/>
          <w:szCs w:val="26"/>
        </w:rPr>
      </w:pPr>
      <w:r>
        <w:rPr>
          <w:sz w:val="26"/>
          <w:szCs w:val="26"/>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Create table </w:t>
      </w:r>
      <w:r>
        <w:rPr>
          <w:rFonts w:eastAsia="Times New Roman" w:cs="Courier New"/>
          <w:b/>
          <w:bCs/>
          <w:i/>
          <w:iCs/>
        </w:rPr>
        <w:t>friend</w:t>
      </w:r>
      <w:r>
        <w:rPr>
          <w:rFonts w:eastAsia="Times New Roman" w:cs="Courier New"/>
        </w:rPr>
        <w:t>:</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drop table if exists friend;</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create table friend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cs="Courier New" w:eastAsia="Times New Roman"/>
              </w:rPr>
              <w:t>　</w:t>
            </w:r>
            <w:r>
              <w:rPr>
                <w:rFonts w:eastAsia="Times New Roman" w:cs="Courier New"/>
              </w:rPr>
              <w:t>person1 int,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person2 int,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index (person1),</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index (person2),</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index (person1, person2)</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w:t>
            </w:r>
          </w:p>
        </w:tc>
      </w:tr>
    </w:tbl>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Create table </w:t>
      </w:r>
      <w:r>
        <w:rPr>
          <w:rFonts w:eastAsia="Times New Roman" w:cs="Courier New"/>
          <w:b/>
          <w:bCs/>
          <w:i/>
          <w:iCs/>
        </w:rPr>
        <w:t xml:space="preserve">liketable </w:t>
      </w:r>
      <w:r>
        <w:rPr>
          <w:rFonts w:eastAsia="Times New Roman" w:cs="Courier New"/>
          <w:b w:val="false"/>
          <w:bCs w:val="false"/>
          <w:i/>
          <w:iCs/>
        </w:rPr>
        <w:t>(notice that like is a reserved word in MySQL, so we choose the name liketable)</w:t>
      </w:r>
      <w:r>
        <w:rPr>
          <w:rFonts w:eastAsia="Times New Roman" w:cs="Courier New"/>
        </w:rPr>
        <w:t>:</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drop table if exists liketable;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create table liketable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cs="Courier New" w:eastAsia="Times New Roman"/>
              </w:rPr>
              <w:t>　</w:t>
            </w:r>
            <w:r>
              <w:rPr>
                <w:rFonts w:eastAsia="Times New Roman" w:cs="Courier New"/>
              </w:rPr>
              <w:t>person INT,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artist INT,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index (person),</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index (artist),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index (person, artist)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w:t>
            </w:r>
          </w:p>
        </w:tc>
      </w:tr>
    </w:tbl>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Load table </w:t>
      </w:r>
      <w:r>
        <w:rPr>
          <w:rFonts w:eastAsia="Times New Roman" w:cs="Courier New"/>
          <w:b/>
          <w:bCs/>
          <w:i/>
          <w:iCs/>
        </w:rPr>
        <w:t>friend</w:t>
      </w:r>
      <w:r>
        <w:rPr>
          <w:rFonts w:eastAsia="Times New Roman" w:cs="Courier New"/>
        </w:rPr>
        <w:t>:</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LOAD DATA INFILE '/var/lib/mysql-files/friends.txt' INTO TABLE question3.friend</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FIELDS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TERMINATED BY ','</w:t>
            </w:r>
          </w:p>
        </w:tc>
      </w:tr>
    </w:tbl>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Load table </w:t>
      </w:r>
      <w:r>
        <w:rPr>
          <w:rFonts w:eastAsia="Times New Roman" w:cs="Courier New"/>
          <w:b/>
          <w:bCs/>
          <w:i/>
          <w:iCs/>
        </w:rPr>
        <w:t>liketable</w:t>
      </w:r>
      <w:r>
        <w:rPr>
          <w:rFonts w:eastAsia="Times New Roman" w:cs="Courier New"/>
        </w:rPr>
        <w:t>:</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LOAD DATA INFILE '/var/lib/mysql-files/like.txt' INTO TABLE question3.liketable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FIELDS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          </w:t>
            </w:r>
            <w:r>
              <w:rPr>
                <w:rFonts w:eastAsia="Times New Roman" w:cs="Courier New"/>
              </w:rPr>
              <w:t>TERMINATED BY ','</w:t>
            </w:r>
          </w:p>
        </w:tc>
      </w:tr>
    </w:tbl>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b/>
          <w:bCs/>
          <w:i/>
          <w:iCs/>
        </w:rPr>
        <w:t>F</w:t>
      </w:r>
      <w:r>
        <w:rPr>
          <w:rFonts w:eastAsia="Times New Roman" w:cs="Courier New"/>
          <w:b/>
          <w:bCs/>
          <w:i/>
          <w:iCs/>
        </w:rPr>
        <w:t>unction</w:t>
      </w:r>
      <w:r>
        <w:rPr>
          <w:rFonts w:eastAsia="Times New Roman" w:cs="Courier New"/>
        </w:rPr>
        <w:t>:</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972"/>
      </w:tblGrid>
      <w:tr>
        <w:trPr>
          <w:cantSplit w:val="false"/>
        </w:trPr>
        <w:tc>
          <w:tcPr>
            <w:tcW w:w="997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drop table if exists friend_temp;</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create temporary table friend_temp as (select * from friend);</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insert into friend_temp (select person2, person1 from friend);</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select A.person2 as person1, A.person1 as person2, B.artist as artist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 xml:space="preserve">from friend_temp as A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ab/>
              <w:t xml:space="preserve">inner join liketable as B on A.person1 = B.person </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ab/>
              <w:t>left outer join liketable as C on A.person2 = C.person and B.artist = C.artist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rFonts w:eastAsia="Times New Roman" w:cs="Courier New"/>
              </w:rPr>
            </w:pPr>
            <w:r>
              <w:rPr>
                <w:rFonts w:eastAsia="Times New Roman" w:cs="Courier New"/>
              </w:rPr>
              <w:t>where C.person is null;</w:t>
            </w:r>
          </w:p>
        </w:tc>
      </w:tr>
    </w:tbl>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25"/>
        <w:jc w:val="left"/>
        <w:rPr>
          <w:sz w:val="26"/>
          <w:szCs w:val="26"/>
        </w:rPr>
      </w:pPr>
      <w:r>
        <w:rPr>
          <w:sz w:val="26"/>
          <w:szCs w:val="26"/>
        </w:rPr>
        <w:drawing>
          <wp:anchor behindDoc="0" distT="0" distB="0" distL="0" distR="0" simplePos="0" locked="0" layoutInCell="1" allowOverlap="1" relativeHeight="0">
            <wp:simplePos x="0" y="0"/>
            <wp:positionH relativeFrom="column">
              <wp:align>center</wp:align>
            </wp:positionH>
            <wp:positionV relativeFrom="paragraph">
              <wp:posOffset>81915</wp:posOffset>
            </wp:positionV>
            <wp:extent cx="4142740" cy="437388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142740" cy="4373880"/>
                    </a:xfrm>
                    <a:prstGeom prst="rect">
                      <a:avLst/>
                    </a:prstGeom>
                    <a:noFill/>
                    <a:ln w="9525">
                      <a:noFill/>
                      <a:miter lim="800000"/>
                      <a:headEnd/>
                      <a:tailEnd/>
                    </a:ln>
                  </pic:spPr>
                </pic:pic>
              </a:graphicData>
            </a:graphic>
          </wp:anchor>
        </w:drawing>
      </w:r>
    </w:p>
    <w:p>
      <w:pPr>
        <w:pStyle w:val="Normal"/>
        <w:rPr>
          <w:sz w:val="26"/>
          <w:szCs w:val="26"/>
        </w:rPr>
      </w:pPr>
      <w:r>
        <w:rPr>
          <w:sz w:val="26"/>
          <w:szCs w:val="26"/>
        </w:rPr>
        <w:t>The idea first of all is to create a temporary table based on the “friend” data, which lists the identities of person1 and person2. Now, the relations among all persons are symmetric, that is the temporary table will not contain record duplicates. We can therefore use ordinary joins, first by applying an inner join between the temp table and the “like” data, which lists the identities of the artists and the persons, by filtering out the artists favored by a user’s friends . Then we apply an outer join, an outer left join specifically with the bigger subset as the criterion, to mark null in records where the user too lists that artist as its favorite. Th</w:t>
      </w:r>
      <w:r>
        <w:rPr>
          <w:sz w:val="26"/>
          <w:szCs w:val="26"/>
        </w:rPr>
        <w:t>is</w:t>
      </w:r>
      <w:r>
        <w:rPr>
          <w:sz w:val="26"/>
          <w:szCs w:val="26"/>
        </w:rPr>
        <w:t xml:space="preserve"> query takes roughly </w:t>
      </w:r>
      <w:r>
        <w:rPr>
          <w:sz w:val="26"/>
          <w:szCs w:val="26"/>
        </w:rPr>
        <w:t>37</w:t>
      </w:r>
      <w:r>
        <w:rPr>
          <w:sz w:val="26"/>
          <w:szCs w:val="26"/>
        </w:rPr>
        <w:t xml:space="preserve"> seconds, which isn’t too bad. </w:t>
      </w:r>
    </w:p>
    <w:p>
      <w:pPr>
        <w:pStyle w:val="Normal"/>
        <w:rPr>
          <w:sz w:val="26"/>
          <w:szCs w:val="26"/>
        </w:rPr>
      </w:pPr>
      <w:r>
        <w:rPr>
          <w:sz w:val="26"/>
          <w:szCs w:val="26"/>
        </w:rPr>
        <w:t>The output file(“</w:t>
      </w:r>
      <w:r>
        <w:rPr>
          <w:b/>
          <w:bCs/>
          <w:i/>
          <w:iCs/>
          <w:sz w:val="26"/>
          <w:szCs w:val="26"/>
        </w:rPr>
        <w:t>record.txt</w:t>
      </w:r>
      <w:r>
        <w:rPr>
          <w:sz w:val="26"/>
          <w:szCs w:val="26"/>
        </w:rPr>
        <w:t>”) is put in the same directory as this PDF file.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5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DefaultParagraphFont">
    <w:name w:val="Default Paragraph Font"/>
    <w:rPr/>
  </w:style>
  <w:style w:type="character" w:styleId="Gcwxi2kcpjb">
    <w:name w:val="gcwxi2kcpjb"/>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szCs w:val="20"/>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2016-11-22T05:41:36Z</dcterms:modified>
  <cp:revision>1</cp:revision>
</cp:coreProperties>
</file>