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CONTRACT FOR THE SALE OF GOODS</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Contract for the Sale of Goods (the “Sales Contract”) is made on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“Seller”)</w:t>
      </w:r>
      <w:r>
        <w:rPr>
          <w:rFonts w:ascii="Arial" w:hAnsi="Arial" w:eastAsia="Arial" w:cs="Arial"/>
          <w:sz w:val="20"/>
          <w:lang w:val="en-CA" w:eastAsia="en-CA" w:bidi="en-CA"/>
        </w:rPr>
        <w:t xml:space="preserve">, a corporation organized and existing under the laws of the [State/Province] of </w:t>
      </w:r>
      <w:r>
        <w:rPr>
          <w:rFonts w:ascii="Arial" w:hAnsi="Arial" w:eastAsia="Arial" w:cs="Arial"/>
          <w:sz w:val="20"/>
          <w:lang w:val="en-US" w:eastAsia="en-US" w:bidi="en-US"/>
        </w:rPr>
        <w:t xml:space="preserve">[STATE/PRIOVINCE]</w:t>
      </w:r>
      <w:r>
        <w:rPr>
          <w:rFonts w:ascii="Arial" w:hAnsi="Arial" w:eastAsia="Arial" w:cs="Arial"/>
          <w:sz w:val="20"/>
          <w:lang w:val="en-CA" w:eastAsia="en-CA" w:bidi="en-CA"/>
        </w:rPr>
        <w:t xml:space="preserve">, with its head office located at: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CA" w:eastAsia="en-CA" w:bidi="en-CA"/>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CA" w:eastAsia="en-CA" w:bidi="en-CA"/>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[BUYER NAME]</w:t>
      </w:r>
      <w:r>
        <w:rPr>
          <w:rFonts w:ascii="Arial" w:hAnsi="Arial" w:eastAsia="Arial" w:cs="Arial"/>
          <w:sz w:val="20"/>
          <w:lang w:val="en-US" w:eastAsia="en-US" w:bidi="en-US"/>
        </w:rPr>
        <w:t xml:space="preserve"> (the "Buyer")</w:t>
      </w:r>
      <w:r>
        <w:rPr>
          <w:rFonts w:ascii="Arial" w:hAnsi="Arial" w:eastAsia="Arial" w:cs="Arial"/>
          <w:sz w:val="20"/>
          <w:lang w:val="en-CA" w:eastAsia="en-CA" w:bidi="en-CA"/>
        </w:rPr>
        <w:t xml:space="preserve">, a corporation organized and existing under the laws of the [State/Province] of </w:t>
      </w:r>
      <w:r>
        <w:rPr>
          <w:rFonts w:ascii="Arial" w:hAnsi="Arial" w:eastAsia="Arial" w:cs="Arial"/>
          <w:sz w:val="20"/>
          <w:lang w:val="en-US" w:eastAsia="en-US" w:bidi="en-US"/>
        </w:rPr>
        <w:t xml:space="preserve">[STATE/PRIOVINCE]</w:t>
      </w:r>
      <w:r>
        <w:rPr>
          <w:rFonts w:ascii="Arial" w:hAnsi="Arial" w:eastAsia="Arial" w:cs="Arial"/>
          <w:sz w:val="20"/>
          <w:lang w:val="en-CA" w:eastAsia="en-CA" w:bidi="en-CA"/>
        </w:rPr>
        <w:t xml:space="preserve">, with its head office located at: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CA" w:eastAsia="en-CA" w:bidi="en-CA"/>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CA" w:eastAsia="en-CA" w:bidi="en-CA"/>
        </w:rPr>
      </w:pPr>
      <w:r>
        <w:rPr>
          <w:rFonts w:ascii="Arial" w:hAnsi="Arial" w:eastAsia="Arial" w:cs="Arial"/>
          <w:sz w:val="20"/>
          <w:lang w:val="en-CA" w:eastAsia="en-CA" w:bidi="en-CA"/>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SALE OF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Seller shall sell, transfer and deliver to buyer on or before [DATE]</w:t>
      </w:r>
      <w:r>
        <w:rPr>
          <w:rFonts w:ascii="Arial" w:hAnsi="Arial" w:eastAsia="Arial" w:cs="Arial"/>
          <w:i/>
          <w:sz w:val="20"/>
          <w:lang w:val="en-US" w:eastAsia="en-US" w:bidi="en-US"/>
        </w:rPr>
        <w:t xml:space="preserve">,</w:t>
      </w:r>
      <w:r>
        <w:rPr>
          <w:rFonts w:ascii="Arial" w:hAnsi="Arial" w:eastAsia="Arial" w:cs="Arial"/>
          <w:sz w:val="20"/>
          <w:lang w:val="en-US" w:eastAsia="en-US" w:bidi="en-US"/>
        </w:rPr>
        <w:t xml:space="preserve"> the following personal property: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[DESCRIPTION OF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CONSIDERATION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Buyer shall accept the goods and pay the sum of [AMOUNT] for the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IDENTIFICATION OF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Identification of the goods to this agreement shall not be deemed to have been made until both buyer and seller have specified that the goods in question are to be appropriated to the performance of this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PAYMENT ON RECEIPT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Buyer shall make payment for the goods at the time when, and at the place where, the goods are received by buyer.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color w:val="FF9900"/>
          <w:sz w:val="20"/>
          <w:lang w:val="en-US" w:eastAsia="en-US" w:bidi="en-US"/>
        </w:rPr>
      </w:pPr>
      <w:r>
        <w:rPr>
          <w:rFonts w:ascii="Arial" w:hAnsi="Arial" w:eastAsia="Arial" w:cs="Arial"/>
          <w:color w:val="FF9900"/>
          <w:sz w:val="20"/>
          <w:lang w:val="en-US" w:eastAsia="en-US" w:bidi="en-US"/>
        </w:rPr>
        <w:t xml:space="preserve">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INSTALLMENT PAYMENT CLAUSE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Buyer agrees to pay for the [EQUIPMENT, MACHINERY OR THE LIKE] in the following manner: the initial payment payable with this order, and the remaining balance in monthly payments together with monthly charge for service, all as stated on the face of this agreement; the billing for monthly payments will commence for each [E.G., MACHINE] when installed ready for buyer’s use, with succeeding payments on the same day of every month until total price shall have been paid in full.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RECEIPT CONSTRUED AS DELIVERY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i/>
          <w:sz w:val="20"/>
          <w:lang w:val="en-US" w:eastAsia="en-US" w:bidi="en-US"/>
        </w:rPr>
      </w:pPr>
      <w:r>
        <w:rPr>
          <w:rFonts w:ascii="Arial" w:hAnsi="Arial" w:eastAsia="Arial" w:cs="Arial"/>
          <w:sz w:val="20"/>
          <w:lang w:val="en-US" w:eastAsia="en-US" w:bidi="en-US"/>
        </w:rPr>
        <w:t xml:space="preserve">Goods shall be deemed received by buyer when delivered to buyer at [ADDRESS], [CITY], [STATE/PROVINCE]</w:t>
      </w:r>
      <w:r>
        <w:rPr>
          <w:rFonts w:ascii="Arial" w:hAnsi="Arial" w:eastAsia="Arial" w:cs="Arial"/>
          <w:i/>
          <w:sz w:val="20"/>
          <w:lang w:val="en-US" w:eastAsia="en-US" w:bidi="en-US"/>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RISK OF LOSS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risk of loss from any casualty to the goods, regardless of the cause, shall be on seller until the goods have been accepted by buyer.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WARRANTY OF NO ENCUMBRANCES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Seller warrants that the goods are now free, and that at the time of delivery shall be free from any security interest or other lien or encumbrance.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WARRANTY OF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Furthermore, seller warrants that at the time of signing this agreement seller neither knows, nor has reason to know, of the existence of any outstanding title or claim of title hostile to the rights of seller in the goods.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RIGHT OF INSPECTION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Buyer shall have the right to inspect the goods on arrival and, within [NUMBER] business days after delivery, buyer must give notice to seller of any claim for damages on account of condition, quality or grade of the goods, and buyer must specify the basis of the claim of buyer in detail. The failure of buyer to comply with these conditions shall constitute irrevocable acceptance of the goods by buyer.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parties have executed this agreement at [DESIGNATE PLACE OF EXECUTION] the day and year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SELLER						BUYER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rPr>
          <w:rFonts w:ascii="Arial" w:hAnsi="Arial" w:eastAsia="Arial" w:cs="Arial"/>
          <w:lang w:val="en-CA" w:eastAsia="en-CA" w:bidi="en-CA"/>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sz w:val="20"/>
        <w:lang w:val="en-US" w:eastAsia="en-US" w:bidi="en-US"/>
      </w:rPr>
    </w:pPr>
    <w:r>
      <w:rPr>
        <w:rFonts w:ascii="Arial" w:hAnsi="Arial" w:eastAsia="Arial" w:cs="Arial"/>
        <w:sz w:val="20"/>
        <w:lang w:val="en-US" w:eastAsia="en-US" w:bidi="en-US"/>
      </w:rPr>
      <w:t xml:space="preserve">Contract for the Manufacture and Sale of Goods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rPr/>
  </w:style>
  <w:style w:type="paragraph" w:styleId="Heading 2">
    <w:name w:val="Heading 2"/>
    <w:basedOn w:val="Normal"/>
    <w:next w:val="Normal"/>
    <w:qFormat/>
    <w:pPr>
      <w:keepNext/>
      <w:widowControl w:val="off"/>
      <w:jc w:val="center"/>
    </w:pPr>
    <w:rPr>
      <w:b/>
      <w:bCs/>
      <w:u w:val="single"/>
    </w:rPr>
  </w:style>
  <w:style w:type="paragraph" w:styleId="Body Text">
    <w:name w:val="Body Text"/>
    <w:basedOn w:val="Normal"/>
    <w:next w:val="Body Text"/>
    <w:qFormat/>
    <w:pPr>
      <w:widowControl w:val="off"/>
      <w:jc w:val="both"/>
    </w:pPr>
    <w:rPr/>
  </w:style>
  <w:style w:type="paragraph" w:styleId="Body Text Indent 2">
    <w:name w:val="Body Text Indent 2"/>
    <w:basedOn w:val="Normal"/>
    <w:next w:val="Body Text Indent 2"/>
    <w:qFormat/>
    <w:pPr>
      <w:spacing w:after="120" w:line="480" w:lineRule="auto"/>
      <w:ind w:left="283"/>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FOR THE SALE OF GOODS</dc:title>
</cp:coreProperties>
</file>