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444B7" w:rsidRPr="00E5360F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Project Title:</w:t>
      </w:r>
      <w:r w:rsidR="00E40702" w:rsidRPr="00E5360F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E40702" w:rsidRPr="00E5360F">
        <w:rPr>
          <w:rFonts w:asciiTheme="majorHAnsi" w:hAnsiTheme="majorHAnsi" w:cstheme="majorHAnsi"/>
          <w:sz w:val="20"/>
          <w:szCs w:val="20"/>
        </w:rPr>
        <w:t>Risk of Heart Failure Exacerbation with COVID-19</w:t>
      </w:r>
    </w:p>
    <w:p w:rsidR="001444B7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:rsidR="009C7605" w:rsidRDefault="009C7605" w:rsidP="001444B7">
      <w:pPr>
        <w:tabs>
          <w:tab w:val="left" w:pos="5040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following changes have been made since the SOW call: Updated patient population with codes agreed on in call (below), limited to diagnosis sequence 1-10, inpatient only.</w:t>
      </w:r>
      <w:r w:rsidR="00FF4A90">
        <w:rPr>
          <w:rFonts w:asciiTheme="majorHAnsi" w:hAnsiTheme="majorHAnsi" w:cstheme="majorHAnsi"/>
          <w:sz w:val="20"/>
          <w:szCs w:val="20"/>
        </w:rPr>
        <w:t xml:space="preserve"> Added </w:t>
      </w:r>
      <w:proofErr w:type="spellStart"/>
      <w:r w:rsidR="00FF4A90">
        <w:rPr>
          <w:rFonts w:asciiTheme="majorHAnsi" w:hAnsiTheme="majorHAnsi" w:cstheme="majorHAnsi"/>
          <w:sz w:val="20"/>
          <w:szCs w:val="20"/>
        </w:rPr>
        <w:t>bipap</w:t>
      </w:r>
      <w:proofErr w:type="spellEnd"/>
      <w:r w:rsidR="00FF4A90">
        <w:rPr>
          <w:rFonts w:asciiTheme="majorHAnsi" w:hAnsiTheme="majorHAnsi" w:cstheme="majorHAnsi"/>
          <w:sz w:val="20"/>
          <w:szCs w:val="20"/>
        </w:rPr>
        <w:t xml:space="preserve"> in oxygen notes. Added labs dataset with </w:t>
      </w:r>
      <w:proofErr w:type="spellStart"/>
      <w:r w:rsidR="00FF4A90">
        <w:rPr>
          <w:rFonts w:asciiTheme="majorHAnsi" w:hAnsiTheme="majorHAnsi" w:cstheme="majorHAnsi"/>
          <w:sz w:val="20"/>
          <w:szCs w:val="20"/>
        </w:rPr>
        <w:t>HgB</w:t>
      </w:r>
      <w:proofErr w:type="spellEnd"/>
      <w:r w:rsidR="00FF4A90">
        <w:rPr>
          <w:rFonts w:asciiTheme="majorHAnsi" w:hAnsiTheme="majorHAnsi" w:cstheme="majorHAnsi"/>
          <w:sz w:val="20"/>
          <w:szCs w:val="20"/>
        </w:rPr>
        <w:t xml:space="preserve"> A1C and </w:t>
      </w:r>
      <w:proofErr w:type="spellStart"/>
      <w:r w:rsidR="00FF4A90">
        <w:rPr>
          <w:rFonts w:asciiTheme="majorHAnsi" w:hAnsiTheme="majorHAnsi" w:cstheme="majorHAnsi"/>
          <w:sz w:val="20"/>
          <w:szCs w:val="20"/>
        </w:rPr>
        <w:t>proBNP</w:t>
      </w:r>
      <w:proofErr w:type="spellEnd"/>
      <w:r w:rsidR="00FF4A90">
        <w:rPr>
          <w:rFonts w:asciiTheme="majorHAnsi" w:hAnsiTheme="majorHAnsi" w:cstheme="majorHAnsi"/>
          <w:sz w:val="20"/>
          <w:szCs w:val="20"/>
        </w:rPr>
        <w:t>.</w:t>
      </w:r>
      <w:r w:rsidR="006D4A2D">
        <w:rPr>
          <w:rFonts w:asciiTheme="majorHAnsi" w:hAnsiTheme="majorHAnsi" w:cstheme="majorHAnsi"/>
          <w:sz w:val="20"/>
          <w:szCs w:val="20"/>
        </w:rPr>
        <w:t xml:space="preserve"> Your patient population is around 3k encounters.</w:t>
      </w:r>
    </w:p>
    <w:p w:rsidR="006D4A2D" w:rsidRDefault="006D4A2D" w:rsidP="001444B7">
      <w:pPr>
        <w:tabs>
          <w:tab w:val="left" w:pos="5040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W w:w="10480" w:type="dxa"/>
        <w:tblLook w:val="04A0" w:firstRow="1" w:lastRow="0" w:firstColumn="1" w:lastColumn="0" w:noHBand="0" w:noVBand="1"/>
      </w:tblPr>
      <w:tblGrid>
        <w:gridCol w:w="2820"/>
        <w:gridCol w:w="7660"/>
      </w:tblGrid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I501 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Left ventricular failure</w:t>
            </w:r>
          </w:p>
        </w:tc>
      </w:tr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I5020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Unspecified systolic (congestive) heart failure</w:t>
            </w:r>
          </w:p>
        </w:tc>
      </w:tr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I5021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Acute systolic (congestive) heart failure</w:t>
            </w:r>
          </w:p>
        </w:tc>
      </w:tr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I5022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Chronic systolic (congestive) heart failure</w:t>
            </w:r>
          </w:p>
        </w:tc>
      </w:tr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I5023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Acute on chronic systolic (congestive) heart failure</w:t>
            </w:r>
          </w:p>
        </w:tc>
      </w:tr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I5040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Unspecified combined systolic (congestive) and diastolic (congestive) heart failure</w:t>
            </w:r>
          </w:p>
        </w:tc>
      </w:tr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I5041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Acute combined systolic (congestive) and diastolic (congestive) heart failure</w:t>
            </w:r>
          </w:p>
        </w:tc>
      </w:tr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I5042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Chronic combined systolic (congestive) and diastolic (congestive) heart failure</w:t>
            </w:r>
          </w:p>
        </w:tc>
      </w:tr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I5043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Acute on chronic combined systolic (congestive) and diastolic (congestive) heart failure</w:t>
            </w:r>
          </w:p>
        </w:tc>
      </w:tr>
      <w:tr w:rsidR="006D4A2D" w:rsidRPr="009C7605" w:rsidTr="008C25D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I5082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D4A2D" w:rsidRPr="009C7605" w:rsidRDefault="006D4A2D" w:rsidP="008C25D7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BIVENTRICULAR HEART FAILURE</w:t>
            </w:r>
          </w:p>
        </w:tc>
      </w:tr>
    </w:tbl>
    <w:p w:rsidR="006D4A2D" w:rsidRPr="009239A5" w:rsidRDefault="006D4A2D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9239A5" w:rsidRPr="00E5360F" w:rsidRDefault="009239A5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1444B7" w:rsidRPr="00E5360F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PI</w:t>
      </w:r>
      <w:r w:rsidRPr="00E5360F">
        <w:rPr>
          <w:rFonts w:asciiTheme="majorHAnsi" w:hAnsiTheme="majorHAnsi" w:cstheme="minorHAnsi"/>
          <w:sz w:val="20"/>
          <w:szCs w:val="20"/>
        </w:rPr>
        <w:t>:</w:t>
      </w:r>
      <w:r w:rsidR="00E40702" w:rsidRPr="00E5360F">
        <w:rPr>
          <w:rFonts w:asciiTheme="majorHAnsi" w:hAnsiTheme="majorHAnsi" w:cstheme="minorHAnsi"/>
          <w:sz w:val="20"/>
          <w:szCs w:val="20"/>
        </w:rPr>
        <w:t xml:space="preserve"> Kruten Patel/</w:t>
      </w:r>
      <w:r w:rsidR="00E40702" w:rsidRPr="00E5360F">
        <w:rPr>
          <w:rFonts w:asciiTheme="majorHAnsi" w:hAnsiTheme="majorHAnsi"/>
          <w:sz w:val="20"/>
          <w:szCs w:val="20"/>
        </w:rPr>
        <w:t xml:space="preserve"> </w:t>
      </w:r>
      <w:r w:rsidR="00E40702" w:rsidRPr="00E5360F">
        <w:rPr>
          <w:rFonts w:asciiTheme="majorHAnsi" w:hAnsiTheme="majorHAnsi" w:cstheme="minorHAnsi"/>
          <w:sz w:val="20"/>
          <w:szCs w:val="20"/>
        </w:rPr>
        <w:t>bli7153</w:t>
      </w:r>
      <w:r w:rsidRPr="00E5360F">
        <w:rPr>
          <w:rFonts w:asciiTheme="majorHAnsi" w:hAnsiTheme="majorHAnsi" w:cstheme="minorHAnsi"/>
          <w:sz w:val="20"/>
          <w:szCs w:val="20"/>
        </w:rPr>
        <w:tab/>
      </w:r>
      <w:r w:rsidRPr="00E5360F">
        <w:rPr>
          <w:rFonts w:asciiTheme="majorHAnsi" w:hAnsiTheme="majorHAnsi" w:cstheme="minorHAnsi"/>
          <w:b/>
          <w:sz w:val="20"/>
          <w:szCs w:val="20"/>
        </w:rPr>
        <w:t>Project #</w:t>
      </w:r>
      <w:r w:rsidRPr="00E5360F">
        <w:rPr>
          <w:rFonts w:asciiTheme="majorHAnsi" w:hAnsiTheme="majorHAnsi" w:cstheme="minorHAnsi"/>
          <w:sz w:val="20"/>
          <w:szCs w:val="20"/>
        </w:rPr>
        <w:t>:</w:t>
      </w:r>
      <w:r w:rsidR="00E40702" w:rsidRPr="00E5360F">
        <w:rPr>
          <w:rFonts w:asciiTheme="majorHAnsi" w:hAnsiTheme="majorHAnsi" w:cstheme="minorHAnsi"/>
          <w:sz w:val="20"/>
          <w:szCs w:val="20"/>
        </w:rPr>
        <w:t xml:space="preserve"> 3293</w:t>
      </w:r>
      <w:r w:rsidRPr="00E5360F">
        <w:rPr>
          <w:rFonts w:asciiTheme="majorHAnsi" w:hAnsiTheme="majorHAnsi" w:cstheme="minorHAnsi"/>
          <w:sz w:val="20"/>
          <w:szCs w:val="20"/>
        </w:rPr>
        <w:tab/>
      </w:r>
    </w:p>
    <w:p w:rsidR="001444B7" w:rsidRPr="00E5360F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Hospital</w:t>
      </w:r>
      <w:r w:rsidRPr="00E5360F">
        <w:rPr>
          <w:rFonts w:asciiTheme="majorHAnsi" w:hAnsiTheme="majorHAnsi" w:cstheme="minorHAnsi"/>
          <w:sz w:val="20"/>
          <w:szCs w:val="20"/>
        </w:rPr>
        <w:t xml:space="preserve">: </w:t>
      </w:r>
      <w:r w:rsidR="00E40702" w:rsidRPr="00E5360F">
        <w:rPr>
          <w:rFonts w:asciiTheme="majorHAnsi" w:hAnsiTheme="majorHAnsi" w:cstheme="minorHAnsi"/>
          <w:sz w:val="20"/>
          <w:szCs w:val="20"/>
        </w:rPr>
        <w:t>Brandon Regional Hospital</w:t>
      </w:r>
      <w:r w:rsidRPr="00E5360F">
        <w:rPr>
          <w:rFonts w:asciiTheme="majorHAnsi" w:hAnsiTheme="majorHAnsi" w:cstheme="minorHAnsi"/>
          <w:sz w:val="20"/>
          <w:szCs w:val="20"/>
        </w:rPr>
        <w:tab/>
      </w:r>
      <w:r w:rsidRPr="00E5360F">
        <w:rPr>
          <w:rFonts w:asciiTheme="majorHAnsi" w:hAnsiTheme="majorHAnsi" w:cstheme="minorHAnsi"/>
          <w:b/>
          <w:sz w:val="20"/>
          <w:szCs w:val="20"/>
        </w:rPr>
        <w:t>Division</w:t>
      </w:r>
      <w:r w:rsidRPr="00E5360F">
        <w:rPr>
          <w:rFonts w:asciiTheme="majorHAnsi" w:hAnsiTheme="majorHAnsi" w:cstheme="minorHAnsi"/>
          <w:sz w:val="20"/>
          <w:szCs w:val="20"/>
        </w:rPr>
        <w:t xml:space="preserve">: </w:t>
      </w:r>
      <w:r w:rsidR="00E40702" w:rsidRPr="00E5360F">
        <w:rPr>
          <w:rFonts w:asciiTheme="majorHAnsi" w:hAnsiTheme="majorHAnsi" w:cstheme="minorHAnsi"/>
          <w:sz w:val="20"/>
          <w:szCs w:val="20"/>
        </w:rPr>
        <w:t>WFL</w:t>
      </w:r>
    </w:p>
    <w:p w:rsidR="001444B7" w:rsidRPr="00E5360F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Scope</w:t>
      </w:r>
      <w:r w:rsidRPr="00E5360F">
        <w:rPr>
          <w:rFonts w:asciiTheme="majorHAnsi" w:hAnsiTheme="majorHAnsi" w:cstheme="minorHAnsi"/>
          <w:sz w:val="20"/>
          <w:szCs w:val="20"/>
        </w:rPr>
        <w:t>:</w:t>
      </w:r>
      <w:r w:rsidR="00E40702" w:rsidRPr="00E5360F">
        <w:rPr>
          <w:rFonts w:asciiTheme="majorHAnsi" w:hAnsiTheme="majorHAnsi" w:cstheme="minorHAnsi"/>
          <w:sz w:val="20"/>
          <w:szCs w:val="20"/>
        </w:rPr>
        <w:t xml:space="preserve"> Enterprise</w:t>
      </w:r>
      <w:r w:rsidRPr="00E5360F">
        <w:rPr>
          <w:rFonts w:asciiTheme="majorHAnsi" w:hAnsiTheme="majorHAnsi" w:cstheme="minorHAnsi"/>
          <w:sz w:val="20"/>
          <w:szCs w:val="20"/>
        </w:rPr>
        <w:tab/>
      </w:r>
      <w:r w:rsidRPr="00E5360F">
        <w:rPr>
          <w:rFonts w:asciiTheme="majorHAnsi" w:hAnsiTheme="majorHAnsi" w:cstheme="minorHAnsi"/>
          <w:b/>
          <w:sz w:val="20"/>
          <w:szCs w:val="20"/>
        </w:rPr>
        <w:t>Research Director</w:t>
      </w:r>
      <w:r w:rsidRPr="00E5360F">
        <w:rPr>
          <w:rFonts w:asciiTheme="majorHAnsi" w:hAnsiTheme="majorHAnsi" w:cstheme="minorHAnsi"/>
          <w:sz w:val="20"/>
          <w:szCs w:val="20"/>
        </w:rPr>
        <w:t xml:space="preserve">: </w:t>
      </w:r>
      <w:r w:rsidR="00E40702" w:rsidRPr="00E5360F">
        <w:rPr>
          <w:rFonts w:asciiTheme="majorHAnsi" w:hAnsiTheme="majorHAnsi" w:cstheme="minorHAnsi"/>
          <w:sz w:val="20"/>
          <w:szCs w:val="20"/>
        </w:rPr>
        <w:t>Didi Pierre-Victor</w:t>
      </w:r>
    </w:p>
    <w:p w:rsidR="00E40702" w:rsidRPr="00E5360F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Date Range</w:t>
      </w:r>
      <w:r w:rsidRPr="00E5360F">
        <w:rPr>
          <w:rFonts w:asciiTheme="majorHAnsi" w:hAnsiTheme="majorHAnsi" w:cstheme="minorHAnsi"/>
          <w:sz w:val="20"/>
          <w:szCs w:val="20"/>
        </w:rPr>
        <w:t>:</w:t>
      </w:r>
      <w:r w:rsidR="008B2316">
        <w:rPr>
          <w:rFonts w:asciiTheme="majorHAnsi" w:hAnsiTheme="majorHAnsi" w:cstheme="minorHAnsi"/>
          <w:sz w:val="20"/>
          <w:szCs w:val="20"/>
        </w:rPr>
        <w:t xml:space="preserve"> </w:t>
      </w:r>
      <w:bookmarkStart w:id="0" w:name="_GoBack"/>
      <w:bookmarkEnd w:id="0"/>
      <w:r w:rsidR="00E5360F">
        <w:rPr>
          <w:rFonts w:asciiTheme="majorHAnsi" w:hAnsiTheme="majorHAnsi" w:cstheme="minorHAnsi"/>
          <w:sz w:val="20"/>
          <w:szCs w:val="20"/>
        </w:rPr>
        <w:t xml:space="preserve">8/01/2020-Present </w:t>
      </w:r>
      <w:r w:rsidR="00E5360F"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>4/30/2021</w:t>
      </w:r>
      <w:r w:rsidRPr="00E5360F">
        <w:rPr>
          <w:rFonts w:asciiTheme="majorHAnsi" w:hAnsiTheme="majorHAnsi" w:cstheme="minorHAnsi"/>
          <w:sz w:val="20"/>
          <w:szCs w:val="20"/>
        </w:rPr>
        <w:tab/>
      </w:r>
      <w:r w:rsidR="00B52A66" w:rsidRPr="00E5360F">
        <w:rPr>
          <w:rFonts w:asciiTheme="majorHAnsi" w:hAnsiTheme="majorHAnsi" w:cstheme="minorHAnsi"/>
          <w:b/>
          <w:sz w:val="20"/>
          <w:szCs w:val="20"/>
        </w:rPr>
        <w:t xml:space="preserve">Stats: </w:t>
      </w:r>
      <w:r w:rsidR="00E40702" w:rsidRPr="00E5360F">
        <w:rPr>
          <w:rFonts w:asciiTheme="majorHAnsi" w:hAnsiTheme="majorHAnsi" w:cstheme="minorHAnsi"/>
          <w:sz w:val="20"/>
          <w:szCs w:val="20"/>
        </w:rPr>
        <w:t>Yes</w:t>
      </w:r>
    </w:p>
    <w:p w:rsidR="001444B7" w:rsidRPr="00E5360F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Other PIs/34IDs</w:t>
      </w:r>
      <w:r w:rsidRPr="00E5360F">
        <w:rPr>
          <w:rFonts w:asciiTheme="majorHAnsi" w:hAnsiTheme="majorHAnsi" w:cstheme="minorHAnsi"/>
          <w:sz w:val="20"/>
          <w:szCs w:val="20"/>
        </w:rPr>
        <w:t>:</w:t>
      </w:r>
    </w:p>
    <w:p w:rsidR="00E40702" w:rsidRPr="00E5360F" w:rsidRDefault="00E40702" w:rsidP="00E40702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sz w:val="20"/>
          <w:szCs w:val="20"/>
        </w:rPr>
        <w:t xml:space="preserve">Benjamin </w:t>
      </w:r>
      <w:proofErr w:type="spellStart"/>
      <w:r w:rsidRPr="00E5360F">
        <w:rPr>
          <w:rFonts w:asciiTheme="majorHAnsi" w:hAnsiTheme="majorHAnsi" w:cstheme="minorHAnsi"/>
          <w:sz w:val="20"/>
          <w:szCs w:val="20"/>
        </w:rPr>
        <w:t>Killpatrick</w:t>
      </w:r>
      <w:proofErr w:type="spellEnd"/>
      <w:r w:rsidR="00E22FFD" w:rsidRPr="00E5360F">
        <w:rPr>
          <w:rFonts w:asciiTheme="majorHAnsi" w:hAnsiTheme="majorHAnsi" w:cstheme="minorHAnsi"/>
          <w:sz w:val="20"/>
          <w:szCs w:val="20"/>
        </w:rPr>
        <w:t>/idp5747</w:t>
      </w:r>
    </w:p>
    <w:p w:rsidR="00E40702" w:rsidRPr="00E5360F" w:rsidRDefault="00E40702" w:rsidP="00E40702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sz w:val="20"/>
          <w:szCs w:val="20"/>
        </w:rPr>
        <w:t>Devansh Patel</w:t>
      </w:r>
      <w:r w:rsidR="00EB5D9D" w:rsidRPr="00E5360F">
        <w:rPr>
          <w:rFonts w:asciiTheme="majorHAnsi" w:hAnsiTheme="majorHAnsi" w:cstheme="minorHAnsi"/>
          <w:sz w:val="20"/>
          <w:szCs w:val="20"/>
        </w:rPr>
        <w:t>/</w:t>
      </w:r>
      <w:r w:rsidR="00EB5D9D" w:rsidRPr="00E5360F">
        <w:rPr>
          <w:rFonts w:asciiTheme="majorHAnsi" w:hAnsiTheme="majorHAnsi"/>
          <w:sz w:val="20"/>
          <w:szCs w:val="20"/>
        </w:rPr>
        <w:t xml:space="preserve"> </w:t>
      </w:r>
      <w:r w:rsidR="00EB5D9D" w:rsidRPr="00E5360F">
        <w:rPr>
          <w:rFonts w:asciiTheme="majorHAnsi" w:hAnsiTheme="majorHAnsi" w:cstheme="minorHAnsi"/>
          <w:sz w:val="20"/>
          <w:szCs w:val="20"/>
        </w:rPr>
        <w:t>bke6402</w:t>
      </w:r>
    </w:p>
    <w:p w:rsidR="00E40702" w:rsidRPr="00E5360F" w:rsidRDefault="00E40702" w:rsidP="00E40702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sz w:val="20"/>
          <w:szCs w:val="20"/>
        </w:rPr>
        <w:t>Karim Amidou Abdul</w:t>
      </w:r>
      <w:r w:rsidR="00EB5D9D" w:rsidRPr="00E5360F">
        <w:rPr>
          <w:rFonts w:asciiTheme="majorHAnsi" w:hAnsiTheme="majorHAnsi" w:cstheme="minorHAnsi"/>
          <w:sz w:val="20"/>
          <w:szCs w:val="20"/>
        </w:rPr>
        <w:t>/ kze6270</w:t>
      </w:r>
    </w:p>
    <w:p w:rsidR="00E40702" w:rsidRPr="00E5360F" w:rsidRDefault="00E40702" w:rsidP="00E40702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sz w:val="20"/>
          <w:szCs w:val="20"/>
        </w:rPr>
        <w:t>James Abraham</w:t>
      </w:r>
      <w:r w:rsidR="00EB5D9D" w:rsidRPr="00E5360F">
        <w:rPr>
          <w:rFonts w:asciiTheme="majorHAnsi" w:hAnsiTheme="majorHAnsi" w:cstheme="minorHAnsi"/>
          <w:sz w:val="20"/>
          <w:szCs w:val="20"/>
        </w:rPr>
        <w:t>/</w:t>
      </w:r>
      <w:r w:rsidR="00EB5D9D" w:rsidRPr="00E5360F">
        <w:rPr>
          <w:rFonts w:asciiTheme="majorHAnsi" w:hAnsiTheme="majorHAnsi"/>
          <w:sz w:val="20"/>
          <w:szCs w:val="20"/>
        </w:rPr>
        <w:t xml:space="preserve"> </w:t>
      </w:r>
      <w:r w:rsidR="00EB5D9D" w:rsidRPr="00E5360F">
        <w:rPr>
          <w:rFonts w:asciiTheme="majorHAnsi" w:hAnsiTheme="majorHAnsi" w:cstheme="minorHAnsi"/>
          <w:sz w:val="20"/>
          <w:szCs w:val="20"/>
        </w:rPr>
        <w:t>kce9435</w:t>
      </w:r>
    </w:p>
    <w:p w:rsidR="00E40702" w:rsidRPr="00E5360F" w:rsidRDefault="00E40702" w:rsidP="00E40702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sz w:val="20"/>
          <w:szCs w:val="20"/>
        </w:rPr>
        <w:t>Jorge Perez</w:t>
      </w:r>
      <w:r w:rsidR="00EB5D9D" w:rsidRPr="00E5360F">
        <w:rPr>
          <w:rFonts w:asciiTheme="majorHAnsi" w:hAnsiTheme="majorHAnsi" w:cstheme="minorHAnsi"/>
          <w:sz w:val="20"/>
          <w:szCs w:val="20"/>
        </w:rPr>
        <w:t>/</w:t>
      </w:r>
      <w:r w:rsidR="00EB5D9D" w:rsidRPr="00E5360F">
        <w:rPr>
          <w:rFonts w:asciiTheme="majorHAnsi" w:hAnsiTheme="majorHAnsi"/>
          <w:sz w:val="20"/>
          <w:szCs w:val="20"/>
        </w:rPr>
        <w:t xml:space="preserve"> </w:t>
      </w:r>
      <w:r w:rsidR="00EB5D9D" w:rsidRPr="00E5360F">
        <w:rPr>
          <w:rFonts w:asciiTheme="majorHAnsi" w:hAnsiTheme="majorHAnsi" w:cstheme="minorHAnsi"/>
          <w:sz w:val="20"/>
          <w:szCs w:val="20"/>
        </w:rPr>
        <w:t>jxu9299</w:t>
      </w:r>
    </w:p>
    <w:p w:rsidR="001444B7" w:rsidRPr="00E5360F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Age Range</w:t>
      </w:r>
      <w:r w:rsidRPr="00E5360F">
        <w:rPr>
          <w:rFonts w:asciiTheme="majorHAnsi" w:hAnsiTheme="majorHAnsi" w:cstheme="minorHAnsi"/>
          <w:sz w:val="20"/>
          <w:szCs w:val="20"/>
        </w:rPr>
        <w:t>:</w:t>
      </w:r>
      <w:r w:rsidR="00EB5D9D" w:rsidRPr="00E5360F">
        <w:rPr>
          <w:rFonts w:asciiTheme="majorHAnsi" w:hAnsiTheme="majorHAnsi" w:cstheme="minorHAnsi"/>
          <w:sz w:val="20"/>
          <w:szCs w:val="20"/>
        </w:rPr>
        <w:t>40-75</w:t>
      </w:r>
      <w:r w:rsidRPr="00E5360F">
        <w:rPr>
          <w:rFonts w:asciiTheme="majorHAnsi" w:hAnsiTheme="majorHAnsi" w:cstheme="minorHAnsi"/>
          <w:sz w:val="20"/>
          <w:szCs w:val="20"/>
        </w:rPr>
        <w:tab/>
      </w:r>
      <w:r w:rsidRPr="00E5360F">
        <w:rPr>
          <w:rFonts w:asciiTheme="majorHAnsi" w:hAnsiTheme="majorHAnsi" w:cstheme="minorHAnsi"/>
          <w:sz w:val="20"/>
          <w:szCs w:val="20"/>
        </w:rPr>
        <w:tab/>
      </w:r>
    </w:p>
    <w:p w:rsidR="001444B7" w:rsidRPr="00E5360F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 xml:space="preserve">Min Pop: </w:t>
      </w:r>
      <w:r w:rsidR="00E40702" w:rsidRPr="00E5360F">
        <w:rPr>
          <w:rFonts w:asciiTheme="majorHAnsi" w:hAnsiTheme="majorHAnsi" w:cstheme="minorHAnsi"/>
          <w:sz w:val="20"/>
          <w:szCs w:val="20"/>
        </w:rPr>
        <w:t>400</w:t>
      </w:r>
    </w:p>
    <w:p w:rsidR="00406946" w:rsidRPr="00E5360F" w:rsidRDefault="0040694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406946" w:rsidRPr="00E5360F" w:rsidRDefault="00406946" w:rsidP="00E5360F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 xml:space="preserve">Research objective: </w:t>
      </w:r>
      <w:r w:rsidR="00E5360F" w:rsidRPr="00E5360F">
        <w:rPr>
          <w:rFonts w:asciiTheme="majorHAnsi" w:hAnsiTheme="majorHAnsi" w:cstheme="minorHAnsi"/>
          <w:sz w:val="20"/>
          <w:szCs w:val="20"/>
        </w:rPr>
        <w:t>Primary objective of this study is to determine the risk of HF exacerbation</w:t>
      </w:r>
      <w:r w:rsidR="009C7605">
        <w:rPr>
          <w:rFonts w:asciiTheme="majorHAnsi" w:hAnsiTheme="majorHAnsi" w:cstheme="minorHAnsi"/>
          <w:sz w:val="20"/>
          <w:szCs w:val="20"/>
        </w:rPr>
        <w:t xml:space="preserve"> </w:t>
      </w:r>
      <w:r w:rsidR="00E5360F" w:rsidRPr="00E5360F">
        <w:rPr>
          <w:rFonts w:asciiTheme="majorHAnsi" w:hAnsiTheme="majorHAnsi" w:cstheme="minorHAnsi"/>
          <w:sz w:val="20"/>
          <w:szCs w:val="20"/>
        </w:rPr>
        <w:t>depending on NYHA classification among COVID positive patients with known</w:t>
      </w:r>
      <w:r w:rsidR="009C7605">
        <w:rPr>
          <w:rFonts w:asciiTheme="majorHAnsi" w:hAnsiTheme="majorHAnsi" w:cstheme="minorHAnsi"/>
          <w:sz w:val="20"/>
          <w:szCs w:val="20"/>
        </w:rPr>
        <w:t xml:space="preserve"> </w:t>
      </w:r>
      <w:r w:rsidR="00E5360F" w:rsidRPr="00E5360F">
        <w:rPr>
          <w:rFonts w:asciiTheme="majorHAnsi" w:hAnsiTheme="majorHAnsi" w:cstheme="minorHAnsi"/>
          <w:sz w:val="20"/>
          <w:szCs w:val="20"/>
        </w:rPr>
        <w:t>HF.</w:t>
      </w:r>
    </w:p>
    <w:p w:rsidR="00EB5D9D" w:rsidRPr="00E5360F" w:rsidRDefault="00EB5D9D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1444B7" w:rsidRPr="00E5360F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Data Elements:</w:t>
      </w:r>
    </w:p>
    <w:p w:rsidR="00EB5D9D" w:rsidRPr="00E5360F" w:rsidRDefault="00E5360F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Encounters </w:t>
      </w:r>
      <w:r w:rsidR="00EB5D9D" w:rsidRPr="00E5360F">
        <w:rPr>
          <w:rFonts w:asciiTheme="majorHAnsi" w:hAnsiTheme="majorHAnsi" w:cstheme="minorHAnsi"/>
          <w:sz w:val="20"/>
          <w:szCs w:val="20"/>
        </w:rPr>
        <w:t>Length of Stay, Mortality</w:t>
      </w:r>
      <w:r w:rsidRPr="00E5360F">
        <w:rPr>
          <w:rFonts w:asciiTheme="majorHAnsi" w:hAnsiTheme="majorHAnsi" w:cstheme="minorHAnsi"/>
          <w:sz w:val="20"/>
          <w:szCs w:val="20"/>
        </w:rPr>
        <w:t>, Age</w:t>
      </w:r>
    </w:p>
    <w:p w:rsidR="00E5360F" w:rsidRPr="00E5360F" w:rsidRDefault="00E5360F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Demographics </w:t>
      </w:r>
      <w:r w:rsidRPr="00E5360F">
        <w:rPr>
          <w:rFonts w:asciiTheme="majorHAnsi" w:hAnsiTheme="majorHAnsi" w:cstheme="minorHAnsi"/>
          <w:sz w:val="20"/>
          <w:szCs w:val="20"/>
        </w:rPr>
        <w:t xml:space="preserve">Race, Sex, Ethnicity </w:t>
      </w:r>
    </w:p>
    <w:p w:rsidR="00EB5D9D" w:rsidRPr="00E5360F" w:rsidRDefault="00EB5D9D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Diagnoses </w:t>
      </w:r>
      <w:r w:rsidR="00E5360F">
        <w:rPr>
          <w:rFonts w:asciiTheme="majorHAnsi" w:hAnsiTheme="majorHAnsi" w:cstheme="minorHAnsi"/>
          <w:sz w:val="20"/>
          <w:szCs w:val="20"/>
        </w:rPr>
        <w:t xml:space="preserve">Heart Failure, </w:t>
      </w:r>
      <w:r w:rsidR="009239A5">
        <w:rPr>
          <w:rFonts w:asciiTheme="majorHAnsi" w:hAnsiTheme="majorHAnsi" w:cstheme="minorHAnsi"/>
          <w:sz w:val="20"/>
          <w:szCs w:val="20"/>
        </w:rPr>
        <w:t xml:space="preserve">HR exacerbation, </w:t>
      </w:r>
      <w:r w:rsidR="00E5360F">
        <w:rPr>
          <w:rFonts w:asciiTheme="majorHAnsi" w:hAnsiTheme="majorHAnsi" w:cstheme="minorHAnsi"/>
          <w:sz w:val="20"/>
          <w:szCs w:val="20"/>
        </w:rPr>
        <w:t>COVID-19</w:t>
      </w:r>
    </w:p>
    <w:p w:rsidR="00E5360F" w:rsidRPr="00E5360F" w:rsidRDefault="00E5360F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Home medications </w:t>
      </w:r>
      <w:r w:rsidRPr="00E5360F">
        <w:rPr>
          <w:rFonts w:asciiTheme="majorHAnsi" w:hAnsiTheme="majorHAnsi" w:cstheme="minorHAnsi"/>
          <w:sz w:val="20"/>
          <w:szCs w:val="20"/>
        </w:rPr>
        <w:t>NYHA classification</w:t>
      </w:r>
    </w:p>
    <w:p w:rsidR="00E5360F" w:rsidRDefault="00E5360F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Social History </w:t>
      </w:r>
      <w:r w:rsidRPr="00E5360F">
        <w:rPr>
          <w:rFonts w:asciiTheme="majorHAnsi" w:hAnsiTheme="majorHAnsi" w:cstheme="minorHAnsi"/>
          <w:sz w:val="20"/>
          <w:szCs w:val="20"/>
        </w:rPr>
        <w:t>tobacco and alcohol use</w:t>
      </w:r>
    </w:p>
    <w:p w:rsidR="00E5360F" w:rsidRPr="00E5360F" w:rsidRDefault="00E5360F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COVID </w:t>
      </w:r>
      <w:r>
        <w:rPr>
          <w:rFonts w:asciiTheme="majorHAnsi" w:hAnsiTheme="majorHAnsi" w:cstheme="minorHAnsi"/>
          <w:sz w:val="20"/>
          <w:szCs w:val="20"/>
        </w:rPr>
        <w:t>Test status, day/time of collection, day/time result</w:t>
      </w:r>
    </w:p>
    <w:p w:rsidR="00E5360F" w:rsidRPr="00E5360F" w:rsidRDefault="00E5360F" w:rsidP="00E5360F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Ventilation </w:t>
      </w:r>
      <w:r>
        <w:rPr>
          <w:rFonts w:asciiTheme="majorHAnsi" w:hAnsiTheme="majorHAnsi" w:cstheme="minorHAnsi"/>
          <w:sz w:val="20"/>
          <w:szCs w:val="20"/>
        </w:rPr>
        <w:t>Mechanical Ventilation, Sequence number, episode length</w:t>
      </w:r>
    </w:p>
    <w:p w:rsidR="001444B7" w:rsidRPr="00E5360F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sz w:val="20"/>
          <w:szCs w:val="20"/>
        </w:rPr>
        <w:tab/>
      </w:r>
      <w:r w:rsidRPr="00E5360F">
        <w:rPr>
          <w:rFonts w:asciiTheme="majorHAnsi" w:hAnsiTheme="majorHAnsi" w:cstheme="minorHAnsi"/>
          <w:sz w:val="20"/>
          <w:szCs w:val="20"/>
        </w:rPr>
        <w:tab/>
      </w:r>
    </w:p>
    <w:p w:rsidR="001444B7" w:rsidRPr="00E5360F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Inclusions</w:t>
      </w:r>
      <w:r w:rsidRPr="00E5360F">
        <w:rPr>
          <w:rFonts w:asciiTheme="majorHAnsi" w:hAnsiTheme="majorHAnsi" w:cstheme="minorHAnsi"/>
          <w:sz w:val="20"/>
          <w:szCs w:val="20"/>
        </w:rPr>
        <w:t>:</w:t>
      </w:r>
      <w:r w:rsidR="00EB5D9D" w:rsidRPr="00E5360F">
        <w:rPr>
          <w:rFonts w:asciiTheme="majorHAnsi" w:hAnsiTheme="majorHAnsi" w:cstheme="minorHAnsi"/>
          <w:sz w:val="20"/>
          <w:szCs w:val="20"/>
        </w:rPr>
        <w:t xml:space="preserve"> </w:t>
      </w:r>
      <w:r w:rsidR="00EB5D9D" w:rsidRPr="00E5360F">
        <w:rPr>
          <w:rFonts w:asciiTheme="majorHAnsi" w:hAnsiTheme="majorHAnsi"/>
          <w:sz w:val="20"/>
          <w:szCs w:val="20"/>
        </w:rPr>
        <w:t>Heart Failure (ICD-10 I50.1, I50.2, I50.3, I50.4, I50.82), COVID positive</w:t>
      </w:r>
    </w:p>
    <w:p w:rsidR="001444B7" w:rsidRPr="00E5360F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EB5D9D" w:rsidRPr="00E5360F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lastRenderedPageBreak/>
        <w:t>Exclusions</w:t>
      </w:r>
      <w:r w:rsidRPr="00E5360F">
        <w:rPr>
          <w:rFonts w:asciiTheme="majorHAnsi" w:hAnsiTheme="majorHAnsi" w:cstheme="minorHAnsi"/>
          <w:sz w:val="20"/>
          <w:szCs w:val="20"/>
        </w:rPr>
        <w:t>:</w:t>
      </w:r>
      <w:r w:rsidR="00E5360F">
        <w:rPr>
          <w:rFonts w:asciiTheme="majorHAnsi" w:hAnsiTheme="majorHAnsi" w:cstheme="minorHAnsi"/>
          <w:sz w:val="20"/>
          <w:szCs w:val="20"/>
        </w:rPr>
        <w:t xml:space="preserve"> </w:t>
      </w:r>
      <w:r w:rsidR="00EB5D9D" w:rsidRPr="00E5360F">
        <w:rPr>
          <w:rFonts w:asciiTheme="majorHAnsi" w:hAnsiTheme="majorHAnsi"/>
          <w:sz w:val="20"/>
          <w:szCs w:val="20"/>
        </w:rPr>
        <w:t>End Stage Renal Failur</w:t>
      </w:r>
      <w:r w:rsidR="00E5360F">
        <w:rPr>
          <w:rFonts w:asciiTheme="majorHAnsi" w:hAnsiTheme="majorHAnsi"/>
          <w:sz w:val="20"/>
          <w:szCs w:val="20"/>
        </w:rPr>
        <w:t>e, Liver cirrhosis, , Age&gt;75</w:t>
      </w:r>
      <w:r w:rsidR="00EB5D9D" w:rsidRPr="00E5360F">
        <w:rPr>
          <w:rFonts w:asciiTheme="majorHAnsi" w:hAnsiTheme="majorHAnsi"/>
          <w:sz w:val="20"/>
          <w:szCs w:val="20"/>
        </w:rPr>
        <w:t>, End Stage Heart Failure (NYHA IV; ICD-10 I50.84)</w:t>
      </w:r>
    </w:p>
    <w:p w:rsidR="001444B7" w:rsidRPr="00E5360F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1444B7" w:rsidRPr="00E5360F" w:rsidRDefault="00406946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Datasets Needed</w:t>
      </w:r>
      <w:r w:rsidR="001444B7" w:rsidRPr="00E5360F">
        <w:rPr>
          <w:rFonts w:asciiTheme="majorHAnsi" w:hAnsiTheme="majorHAnsi" w:cstheme="minorHAnsi"/>
          <w:sz w:val="20"/>
          <w:szCs w:val="20"/>
        </w:rPr>
        <w:t>:</w:t>
      </w:r>
    </w:p>
    <w:p w:rsidR="00E5360F" w:rsidRPr="00E5360F" w:rsidRDefault="00E5360F" w:rsidP="00E5360F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Encounters </w:t>
      </w:r>
    </w:p>
    <w:p w:rsidR="00E5360F" w:rsidRPr="00E5360F" w:rsidRDefault="00E5360F" w:rsidP="00E5360F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Demographics </w:t>
      </w:r>
    </w:p>
    <w:p w:rsidR="00E5360F" w:rsidRPr="00E5360F" w:rsidRDefault="00E5360F" w:rsidP="00E5360F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Diagnoses </w:t>
      </w:r>
    </w:p>
    <w:p w:rsidR="00E5360F" w:rsidRPr="00E5360F" w:rsidRDefault="00E5360F" w:rsidP="00E5360F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Home medications </w:t>
      </w:r>
    </w:p>
    <w:p w:rsidR="00E5360F" w:rsidRDefault="00E5360F" w:rsidP="00E5360F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Social History </w:t>
      </w:r>
      <w:r w:rsidRPr="00E5360F">
        <w:rPr>
          <w:rFonts w:asciiTheme="majorHAnsi" w:hAnsiTheme="majorHAnsi" w:cstheme="minorHAnsi"/>
          <w:sz w:val="20"/>
          <w:szCs w:val="20"/>
        </w:rPr>
        <w:t>tobacco and alcohol use</w:t>
      </w:r>
    </w:p>
    <w:p w:rsidR="00E5360F" w:rsidRPr="00E5360F" w:rsidRDefault="00E5360F" w:rsidP="00E5360F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COVID </w:t>
      </w:r>
    </w:p>
    <w:p w:rsidR="00E5360F" w:rsidRPr="00E5360F" w:rsidRDefault="00E5360F" w:rsidP="00E5360F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Ventilation </w:t>
      </w:r>
    </w:p>
    <w:p w:rsidR="001444B7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E5360F" w:rsidRPr="00E5360F" w:rsidRDefault="00E5360F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1444B7" w:rsidRPr="00E5360F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5360F">
        <w:rPr>
          <w:rFonts w:asciiTheme="majorHAnsi" w:hAnsiTheme="majorHAnsi" w:cstheme="minorHAnsi"/>
          <w:b/>
          <w:sz w:val="20"/>
          <w:szCs w:val="20"/>
        </w:rPr>
        <w:t>SOW</w:t>
      </w:r>
      <w:r w:rsidRPr="00E5360F">
        <w:rPr>
          <w:rFonts w:asciiTheme="majorHAnsi" w:hAnsiTheme="majorHAnsi" w:cstheme="minorHAnsi"/>
          <w:sz w:val="20"/>
          <w:szCs w:val="20"/>
        </w:rPr>
        <w:t xml:space="preserve"> </w:t>
      </w:r>
      <w:r w:rsidRPr="00E5360F">
        <w:rPr>
          <w:rFonts w:asciiTheme="majorHAnsi" w:hAnsiTheme="majorHAnsi" w:cstheme="minorHAnsi"/>
          <w:b/>
          <w:sz w:val="20"/>
          <w:szCs w:val="20"/>
        </w:rPr>
        <w:t>Questions/Notes</w:t>
      </w:r>
      <w:r w:rsidRPr="00E5360F">
        <w:rPr>
          <w:rFonts w:asciiTheme="majorHAnsi" w:hAnsiTheme="majorHAnsi" w:cstheme="minorHAnsi"/>
          <w:sz w:val="20"/>
          <w:szCs w:val="20"/>
        </w:rPr>
        <w:t>: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2820"/>
        <w:gridCol w:w="7660"/>
      </w:tblGrid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I501 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Left ventricular failure</w:t>
            </w:r>
          </w:p>
        </w:tc>
      </w:tr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I5020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Unspecified systolic (congestive) heart failure</w:t>
            </w:r>
          </w:p>
        </w:tc>
      </w:tr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I5021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Acute systolic (congestive) heart failure</w:t>
            </w:r>
          </w:p>
        </w:tc>
      </w:tr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I5022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Chronic systolic (congestive) heart failure</w:t>
            </w:r>
          </w:p>
        </w:tc>
      </w:tr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I5023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Acute on chronic systolic (congestive) heart failure</w:t>
            </w:r>
          </w:p>
        </w:tc>
      </w:tr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I5040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Unspecified combined systolic (congestive) and diastolic (congestive) heart failure</w:t>
            </w:r>
          </w:p>
        </w:tc>
      </w:tr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I5041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Acute combined systolic (congestive) and diastolic (congestive) heart failure</w:t>
            </w:r>
          </w:p>
        </w:tc>
      </w:tr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I5042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Chronic combined systolic (congestive) and diastolic (congestive) heart failure</w:t>
            </w:r>
          </w:p>
        </w:tc>
      </w:tr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I5043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Acute on chronic combined systolic (congestive) and diastolic (congestive) heart failure</w:t>
            </w:r>
          </w:p>
        </w:tc>
      </w:tr>
      <w:tr w:rsidR="009C7605" w:rsidRPr="009C7605" w:rsidTr="009C7605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I5082 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7605" w:rsidRPr="009C7605" w:rsidRDefault="009C7605" w:rsidP="009C76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9C76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BIVENTRICULAR HEART FAILURE</w:t>
            </w:r>
          </w:p>
        </w:tc>
      </w:tr>
    </w:tbl>
    <w:p w:rsidR="00430136" w:rsidRPr="00E5360F" w:rsidRDefault="00430136" w:rsidP="009C7605">
      <w:pPr>
        <w:rPr>
          <w:rFonts w:asciiTheme="majorHAnsi" w:hAnsiTheme="majorHAnsi" w:cstheme="minorHAnsi"/>
          <w:sz w:val="20"/>
          <w:szCs w:val="20"/>
        </w:rPr>
      </w:pPr>
    </w:p>
    <w:sectPr w:rsidR="00430136" w:rsidRPr="00E536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3A1" w:rsidRDefault="006453A1" w:rsidP="0031015C">
      <w:r>
        <w:separator/>
      </w:r>
    </w:p>
  </w:endnote>
  <w:endnote w:type="continuationSeparator" w:id="0">
    <w:p w:rsidR="006453A1" w:rsidRDefault="006453A1" w:rsidP="0031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3A1" w:rsidRDefault="006453A1" w:rsidP="0031015C">
      <w:r>
        <w:separator/>
      </w:r>
    </w:p>
  </w:footnote>
  <w:footnote w:type="continuationSeparator" w:id="0">
    <w:p w:rsidR="006453A1" w:rsidRDefault="006453A1" w:rsidP="0031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15C" w:rsidRDefault="00310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35"/>
    <w:rsid w:val="001444B7"/>
    <w:rsid w:val="0031015C"/>
    <w:rsid w:val="00406946"/>
    <w:rsid w:val="00430136"/>
    <w:rsid w:val="00522DC2"/>
    <w:rsid w:val="00545402"/>
    <w:rsid w:val="005647D2"/>
    <w:rsid w:val="005F2A80"/>
    <w:rsid w:val="006453A1"/>
    <w:rsid w:val="006D4A2D"/>
    <w:rsid w:val="007C5A35"/>
    <w:rsid w:val="008B2316"/>
    <w:rsid w:val="008C4A5F"/>
    <w:rsid w:val="009131DB"/>
    <w:rsid w:val="009239A5"/>
    <w:rsid w:val="009C7605"/>
    <w:rsid w:val="00A869F0"/>
    <w:rsid w:val="00B52A66"/>
    <w:rsid w:val="00BF5E0B"/>
    <w:rsid w:val="00D84295"/>
    <w:rsid w:val="00E002AB"/>
    <w:rsid w:val="00E22FFD"/>
    <w:rsid w:val="00E40702"/>
    <w:rsid w:val="00E5360F"/>
    <w:rsid w:val="00EB5D9D"/>
    <w:rsid w:val="00EB7692"/>
    <w:rsid w:val="00F84D45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78af6,#e6e3fd,#fbfbff"/>
    </o:shapedefaults>
    <o:shapelayout v:ext="edit">
      <o:idmap v:ext="edit" data="1"/>
    </o:shapelayout>
  </w:shapeDefaults>
  <w:decimalSymbol w:val="."/>
  <w:listSeparator w:val=","/>
  <w14:docId w14:val="1984BB03"/>
  <w15:chartTrackingRefBased/>
  <w15:docId w15:val="{C64155DE-458F-4F59-9D97-98903881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4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15C"/>
  </w:style>
  <w:style w:type="paragraph" w:styleId="Footer">
    <w:name w:val="footer"/>
    <w:basedOn w:val="Normal"/>
    <w:link w:val="FooterChar"/>
    <w:uiPriority w:val="99"/>
    <w:unhideWhenUsed/>
    <w:rsid w:val="0031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33B0-68CB-40DE-B116-9D2C0C7A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A McQueen</dc:creator>
  <cp:keywords/>
  <dc:description/>
  <cp:lastModifiedBy>Chelsea A McQueen</cp:lastModifiedBy>
  <cp:revision>3</cp:revision>
  <dcterms:created xsi:type="dcterms:W3CDTF">2021-06-03T19:01:00Z</dcterms:created>
  <dcterms:modified xsi:type="dcterms:W3CDTF">2021-06-03T19:44:00Z</dcterms:modified>
</cp:coreProperties>
</file>