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Dynamics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Reinforcement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Models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Gerraty</w:t>
      </w:r>
    </w:p>
    <w:p>
      <w:pPr>
        <w:pStyle w:val="Heading2"/>
      </w:pPr>
      <w:bookmarkStart w:id="21" w:name="behavioral-learning-model"/>
      <w:bookmarkEnd w:id="21"/>
      <w:r>
        <w:t xml:space="preserve">Behavioral Learning Model</w:t>
      </w:r>
    </w:p>
    <w:p>
      <w:pPr>
        <w:pStyle w:val="FirstParagraph"/>
      </w:pPr>
      <w:r>
        <w:t xml:space="preserve">We ran a generalized mixed effects logit model predicting proportion correct with block. Subjects demonstrated significant learning across the task.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block_int + (block_int | subject)</w:t>
      </w:r>
      <w:r>
        <w:br w:type="textWrapping"/>
      </w:r>
      <w:r>
        <w:rPr>
          <w:rStyle w:val="VerbatimChar"/>
        </w:rPr>
        <w:t xml:space="preserve">##    Data: flex_behav</w:t>
      </w:r>
      <w:r>
        <w:br w:type="textWrapping"/>
      </w:r>
      <w:r>
        <w:rPr>
          <w:rStyle w:val="VerbatimChar"/>
        </w:rPr>
        <w:t xml:space="preserve">## Weights: weights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468.1    480.5   -229.1    458.1       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-1.6088 -0.4340  0.1505  0.5624  1.6471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      Variance Std.Dev. Corr</w:t>
      </w:r>
      <w:r>
        <w:br w:type="textWrapping"/>
      </w:r>
      <w:r>
        <w:rPr>
          <w:rStyle w:val="VerbatimChar"/>
        </w:rPr>
        <w:t xml:space="preserve">##  subject (Intercept) 1.0237   1.0118       </w:t>
      </w:r>
      <w:r>
        <w:br w:type="textWrapping"/>
      </w:r>
      <w:r>
        <w:rPr>
          <w:rStyle w:val="VerbatimChar"/>
        </w:rPr>
        <w:t xml:space="preserve">##          block_int   0.2195   0.4685   0.81</w:t>
      </w:r>
      <w:r>
        <w:br w:type="textWrapping"/>
      </w:r>
      <w:r>
        <w:rPr>
          <w:rStyle w:val="VerbatimChar"/>
        </w:rPr>
        <w:t xml:space="preserve">## Number of obs: 88, groups:  subject,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1.1864     0.2250   5.272 1.35e-07 ***</w:t>
      </w:r>
      <w:r>
        <w:br w:type="textWrapping"/>
      </w:r>
      <w:r>
        <w:rPr>
          <w:rStyle w:val="VerbatimChar"/>
        </w:rPr>
        <w:t xml:space="preserve">## block_int     0.2820     0.1136   2.482   0.0131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(Intr)</w:t>
      </w:r>
      <w:r>
        <w:br w:type="textWrapping"/>
      </w:r>
      <w:r>
        <w:rPr>
          <w:rStyle w:val="VerbatimChar"/>
        </w:rPr>
        <w:t xml:space="preserve">## block_int 0.748</w:t>
      </w:r>
    </w:p>
    <w:p>
      <w:pPr>
        <w:pStyle w:val="Heading2"/>
      </w:pPr>
      <w:bookmarkStart w:id="22" w:name="effect-of-flexibility-on-reinforcement-learning"/>
      <w:bookmarkEnd w:id="22"/>
      <w:r>
        <w:t xml:space="preserve">Effect of Flexibility on Reinforcement Learning</w:t>
      </w:r>
    </w:p>
    <w:p>
      <w:pPr>
        <w:pStyle w:val="Heading3"/>
      </w:pPr>
      <w:bookmarkStart w:id="23" w:name="striatal-flexibility--reml"/>
      <w:bookmarkEnd w:id="23"/>
      <w:r>
        <w:t xml:space="preserve">Striatal flexibility- REML</w:t>
      </w:r>
    </w:p>
    <w:p>
      <w:pPr>
        <w:pStyle w:val="FirstParagraph"/>
      </w:pPr>
      <w:r>
        <w:t xml:space="preserve">We fit a mixed effects generalized linear model using a REML approximation to associate individual learning performance with striatal flexibility across blocks, using lme4.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str_flex + (str_flex || subject)</w:t>
      </w:r>
      <w:r>
        <w:br w:type="textWrapping"/>
      </w:r>
      <w:r>
        <w:rPr>
          <w:rStyle w:val="VerbatimChar"/>
        </w:rPr>
        <w:t xml:space="preserve">##    Data: flex_behav</w:t>
      </w:r>
      <w:r>
        <w:br w:type="textWrapping"/>
      </w:r>
      <w:r>
        <w:rPr>
          <w:rStyle w:val="VerbatimChar"/>
        </w:rPr>
        <w:t xml:space="preserve">## Weights: weights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494.8    504.7   -243.4    486.8       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-2.63858 -0.73581 -0.02002  0.85468  2.43378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 Std.Dev. </w:t>
      </w:r>
      <w:r>
        <w:br w:type="textWrapping"/>
      </w:r>
      <w:r>
        <w:rPr>
          <w:rStyle w:val="VerbatimChar"/>
        </w:rPr>
        <w:t xml:space="preserve">##  subject   (Intercept) 2.796e-08 0.0001672</w:t>
      </w:r>
      <w:r>
        <w:br w:type="textWrapping"/>
      </w:r>
      <w:r>
        <w:rPr>
          <w:rStyle w:val="VerbatimChar"/>
        </w:rPr>
        <w:t xml:space="preserve">##  subject.1 str_flex    6.196e+01 7.8715162</w:t>
      </w:r>
      <w:r>
        <w:br w:type="textWrapping"/>
      </w:r>
      <w:r>
        <w:rPr>
          <w:rStyle w:val="VerbatimChar"/>
        </w:rPr>
        <w:t xml:space="preserve">## Number of obs: 88, groups:  subject,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0.04581    0.23683   0.193  0.84662    </w:t>
      </w:r>
      <w:r>
        <w:br w:type="textWrapping"/>
      </w:r>
      <w:r>
        <w:rPr>
          <w:rStyle w:val="VerbatimChar"/>
        </w:rPr>
        <w:t xml:space="preserve">## str_flex     9.45132    2.74667   3.441  0.00058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str_flex -0.772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str_flex + str_flex_mean + (str_flex || subject)</w:t>
      </w:r>
      <w:r>
        <w:br w:type="textWrapping"/>
      </w:r>
      <w:r>
        <w:rPr>
          <w:rStyle w:val="VerbatimChar"/>
        </w:rPr>
        <w:t xml:space="preserve">##    Data: flex_behav</w:t>
      </w:r>
      <w:r>
        <w:br w:type="textWrapping"/>
      </w:r>
      <w:r>
        <w:rPr>
          <w:rStyle w:val="VerbatimChar"/>
        </w:rPr>
        <w:t xml:space="preserve">## Weights: weights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496.3    508.6   -243.1    486.3       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-2.52483 -0.74572 -0.05168  0.81802  2.43855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subject   (Intercept)  0.00    0.000   </w:t>
      </w:r>
      <w:r>
        <w:br w:type="textWrapping"/>
      </w:r>
      <w:r>
        <w:rPr>
          <w:rStyle w:val="VerbatimChar"/>
        </w:rPr>
        <w:t xml:space="preserve">##  subject.1 str_flex    66.28    8.141   </w:t>
      </w:r>
      <w:r>
        <w:br w:type="textWrapping"/>
      </w:r>
      <w:r>
        <w:rPr>
          <w:rStyle w:val="VerbatimChar"/>
        </w:rPr>
        <w:t xml:space="preserve">## Number of obs: 88, groups:  subject,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1.236      1.671   0.740 0.459478    </w:t>
      </w:r>
      <w:r>
        <w:br w:type="textWrapping"/>
      </w:r>
      <w:r>
        <w:rPr>
          <w:rStyle w:val="VerbatimChar"/>
        </w:rPr>
        <w:t xml:space="preserve">## str_flex         9.792      2.819   3.473 0.000514 ***</w:t>
      </w:r>
      <w:r>
        <w:br w:type="textWrapping"/>
      </w:r>
      <w:r>
        <w:rPr>
          <w:rStyle w:val="VerbatimChar"/>
        </w:rPr>
        <w:t xml:space="preserve">## str_flex_mean  -11.137     15.454  -0.721 0.471150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str_fl</w:t>
      </w:r>
      <w:r>
        <w:br w:type="textWrapping"/>
      </w:r>
      <w:r>
        <w:rPr>
          <w:rStyle w:val="VerbatimChar"/>
        </w:rPr>
        <w:t xml:space="preserve">## str_flex     0.053       </w:t>
      </w:r>
      <w:r>
        <w:br w:type="textWrapping"/>
      </w:r>
      <w:r>
        <w:rPr>
          <w:rStyle w:val="VerbatimChar"/>
        </w:rPr>
        <w:t xml:space="preserve">## str_flex_mn -0.990 -0.162</w:t>
      </w:r>
    </w:p>
    <w:p>
      <w:pPr>
        <w:pStyle w:val="Heading3"/>
      </w:pPr>
      <w:bookmarkStart w:id="24" w:name="striatal-flexibility--bayesian-model"/>
      <w:bookmarkEnd w:id="24"/>
      <w:r>
        <w:t xml:space="preserve">Striatal flexibility- Bayesian model</w:t>
      </w:r>
    </w:p>
    <w:p>
      <w:pPr>
        <w:pStyle w:val="FirstParagraph"/>
      </w:pPr>
      <w:r>
        <w:t xml:space="preserve">For appropriate posterior inference, we fit the same model using Hamiltonian Monte Carlo to generate a full posterior distribution for the effect of striatal flexibility on learning performance. We used the 'brms' package to build Stan models.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Family: binomial (logit) </w:t>
      </w:r>
      <w:r>
        <w:br w:type="textWrapping"/>
      </w:r>
      <w:r>
        <w:rPr>
          <w:rStyle w:val="VerbatimChar"/>
        </w:rPr>
        <w:t xml:space="preserve">## Formula: numcorr ~ str_flex + (str_flex | subject) </w:t>
      </w:r>
      <w:r>
        <w:br w:type="textWrapping"/>
      </w:r>
      <w:r>
        <w:rPr>
          <w:rStyle w:val="VerbatimChar"/>
        </w:rPr>
        <w:t xml:space="preserve">##    Data: flex_behav (Number of observations: 88) </w:t>
      </w:r>
      <w:r>
        <w:br w:type="textWrapping"/>
      </w:r>
      <w:r>
        <w:rPr>
          <w:rStyle w:val="VerbatimChar"/>
        </w:rPr>
        <w:t xml:space="preserve">## Samples: 4 chains, each with iter = 2000; warmup = 1000; thin = 1; </w:t>
      </w:r>
      <w:r>
        <w:br w:type="textWrapping"/>
      </w:r>
      <w:r>
        <w:rPr>
          <w:rStyle w:val="VerbatimChar"/>
        </w:rPr>
        <w:t xml:space="preserve">##          total post-warmup samples = 4000</w:t>
      </w:r>
      <w:r>
        <w:br w:type="textWrapping"/>
      </w:r>
      <w:r>
        <w:rPr>
          <w:rStyle w:val="VerbatimChar"/>
        </w:rPr>
        <w:t xml:space="preserve">##    WAIC: Not computed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Random Effects: </w:t>
      </w:r>
      <w:r>
        <w:br w:type="textWrapping"/>
      </w:r>
      <w:r>
        <w:rPr>
          <w:rStyle w:val="VerbatimChar"/>
        </w:rPr>
        <w:t xml:space="preserve">## ~subject (Number of levels: 22) </w:t>
      </w:r>
      <w:r>
        <w:br w:type="textWrapping"/>
      </w:r>
      <w:r>
        <w:rPr>
          <w:rStyle w:val="VerbatimChar"/>
        </w:rPr>
        <w:t xml:space="preserve">##                         Estimate Est.Error l-95% CI u-95% CI Eff.Sample</w:t>
      </w:r>
      <w:r>
        <w:br w:type="textWrapping"/>
      </w:r>
      <w:r>
        <w:rPr>
          <w:rStyle w:val="VerbatimChar"/>
        </w:rPr>
        <w:t xml:space="preserve">## sd(Intercept)               0.43      0.29     0.02     1.06       1092</w:t>
      </w:r>
      <w:r>
        <w:br w:type="textWrapping"/>
      </w:r>
      <w:r>
        <w:rPr>
          <w:rStyle w:val="VerbatimChar"/>
        </w:rPr>
        <w:t xml:space="preserve">## sd(str_flex)                9.92      2.49     6.10    16.00        573</w:t>
      </w:r>
      <w:r>
        <w:br w:type="textWrapping"/>
      </w:r>
      <w:r>
        <w:rPr>
          <w:rStyle w:val="VerbatimChar"/>
        </w:rPr>
        <w:t xml:space="preserve">## cor(Intercept,str_flex)    -0.48      0.36    -0.93     0.39        197</w:t>
      </w:r>
      <w:r>
        <w:br w:type="textWrapping"/>
      </w:r>
      <w:r>
        <w:rPr>
          <w:rStyle w:val="VerbatimChar"/>
        </w:rPr>
        <w:t xml:space="preserve">##                         Rhat</w:t>
      </w:r>
      <w:r>
        <w:br w:type="textWrapping"/>
      </w:r>
      <w:r>
        <w:rPr>
          <w:rStyle w:val="VerbatimChar"/>
        </w:rPr>
        <w:t xml:space="preserve">## sd(Intercept)           1.01</w:t>
      </w:r>
      <w:r>
        <w:br w:type="textWrapping"/>
      </w:r>
      <w:r>
        <w:rPr>
          <w:rStyle w:val="VerbatimChar"/>
        </w:rPr>
        <w:t xml:space="preserve">## sd(str_flex)            1.01</w:t>
      </w:r>
      <w:r>
        <w:br w:type="textWrapping"/>
      </w:r>
      <w:r>
        <w:rPr>
          <w:rStyle w:val="VerbatimChar"/>
        </w:rPr>
        <w:t xml:space="preserve">## cor(Intercept,str_flex) 1.02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</w:t>
      </w:r>
      <w:r>
        <w:br w:type="textWrapping"/>
      </w:r>
      <w:r>
        <w:rPr>
          <w:rStyle w:val="VerbatimChar"/>
        </w:rPr>
        <w:t xml:space="preserve">##           Estimate Est.Error l-95% CI u-95% CI Eff.Sample Rhat</w:t>
      </w:r>
      <w:r>
        <w:br w:type="textWrapping"/>
      </w:r>
      <w:r>
        <w:rPr>
          <w:rStyle w:val="VerbatimChar"/>
        </w:rPr>
        <w:t xml:space="preserve">## Intercept    -0.11      0.25    -0.60     0.40       4000    1</w:t>
      </w:r>
      <w:r>
        <w:br w:type="textWrapping"/>
      </w:r>
      <w:r>
        <w:rPr>
          <w:rStyle w:val="VerbatimChar"/>
        </w:rPr>
        <w:t xml:space="preserve">## str_flex      9.26      2.94     3.53    14.99       1943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sampling(NUTS). For each parameter, Eff.Sample </w:t>
      </w:r>
      <w:r>
        <w:br w:type="textWrapping"/>
      </w:r>
      <w:r>
        <w:rPr>
          <w:rStyle w:val="VerbatimChar"/>
        </w:rPr>
        <w:t xml:space="preserve">## is a crude measure of effective sample size, and Rhat is the potential </w:t>
      </w:r>
      <w:r>
        <w:br w:type="textWrapping"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whole-brain-flexibility"/>
      <w:bookmarkEnd w:id="27"/>
      <w:r>
        <w:t xml:space="preserve">Whole-brain flexibility</w:t>
      </w:r>
    </w:p>
    <w:p>
      <w:pPr>
        <w:pStyle w:val="FirstParagraph"/>
      </w:pPr>
      <w:r>
        <w:t xml:space="preserve">Because a global measure of flexibility has also been shown to relate to a number of cogitive processes (Bassett et al 2011, Braun et al 2015), we fit another mixed-effects model with this whole-brain metric as a predictor.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wb_flex + (wb_flex || subject)</w:t>
      </w:r>
      <w:r>
        <w:br w:type="textWrapping"/>
      </w:r>
      <w:r>
        <w:rPr>
          <w:rStyle w:val="VerbatimChar"/>
        </w:rPr>
        <w:t xml:space="preserve">##    Data: flex_behav</w:t>
      </w:r>
      <w:r>
        <w:br w:type="textWrapping"/>
      </w:r>
      <w:r>
        <w:rPr>
          <w:rStyle w:val="VerbatimChar"/>
        </w:rPr>
        <w:t xml:space="preserve">## Weights: weights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511.5    521.4   -251.8    503.5       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-2.67954 -0.71005 -0.01157  0.81079  2.72652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subject   (Intercept)  0.00    0.000   </w:t>
      </w:r>
      <w:r>
        <w:br w:type="textWrapping"/>
      </w:r>
      <w:r>
        <w:rPr>
          <w:rStyle w:val="VerbatimChar"/>
        </w:rPr>
        <w:t xml:space="preserve">##  subject.1 wb_flex     64.94    8.058   </w:t>
      </w:r>
      <w:r>
        <w:br w:type="textWrapping"/>
      </w:r>
      <w:r>
        <w:rPr>
          <w:rStyle w:val="VerbatimChar"/>
        </w:rPr>
        <w:t xml:space="preserve">## Number of obs: 88, groups:  subject,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-0.1104     0.3506  -0.315  0.75287   </w:t>
      </w:r>
      <w:r>
        <w:br w:type="textWrapping"/>
      </w:r>
      <w:r>
        <w:rPr>
          <w:rStyle w:val="VerbatimChar"/>
        </w:rPr>
        <w:t xml:space="preserve">## wb_flex      11.8486     3.9126   3.028  0.00246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</w:t>
      </w:r>
      <w:r>
        <w:br w:type="textWrapping"/>
      </w:r>
      <w:r>
        <w:rPr>
          <w:rStyle w:val="VerbatimChar"/>
        </w:rPr>
        <w:t xml:space="preserve">## wb_flex -0.889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a1a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Dynamics are Associated with Reinforcement Learning</dc:title>
  <dc:creator>Raphael Gerraty</dc:creator>
</cp:coreProperties>
</file>