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me"/>
        <w:spacing w:after="0"/>
        <w:jc w:val="center"/>
        <w:rPr>
          <w:sz w:val="44"/>
          <w:szCs w:val="44"/>
        </w:rPr>
      </w:pPr>
      <w:r>
        <w:rPr>
          <w:sz w:val="44"/>
          <w:szCs w:val="44"/>
          <w:rtl w:val="0"/>
          <w:lang w:val="en-US"/>
        </w:rPr>
        <w:t>Chelsea Ramos</w:t>
      </w:r>
    </w:p>
    <w:p>
      <w:pPr>
        <w:pStyle w:val="Body"/>
        <w:suppressAutoHyphens w:val="0"/>
        <w:bidi w:val="0"/>
        <w:spacing w:after="0" w:line="240" w:lineRule="auto"/>
        <w:ind w:left="0" w:right="0" w:firstLine="0"/>
        <w:jc w:val="center"/>
        <w:rPr>
          <w:rFonts w:ascii="Calibri" w:cs="Calibri" w:hAnsi="Calibri" w:eastAsia="Calibri"/>
          <w:u w:color="000000"/>
          <w:rtl w:val="0"/>
        </w:rPr>
      </w:pPr>
      <w:r>
        <w:rPr>
          <w:rFonts w:ascii="Calibri" w:cs="Calibri" w:hAnsi="Calibri" w:eastAsia="Calibri"/>
          <w:u w:color="000000"/>
          <w:rtl w:val="0"/>
          <w:lang w:val="en-US"/>
        </w:rPr>
        <w:t>San Francisco,</w:t>
      </w:r>
      <w:r>
        <w:rPr>
          <w:rFonts w:ascii="Calibri" w:cs="Calibri" w:hAnsi="Calibri" w:eastAsia="Calibri"/>
          <w:u w:color="000000"/>
          <w:rtl w:val="0"/>
          <w:lang w:val="pt-PT"/>
        </w:rPr>
        <w:t xml:space="preserve"> CA </w:t>
      </w:r>
      <w:r>
        <w:rPr>
          <w:rFonts w:ascii="Calibri" w:cs="Calibri" w:hAnsi="Calibri" w:eastAsia="Calibri" w:hint="default"/>
          <w:u w:color="000000"/>
          <w:shd w:val="clear" w:color="auto" w:fill="ffffff"/>
          <w:rtl w:val="0"/>
          <w:lang w:val="en-US"/>
        </w:rPr>
        <w:t>•</w:t>
      </w:r>
      <w:r>
        <w:rPr>
          <w:rFonts w:ascii="Calibri" w:cs="Calibri" w:hAnsi="Calibri" w:eastAsia="Calibri"/>
          <w:u w:color="000000"/>
          <w:rtl w:val="0"/>
        </w:rPr>
        <w:t xml:space="preserve"> </w: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begin" w:fldLock="0"/>
      </w:r>
      <w:r>
        <w:rPr>
          <w:rStyle w:val="Hyperlink.0"/>
          <w:rFonts w:ascii="Calibri" w:cs="Calibri" w:hAnsi="Calibri" w:eastAsia="Calibri"/>
          <w:u w:color="000000"/>
          <w:rtl w:val="0"/>
        </w:rPr>
        <w:instrText xml:space="preserve"> HYPERLINK "mailto:chelseanbr@gmail.com"</w:instrTex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separate" w:fldLock="0"/>
      </w:r>
      <w:r>
        <w:rPr>
          <w:rStyle w:val="Hyperlink.0"/>
          <w:rFonts w:ascii="Calibri" w:cs="Calibri" w:hAnsi="Calibri" w:eastAsia="Calibri"/>
          <w:u w:color="000000"/>
          <w:rtl w:val="0"/>
          <w:lang w:val="en-US"/>
        </w:rPr>
        <w:t>chelseanbr@gmail.com</w:t>
      </w:r>
      <w:r>
        <w:rPr>
          <w:rFonts w:ascii="Calibri" w:cs="Calibri" w:hAnsi="Calibri" w:eastAsia="Calibri"/>
          <w:u w:color="000000"/>
          <w:rtl w:val="0"/>
        </w:rPr>
        <w:fldChar w:fldCharType="end" w:fldLock="0"/>
      </w:r>
      <w:r>
        <w:rPr>
          <w:rFonts w:ascii="Calibri" w:cs="Calibri" w:hAnsi="Calibri" w:eastAsia="Calibri"/>
          <w:u w:color="000000"/>
          <w:rtl w:val="0"/>
        </w:rPr>
        <w:t xml:space="preserve"> </w:t>
      </w:r>
      <w:r>
        <w:rPr>
          <w:rFonts w:ascii="Calibri" w:cs="Calibri" w:hAnsi="Calibri" w:eastAsia="Calibri" w:hint="default"/>
          <w:u w:color="000000"/>
          <w:shd w:val="clear" w:color="auto" w:fill="ffffff"/>
          <w:rtl w:val="0"/>
          <w:lang w:val="en-US"/>
        </w:rPr>
        <w:t>•</w:t>
      </w:r>
      <w:r>
        <w:rPr>
          <w:rFonts w:ascii="Calibri" w:cs="Calibri" w:hAnsi="Calibri" w:eastAsia="Calibri"/>
          <w:u w:color="000000"/>
          <w:rtl w:val="0"/>
        </w:rPr>
        <w:t xml:space="preserve"> 808</w:t>
      </w:r>
      <w:r>
        <w:rPr>
          <w:rFonts w:ascii="Calibri" w:cs="Calibri" w:hAnsi="Calibri" w:eastAsia="Calibri"/>
          <w:u w:color="000000"/>
          <w:rtl w:val="0"/>
          <w:lang w:val="en-US"/>
        </w:rPr>
        <w:t>-4</w:t>
      </w:r>
      <w:r>
        <w:rPr>
          <w:rFonts w:ascii="Calibri" w:cs="Calibri" w:hAnsi="Calibri" w:eastAsia="Calibri"/>
          <w:u w:color="000000"/>
          <w:rtl w:val="0"/>
        </w:rPr>
        <w:t>36-5849</w:t>
      </w:r>
      <w:r>
        <w:rPr>
          <w:rFonts w:ascii="Calibri" w:cs="Calibri" w:hAnsi="Calibri" w:eastAsia="Calibri"/>
          <w:u w:color="000000"/>
          <w:rtl w:val="0"/>
          <w:lang w:val="en-US"/>
        </w:rPr>
        <w:t xml:space="preserve"> </w:t>
      </w:r>
      <w:r>
        <w:rPr>
          <w:rFonts w:ascii="Calibri" w:cs="Calibri" w:hAnsi="Calibri" w:eastAsia="Calibri"/>
          <w:u w:color="000000"/>
          <w:rtl w:val="0"/>
        </w:rPr>
        <w:t xml:space="preserve"> </w:t>
      </w:r>
      <w:r>
        <w:rPr>
          <w:rFonts w:ascii="Calibri" w:cs="Calibri" w:hAnsi="Calibri" w:eastAsia="Calibri"/>
          <w:u w:color="000000"/>
          <w:rtl w:val="0"/>
          <w:lang w:val="en-US"/>
        </w:rPr>
        <w:t xml:space="preserve"> </w:t>
      </w:r>
    </w:p>
    <w:p>
      <w:pPr>
        <w:pStyle w:val="Body"/>
        <w:suppressAutoHyphens w:val="0"/>
        <w:bidi w:val="0"/>
        <w:spacing w:line="240" w:lineRule="auto"/>
        <w:ind w:left="0" w:right="0" w:firstLine="0"/>
        <w:jc w:val="center"/>
        <w:rPr>
          <w:rFonts w:ascii="Calibri" w:cs="Calibri" w:hAnsi="Calibri" w:eastAsia="Calibri"/>
          <w:u w:color="000000"/>
          <w:rtl w:val="0"/>
        </w:rPr>
      </w:pP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begin" w:fldLock="0"/>
      </w:r>
      <w:r>
        <w:rPr>
          <w:rStyle w:val="Hyperlink.0"/>
          <w:rFonts w:ascii="Calibri" w:cs="Calibri" w:hAnsi="Calibri" w:eastAsia="Calibri"/>
          <w:u w:color="000000"/>
          <w:rtl w:val="0"/>
        </w:rPr>
        <w:instrText xml:space="preserve"> HYPERLINK "http://github.com/chelseanbr"</w:instrTex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separate" w:fldLock="0"/>
      </w:r>
      <w:r>
        <w:rPr>
          <w:rStyle w:val="Hyperlink.0"/>
          <w:rFonts w:ascii="Calibri" w:cs="Calibri" w:hAnsi="Calibri" w:eastAsia="Calibri"/>
          <w:u w:color="000000"/>
          <w:rtl w:val="0"/>
          <w:lang w:val="en-US"/>
        </w:rPr>
        <w:t>github.com/chelseanbr</w:t>
      </w:r>
      <w:r>
        <w:rPr>
          <w:rFonts w:ascii="Calibri" w:cs="Calibri" w:hAnsi="Calibri" w:eastAsia="Calibri"/>
          <w:u w:color="000000"/>
          <w:rtl w:val="0"/>
        </w:rPr>
        <w:fldChar w:fldCharType="end" w:fldLock="0"/>
      </w:r>
      <w:r>
        <w:rPr>
          <w:rFonts w:ascii="Calibri" w:cs="Calibri" w:hAnsi="Calibri" w:eastAsia="Calibri" w:hint="default"/>
          <w:u w:color="000000"/>
          <w:shd w:val="clear" w:color="auto" w:fill="ffffff"/>
          <w:rtl w:val="0"/>
          <w:lang w:val="en-US"/>
        </w:rPr>
        <w:t xml:space="preserve"> • </w: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begin" w:fldLock="0"/>
      </w:r>
      <w:r>
        <w:rPr>
          <w:rStyle w:val="Hyperlink.0"/>
          <w:rFonts w:ascii="Calibri" w:cs="Calibri" w:hAnsi="Calibri" w:eastAsia="Calibri"/>
          <w:u w:color="000000"/>
          <w:rtl w:val="0"/>
        </w:rPr>
        <w:instrText xml:space="preserve"> HYPERLINK "http://linkedin.com/in/chelseanbr"</w:instrText>
      </w:r>
      <w:r>
        <w:rPr>
          <w:rStyle w:val="Hyperlink.0"/>
          <w:rFonts w:ascii="Calibri" w:cs="Calibri" w:hAnsi="Calibri" w:eastAsia="Calibri"/>
          <w:u w:color="000000"/>
          <w:rtl w:val="0"/>
        </w:rPr>
        <w:fldChar w:fldCharType="separate" w:fldLock="0"/>
      </w:r>
      <w:r>
        <w:rPr>
          <w:rStyle w:val="Hyperlink.0"/>
          <w:rFonts w:ascii="Calibri" w:cs="Calibri" w:hAnsi="Calibri" w:eastAsia="Calibri"/>
          <w:u w:color="000000"/>
          <w:rtl w:val="0"/>
          <w:lang w:val="en-US"/>
        </w:rPr>
        <w:t>linkedin.com/in/chelseanbr</w:t>
      </w:r>
      <w:r>
        <w:rPr>
          <w:rFonts w:ascii="Calibri" w:cs="Calibri" w:hAnsi="Calibri" w:eastAsia="Calibri"/>
          <w:u w:color="000000"/>
          <w:rtl w:val="0"/>
        </w:rPr>
        <w:fldChar w:fldCharType="end" w:fldLock="0"/>
      </w:r>
      <w:r>
        <w:rPr>
          <w:rFonts w:ascii="Calibri" w:cs="Calibri" w:hAnsi="Calibri" w:eastAsia="Calibri"/>
          <w:u w:color="000000"/>
          <w:rtl w:val="0"/>
          <w:lang w:val="en-US"/>
        </w:rPr>
        <w:t xml:space="preserve"> </w:t>
      </w:r>
    </w:p>
    <w:p>
      <w:pPr>
        <w:pStyle w:val="Heading"/>
        <w:pBdr>
          <w:top w:val="nil"/>
          <w:left w:val="nil"/>
          <w:bottom w:val="single" w:color="000000" w:sz="8" w:space="0" w:shadow="0" w:frame="0"/>
          <w:right w:val="nil"/>
        </w:pBdr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PROFILE</w:t>
      </w:r>
    </w:p>
    <w:p>
      <w:pPr>
        <w:pStyle w:val="Body"/>
        <w:spacing w:line="240" w:lineRule="auto"/>
        <w:rPr>
          <w:rFonts w:ascii="Didot" w:cs="Didot" w:hAnsi="Didot" w:eastAsia="Didot"/>
          <w:sz w:val="22"/>
          <w:szCs w:val="22"/>
        </w:rPr>
      </w:pPr>
      <w:r>
        <w:rPr>
          <w:rFonts w:ascii="Didot" w:hAnsi="Didot"/>
          <w:sz w:val="22"/>
          <w:szCs w:val="22"/>
          <w:rtl w:val="0"/>
          <w:lang w:val="en-US"/>
        </w:rPr>
        <w:t xml:space="preserve">Highly-motivated </w:t>
      </w:r>
      <w:r>
        <w:rPr>
          <w:rFonts w:ascii="Didot" w:hAnsi="Didot"/>
          <w:sz w:val="22"/>
          <w:szCs w:val="22"/>
          <w:rtl w:val="0"/>
          <w:lang w:val="en-US"/>
        </w:rPr>
        <w:t>Data Scientist with a passion to gain actionable insights by collaborating with others. Transitioned from a career in product engineering after self-learning Python to wrangle and analyze large amounts of data.</w:t>
      </w:r>
    </w:p>
    <w:p>
      <w:pPr>
        <w:pStyle w:val="Heading"/>
        <w:pBdr>
          <w:top w:val="nil"/>
          <w:left w:val="nil"/>
          <w:bottom w:val="single" w:color="000000" w:sz="8" w:space="0" w:shadow="0" w:frame="0"/>
          <w:right w:val="nil"/>
        </w:pBdr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SKILLS</w:t>
      </w:r>
    </w:p>
    <w:p>
      <w:pPr>
        <w:pStyle w:val="Body"/>
        <w:spacing w:line="240" w:lineRule="auto"/>
        <w:rPr>
          <w:rFonts w:ascii="Didot" w:cs="Didot" w:hAnsi="Didot" w:eastAsia="Didot"/>
          <w:sz w:val="22"/>
          <w:szCs w:val="22"/>
        </w:rPr>
      </w:pPr>
      <w:r>
        <w:rPr>
          <w:rFonts w:ascii="Didot" w:hAnsi="Didot"/>
          <w:sz w:val="22"/>
          <w:szCs w:val="22"/>
          <w:rtl w:val="0"/>
          <w:lang w:val="en-US"/>
        </w:rPr>
        <w:t xml:space="preserve">Python, Pandas, </w:t>
      </w:r>
      <w:r>
        <w:rPr>
          <w:rFonts w:ascii="Didot" w:hAnsi="Didot"/>
          <w:sz w:val="22"/>
          <w:szCs w:val="22"/>
          <w:rtl w:val="0"/>
          <w:lang w:val="fr-FR"/>
        </w:rPr>
        <w:t xml:space="preserve">UNIX/Linux, </w:t>
      </w:r>
      <w:r>
        <w:rPr>
          <w:rFonts w:ascii="Didot" w:hAnsi="Didot"/>
          <w:sz w:val="22"/>
          <w:szCs w:val="22"/>
          <w:rtl w:val="0"/>
          <w:lang w:val="en-US"/>
        </w:rPr>
        <w:t>Matlab, JMP Statistical Software</w:t>
      </w:r>
      <w:r>
        <w:rPr>
          <w:rFonts w:ascii="Didot" w:hAnsi="Didot"/>
          <w:sz w:val="22"/>
          <w:szCs w:val="22"/>
          <w:rtl w:val="0"/>
        </w:rPr>
        <w:t>, Git</w:t>
      </w:r>
      <w:r>
        <w:rPr>
          <w:rFonts w:ascii="Didot" w:hAnsi="Didot"/>
          <w:sz w:val="22"/>
          <w:szCs w:val="22"/>
          <w:rtl w:val="0"/>
          <w:lang w:val="en-US"/>
        </w:rPr>
        <w:t xml:space="preserve">, SQL, </w:t>
      </w:r>
      <w:r>
        <w:rPr>
          <w:rFonts w:ascii="Didot" w:hAnsi="Didot"/>
          <w:sz w:val="22"/>
          <w:szCs w:val="22"/>
          <w:rtl w:val="0"/>
          <w:lang w:val="fr-FR"/>
        </w:rPr>
        <w:t>Tableau</w:t>
      </w:r>
    </w:p>
    <w:p>
      <w:pPr>
        <w:pStyle w:val="Heading"/>
        <w:pBdr>
          <w:top w:val="nil"/>
          <w:left w:val="nil"/>
          <w:bottom w:val="single" w:color="000000" w:sz="8" w:space="0" w:shadow="0" w:frame="0"/>
          <w:right w:val="nil"/>
        </w:pBdr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>EXPERIENCE</w:t>
      </w:r>
    </w:p>
    <w:p>
      <w:pPr>
        <w:pStyle w:val="Subheading"/>
        <w:spacing w:after="80"/>
      </w:pPr>
      <w:r>
        <w:rPr>
          <w:rtl w:val="0"/>
          <w:lang w:val="en-US"/>
        </w:rPr>
        <w:t>NPI Product Engineer, Xilinx / San Jose, CA</w:t>
        <w:tab/>
        <w:tab/>
        <w:tab/>
        <w:tab/>
        <w:t xml:space="preserve">    Sep 2017 - Present</w:t>
      </w:r>
    </w:p>
    <w:p>
      <w:pPr>
        <w:pStyle w:val="Body 2"/>
        <w:spacing w:after="80" w:line="240" w:lineRule="auto"/>
        <w:rPr>
          <w:rFonts w:ascii="Didot" w:cs="Didot" w:hAnsi="Didot" w:eastAsia="Didot"/>
          <w:b w:val="1"/>
          <w:bCs w:val="1"/>
          <w:sz w:val="22"/>
          <w:szCs w:val="22"/>
        </w:rPr>
      </w:pPr>
      <w:r>
        <w:rPr>
          <w:rFonts w:ascii="Didot" w:hAnsi="Didot"/>
          <w:b w:val="1"/>
          <w:bCs w:val="1"/>
          <w:sz w:val="22"/>
          <w:szCs w:val="22"/>
          <w:rtl w:val="0"/>
          <w:lang w:val="en-US"/>
        </w:rPr>
        <w:t xml:space="preserve">Responsible for driving semiconductor yield improvement through fast-paced data collection and analysis for </w:t>
      </w:r>
      <w:r>
        <w:rPr>
          <w:rFonts w:ascii="Didot" w:hAnsi="Didot" w:hint="default"/>
          <w:b w:val="1"/>
          <w:bCs w:val="1"/>
          <w:sz w:val="22"/>
          <w:szCs w:val="22"/>
          <w:rtl w:val="0"/>
          <w:lang w:val="en-US"/>
        </w:rPr>
        <w:t>“</w:t>
      </w:r>
      <w:r>
        <w:rPr>
          <w:rFonts w:ascii="Didot" w:hAnsi="Didot"/>
          <w:b w:val="1"/>
          <w:bCs w:val="1"/>
          <w:sz w:val="22"/>
          <w:szCs w:val="22"/>
          <w:rtl w:val="0"/>
          <w:lang w:val="en-US"/>
        </w:rPr>
        <w:t>New Product Introduction</w:t>
      </w:r>
      <w:r>
        <w:rPr>
          <w:rFonts w:ascii="Didot" w:hAnsi="Didot" w:hint="default"/>
          <w:b w:val="1"/>
          <w:bCs w:val="1"/>
          <w:sz w:val="22"/>
          <w:szCs w:val="22"/>
          <w:rtl w:val="0"/>
          <w:lang w:val="en-US"/>
        </w:rPr>
        <w:t xml:space="preserve">” </w:t>
      </w:r>
      <w:r>
        <w:rPr>
          <w:rFonts w:ascii="Didot" w:hAnsi="Didot"/>
          <w:b w:val="1"/>
          <w:bCs w:val="1"/>
          <w:sz w:val="22"/>
          <w:szCs w:val="22"/>
          <w:rtl w:val="0"/>
          <w:lang w:val="en-US"/>
        </w:rPr>
        <w:t>(NPI)</w:t>
      </w:r>
    </w:p>
    <w:p>
      <w:pPr>
        <w:pStyle w:val="Body"/>
        <w:numPr>
          <w:ilvl w:val="0"/>
          <w:numId w:val="2"/>
        </w:numPr>
        <w:spacing w:after="20" w:line="240" w:lineRule="auto"/>
        <w:rPr>
          <w:rFonts w:ascii="Didot" w:hAnsi="Didot"/>
          <w:sz w:val="22"/>
          <w:szCs w:val="22"/>
          <w:lang w:val="en-US"/>
        </w:rPr>
      </w:pPr>
      <w:r>
        <w:rPr>
          <w:rFonts w:ascii="Didot" w:hAnsi="Didot"/>
          <w:sz w:val="22"/>
          <w:szCs w:val="22"/>
          <w:rtl w:val="0"/>
          <w:lang w:val="en-US"/>
        </w:rPr>
        <w:t>Delivered new products on time to both internal and external customers by understanding their needs and adapting to improve the manufacturing and testing process and achieve higher yield</w:t>
      </w:r>
    </w:p>
    <w:p>
      <w:pPr>
        <w:pStyle w:val="Body"/>
        <w:numPr>
          <w:ilvl w:val="0"/>
          <w:numId w:val="2"/>
        </w:numPr>
        <w:spacing w:after="20" w:line="240" w:lineRule="auto"/>
        <w:rPr>
          <w:rFonts w:ascii="Didot" w:hAnsi="Didot"/>
          <w:sz w:val="22"/>
          <w:szCs w:val="22"/>
          <w:lang w:val="en-US"/>
        </w:rPr>
      </w:pPr>
      <w:r>
        <w:rPr>
          <w:rFonts w:ascii="Didot" w:hAnsi="Didot"/>
          <w:sz w:val="22"/>
          <w:szCs w:val="22"/>
          <w:rtl w:val="0"/>
          <w:lang w:val="en-US"/>
        </w:rPr>
        <w:t>Optimized the whole product engineering group</w:t>
      </w:r>
      <w:r>
        <w:rPr>
          <w:rFonts w:ascii="Didot" w:hAnsi="Didot" w:hint="default"/>
          <w:sz w:val="22"/>
          <w:szCs w:val="22"/>
          <w:rtl w:val="0"/>
          <w:lang w:val="en-US"/>
        </w:rPr>
        <w:t>’</w:t>
      </w:r>
      <w:r>
        <w:rPr>
          <w:rFonts w:ascii="Didot" w:hAnsi="Didot"/>
          <w:sz w:val="22"/>
          <w:szCs w:val="22"/>
          <w:rtl w:val="0"/>
          <w:lang w:val="en-US"/>
        </w:rPr>
        <w:t>s data summarization process through Python scripts that reduced up to two days of manual work to a few minutes so that more time could be spent on understanding the data to take timely action</w:t>
      </w:r>
    </w:p>
    <w:p>
      <w:pPr>
        <w:pStyle w:val="Body"/>
        <w:numPr>
          <w:ilvl w:val="0"/>
          <w:numId w:val="2"/>
        </w:numPr>
        <w:spacing w:line="240" w:lineRule="auto"/>
        <w:rPr>
          <w:rFonts w:ascii="Didot" w:hAnsi="Didot"/>
          <w:sz w:val="22"/>
          <w:szCs w:val="22"/>
          <w:lang w:val="en-US"/>
        </w:rPr>
      </w:pPr>
      <w:r>
        <w:rPr>
          <w:rFonts w:ascii="Didot" w:hAnsi="Didot"/>
          <w:sz w:val="22"/>
          <w:szCs w:val="22"/>
          <w:rtl w:val="0"/>
          <w:lang w:val="en-US"/>
        </w:rPr>
        <w:t xml:space="preserve">Awarded over 5 times by members of other groups in the organization for </w:t>
      </w:r>
      <w:r>
        <w:rPr>
          <w:rFonts w:ascii="Didot" w:hAnsi="Didot"/>
          <w:sz w:val="22"/>
          <w:szCs w:val="22"/>
          <w:rtl w:val="0"/>
          <w:lang w:val="en-US"/>
        </w:rPr>
        <w:t>quick and effective collaboration</w:t>
      </w:r>
      <w:r>
        <w:rPr>
          <w:rFonts w:ascii="Didot" w:hAnsi="Didot"/>
          <w:sz w:val="22"/>
          <w:szCs w:val="22"/>
          <w:rtl w:val="0"/>
          <w:lang w:val="en-US"/>
        </w:rPr>
        <w:t xml:space="preserve"> that led to major contributions in new ways of collecting and analyzing data</w:t>
      </w:r>
    </w:p>
    <w:p>
      <w:pPr>
        <w:pStyle w:val="Heading"/>
        <w:pBdr>
          <w:top w:val="nil"/>
          <w:left w:val="nil"/>
          <w:bottom w:val="single" w:color="000000" w:sz="8" w:space="0" w:shadow="0" w:frame="0"/>
          <w:right w:val="nil"/>
        </w:pBdr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EDUCATION</w:t>
      </w:r>
    </w:p>
    <w:p>
      <w:pPr>
        <w:pStyle w:val="Subheading"/>
        <w:bidi w:val="0"/>
      </w:pPr>
      <w:r>
        <w:rPr>
          <w:rtl w:val="0"/>
        </w:rPr>
        <w:t>Galvanize Data Science Immersive / San Francisco, CA                              Mar 2017 - Present</w:t>
      </w:r>
    </w:p>
    <w:p>
      <w:pPr>
        <w:pStyle w:val="Default"/>
        <w:numPr>
          <w:ilvl w:val="0"/>
          <w:numId w:val="3"/>
        </w:numPr>
        <w:bidi w:val="0"/>
        <w:spacing w:after="180"/>
        <w:ind w:right="0"/>
        <w:jc w:val="left"/>
        <w:rPr>
          <w:rFonts w:ascii="Didot" w:hAnsi="Didot"/>
          <w:sz w:val="22"/>
          <w:szCs w:val="22"/>
          <w:shd w:val="clear" w:color="auto" w:fill="ffffff"/>
          <w:rtl w:val="0"/>
          <w:lang w:val="en-US"/>
        </w:rPr>
      </w:pPr>
      <w:r>
        <w:rPr>
          <w:rFonts w:ascii="Didot" w:hAnsi="Didot"/>
          <w:sz w:val="22"/>
          <w:szCs w:val="22"/>
          <w:shd w:val="clear" w:color="auto" w:fill="ffffff"/>
          <w:rtl w:val="0"/>
          <w:lang w:val="en-US"/>
        </w:rPr>
        <w:t xml:space="preserve">3-month, 700+ hour immersive data science training covering probability and statistics, machine learning, </w:t>
      </w:r>
      <w:r>
        <w:rPr>
          <w:rFonts w:ascii="Didot" w:hAnsi="Didot"/>
          <w:sz w:val="22"/>
          <w:szCs w:val="22"/>
          <w:shd w:val="clear" w:color="auto" w:fill="ffffff"/>
          <w:rtl w:val="0"/>
          <w:lang w:val="es-ES_tradnl"/>
        </w:rPr>
        <w:t>databases</w:t>
      </w:r>
      <w:r>
        <w:rPr>
          <w:rFonts w:ascii="Didot" w:hAnsi="Didot"/>
          <w:sz w:val="22"/>
          <w:szCs w:val="22"/>
          <w:shd w:val="clear" w:color="auto" w:fill="ffffff"/>
          <w:rtl w:val="0"/>
          <w:lang w:val="en-US"/>
        </w:rPr>
        <w:t xml:space="preserve">, and exploratory data analysis </w:t>
      </w:r>
    </w:p>
    <w:p>
      <w:pPr>
        <w:pStyle w:val="Body"/>
        <w:spacing w:after="0" w:line="240" w:lineRule="auto"/>
        <w:rPr>
          <w:rFonts w:ascii="Didot" w:cs="Didot" w:hAnsi="Didot" w:eastAsia="Didot"/>
          <w:b w:val="1"/>
          <w:bCs w:val="1"/>
          <w:sz w:val="22"/>
          <w:szCs w:val="22"/>
        </w:rPr>
      </w:pPr>
      <w:r>
        <w:rPr>
          <w:rFonts w:ascii="Didot" w:hAnsi="Didot"/>
          <w:b w:val="1"/>
          <w:bCs w:val="1"/>
          <w:sz w:val="22"/>
          <w:szCs w:val="22"/>
          <w:rtl w:val="0"/>
          <w:lang w:val="en-US"/>
        </w:rPr>
        <w:t xml:space="preserve">University of Washington: B.S. Electrical Engineering </w:t>
      </w:r>
      <w:r>
        <w:rPr>
          <w:rFonts w:ascii="Didot" w:hAnsi="Didot"/>
          <w:b w:val="1"/>
          <w:bCs w:val="1"/>
          <w:sz w:val="22"/>
          <w:szCs w:val="22"/>
          <w:rtl w:val="0"/>
        </w:rPr>
        <w:t xml:space="preserve">/ </w:t>
      </w:r>
      <w:r>
        <w:rPr>
          <w:rFonts w:ascii="Didot" w:hAnsi="Didot"/>
          <w:b w:val="1"/>
          <w:bCs w:val="1"/>
          <w:sz w:val="22"/>
          <w:szCs w:val="22"/>
          <w:rtl w:val="0"/>
          <w:lang w:val="en-US"/>
        </w:rPr>
        <w:t>Seattle, WA</w:t>
      </w:r>
      <w:r>
        <w:rPr>
          <w:rFonts w:ascii="Didot" w:hAnsi="Didot"/>
          <w:b w:val="1"/>
          <w:bCs w:val="1"/>
          <w:sz w:val="22"/>
          <w:szCs w:val="22"/>
          <w:rtl w:val="0"/>
        </w:rPr>
        <w:t xml:space="preserve">   </w:t>
      </w:r>
      <w:r>
        <w:rPr>
          <w:rFonts w:ascii="Didot" w:hAnsi="Didot"/>
          <w:b w:val="1"/>
          <w:bCs w:val="1"/>
          <w:sz w:val="22"/>
          <w:szCs w:val="22"/>
          <w:rtl w:val="0"/>
          <w:lang w:val="en-US"/>
        </w:rPr>
        <w:t xml:space="preserve">     Sep 2013 - Jun 2017</w:t>
      </w:r>
    </w:p>
    <w:p>
      <w:pPr>
        <w:pStyle w:val="Body"/>
        <w:numPr>
          <w:ilvl w:val="0"/>
          <w:numId w:val="3"/>
        </w:numPr>
        <w:spacing w:line="240" w:lineRule="auto"/>
        <w:rPr>
          <w:rFonts w:ascii="Didot" w:hAnsi="Didot"/>
          <w:sz w:val="22"/>
          <w:szCs w:val="22"/>
          <w:lang w:val="en-US"/>
        </w:rPr>
      </w:pPr>
      <w:r>
        <w:rPr>
          <w:rFonts w:ascii="Didot" w:hAnsi="Didot"/>
          <w:sz w:val="22"/>
          <w:szCs w:val="22"/>
          <w:rtl w:val="0"/>
          <w:lang w:val="en-US"/>
        </w:rPr>
        <w:t>Courses included: Linear Algebra, Calculus, Probability &amp; Statistics, Computer Programming (Java), Scientific Computing (Matlab), and Technical Communication</w:t>
      </w:r>
    </w:p>
    <w:p>
      <w:pPr>
        <w:pStyle w:val="Heading"/>
        <w:pBdr>
          <w:top w:val="nil"/>
          <w:left w:val="nil"/>
          <w:bottom w:val="single" w:color="000000" w:sz="8" w:space="0" w:shadow="0" w:frame="0"/>
          <w:right w:val="nil"/>
        </w:pBdr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Accomplishments</w:t>
      </w:r>
    </w:p>
    <w:p>
      <w:pPr>
        <w:pStyle w:val="Subheading"/>
        <w:bidi w:val="0"/>
      </w:pPr>
      <w:r>
        <w:rPr>
          <w:rtl w:val="0"/>
        </w:rPr>
        <w:t>Passed the Fundamentals of Engineering (FE) Exam: Electrical &amp; Computer           Sep 2016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  <w:font w:name="Didot">
    <w:charset w:val="00"/>
    <w:family w:val="roman"/>
    <w:pitch w:val="default"/>
  </w:font>
  <w:font w:name="Hoefler Text">
    <w:charset w:val="00"/>
    <w:family w:val="roman"/>
    <w:pitch w:val="default"/>
  </w:font>
  <w:font w:name="Baskerville">
    <w:charset w:val="00"/>
    <w:family w:val="roman"/>
    <w:pitch w:val="default"/>
  </w:font>
  <w:font w:name="Calibri">
    <w:charset w:val="00"/>
    <w:family w:val="roman"/>
    <w:pitch w:val="default"/>
  </w:font>
  <w:font w:name="Avenir Nex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2" w:hanging="1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36" w:hanging="1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6" w:hanging="1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56" w:hanging="1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16" w:hanging="1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976" w:hanging="1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136" w:hanging="1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296" w:hanging="1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456" w:hanging="1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76" w:hanging="1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36" w:hanging="1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496" w:hanging="1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656" w:hanging="1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816" w:hanging="1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976" w:hanging="1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136" w:hanging="1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296" w:hanging="1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456" w:hanging="1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594a3a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ame">
    <w:name w:val="Name"/>
    <w:next w:val="Body 2"/>
    <w:pPr>
      <w:keepNext w:val="0"/>
      <w:keepLines w:val="0"/>
      <w:pageBreakBefore w:val="0"/>
      <w:widowControl w:val="1"/>
      <w:shd w:val="clear" w:color="auto" w:fill="auto"/>
      <w:tabs>
        <w:tab w:val="left" w:pos="6400"/>
      </w:tabs>
      <w:suppressAutoHyphens w:val="0"/>
      <w:bidi w:val="0"/>
      <w:spacing w:before="0" w:after="240" w:line="240" w:lineRule="auto"/>
      <w:ind w:left="0" w:right="0" w:firstLine="0"/>
      <w:jc w:val="right"/>
      <w:outlineLvl w:val="9"/>
    </w:pPr>
    <w:rPr>
      <w:rFonts w:ascii="Didot" w:cs="Arial Unicode MS" w:hAnsi="Dido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2">
    <w:name w:val="Body 2"/>
    <w:next w:val="Body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80" w:line="336" w:lineRule="auto"/>
      <w:ind w:left="0" w:right="0" w:firstLine="0"/>
      <w:jc w:val="left"/>
      <w:outlineLvl w:val="9"/>
    </w:pPr>
    <w:rPr>
      <w:rFonts w:ascii="Hoefler Text" w:cs="Arial Unicode MS" w:hAnsi="Hoefler Tex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94b3a"/>
      <w:spacing w:val="0"/>
      <w:kern w:val="0"/>
      <w:position w:val="0"/>
      <w:sz w:val="20"/>
      <w:szCs w:val="20"/>
      <w:u w:val="none"/>
      <w:vertAlign w:val="baseline"/>
      <w:lang w:val="en-US"/>
      <w14:textOutline>
        <w14:noFill/>
      </w14:textOutline>
      <w14:textFill>
        <w14:solidFill>
          <w14:srgbClr w14:val="594B3B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64" w:lineRule="auto"/>
      <w:ind w:left="0" w:right="0" w:firstLine="0"/>
      <w:jc w:val="left"/>
      <w:outlineLvl w:val="9"/>
    </w:pPr>
    <w:rPr>
      <w:rFonts w:ascii="Baskerville" w:cs="Arial Unicode MS" w:hAnsi="Baskervill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u w:val="none"/>
    </w:rPr>
  </w:style>
  <w:style w:type="paragraph" w:styleId="Heading">
    <w:name w:val="Heading"/>
    <w:next w:val="Body 2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180" w:after="0" w:line="240" w:lineRule="auto"/>
      <w:ind w:left="0" w:right="0" w:firstLine="0"/>
      <w:jc w:val="left"/>
      <w:outlineLvl w:val="0"/>
    </w:pPr>
    <w:rPr>
      <w:rFonts w:ascii="Didot" w:cs="Arial Unicode MS" w:hAnsi="Didot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22"/>
      <w:kern w:val="0"/>
      <w:position w:val="0"/>
      <w:sz w:val="22"/>
      <w:szCs w:val="22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Subheading">
    <w:name w:val="Subheading"/>
    <w:next w:val="Body 2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Didot" w:cs="Arial Unicode MS" w:hAnsi="Didot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" w:cs="Arial Unicode MS" w:hAnsi="Avenir Nex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5_NewClassic-Resume">
  <a:themeElements>
    <a:clrScheme name="05_NewClassic-Resume">
      <a:dk1>
        <a:srgbClr val="000000"/>
      </a:dk1>
      <a:lt1>
        <a:srgbClr val="FFFFFF"/>
      </a:lt1>
      <a:dk2>
        <a:srgbClr val="5B5854"/>
      </a:dk2>
      <a:lt2>
        <a:srgbClr val="C9C3BA"/>
      </a:lt2>
      <a:accent1>
        <a:srgbClr val="5CB1AB"/>
      </a:accent1>
      <a:accent2>
        <a:srgbClr val="8FAD4B"/>
      </a:accent2>
      <a:accent3>
        <a:srgbClr val="FFD84A"/>
      </a:accent3>
      <a:accent4>
        <a:srgbClr val="F7825C"/>
      </a:accent4>
      <a:accent5>
        <a:srgbClr val="958BBD"/>
      </a:accent5>
      <a:accent6>
        <a:srgbClr val="A3917D"/>
      </a:accent6>
      <a:hlink>
        <a:srgbClr val="0000FF"/>
      </a:hlink>
      <a:folHlink>
        <a:srgbClr val="FF00FF"/>
      </a:folHlink>
    </a:clrScheme>
    <a:fontScheme name="05_NewClassic-Resume">
      <a:majorFont>
        <a:latin typeface="Didot"/>
        <a:ea typeface="Didot"/>
        <a:cs typeface="Didot"/>
      </a:majorFont>
      <a:minorFont>
        <a:latin typeface="Didot"/>
        <a:ea typeface="Didot"/>
        <a:cs typeface="Didot"/>
      </a:minorFont>
    </a:fontScheme>
    <a:fmtScheme name="05_NewClassic-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Avenir Next"/>
            <a:ea typeface="Avenir Next"/>
            <a:cs typeface="Avenir Next"/>
            <a:sym typeface="Avenir Nex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chemeClr val="accent6">
              <a:satOff val="3260"/>
              <a:lumOff val="-27490"/>
              <a:alpha val="50000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4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chemeClr val="accent6">
                <a:satOff val="3260"/>
                <a:lumOff val="-27490"/>
              </a:schemeClr>
            </a:solidFill>
            <a:effectLst/>
            <a:uFillTx/>
            <a:latin typeface="Hoefler Text"/>
            <a:ea typeface="Hoefler Text"/>
            <a:cs typeface="Hoefler Text"/>
            <a:sym typeface="Hoefler Tex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