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/>
          <w:lang w:val="en"/>
        </w:rPr>
      </w:pPr>
      <w:r>
        <w:rPr>
          <w:rFonts w:hint="default"/>
          <w:lang w:val="en"/>
        </w:rPr>
        <w:t xml:space="preserve">For these docks, self-Axis as defined in ‘test_multicomp.py’ was varied systematically. The layer_comp_center_directions were fixed at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_layer_comp_center_directions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dict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P6_632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=(np.array([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0.86602540378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np.array([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0.86602540378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P4M_4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=(np.array([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P6_32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=(np.array([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np.array([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</w:t>
      </w:r>
    </w:p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AD8CD9E"/>
    <w:rsid w:val="EAD8C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2022-04-01T11:41:00Z</dcterms:created>
  <dc:creator>cnfries</dc:creator>
  <cp:lastModifiedBy>cnfries</cp:lastModifiedBy>
  <dcterms:modified xsi:type="dcterms:W3CDTF">2022-04-01T12:29:36Z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