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4"/>
          <w:szCs w:val="20"/>
          <w:lang w:bidi="ne-NP"/>
        </w:rPr>
        <w:id w:val="594831217"/>
        <w:docPartObj>
          <w:docPartGallery w:val="Table of Contents"/>
          <w:docPartUnique/>
        </w:docPartObj>
      </w:sdtPr>
      <w:sdtEndPr>
        <w:rPr>
          <w:rFonts w:ascii="Tw Cen MT" w:hAnsi="Tw Cen MT"/>
          <w:b/>
          <w:bCs/>
          <w:noProof/>
          <w:szCs w:val="24"/>
        </w:rPr>
      </w:sdtEndPr>
      <w:sdtContent>
        <w:p w14:paraId="098A2773" w14:textId="77777777" w:rsidR="00415F76" w:rsidRPr="00415F76" w:rsidRDefault="00415F76" w:rsidP="008C199F">
          <w:pPr>
            <w:pStyle w:val="TOCHeading"/>
            <w:ind w:firstLine="0"/>
            <w:rPr>
              <w:rStyle w:val="Heading1Char"/>
              <w:color w:val="0D0D0D" w:themeColor="text1" w:themeTint="F2"/>
              <w:sz w:val="32"/>
              <w:szCs w:val="24"/>
            </w:rPr>
          </w:pPr>
          <w:r w:rsidRPr="00415F76">
            <w:rPr>
              <w:rStyle w:val="Heading1Char"/>
              <w:color w:val="0D0D0D" w:themeColor="text1" w:themeTint="F2"/>
              <w:sz w:val="32"/>
              <w:szCs w:val="24"/>
            </w:rPr>
            <w:t>Table of Contents</w:t>
          </w:r>
        </w:p>
        <w:p w14:paraId="14182592" w14:textId="3D9AA4C0" w:rsidR="00415F76" w:rsidRPr="00415F76" w:rsidRDefault="00415F76" w:rsidP="00415F76">
          <w:pPr>
            <w:pStyle w:val="TOC1"/>
            <w:tabs>
              <w:tab w:val="right" w:leader="dot" w:pos="9350"/>
            </w:tabs>
            <w:spacing w:line="360" w:lineRule="auto"/>
            <w:rPr>
              <w:rFonts w:ascii="Tw Cen MT" w:hAnsi="Tw Cen MT"/>
              <w:noProof/>
              <w:sz w:val="24"/>
              <w:szCs w:val="24"/>
            </w:rPr>
          </w:pPr>
          <w:r w:rsidRPr="00415F76">
            <w:rPr>
              <w:rFonts w:ascii="Tw Cen MT" w:hAnsi="Tw Cen MT"/>
              <w:sz w:val="24"/>
              <w:szCs w:val="24"/>
            </w:rPr>
            <w:fldChar w:fldCharType="begin"/>
          </w:r>
          <w:r w:rsidRPr="00415F76">
            <w:rPr>
              <w:rFonts w:ascii="Tw Cen MT" w:hAnsi="Tw Cen MT"/>
              <w:sz w:val="24"/>
              <w:szCs w:val="24"/>
            </w:rPr>
            <w:instrText xml:space="preserve"> TOC \o "1-3" \h \z \u </w:instrText>
          </w:r>
          <w:r w:rsidRPr="00415F76">
            <w:rPr>
              <w:rFonts w:ascii="Tw Cen MT" w:hAnsi="Tw Cen MT"/>
              <w:sz w:val="24"/>
              <w:szCs w:val="24"/>
            </w:rPr>
            <w:fldChar w:fldCharType="separate"/>
          </w:r>
          <w:hyperlink w:anchor="_Toc162616483" w:history="1">
            <w:r w:rsidRPr="00415F76">
              <w:rPr>
                <w:rStyle w:val="Hyperlink"/>
                <w:rFonts w:ascii="Tw Cen MT" w:hAnsi="Tw Cen MT"/>
                <w:noProof/>
                <w:sz w:val="24"/>
                <w:szCs w:val="24"/>
              </w:rPr>
              <w:t>LIST OF TABLES</w:t>
            </w:r>
            <w:r w:rsidRPr="00415F76">
              <w:rPr>
                <w:rFonts w:ascii="Tw Cen MT" w:hAnsi="Tw Cen MT"/>
                <w:noProof/>
                <w:webHidden/>
                <w:sz w:val="24"/>
                <w:szCs w:val="24"/>
              </w:rPr>
              <w:tab/>
            </w:r>
            <w:r w:rsidRPr="00415F76">
              <w:rPr>
                <w:rFonts w:ascii="Tw Cen MT" w:hAnsi="Tw Cen MT"/>
                <w:noProof/>
                <w:webHidden/>
                <w:sz w:val="24"/>
                <w:szCs w:val="24"/>
              </w:rPr>
              <w:fldChar w:fldCharType="begin"/>
            </w:r>
            <w:r w:rsidRPr="00415F76">
              <w:rPr>
                <w:rFonts w:ascii="Tw Cen MT" w:hAnsi="Tw Cen MT"/>
                <w:noProof/>
                <w:webHidden/>
                <w:sz w:val="24"/>
                <w:szCs w:val="24"/>
              </w:rPr>
              <w:instrText xml:space="preserve"> PAGEREF _Toc162616483 \h </w:instrText>
            </w:r>
            <w:r w:rsidRPr="00415F76">
              <w:rPr>
                <w:rFonts w:ascii="Tw Cen MT" w:hAnsi="Tw Cen MT"/>
                <w:noProof/>
                <w:webHidden/>
                <w:sz w:val="24"/>
                <w:szCs w:val="24"/>
              </w:rPr>
            </w:r>
            <w:r w:rsidRPr="00415F76">
              <w:rPr>
                <w:rFonts w:ascii="Tw Cen MT" w:hAnsi="Tw Cen MT"/>
                <w:noProof/>
                <w:webHidden/>
                <w:sz w:val="24"/>
                <w:szCs w:val="24"/>
              </w:rPr>
              <w:fldChar w:fldCharType="separate"/>
            </w:r>
            <w:r w:rsidR="00393A9A">
              <w:rPr>
                <w:rFonts w:ascii="Tw Cen MT" w:hAnsi="Tw Cen MT"/>
                <w:noProof/>
                <w:webHidden/>
                <w:sz w:val="24"/>
                <w:szCs w:val="24"/>
              </w:rPr>
              <w:t>iii</w:t>
            </w:r>
            <w:r w:rsidRPr="00415F76">
              <w:rPr>
                <w:rFonts w:ascii="Tw Cen MT" w:hAnsi="Tw Cen MT"/>
                <w:noProof/>
                <w:webHidden/>
                <w:sz w:val="24"/>
                <w:szCs w:val="24"/>
              </w:rPr>
              <w:fldChar w:fldCharType="end"/>
            </w:r>
          </w:hyperlink>
        </w:p>
        <w:p w14:paraId="7D660DC1" w14:textId="47EFF48B"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484" w:history="1">
            <w:r w:rsidR="00415F76" w:rsidRPr="00415F76">
              <w:rPr>
                <w:rStyle w:val="Hyperlink"/>
                <w:rFonts w:ascii="Tw Cen MT" w:hAnsi="Tw Cen MT"/>
                <w:noProof/>
                <w:sz w:val="24"/>
                <w:szCs w:val="24"/>
              </w:rPr>
              <w:t>LIST OF FIGURES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_Toc162616484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iv</w:t>
            </w:r>
            <w:r w:rsidR="00415F76" w:rsidRPr="00415F76">
              <w:rPr>
                <w:rFonts w:ascii="Tw Cen MT" w:hAnsi="Tw Cen MT"/>
                <w:noProof/>
                <w:webHidden/>
                <w:sz w:val="24"/>
                <w:szCs w:val="24"/>
              </w:rPr>
              <w:fldChar w:fldCharType="end"/>
            </w:r>
          </w:hyperlink>
        </w:p>
        <w:p w14:paraId="4F2A9C66" w14:textId="275AE065"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485" w:history="1">
            <w:r w:rsidR="00415F76" w:rsidRPr="00415F76">
              <w:rPr>
                <w:rStyle w:val="Hyperlink"/>
                <w:rFonts w:ascii="Tw Cen MT" w:hAnsi="Tw Cen MT"/>
                <w:noProof/>
                <w:sz w:val="24"/>
                <w:szCs w:val="24"/>
              </w:rPr>
              <w:t>CHAPTER 1: INTRODUCTION</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_Toc162616485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w:t>
            </w:r>
            <w:r w:rsidR="00415F76" w:rsidRPr="00415F76">
              <w:rPr>
                <w:rFonts w:ascii="Tw Cen MT" w:hAnsi="Tw Cen MT"/>
                <w:noProof/>
                <w:webHidden/>
                <w:sz w:val="24"/>
                <w:szCs w:val="24"/>
              </w:rPr>
              <w:fldChar w:fldCharType="end"/>
            </w:r>
          </w:hyperlink>
        </w:p>
        <w:p w14:paraId="30BED57D" w14:textId="3756F722"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486"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1.1</w:t>
            </w:r>
            <w:r w:rsidR="00415F76" w:rsidRPr="00415F76">
              <w:rPr>
                <w:rFonts w:ascii="Tw Cen MT" w:hAnsi="Tw Cen MT"/>
                <w:noProof/>
                <w:sz w:val="24"/>
                <w:szCs w:val="24"/>
              </w:rPr>
              <w:tab/>
            </w:r>
            <w:r w:rsidR="00415F76" w:rsidRPr="00415F76">
              <w:rPr>
                <w:rStyle w:val="Hyperlink"/>
                <w:rFonts w:ascii="Tw Cen MT" w:hAnsi="Tw Cen MT"/>
                <w:noProof/>
                <w:sz w:val="24"/>
                <w:szCs w:val="24"/>
              </w:rPr>
              <w:t>Background</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_Toc162616486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w:t>
            </w:r>
            <w:r w:rsidR="00415F76" w:rsidRPr="00415F76">
              <w:rPr>
                <w:rFonts w:ascii="Tw Cen MT" w:hAnsi="Tw Cen MT"/>
                <w:noProof/>
                <w:webHidden/>
                <w:sz w:val="24"/>
                <w:szCs w:val="24"/>
              </w:rPr>
              <w:fldChar w:fldCharType="end"/>
            </w:r>
          </w:hyperlink>
        </w:p>
        <w:p w14:paraId="2410ED7C" w14:textId="0AFA048C"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487"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1.2</w:t>
            </w:r>
            <w:r w:rsidR="00415F76" w:rsidRPr="00415F76">
              <w:rPr>
                <w:rFonts w:ascii="Tw Cen MT" w:hAnsi="Tw Cen MT"/>
                <w:noProof/>
                <w:sz w:val="24"/>
                <w:szCs w:val="24"/>
              </w:rPr>
              <w:tab/>
            </w:r>
            <w:r w:rsidR="00415F76" w:rsidRPr="00415F76">
              <w:rPr>
                <w:rStyle w:val="Hyperlink"/>
                <w:rFonts w:ascii="Tw Cen MT" w:hAnsi="Tw Cen MT"/>
                <w:noProof/>
                <w:sz w:val="24"/>
                <w:szCs w:val="24"/>
              </w:rPr>
              <w:t>Rationale of the assignment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_Toc162616487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w:t>
            </w:r>
            <w:r w:rsidR="00415F76" w:rsidRPr="00415F76">
              <w:rPr>
                <w:rFonts w:ascii="Tw Cen MT" w:hAnsi="Tw Cen MT"/>
                <w:noProof/>
                <w:webHidden/>
                <w:sz w:val="24"/>
                <w:szCs w:val="24"/>
              </w:rPr>
              <w:fldChar w:fldCharType="end"/>
            </w:r>
          </w:hyperlink>
        </w:p>
        <w:p w14:paraId="3873760E" w14:textId="23BBE251"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488"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1.3</w:t>
            </w:r>
            <w:r w:rsidR="00415F76" w:rsidRPr="00415F76">
              <w:rPr>
                <w:rFonts w:ascii="Tw Cen MT" w:hAnsi="Tw Cen MT"/>
                <w:noProof/>
                <w:sz w:val="24"/>
                <w:szCs w:val="24"/>
              </w:rPr>
              <w:tab/>
            </w:r>
            <w:r w:rsidR="00415F76" w:rsidRPr="00415F76">
              <w:rPr>
                <w:rStyle w:val="Hyperlink"/>
                <w:rFonts w:ascii="Tw Cen MT" w:hAnsi="Tw Cen MT"/>
                <w:noProof/>
                <w:sz w:val="24"/>
                <w:szCs w:val="24"/>
              </w:rPr>
              <w:t>Objective and Scope of the Work</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_Toc162616488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3</w:t>
            </w:r>
            <w:r w:rsidR="00415F76" w:rsidRPr="00415F76">
              <w:rPr>
                <w:rFonts w:ascii="Tw Cen MT" w:hAnsi="Tw Cen MT"/>
                <w:noProof/>
                <w:webHidden/>
                <w:sz w:val="24"/>
                <w:szCs w:val="24"/>
              </w:rPr>
              <w:fldChar w:fldCharType="end"/>
            </w:r>
          </w:hyperlink>
        </w:p>
        <w:p w14:paraId="4084BFEB" w14:textId="05ED18DE"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489"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1.4</w:t>
            </w:r>
            <w:r w:rsidR="00415F76" w:rsidRPr="00415F76">
              <w:rPr>
                <w:rFonts w:ascii="Tw Cen MT" w:hAnsi="Tw Cen MT"/>
                <w:noProof/>
                <w:sz w:val="24"/>
                <w:szCs w:val="24"/>
              </w:rPr>
              <w:tab/>
            </w:r>
            <w:r w:rsidR="00415F76" w:rsidRPr="00415F76">
              <w:rPr>
                <w:rStyle w:val="Hyperlink"/>
                <w:rFonts w:ascii="Tw Cen MT" w:hAnsi="Tw Cen MT"/>
                <w:noProof/>
                <w:sz w:val="24"/>
                <w:szCs w:val="24"/>
              </w:rPr>
              <w:t>Expected outputs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_Toc162616489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4</w:t>
            </w:r>
            <w:r w:rsidR="00415F76" w:rsidRPr="00415F76">
              <w:rPr>
                <w:rFonts w:ascii="Tw Cen MT" w:hAnsi="Tw Cen MT"/>
                <w:noProof/>
                <w:webHidden/>
                <w:sz w:val="24"/>
                <w:szCs w:val="24"/>
              </w:rPr>
              <w:fldChar w:fldCharType="end"/>
            </w:r>
          </w:hyperlink>
        </w:p>
        <w:p w14:paraId="3FC36320" w14:textId="69CA7265"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490"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1.5</w:t>
            </w:r>
            <w:r w:rsidR="00415F76" w:rsidRPr="00415F76">
              <w:rPr>
                <w:rFonts w:ascii="Tw Cen MT" w:hAnsi="Tw Cen MT"/>
                <w:noProof/>
                <w:sz w:val="24"/>
                <w:szCs w:val="24"/>
              </w:rPr>
              <w:tab/>
            </w:r>
            <w:r w:rsidR="00415F76" w:rsidRPr="00415F76">
              <w:rPr>
                <w:rStyle w:val="Hyperlink"/>
                <w:rFonts w:ascii="Tw Cen MT" w:hAnsi="Tw Cen MT"/>
                <w:noProof/>
                <w:sz w:val="24"/>
                <w:szCs w:val="24"/>
              </w:rPr>
              <w:t>Structure of the Report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_Toc162616490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4</w:t>
            </w:r>
            <w:r w:rsidR="00415F76" w:rsidRPr="00415F76">
              <w:rPr>
                <w:rFonts w:ascii="Tw Cen MT" w:hAnsi="Tw Cen MT"/>
                <w:noProof/>
                <w:webHidden/>
                <w:sz w:val="24"/>
                <w:szCs w:val="24"/>
              </w:rPr>
              <w:fldChar w:fldCharType="end"/>
            </w:r>
          </w:hyperlink>
        </w:p>
        <w:p w14:paraId="45BEAAC6" w14:textId="338B9625"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491" w:history="1">
            <w:r w:rsidR="00415F76" w:rsidRPr="00415F76">
              <w:rPr>
                <w:rStyle w:val="Hyperlink"/>
                <w:rFonts w:ascii="Tw Cen MT" w:hAnsi="Tw Cen MT"/>
                <w:noProof/>
                <w:sz w:val="24"/>
                <w:szCs w:val="24"/>
              </w:rPr>
              <w:t>CHAPTER 2: METHODOLOGY</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_Toc162616491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6</w:t>
            </w:r>
            <w:r w:rsidR="00415F76" w:rsidRPr="00415F76">
              <w:rPr>
                <w:rFonts w:ascii="Tw Cen MT" w:hAnsi="Tw Cen MT"/>
                <w:noProof/>
                <w:webHidden/>
                <w:sz w:val="24"/>
                <w:szCs w:val="24"/>
              </w:rPr>
              <w:fldChar w:fldCharType="end"/>
            </w:r>
          </w:hyperlink>
        </w:p>
        <w:p w14:paraId="3EAA5A34" w14:textId="18387F94"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493"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2.1</w:t>
            </w:r>
            <w:r w:rsidR="00415F76" w:rsidRPr="00415F76">
              <w:rPr>
                <w:rFonts w:ascii="Tw Cen MT" w:hAnsi="Tw Cen MT"/>
                <w:noProof/>
                <w:sz w:val="24"/>
                <w:szCs w:val="24"/>
              </w:rPr>
              <w:tab/>
            </w:r>
            <w:r w:rsidR="00415F76" w:rsidRPr="00415F76">
              <w:rPr>
                <w:rStyle w:val="Hyperlink"/>
                <w:rFonts w:ascii="Tw Cen MT" w:hAnsi="Tw Cen MT"/>
                <w:noProof/>
                <w:sz w:val="24"/>
                <w:szCs w:val="24"/>
              </w:rPr>
              <w:t>Approach</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_Toc162616493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6</w:t>
            </w:r>
            <w:r w:rsidR="00415F76" w:rsidRPr="00415F76">
              <w:rPr>
                <w:rFonts w:ascii="Tw Cen MT" w:hAnsi="Tw Cen MT"/>
                <w:noProof/>
                <w:webHidden/>
                <w:sz w:val="24"/>
                <w:szCs w:val="24"/>
              </w:rPr>
              <w:fldChar w:fldCharType="end"/>
            </w:r>
          </w:hyperlink>
        </w:p>
        <w:p w14:paraId="2853426D" w14:textId="202C85DA"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498"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2.2.1</w:t>
            </w:r>
            <w:r w:rsidR="00415F76" w:rsidRPr="00415F76">
              <w:rPr>
                <w:rFonts w:ascii="Tw Cen MT" w:hAnsi="Tw Cen MT"/>
                <w:noProof/>
                <w:sz w:val="24"/>
                <w:szCs w:val="24"/>
              </w:rPr>
              <w:tab/>
            </w:r>
            <w:r w:rsidR="00415F76" w:rsidRPr="00415F76">
              <w:rPr>
                <w:rStyle w:val="Hyperlink"/>
                <w:rFonts w:ascii="Tw Cen MT" w:hAnsi="Tw Cen MT"/>
                <w:noProof/>
                <w:sz w:val="24"/>
                <w:szCs w:val="24"/>
              </w:rPr>
              <w:t>General Approach</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_Toc162616498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6</w:t>
            </w:r>
            <w:r w:rsidR="00415F76" w:rsidRPr="00415F76">
              <w:rPr>
                <w:rFonts w:ascii="Tw Cen MT" w:hAnsi="Tw Cen MT"/>
                <w:noProof/>
                <w:webHidden/>
                <w:sz w:val="24"/>
                <w:szCs w:val="24"/>
              </w:rPr>
              <w:fldChar w:fldCharType="end"/>
            </w:r>
          </w:hyperlink>
        </w:p>
        <w:p w14:paraId="1D2818A8" w14:textId="14FFD109"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499"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2.2.2</w:t>
            </w:r>
            <w:r w:rsidR="00415F76" w:rsidRPr="00415F76">
              <w:rPr>
                <w:rFonts w:ascii="Tw Cen MT" w:hAnsi="Tw Cen MT"/>
                <w:noProof/>
                <w:sz w:val="24"/>
                <w:szCs w:val="24"/>
              </w:rPr>
              <w:tab/>
            </w:r>
            <w:r w:rsidR="00415F76" w:rsidRPr="00415F76">
              <w:rPr>
                <w:rStyle w:val="Hyperlink"/>
                <w:rFonts w:ascii="Tw Cen MT" w:hAnsi="Tw Cen MT"/>
                <w:noProof/>
                <w:sz w:val="24"/>
                <w:szCs w:val="24"/>
              </w:rPr>
              <w:t>Technical Approach</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_Toc162616499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7</w:t>
            </w:r>
            <w:r w:rsidR="00415F76" w:rsidRPr="00415F76">
              <w:rPr>
                <w:rFonts w:ascii="Tw Cen MT" w:hAnsi="Tw Cen MT"/>
                <w:noProof/>
                <w:webHidden/>
                <w:sz w:val="24"/>
                <w:szCs w:val="24"/>
              </w:rPr>
              <w:fldChar w:fldCharType="end"/>
            </w:r>
          </w:hyperlink>
        </w:p>
        <w:p w14:paraId="26469C55" w14:textId="4FDD52EB"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00"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2.2.3</w:t>
            </w:r>
            <w:r w:rsidR="00415F76" w:rsidRPr="00415F76">
              <w:rPr>
                <w:rFonts w:ascii="Tw Cen MT" w:hAnsi="Tw Cen MT"/>
                <w:noProof/>
                <w:sz w:val="24"/>
                <w:szCs w:val="24"/>
              </w:rPr>
              <w:tab/>
            </w:r>
            <w:r w:rsidR="00415F76" w:rsidRPr="00415F76">
              <w:rPr>
                <w:rStyle w:val="Hyperlink"/>
                <w:rFonts w:ascii="Tw Cen MT" w:hAnsi="Tw Cen MT"/>
                <w:noProof/>
                <w:sz w:val="24"/>
                <w:szCs w:val="24"/>
              </w:rPr>
              <w:t>Quality Management Approach</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_Toc162616500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8</w:t>
            </w:r>
            <w:r w:rsidR="00415F76" w:rsidRPr="00415F76">
              <w:rPr>
                <w:rFonts w:ascii="Tw Cen MT" w:hAnsi="Tw Cen MT"/>
                <w:noProof/>
                <w:webHidden/>
                <w:sz w:val="24"/>
                <w:szCs w:val="24"/>
              </w:rPr>
              <w:fldChar w:fldCharType="end"/>
            </w:r>
          </w:hyperlink>
        </w:p>
        <w:p w14:paraId="7DE81E4D" w14:textId="66E4B257"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01"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2.2.4</w:t>
            </w:r>
            <w:r w:rsidR="00415F76" w:rsidRPr="00415F76">
              <w:rPr>
                <w:rFonts w:ascii="Tw Cen MT" w:hAnsi="Tw Cen MT"/>
                <w:noProof/>
                <w:sz w:val="24"/>
                <w:szCs w:val="24"/>
              </w:rPr>
              <w:tab/>
            </w:r>
            <w:r w:rsidR="00415F76" w:rsidRPr="00415F76">
              <w:rPr>
                <w:rStyle w:val="Hyperlink"/>
                <w:rFonts w:ascii="Tw Cen MT" w:hAnsi="Tw Cen MT"/>
                <w:noProof/>
                <w:sz w:val="24"/>
                <w:szCs w:val="24"/>
              </w:rPr>
              <w:t>Participatory Planning approach</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_Toc162616501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8</w:t>
            </w:r>
            <w:r w:rsidR="00415F76" w:rsidRPr="00415F76">
              <w:rPr>
                <w:rFonts w:ascii="Tw Cen MT" w:hAnsi="Tw Cen MT"/>
                <w:noProof/>
                <w:webHidden/>
                <w:sz w:val="24"/>
                <w:szCs w:val="24"/>
              </w:rPr>
              <w:fldChar w:fldCharType="end"/>
            </w:r>
          </w:hyperlink>
        </w:p>
        <w:p w14:paraId="4CDF5D5E" w14:textId="3A761CFC"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02"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2.2</w:t>
            </w:r>
            <w:r w:rsidR="00415F76" w:rsidRPr="00415F76">
              <w:rPr>
                <w:rFonts w:ascii="Tw Cen MT" w:hAnsi="Tw Cen MT"/>
                <w:noProof/>
                <w:sz w:val="24"/>
                <w:szCs w:val="24"/>
              </w:rPr>
              <w:tab/>
            </w:r>
            <w:r w:rsidR="00415F76" w:rsidRPr="00415F76">
              <w:rPr>
                <w:rStyle w:val="Hyperlink"/>
                <w:rFonts w:ascii="Tw Cen MT" w:hAnsi="Tw Cen MT"/>
                <w:noProof/>
                <w:sz w:val="24"/>
                <w:szCs w:val="24"/>
              </w:rPr>
              <w:t>Methodology</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_Toc162616502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9</w:t>
            </w:r>
            <w:r w:rsidR="00415F76" w:rsidRPr="00415F76">
              <w:rPr>
                <w:rFonts w:ascii="Tw Cen MT" w:hAnsi="Tw Cen MT"/>
                <w:noProof/>
                <w:webHidden/>
                <w:sz w:val="24"/>
                <w:szCs w:val="24"/>
              </w:rPr>
              <w:fldChar w:fldCharType="end"/>
            </w:r>
          </w:hyperlink>
        </w:p>
        <w:p w14:paraId="300DC07B" w14:textId="79D6536E"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03"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2.3</w:t>
            </w:r>
            <w:r w:rsidR="00415F76" w:rsidRPr="00415F76">
              <w:rPr>
                <w:rFonts w:ascii="Tw Cen MT" w:hAnsi="Tw Cen MT"/>
                <w:noProof/>
                <w:sz w:val="24"/>
                <w:szCs w:val="24"/>
              </w:rPr>
              <w:tab/>
            </w:r>
            <w:r w:rsidR="00415F76" w:rsidRPr="00415F76">
              <w:rPr>
                <w:rStyle w:val="Hyperlink"/>
                <w:rFonts w:ascii="Tw Cen MT" w:hAnsi="Tw Cen MT"/>
                <w:noProof/>
                <w:sz w:val="24"/>
                <w:szCs w:val="24"/>
              </w:rPr>
              <w:t>Delivery of the report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_Toc162616503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12</w:t>
            </w:r>
            <w:r w:rsidR="00415F76" w:rsidRPr="00415F76">
              <w:rPr>
                <w:rFonts w:ascii="Tw Cen MT" w:hAnsi="Tw Cen MT"/>
                <w:noProof/>
                <w:webHidden/>
                <w:sz w:val="24"/>
                <w:szCs w:val="24"/>
              </w:rPr>
              <w:fldChar w:fldCharType="end"/>
            </w:r>
          </w:hyperlink>
        </w:p>
        <w:p w14:paraId="1A9E06A7" w14:textId="27FB85C8"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504" w:history="1">
            <w:r w:rsidR="00415F76" w:rsidRPr="00415F76">
              <w:rPr>
                <w:rStyle w:val="Hyperlink"/>
                <w:rFonts w:ascii="Tw Cen MT" w:hAnsi="Tw Cen MT"/>
                <w:noProof/>
                <w:sz w:val="24"/>
                <w:szCs w:val="24"/>
              </w:rPr>
              <w:t>CHAPTER 3: DESCRIPTION OF THE SYSTEM</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_Toc162616504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14</w:t>
            </w:r>
            <w:r w:rsidR="00415F76" w:rsidRPr="00415F76">
              <w:rPr>
                <w:rFonts w:ascii="Tw Cen MT" w:hAnsi="Tw Cen MT"/>
                <w:noProof/>
                <w:webHidden/>
                <w:sz w:val="24"/>
                <w:szCs w:val="24"/>
              </w:rPr>
              <w:fldChar w:fldCharType="end"/>
            </w:r>
          </w:hyperlink>
        </w:p>
        <w:p w14:paraId="3B71F196" w14:textId="21CF1B9E"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06"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3.1</w:t>
            </w:r>
            <w:r w:rsidR="00415F76" w:rsidRPr="00415F76">
              <w:rPr>
                <w:rFonts w:ascii="Tw Cen MT" w:hAnsi="Tw Cen MT"/>
                <w:noProof/>
                <w:sz w:val="24"/>
                <w:szCs w:val="24"/>
              </w:rPr>
              <w:tab/>
            </w:r>
            <w:r w:rsidR="00415F76" w:rsidRPr="00415F76">
              <w:rPr>
                <w:rStyle w:val="Hyperlink"/>
                <w:rFonts w:ascii="Tw Cen MT" w:hAnsi="Tw Cen MT"/>
                <w:noProof/>
                <w:sz w:val="24"/>
                <w:szCs w:val="24"/>
              </w:rPr>
              <w:t>Historical background</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_Toc162616506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14</w:t>
            </w:r>
            <w:r w:rsidR="00415F76" w:rsidRPr="00415F76">
              <w:rPr>
                <w:rFonts w:ascii="Tw Cen MT" w:hAnsi="Tw Cen MT"/>
                <w:noProof/>
                <w:webHidden/>
                <w:sz w:val="24"/>
                <w:szCs w:val="24"/>
              </w:rPr>
              <w:fldChar w:fldCharType="end"/>
            </w:r>
          </w:hyperlink>
        </w:p>
        <w:p w14:paraId="1D4DD4D2" w14:textId="785551D5"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07"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3.2</w:t>
            </w:r>
            <w:r w:rsidR="00415F76" w:rsidRPr="00415F76">
              <w:rPr>
                <w:rFonts w:ascii="Tw Cen MT" w:hAnsi="Tw Cen MT"/>
                <w:noProof/>
                <w:sz w:val="24"/>
                <w:szCs w:val="24"/>
              </w:rPr>
              <w:tab/>
            </w:r>
            <w:r w:rsidR="00415F76" w:rsidRPr="00415F76">
              <w:rPr>
                <w:rStyle w:val="Hyperlink"/>
                <w:rFonts w:ascii="Tw Cen MT" w:hAnsi="Tw Cen MT"/>
                <w:noProof/>
                <w:sz w:val="24"/>
                <w:szCs w:val="24"/>
              </w:rPr>
              <w:t>Study area</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_Toc162616507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14</w:t>
            </w:r>
            <w:r w:rsidR="00415F76" w:rsidRPr="00415F76">
              <w:rPr>
                <w:rFonts w:ascii="Tw Cen MT" w:hAnsi="Tw Cen MT"/>
                <w:noProof/>
                <w:webHidden/>
                <w:sz w:val="24"/>
                <w:szCs w:val="24"/>
              </w:rPr>
              <w:fldChar w:fldCharType="end"/>
            </w:r>
          </w:hyperlink>
        </w:p>
        <w:p w14:paraId="4DEA4126" w14:textId="0B9BE3D4"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08"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3.3</w:t>
            </w:r>
            <w:r w:rsidR="00415F76" w:rsidRPr="00415F76">
              <w:rPr>
                <w:rFonts w:ascii="Tw Cen MT" w:hAnsi="Tw Cen MT"/>
                <w:noProof/>
                <w:sz w:val="24"/>
                <w:szCs w:val="24"/>
              </w:rPr>
              <w:tab/>
            </w:r>
            <w:r w:rsidR="00415F76" w:rsidRPr="00415F76">
              <w:rPr>
                <w:rStyle w:val="Hyperlink"/>
                <w:rFonts w:ascii="Tw Cen MT" w:hAnsi="Tw Cen MT"/>
                <w:noProof/>
                <w:sz w:val="24"/>
                <w:szCs w:val="24"/>
              </w:rPr>
              <w:t>Headwork</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_Toc162616508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16</w:t>
            </w:r>
            <w:r w:rsidR="00415F76" w:rsidRPr="00415F76">
              <w:rPr>
                <w:rFonts w:ascii="Tw Cen MT" w:hAnsi="Tw Cen MT"/>
                <w:noProof/>
                <w:webHidden/>
                <w:sz w:val="24"/>
                <w:szCs w:val="24"/>
              </w:rPr>
              <w:fldChar w:fldCharType="end"/>
            </w:r>
          </w:hyperlink>
        </w:p>
        <w:p w14:paraId="2ED225DF" w14:textId="25BA3EF2"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09"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3.4</w:t>
            </w:r>
            <w:r w:rsidR="00415F76" w:rsidRPr="00415F76">
              <w:rPr>
                <w:rFonts w:ascii="Tw Cen MT" w:hAnsi="Tw Cen MT"/>
                <w:noProof/>
                <w:sz w:val="24"/>
                <w:szCs w:val="24"/>
              </w:rPr>
              <w:tab/>
            </w:r>
            <w:r w:rsidR="00415F76" w:rsidRPr="00415F76">
              <w:rPr>
                <w:rStyle w:val="Hyperlink"/>
                <w:rFonts w:ascii="Tw Cen MT" w:hAnsi="Tw Cen MT"/>
                <w:noProof/>
                <w:sz w:val="24"/>
                <w:szCs w:val="24"/>
              </w:rPr>
              <w:t>Canal network</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_Toc162616509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17</w:t>
            </w:r>
            <w:r w:rsidR="00415F76" w:rsidRPr="00415F76">
              <w:rPr>
                <w:rFonts w:ascii="Tw Cen MT" w:hAnsi="Tw Cen MT"/>
                <w:noProof/>
                <w:webHidden/>
                <w:sz w:val="24"/>
                <w:szCs w:val="24"/>
              </w:rPr>
              <w:fldChar w:fldCharType="end"/>
            </w:r>
          </w:hyperlink>
        </w:p>
        <w:p w14:paraId="4F03B866" w14:textId="25EB84D3"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10"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3.5</w:t>
            </w:r>
            <w:r w:rsidR="00415F76" w:rsidRPr="00415F76">
              <w:rPr>
                <w:rFonts w:ascii="Tw Cen MT" w:hAnsi="Tw Cen MT"/>
                <w:noProof/>
                <w:sz w:val="24"/>
                <w:szCs w:val="24"/>
              </w:rPr>
              <w:tab/>
            </w:r>
            <w:r w:rsidR="00415F76" w:rsidRPr="00415F76">
              <w:rPr>
                <w:rStyle w:val="Hyperlink"/>
                <w:rFonts w:ascii="Tw Cen MT" w:hAnsi="Tw Cen MT"/>
                <w:noProof/>
                <w:sz w:val="24"/>
                <w:szCs w:val="24"/>
              </w:rPr>
              <w:t>WUA structure</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_Toc162616510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19</w:t>
            </w:r>
            <w:r w:rsidR="00415F76" w:rsidRPr="00415F76">
              <w:rPr>
                <w:rFonts w:ascii="Tw Cen MT" w:hAnsi="Tw Cen MT"/>
                <w:noProof/>
                <w:webHidden/>
                <w:sz w:val="24"/>
                <w:szCs w:val="24"/>
              </w:rPr>
              <w:fldChar w:fldCharType="end"/>
            </w:r>
          </w:hyperlink>
        </w:p>
        <w:p w14:paraId="5CC5F978" w14:textId="32821CF8"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511" w:history="1">
            <w:r w:rsidR="00415F76" w:rsidRPr="00415F76">
              <w:rPr>
                <w:rStyle w:val="Hyperlink"/>
                <w:rFonts w:ascii="Tw Cen MT" w:hAnsi="Tw Cen MT"/>
                <w:noProof/>
                <w:sz w:val="24"/>
                <w:szCs w:val="24"/>
              </w:rPr>
              <w:t>CHAPTER 4: UPDATE ON ASSET INVENTORY AND VALUATION OF THE ASSET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_Toc162616511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20</w:t>
            </w:r>
            <w:r w:rsidR="00415F76" w:rsidRPr="00415F76">
              <w:rPr>
                <w:rFonts w:ascii="Tw Cen MT" w:hAnsi="Tw Cen MT"/>
                <w:noProof/>
                <w:webHidden/>
                <w:sz w:val="24"/>
                <w:szCs w:val="24"/>
              </w:rPr>
              <w:fldChar w:fldCharType="end"/>
            </w:r>
          </w:hyperlink>
        </w:p>
        <w:p w14:paraId="32005752" w14:textId="027C82B1"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13"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4.1</w:t>
            </w:r>
            <w:r w:rsidR="00415F76" w:rsidRPr="00415F76">
              <w:rPr>
                <w:rFonts w:ascii="Tw Cen MT" w:hAnsi="Tw Cen MT"/>
                <w:noProof/>
                <w:sz w:val="24"/>
                <w:szCs w:val="24"/>
              </w:rPr>
              <w:tab/>
            </w:r>
            <w:r w:rsidR="00415F76" w:rsidRPr="00415F76">
              <w:rPr>
                <w:rStyle w:val="Hyperlink"/>
                <w:rFonts w:ascii="Tw Cen MT" w:hAnsi="Tw Cen MT"/>
                <w:noProof/>
                <w:sz w:val="24"/>
                <w:szCs w:val="24"/>
              </w:rPr>
              <w:t>Summary on asset inventory</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_Toc162616513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20</w:t>
            </w:r>
            <w:r w:rsidR="00415F76" w:rsidRPr="00415F76">
              <w:rPr>
                <w:rFonts w:ascii="Tw Cen MT" w:hAnsi="Tw Cen MT"/>
                <w:noProof/>
                <w:webHidden/>
                <w:sz w:val="24"/>
                <w:szCs w:val="24"/>
              </w:rPr>
              <w:fldChar w:fldCharType="end"/>
            </w:r>
          </w:hyperlink>
        </w:p>
        <w:p w14:paraId="5222BFC0" w14:textId="284BEE97"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22"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4.1.1</w:t>
            </w:r>
            <w:r w:rsidR="00415F76" w:rsidRPr="00415F76">
              <w:rPr>
                <w:rFonts w:ascii="Tw Cen MT" w:hAnsi="Tw Cen MT"/>
                <w:noProof/>
                <w:sz w:val="24"/>
                <w:szCs w:val="24"/>
              </w:rPr>
              <w:tab/>
            </w:r>
            <w:r w:rsidR="00415F76" w:rsidRPr="00415F76">
              <w:rPr>
                <w:rStyle w:val="Hyperlink"/>
                <w:rFonts w:ascii="Tw Cen MT" w:hAnsi="Tw Cen MT"/>
                <w:noProof/>
                <w:sz w:val="24"/>
                <w:szCs w:val="24"/>
              </w:rPr>
              <w:t>Canal Networks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_Toc162616522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20</w:t>
            </w:r>
            <w:r w:rsidR="00415F76" w:rsidRPr="00415F76">
              <w:rPr>
                <w:rFonts w:ascii="Tw Cen MT" w:hAnsi="Tw Cen MT"/>
                <w:noProof/>
                <w:webHidden/>
                <w:sz w:val="24"/>
                <w:szCs w:val="24"/>
              </w:rPr>
              <w:fldChar w:fldCharType="end"/>
            </w:r>
          </w:hyperlink>
        </w:p>
        <w:p w14:paraId="1A231639" w14:textId="7D2A88F9"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23"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4.1.2</w:t>
            </w:r>
            <w:r w:rsidR="00415F76" w:rsidRPr="00415F76">
              <w:rPr>
                <w:rFonts w:ascii="Tw Cen MT" w:hAnsi="Tw Cen MT"/>
                <w:noProof/>
                <w:sz w:val="24"/>
                <w:szCs w:val="24"/>
              </w:rPr>
              <w:tab/>
            </w:r>
            <w:r w:rsidR="00415F76" w:rsidRPr="00415F76">
              <w:rPr>
                <w:rStyle w:val="Hyperlink"/>
                <w:rFonts w:ascii="Tw Cen MT" w:hAnsi="Tw Cen MT"/>
                <w:noProof/>
                <w:sz w:val="24"/>
                <w:szCs w:val="24"/>
              </w:rPr>
              <w:t>Regulating structures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_Toc162616523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21</w:t>
            </w:r>
            <w:r w:rsidR="00415F76" w:rsidRPr="00415F76">
              <w:rPr>
                <w:rFonts w:ascii="Tw Cen MT" w:hAnsi="Tw Cen MT"/>
                <w:noProof/>
                <w:webHidden/>
                <w:sz w:val="24"/>
                <w:szCs w:val="24"/>
              </w:rPr>
              <w:fldChar w:fldCharType="end"/>
            </w:r>
          </w:hyperlink>
        </w:p>
        <w:p w14:paraId="4F184AA5" w14:textId="19C67562"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24"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4.1.3</w:t>
            </w:r>
            <w:r w:rsidR="00415F76" w:rsidRPr="00415F76">
              <w:rPr>
                <w:rFonts w:ascii="Tw Cen MT" w:hAnsi="Tw Cen MT"/>
                <w:noProof/>
                <w:sz w:val="24"/>
                <w:szCs w:val="24"/>
              </w:rPr>
              <w:tab/>
            </w:r>
            <w:r w:rsidR="00415F76" w:rsidRPr="00415F76">
              <w:rPr>
                <w:rStyle w:val="Hyperlink"/>
                <w:rFonts w:ascii="Tw Cen MT" w:hAnsi="Tw Cen MT"/>
                <w:noProof/>
                <w:sz w:val="24"/>
                <w:szCs w:val="24"/>
              </w:rPr>
              <w:t>Service road</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_Toc162616524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25</w:t>
            </w:r>
            <w:r w:rsidR="00415F76" w:rsidRPr="00415F76">
              <w:rPr>
                <w:rFonts w:ascii="Tw Cen MT" w:hAnsi="Tw Cen MT"/>
                <w:noProof/>
                <w:webHidden/>
                <w:sz w:val="24"/>
                <w:szCs w:val="24"/>
              </w:rPr>
              <w:fldChar w:fldCharType="end"/>
            </w:r>
          </w:hyperlink>
        </w:p>
        <w:p w14:paraId="71F46FC9" w14:textId="151214F6"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25"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4.2</w:t>
            </w:r>
            <w:r w:rsidR="00415F76" w:rsidRPr="00415F76">
              <w:rPr>
                <w:rFonts w:ascii="Tw Cen MT" w:hAnsi="Tw Cen MT"/>
                <w:noProof/>
                <w:sz w:val="24"/>
                <w:szCs w:val="24"/>
              </w:rPr>
              <w:tab/>
            </w:r>
            <w:r w:rsidR="00415F76" w:rsidRPr="00415F76">
              <w:rPr>
                <w:rStyle w:val="Hyperlink"/>
                <w:rFonts w:ascii="Tw Cen MT" w:hAnsi="Tw Cen MT"/>
                <w:noProof/>
                <w:sz w:val="24"/>
                <w:szCs w:val="24"/>
              </w:rPr>
              <w:t>Valuation of the asset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_Toc162616525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27</w:t>
            </w:r>
            <w:r w:rsidR="00415F76" w:rsidRPr="00415F76">
              <w:rPr>
                <w:rFonts w:ascii="Tw Cen MT" w:hAnsi="Tw Cen MT"/>
                <w:noProof/>
                <w:webHidden/>
                <w:sz w:val="24"/>
                <w:szCs w:val="24"/>
              </w:rPr>
              <w:fldChar w:fldCharType="end"/>
            </w:r>
          </w:hyperlink>
        </w:p>
        <w:p w14:paraId="497155AD" w14:textId="284D6B17"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28"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4.2.1</w:t>
            </w:r>
            <w:r w:rsidR="00415F76" w:rsidRPr="00415F76">
              <w:rPr>
                <w:rFonts w:ascii="Tw Cen MT" w:hAnsi="Tw Cen MT"/>
                <w:noProof/>
                <w:sz w:val="24"/>
                <w:szCs w:val="24"/>
              </w:rPr>
              <w:tab/>
            </w:r>
            <w:r w:rsidR="00415F76" w:rsidRPr="00415F76">
              <w:rPr>
                <w:rStyle w:val="Hyperlink"/>
                <w:rFonts w:ascii="Tw Cen MT" w:hAnsi="Tw Cen MT"/>
                <w:noProof/>
                <w:sz w:val="24"/>
                <w:szCs w:val="24"/>
              </w:rPr>
              <w:t>System Infrastructure</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_Toc162616528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27</w:t>
            </w:r>
            <w:r w:rsidR="00415F76" w:rsidRPr="00415F76">
              <w:rPr>
                <w:rFonts w:ascii="Tw Cen MT" w:hAnsi="Tw Cen MT"/>
                <w:noProof/>
                <w:webHidden/>
                <w:sz w:val="24"/>
                <w:szCs w:val="24"/>
              </w:rPr>
              <w:fldChar w:fldCharType="end"/>
            </w:r>
          </w:hyperlink>
        </w:p>
        <w:p w14:paraId="1BF097CE" w14:textId="7A021202"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29"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4.2.2</w:t>
            </w:r>
            <w:r w:rsidR="00415F76" w:rsidRPr="00415F76">
              <w:rPr>
                <w:rFonts w:ascii="Tw Cen MT" w:hAnsi="Tw Cen MT"/>
                <w:noProof/>
                <w:sz w:val="24"/>
                <w:szCs w:val="24"/>
              </w:rPr>
              <w:tab/>
            </w:r>
            <w:r w:rsidR="00415F76" w:rsidRPr="00415F76">
              <w:rPr>
                <w:rStyle w:val="Hyperlink"/>
                <w:rFonts w:ascii="Tw Cen MT" w:hAnsi="Tw Cen MT"/>
                <w:noProof/>
                <w:sz w:val="24"/>
                <w:szCs w:val="24"/>
              </w:rPr>
              <w:t>Land</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_Toc162616529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27</w:t>
            </w:r>
            <w:r w:rsidR="00415F76" w:rsidRPr="00415F76">
              <w:rPr>
                <w:rFonts w:ascii="Tw Cen MT" w:hAnsi="Tw Cen MT"/>
                <w:noProof/>
                <w:webHidden/>
                <w:sz w:val="24"/>
                <w:szCs w:val="24"/>
              </w:rPr>
              <w:fldChar w:fldCharType="end"/>
            </w:r>
          </w:hyperlink>
        </w:p>
        <w:p w14:paraId="77FC7806" w14:textId="2A67EC80"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30"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4.2.3</w:t>
            </w:r>
            <w:r w:rsidR="00415F76" w:rsidRPr="00415F76">
              <w:rPr>
                <w:rFonts w:ascii="Tw Cen MT" w:hAnsi="Tw Cen MT"/>
                <w:noProof/>
                <w:sz w:val="24"/>
                <w:szCs w:val="24"/>
              </w:rPr>
              <w:tab/>
            </w:r>
            <w:r w:rsidR="00415F76" w:rsidRPr="00415F76">
              <w:rPr>
                <w:rStyle w:val="Hyperlink"/>
                <w:rFonts w:ascii="Tw Cen MT" w:hAnsi="Tw Cen MT"/>
                <w:noProof/>
                <w:sz w:val="24"/>
                <w:szCs w:val="24"/>
              </w:rPr>
              <w:t>Buildings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_Toc162616530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28</w:t>
            </w:r>
            <w:r w:rsidR="00415F76" w:rsidRPr="00415F76">
              <w:rPr>
                <w:rFonts w:ascii="Tw Cen MT" w:hAnsi="Tw Cen MT"/>
                <w:noProof/>
                <w:webHidden/>
                <w:sz w:val="24"/>
                <w:szCs w:val="24"/>
              </w:rPr>
              <w:fldChar w:fldCharType="end"/>
            </w:r>
          </w:hyperlink>
        </w:p>
        <w:p w14:paraId="2B95753E" w14:textId="4E81FDA2"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31"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4.2.4</w:t>
            </w:r>
            <w:r w:rsidR="00415F76" w:rsidRPr="00415F76">
              <w:rPr>
                <w:rFonts w:ascii="Tw Cen MT" w:hAnsi="Tw Cen MT"/>
                <w:noProof/>
                <w:sz w:val="24"/>
                <w:szCs w:val="24"/>
              </w:rPr>
              <w:tab/>
            </w:r>
            <w:r w:rsidR="00415F76" w:rsidRPr="00415F76">
              <w:rPr>
                <w:rStyle w:val="Hyperlink"/>
                <w:rFonts w:ascii="Tw Cen MT" w:hAnsi="Tw Cen MT"/>
                <w:noProof/>
                <w:sz w:val="24"/>
                <w:szCs w:val="24"/>
              </w:rPr>
              <w:t>Equipment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_Toc162616531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28</w:t>
            </w:r>
            <w:r w:rsidR="00415F76" w:rsidRPr="00415F76">
              <w:rPr>
                <w:rFonts w:ascii="Tw Cen MT" w:hAnsi="Tw Cen MT"/>
                <w:noProof/>
                <w:webHidden/>
                <w:sz w:val="24"/>
                <w:szCs w:val="24"/>
              </w:rPr>
              <w:fldChar w:fldCharType="end"/>
            </w:r>
          </w:hyperlink>
        </w:p>
        <w:p w14:paraId="1FBF9721" w14:textId="58BE22A9"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532" w:history="1">
            <w:r w:rsidR="00415F76" w:rsidRPr="00415F76">
              <w:rPr>
                <w:rStyle w:val="Hyperlink"/>
                <w:rFonts w:ascii="Tw Cen MT" w:hAnsi="Tw Cen MT"/>
                <w:noProof/>
                <w:sz w:val="24"/>
                <w:szCs w:val="24"/>
              </w:rPr>
              <w:t>CHAPTER 5: ASSET MANAGEMENT PLAN</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_Toc162616532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30</w:t>
            </w:r>
            <w:r w:rsidR="00415F76" w:rsidRPr="00415F76">
              <w:rPr>
                <w:rFonts w:ascii="Tw Cen MT" w:hAnsi="Tw Cen MT"/>
                <w:noProof/>
                <w:webHidden/>
                <w:sz w:val="24"/>
                <w:szCs w:val="24"/>
              </w:rPr>
              <w:fldChar w:fldCharType="end"/>
            </w:r>
          </w:hyperlink>
        </w:p>
        <w:p w14:paraId="14158B08" w14:textId="1126AAE1"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34"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5.1</w:t>
            </w:r>
            <w:r w:rsidR="00415F76" w:rsidRPr="00415F76">
              <w:rPr>
                <w:rFonts w:ascii="Tw Cen MT" w:hAnsi="Tw Cen MT"/>
                <w:noProof/>
                <w:sz w:val="24"/>
                <w:szCs w:val="24"/>
              </w:rPr>
              <w:tab/>
            </w:r>
            <w:r w:rsidR="00415F76" w:rsidRPr="00415F76">
              <w:rPr>
                <w:rStyle w:val="Hyperlink"/>
                <w:rFonts w:ascii="Tw Cen MT" w:hAnsi="Tw Cen MT"/>
                <w:noProof/>
                <w:sz w:val="24"/>
                <w:szCs w:val="24"/>
              </w:rPr>
              <w:t>Irrigation System Maintenance</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_Toc162616534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31</w:t>
            </w:r>
            <w:r w:rsidR="00415F76" w:rsidRPr="00415F76">
              <w:rPr>
                <w:rFonts w:ascii="Tw Cen MT" w:hAnsi="Tw Cen MT"/>
                <w:noProof/>
                <w:webHidden/>
                <w:sz w:val="24"/>
                <w:szCs w:val="24"/>
              </w:rPr>
              <w:fldChar w:fldCharType="end"/>
            </w:r>
          </w:hyperlink>
        </w:p>
        <w:p w14:paraId="198374AC" w14:textId="3A520A64"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35"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5.2</w:t>
            </w:r>
            <w:r w:rsidR="00415F76" w:rsidRPr="00415F76">
              <w:rPr>
                <w:rFonts w:ascii="Tw Cen MT" w:hAnsi="Tw Cen MT"/>
                <w:noProof/>
                <w:sz w:val="24"/>
                <w:szCs w:val="24"/>
              </w:rPr>
              <w:tab/>
            </w:r>
            <w:r w:rsidR="00415F76" w:rsidRPr="00415F76">
              <w:rPr>
                <w:rStyle w:val="Hyperlink"/>
                <w:rFonts w:ascii="Tw Cen MT" w:hAnsi="Tw Cen MT"/>
                <w:noProof/>
                <w:sz w:val="24"/>
                <w:szCs w:val="24"/>
              </w:rPr>
              <w:t>Types of Maintenance</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_Toc162616535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31</w:t>
            </w:r>
            <w:r w:rsidR="00415F76" w:rsidRPr="00415F76">
              <w:rPr>
                <w:rFonts w:ascii="Tw Cen MT" w:hAnsi="Tw Cen MT"/>
                <w:noProof/>
                <w:webHidden/>
                <w:sz w:val="24"/>
                <w:szCs w:val="24"/>
              </w:rPr>
              <w:fldChar w:fldCharType="end"/>
            </w:r>
          </w:hyperlink>
        </w:p>
        <w:p w14:paraId="631F97E4" w14:textId="66E5651F"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36"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5.3</w:t>
            </w:r>
            <w:r w:rsidR="00415F76" w:rsidRPr="00415F76">
              <w:rPr>
                <w:rFonts w:ascii="Tw Cen MT" w:hAnsi="Tw Cen MT"/>
                <w:noProof/>
                <w:sz w:val="24"/>
                <w:szCs w:val="24"/>
              </w:rPr>
              <w:tab/>
            </w:r>
            <w:r w:rsidR="00415F76" w:rsidRPr="00415F76">
              <w:rPr>
                <w:rStyle w:val="Hyperlink"/>
                <w:rFonts w:ascii="Tw Cen MT" w:hAnsi="Tw Cen MT"/>
                <w:noProof/>
                <w:sz w:val="24"/>
                <w:szCs w:val="24"/>
              </w:rPr>
              <w:t>Maintenance Problem and Solutions to be executed</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_Toc162616536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35</w:t>
            </w:r>
            <w:r w:rsidR="00415F76" w:rsidRPr="00415F76">
              <w:rPr>
                <w:rFonts w:ascii="Tw Cen MT" w:hAnsi="Tw Cen MT"/>
                <w:noProof/>
                <w:webHidden/>
                <w:sz w:val="24"/>
                <w:szCs w:val="24"/>
              </w:rPr>
              <w:fldChar w:fldCharType="end"/>
            </w:r>
          </w:hyperlink>
        </w:p>
        <w:p w14:paraId="4E12E284" w14:textId="0AD91CC6"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37"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5.4</w:t>
            </w:r>
            <w:r w:rsidR="00415F76" w:rsidRPr="00415F76">
              <w:rPr>
                <w:rFonts w:ascii="Tw Cen MT" w:hAnsi="Tw Cen MT"/>
                <w:noProof/>
                <w:sz w:val="24"/>
                <w:szCs w:val="24"/>
              </w:rPr>
              <w:tab/>
            </w:r>
            <w:r w:rsidR="00415F76" w:rsidRPr="00415F76">
              <w:rPr>
                <w:rStyle w:val="Hyperlink"/>
                <w:rFonts w:ascii="Tw Cen MT" w:hAnsi="Tw Cen MT"/>
                <w:noProof/>
                <w:sz w:val="24"/>
                <w:szCs w:val="24"/>
              </w:rPr>
              <w:t>Maintenance Tasks and Priorities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_Toc162616537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51</w:t>
            </w:r>
            <w:r w:rsidR="00415F76" w:rsidRPr="00415F76">
              <w:rPr>
                <w:rFonts w:ascii="Tw Cen MT" w:hAnsi="Tw Cen MT"/>
                <w:noProof/>
                <w:webHidden/>
                <w:sz w:val="24"/>
                <w:szCs w:val="24"/>
              </w:rPr>
              <w:fldChar w:fldCharType="end"/>
            </w:r>
          </w:hyperlink>
        </w:p>
        <w:p w14:paraId="4588AFE1" w14:textId="78028C53"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38"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5.5</w:t>
            </w:r>
            <w:r w:rsidR="00415F76" w:rsidRPr="00415F76">
              <w:rPr>
                <w:rFonts w:ascii="Tw Cen MT" w:hAnsi="Tw Cen MT"/>
                <w:noProof/>
                <w:sz w:val="24"/>
                <w:szCs w:val="24"/>
              </w:rPr>
              <w:tab/>
            </w:r>
            <w:r w:rsidR="00415F76" w:rsidRPr="00415F76">
              <w:rPr>
                <w:rStyle w:val="Hyperlink"/>
                <w:rFonts w:ascii="Tw Cen MT" w:hAnsi="Tw Cen MT"/>
                <w:noProof/>
                <w:sz w:val="24"/>
                <w:szCs w:val="24"/>
              </w:rPr>
              <w:t>Maintenance Planning and Execution</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_Toc162616538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54</w:t>
            </w:r>
            <w:r w:rsidR="00415F76" w:rsidRPr="00415F76">
              <w:rPr>
                <w:rFonts w:ascii="Tw Cen MT" w:hAnsi="Tw Cen MT"/>
                <w:noProof/>
                <w:webHidden/>
                <w:sz w:val="24"/>
                <w:szCs w:val="24"/>
              </w:rPr>
              <w:fldChar w:fldCharType="end"/>
            </w:r>
          </w:hyperlink>
        </w:p>
        <w:p w14:paraId="27D020FC" w14:textId="4AFD7DAA" w:rsidR="00415F76" w:rsidRPr="00415F76" w:rsidRDefault="00596574" w:rsidP="00415F76">
          <w:pPr>
            <w:pStyle w:val="TOC3"/>
            <w:tabs>
              <w:tab w:val="left" w:pos="1320"/>
              <w:tab w:val="right" w:leader="dot" w:pos="9350"/>
            </w:tabs>
            <w:spacing w:line="360" w:lineRule="auto"/>
            <w:rPr>
              <w:rFonts w:ascii="Tw Cen MT" w:hAnsi="Tw Cen MT"/>
              <w:noProof/>
              <w:sz w:val="24"/>
              <w:szCs w:val="24"/>
            </w:rPr>
          </w:pPr>
          <w:hyperlink w:anchor="_Toc162616543"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4.2.5</w:t>
            </w:r>
            <w:r w:rsidR="00415F76" w:rsidRPr="00415F76">
              <w:rPr>
                <w:rFonts w:ascii="Tw Cen MT" w:hAnsi="Tw Cen MT"/>
                <w:noProof/>
                <w:sz w:val="24"/>
                <w:szCs w:val="24"/>
              </w:rPr>
              <w:tab/>
            </w:r>
            <w:r w:rsidR="00415F76" w:rsidRPr="00415F76">
              <w:rPr>
                <w:rStyle w:val="Hyperlink"/>
                <w:rFonts w:ascii="Tw Cen MT" w:hAnsi="Tw Cen MT"/>
                <w:noProof/>
                <w:sz w:val="24"/>
                <w:szCs w:val="24"/>
              </w:rPr>
              <w:t>Risk Assessment and Criticality assessment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_Toc162616543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54</w:t>
            </w:r>
            <w:r w:rsidR="00415F76" w:rsidRPr="00415F76">
              <w:rPr>
                <w:rFonts w:ascii="Tw Cen MT" w:hAnsi="Tw Cen MT"/>
                <w:noProof/>
                <w:webHidden/>
                <w:sz w:val="24"/>
                <w:szCs w:val="24"/>
              </w:rPr>
              <w:fldChar w:fldCharType="end"/>
            </w:r>
          </w:hyperlink>
        </w:p>
        <w:p w14:paraId="768E19A4" w14:textId="73419946"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44"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5.6</w:t>
            </w:r>
            <w:r w:rsidR="00415F76" w:rsidRPr="00415F76">
              <w:rPr>
                <w:rFonts w:ascii="Tw Cen MT" w:hAnsi="Tw Cen MT"/>
                <w:noProof/>
                <w:sz w:val="24"/>
                <w:szCs w:val="24"/>
              </w:rPr>
              <w:tab/>
            </w:r>
            <w:r w:rsidR="00415F76" w:rsidRPr="00415F76">
              <w:rPr>
                <w:rStyle w:val="Hyperlink"/>
                <w:rFonts w:ascii="Tw Cen MT" w:hAnsi="Tw Cen MT"/>
                <w:noProof/>
                <w:sz w:val="24"/>
                <w:szCs w:val="24"/>
              </w:rPr>
              <w:t>Operation and Maintenance team, roles, responsibilities and procedure</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_Toc162616544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56</w:t>
            </w:r>
            <w:r w:rsidR="00415F76" w:rsidRPr="00415F76">
              <w:rPr>
                <w:rFonts w:ascii="Tw Cen MT" w:hAnsi="Tw Cen MT"/>
                <w:noProof/>
                <w:webHidden/>
                <w:sz w:val="24"/>
                <w:szCs w:val="24"/>
              </w:rPr>
              <w:fldChar w:fldCharType="end"/>
            </w:r>
          </w:hyperlink>
        </w:p>
        <w:p w14:paraId="447AAE53" w14:textId="0307DEB9"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545" w:history="1">
            <w:r w:rsidR="00415F76" w:rsidRPr="00415F76">
              <w:rPr>
                <w:rStyle w:val="Hyperlink"/>
                <w:rFonts w:ascii="Tw Cen MT" w:hAnsi="Tw Cen MT"/>
                <w:noProof/>
                <w:sz w:val="24"/>
                <w:szCs w:val="24"/>
              </w:rPr>
              <w:t>CHAPTER 6: FINANCIAL PLAN</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_Toc162616545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57</w:t>
            </w:r>
            <w:r w:rsidR="00415F76" w:rsidRPr="00415F76">
              <w:rPr>
                <w:rFonts w:ascii="Tw Cen MT" w:hAnsi="Tw Cen MT"/>
                <w:noProof/>
                <w:webHidden/>
                <w:sz w:val="24"/>
                <w:szCs w:val="24"/>
              </w:rPr>
              <w:fldChar w:fldCharType="end"/>
            </w:r>
          </w:hyperlink>
        </w:p>
        <w:p w14:paraId="317E88D6" w14:textId="4AA3F8BD"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47"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6.1</w:t>
            </w:r>
            <w:r w:rsidR="00415F76" w:rsidRPr="00415F76">
              <w:rPr>
                <w:rFonts w:ascii="Tw Cen MT" w:hAnsi="Tw Cen MT"/>
                <w:noProof/>
                <w:sz w:val="24"/>
                <w:szCs w:val="24"/>
              </w:rPr>
              <w:tab/>
            </w:r>
            <w:r w:rsidR="00415F76" w:rsidRPr="00415F76">
              <w:rPr>
                <w:rStyle w:val="Hyperlink"/>
                <w:rFonts w:ascii="Tw Cen MT" w:hAnsi="Tw Cen MT"/>
                <w:caps/>
                <w:noProof/>
                <w:sz w:val="24"/>
                <w:szCs w:val="24"/>
              </w:rPr>
              <w:t>E</w:t>
            </w:r>
            <w:r w:rsidR="00415F76" w:rsidRPr="00415F76">
              <w:rPr>
                <w:rStyle w:val="Hyperlink"/>
                <w:rFonts w:ascii="Tw Cen MT" w:hAnsi="Tw Cen MT"/>
                <w:noProof/>
                <w:sz w:val="24"/>
                <w:szCs w:val="24"/>
              </w:rPr>
              <w:t>xisting System and Status of Collection</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_Toc162616547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57</w:t>
            </w:r>
            <w:r w:rsidR="00415F76" w:rsidRPr="00415F76">
              <w:rPr>
                <w:rFonts w:ascii="Tw Cen MT" w:hAnsi="Tw Cen MT"/>
                <w:noProof/>
                <w:webHidden/>
                <w:sz w:val="24"/>
                <w:szCs w:val="24"/>
              </w:rPr>
              <w:fldChar w:fldCharType="end"/>
            </w:r>
          </w:hyperlink>
        </w:p>
        <w:p w14:paraId="5E5435AF" w14:textId="494153D7"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48"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6.2</w:t>
            </w:r>
            <w:r w:rsidR="00415F76" w:rsidRPr="00415F76">
              <w:rPr>
                <w:rFonts w:ascii="Tw Cen MT" w:hAnsi="Tw Cen MT"/>
                <w:noProof/>
                <w:sz w:val="24"/>
                <w:szCs w:val="24"/>
              </w:rPr>
              <w:tab/>
            </w:r>
            <w:r w:rsidR="00415F76" w:rsidRPr="00415F76">
              <w:rPr>
                <w:rStyle w:val="Hyperlink"/>
                <w:rFonts w:ascii="Tw Cen MT" w:hAnsi="Tw Cen MT"/>
                <w:noProof/>
                <w:sz w:val="24"/>
                <w:szCs w:val="24"/>
              </w:rPr>
              <w:t>Assessment of Service Fee Requirement to Match the O &amp; M Cost</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_Toc162616548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57</w:t>
            </w:r>
            <w:r w:rsidR="00415F76" w:rsidRPr="00415F76">
              <w:rPr>
                <w:rFonts w:ascii="Tw Cen MT" w:hAnsi="Tw Cen MT"/>
                <w:noProof/>
                <w:webHidden/>
                <w:sz w:val="24"/>
                <w:szCs w:val="24"/>
              </w:rPr>
              <w:fldChar w:fldCharType="end"/>
            </w:r>
          </w:hyperlink>
        </w:p>
        <w:p w14:paraId="5F9C6066" w14:textId="576AE4CA"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49"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6.3</w:t>
            </w:r>
            <w:r w:rsidR="00415F76" w:rsidRPr="00415F76">
              <w:rPr>
                <w:rFonts w:ascii="Tw Cen MT" w:hAnsi="Tw Cen MT"/>
                <w:noProof/>
                <w:sz w:val="24"/>
                <w:szCs w:val="24"/>
              </w:rPr>
              <w:tab/>
            </w:r>
            <w:r w:rsidR="00415F76" w:rsidRPr="00415F76">
              <w:rPr>
                <w:rStyle w:val="Hyperlink"/>
                <w:rFonts w:ascii="Tw Cen MT" w:hAnsi="Tw Cen MT"/>
                <w:noProof/>
                <w:sz w:val="24"/>
                <w:szCs w:val="24"/>
              </w:rPr>
              <w:t>Estimation of Annual O &amp; M Costs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_Toc162616549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57</w:t>
            </w:r>
            <w:r w:rsidR="00415F76" w:rsidRPr="00415F76">
              <w:rPr>
                <w:rFonts w:ascii="Tw Cen MT" w:hAnsi="Tw Cen MT"/>
                <w:noProof/>
                <w:webHidden/>
                <w:sz w:val="24"/>
                <w:szCs w:val="24"/>
              </w:rPr>
              <w:fldChar w:fldCharType="end"/>
            </w:r>
          </w:hyperlink>
        </w:p>
        <w:p w14:paraId="0D2B237E" w14:textId="0D88B61E"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50"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6.4</w:t>
            </w:r>
            <w:r w:rsidR="00415F76" w:rsidRPr="00415F76">
              <w:rPr>
                <w:rFonts w:ascii="Tw Cen MT" w:hAnsi="Tw Cen MT"/>
                <w:noProof/>
                <w:sz w:val="24"/>
                <w:szCs w:val="24"/>
              </w:rPr>
              <w:tab/>
            </w:r>
            <w:r w:rsidR="00415F76" w:rsidRPr="00415F76">
              <w:rPr>
                <w:rStyle w:val="Hyperlink"/>
                <w:rFonts w:ascii="Tw Cen MT" w:hAnsi="Tw Cen MT"/>
                <w:noProof/>
                <w:sz w:val="24"/>
                <w:szCs w:val="24"/>
              </w:rPr>
              <w:t>Deferred Maintenance Costs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_Toc162616550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63</w:t>
            </w:r>
            <w:r w:rsidR="00415F76" w:rsidRPr="00415F76">
              <w:rPr>
                <w:rFonts w:ascii="Tw Cen MT" w:hAnsi="Tw Cen MT"/>
                <w:noProof/>
                <w:webHidden/>
                <w:sz w:val="24"/>
                <w:szCs w:val="24"/>
              </w:rPr>
              <w:fldChar w:fldCharType="end"/>
            </w:r>
          </w:hyperlink>
        </w:p>
        <w:p w14:paraId="4AFD449B" w14:textId="58BA2AAE" w:rsidR="00415F76" w:rsidRPr="00415F76" w:rsidRDefault="00596574" w:rsidP="00415F76">
          <w:pPr>
            <w:pStyle w:val="TOC2"/>
            <w:tabs>
              <w:tab w:val="left" w:pos="880"/>
              <w:tab w:val="right" w:leader="dot" w:pos="9350"/>
            </w:tabs>
            <w:spacing w:line="360" w:lineRule="auto"/>
            <w:rPr>
              <w:rFonts w:ascii="Tw Cen MT" w:hAnsi="Tw Cen MT"/>
              <w:noProof/>
              <w:sz w:val="24"/>
              <w:szCs w:val="24"/>
            </w:rPr>
          </w:pPr>
          <w:hyperlink w:anchor="_Toc162616551" w:history="1">
            <w:r w:rsidR="00415F76" w:rsidRPr="00415F76">
              <w:rPr>
                <w:rStyle w:val="Hyperlink"/>
                <w:rFonts w:ascii="Tw Cen MT" w:hAnsi="Tw Cen MT"/>
                <w:noProof/>
                <w:sz w:val="24"/>
                <w:szCs w:val="24"/>
                <w14:scene3d>
                  <w14:camera w14:prst="orthographicFront"/>
                  <w14:lightRig w14:rig="threePt" w14:dir="t">
                    <w14:rot w14:lat="0" w14:lon="0" w14:rev="0"/>
                  </w14:lightRig>
                </w14:scene3d>
              </w:rPr>
              <w:t>6.5</w:t>
            </w:r>
            <w:r w:rsidR="00415F76" w:rsidRPr="00415F76">
              <w:rPr>
                <w:rFonts w:ascii="Tw Cen MT" w:hAnsi="Tw Cen MT"/>
                <w:noProof/>
                <w:sz w:val="24"/>
                <w:szCs w:val="24"/>
              </w:rPr>
              <w:tab/>
            </w:r>
            <w:r w:rsidR="00415F76" w:rsidRPr="00415F76">
              <w:rPr>
                <w:rStyle w:val="Hyperlink"/>
                <w:rFonts w:ascii="Tw Cen MT" w:hAnsi="Tw Cen MT"/>
                <w:noProof/>
                <w:sz w:val="24"/>
                <w:szCs w:val="24"/>
              </w:rPr>
              <w:t>Resource Management Plan</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_Toc162616551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63</w:t>
            </w:r>
            <w:r w:rsidR="00415F76" w:rsidRPr="00415F76">
              <w:rPr>
                <w:rFonts w:ascii="Tw Cen MT" w:hAnsi="Tw Cen MT"/>
                <w:noProof/>
                <w:webHidden/>
                <w:sz w:val="24"/>
                <w:szCs w:val="24"/>
              </w:rPr>
              <w:fldChar w:fldCharType="end"/>
            </w:r>
          </w:hyperlink>
        </w:p>
        <w:p w14:paraId="713DD21C" w14:textId="33737608" w:rsidR="00415F76" w:rsidRPr="00415F76" w:rsidRDefault="00596574" w:rsidP="00415F76">
          <w:pPr>
            <w:pStyle w:val="TOC1"/>
            <w:tabs>
              <w:tab w:val="right" w:leader="dot" w:pos="9350"/>
            </w:tabs>
            <w:spacing w:line="360" w:lineRule="auto"/>
            <w:rPr>
              <w:rFonts w:ascii="Tw Cen MT" w:hAnsi="Tw Cen MT"/>
              <w:noProof/>
              <w:sz w:val="24"/>
              <w:szCs w:val="24"/>
            </w:rPr>
          </w:pPr>
          <w:hyperlink w:anchor="_Toc162616552" w:history="1">
            <w:r w:rsidR="00415F76" w:rsidRPr="00415F76">
              <w:rPr>
                <w:rStyle w:val="Hyperlink"/>
                <w:rFonts w:ascii="Tw Cen MT" w:hAnsi="Tw Cen MT"/>
                <w:noProof/>
                <w:sz w:val="24"/>
                <w:szCs w:val="24"/>
              </w:rPr>
              <w:t>CHAPTER 7: CONCLUSIONS AND RECOMMENDATIONS</w:t>
            </w:r>
            <w:r w:rsidR="00415F76" w:rsidRPr="00415F76">
              <w:rPr>
                <w:rFonts w:ascii="Tw Cen MT" w:hAnsi="Tw Cen MT"/>
                <w:noProof/>
                <w:webHidden/>
                <w:sz w:val="24"/>
                <w:szCs w:val="24"/>
              </w:rPr>
              <w:tab/>
            </w:r>
            <w:r w:rsidR="00415F76" w:rsidRPr="00415F76">
              <w:rPr>
                <w:rFonts w:ascii="Tw Cen MT" w:hAnsi="Tw Cen MT"/>
                <w:noProof/>
                <w:webHidden/>
                <w:sz w:val="24"/>
                <w:szCs w:val="24"/>
              </w:rPr>
              <w:fldChar w:fldCharType="begin"/>
            </w:r>
            <w:r w:rsidR="00415F76" w:rsidRPr="00415F76">
              <w:rPr>
                <w:rFonts w:ascii="Tw Cen MT" w:hAnsi="Tw Cen MT"/>
                <w:noProof/>
                <w:webHidden/>
                <w:sz w:val="24"/>
                <w:szCs w:val="24"/>
              </w:rPr>
              <w:instrText xml:space="preserve"> PAGEREF _Toc162616552 \h </w:instrText>
            </w:r>
            <w:r w:rsidR="00415F76" w:rsidRPr="00415F76">
              <w:rPr>
                <w:rFonts w:ascii="Tw Cen MT" w:hAnsi="Tw Cen MT"/>
                <w:noProof/>
                <w:webHidden/>
                <w:sz w:val="24"/>
                <w:szCs w:val="24"/>
              </w:rPr>
            </w:r>
            <w:r w:rsidR="00415F76" w:rsidRPr="00415F76">
              <w:rPr>
                <w:rFonts w:ascii="Tw Cen MT" w:hAnsi="Tw Cen MT"/>
                <w:noProof/>
                <w:webHidden/>
                <w:sz w:val="24"/>
                <w:szCs w:val="24"/>
              </w:rPr>
              <w:fldChar w:fldCharType="separate"/>
            </w:r>
            <w:r w:rsidR="00393A9A">
              <w:rPr>
                <w:rFonts w:ascii="Tw Cen MT" w:hAnsi="Tw Cen MT"/>
                <w:noProof/>
                <w:webHidden/>
                <w:sz w:val="24"/>
                <w:szCs w:val="24"/>
              </w:rPr>
              <w:t>67</w:t>
            </w:r>
            <w:r w:rsidR="00415F76" w:rsidRPr="00415F76">
              <w:rPr>
                <w:rFonts w:ascii="Tw Cen MT" w:hAnsi="Tw Cen MT"/>
                <w:noProof/>
                <w:webHidden/>
                <w:sz w:val="24"/>
                <w:szCs w:val="24"/>
              </w:rPr>
              <w:fldChar w:fldCharType="end"/>
            </w:r>
          </w:hyperlink>
        </w:p>
        <w:p w14:paraId="6BB27A46" w14:textId="77777777" w:rsidR="00415F76" w:rsidRDefault="00415F76" w:rsidP="00415F76">
          <w:pPr>
            <w:spacing w:line="360" w:lineRule="auto"/>
          </w:pPr>
          <w:r w:rsidRPr="00415F76">
            <w:rPr>
              <w:rFonts w:ascii="Tw Cen MT" w:hAnsi="Tw Cen MT"/>
              <w:b/>
              <w:bCs/>
              <w:noProof/>
              <w:sz w:val="24"/>
              <w:szCs w:val="24"/>
            </w:rPr>
            <w:fldChar w:fldCharType="end"/>
          </w:r>
        </w:p>
      </w:sdtContent>
    </w:sdt>
    <w:p w14:paraId="0AB57322" w14:textId="6E0E9AC4" w:rsidR="00415F76" w:rsidRDefault="00415F76" w:rsidP="00415F76">
      <w:pPr>
        <w:spacing w:line="240" w:lineRule="auto"/>
        <w:rPr>
          <w:rFonts w:ascii="Tw Cen MT" w:hAnsi="Tw Cen MT"/>
        </w:rPr>
      </w:pPr>
    </w:p>
    <w:p w14:paraId="415452FB" w14:textId="77777777" w:rsidR="00415F76" w:rsidRPr="00415F76" w:rsidRDefault="00415F76" w:rsidP="00415F76">
      <w:pPr>
        <w:spacing w:line="240" w:lineRule="auto"/>
        <w:rPr>
          <w:rFonts w:ascii="Tw Cen MT" w:hAnsi="Tw Cen MT"/>
        </w:rPr>
        <w:sectPr w:rsidR="00415F76" w:rsidRPr="00415F76" w:rsidSect="0066187F">
          <w:footerReference w:type="default" r:id="rId8"/>
          <w:pgSz w:w="12240" w:h="15840"/>
          <w:pgMar w:top="1440" w:right="1440" w:bottom="1440" w:left="1440" w:header="720" w:footer="720" w:gutter="0"/>
          <w:pgNumType w:fmt="lowerRoman"/>
          <w:cols w:space="720"/>
          <w:docGrid w:linePitch="360"/>
        </w:sectPr>
      </w:pPr>
    </w:p>
    <w:p w14:paraId="51639250" w14:textId="46D9A466" w:rsidR="00010C2C" w:rsidRPr="00010C2C" w:rsidRDefault="00497B45" w:rsidP="008C199F">
      <w:pPr>
        <w:pStyle w:val="Heading1"/>
        <w:numPr>
          <w:ilvl w:val="0"/>
          <w:numId w:val="0"/>
        </w:numPr>
        <w:ind w:left="432"/>
      </w:pPr>
      <w:bookmarkStart w:id="0" w:name="_Toc162616483"/>
      <w:r w:rsidRPr="00010C2C">
        <w:lastRenderedPageBreak/>
        <w:t>LIST OF TABLES</w:t>
      </w:r>
      <w:bookmarkEnd w:id="0"/>
    </w:p>
    <w:p w14:paraId="762173E0" w14:textId="29B89E7E" w:rsidR="00010C2C" w:rsidRPr="00010C2C" w:rsidRDefault="00010C2C" w:rsidP="00415F76">
      <w:pPr>
        <w:pStyle w:val="TableofFigures"/>
        <w:tabs>
          <w:tab w:val="right" w:leader="dot" w:pos="9350"/>
        </w:tabs>
        <w:spacing w:line="360" w:lineRule="auto"/>
        <w:rPr>
          <w:rFonts w:ascii="Tw Cen MT" w:hAnsi="Tw Cen MT"/>
          <w:noProof/>
          <w:sz w:val="24"/>
          <w:szCs w:val="24"/>
        </w:rPr>
      </w:pPr>
      <w:r w:rsidRPr="00010C2C">
        <w:rPr>
          <w:rFonts w:ascii="Tw Cen MT" w:hAnsi="Tw Cen MT"/>
          <w:sz w:val="24"/>
          <w:szCs w:val="24"/>
        </w:rPr>
        <w:fldChar w:fldCharType="begin"/>
      </w:r>
      <w:r w:rsidRPr="00010C2C">
        <w:rPr>
          <w:rFonts w:ascii="Tw Cen MT" w:hAnsi="Tw Cen MT"/>
          <w:sz w:val="24"/>
          <w:szCs w:val="24"/>
        </w:rPr>
        <w:instrText xml:space="preserve"> TOC \h \z \c "Table" </w:instrText>
      </w:r>
      <w:r w:rsidRPr="00010C2C">
        <w:rPr>
          <w:rFonts w:ascii="Tw Cen MT" w:hAnsi="Tw Cen MT"/>
          <w:sz w:val="24"/>
          <w:szCs w:val="24"/>
        </w:rPr>
        <w:fldChar w:fldCharType="separate"/>
      </w:r>
      <w:hyperlink w:anchor="_Toc162616201" w:history="1">
        <w:r w:rsidRPr="00010C2C">
          <w:rPr>
            <w:rStyle w:val="Hyperlink"/>
            <w:rFonts w:ascii="Tw Cen MT" w:hAnsi="Tw Cen MT"/>
            <w:noProof/>
            <w:sz w:val="24"/>
            <w:szCs w:val="24"/>
          </w:rPr>
          <w:t>Table 1</w:t>
        </w:r>
        <w:r w:rsidRPr="00010C2C">
          <w:rPr>
            <w:rStyle w:val="Hyperlink"/>
            <w:rFonts w:ascii="Tw Cen MT" w:hAnsi="Tw Cen MT"/>
            <w:noProof/>
            <w:sz w:val="24"/>
            <w:szCs w:val="24"/>
          </w:rPr>
          <w:noBreakHyphen/>
          <w:t>1: Expected outcomes of the Report</w:t>
        </w:r>
        <w:r w:rsidRPr="00010C2C">
          <w:rPr>
            <w:rFonts w:ascii="Tw Cen MT" w:hAnsi="Tw Cen MT"/>
            <w:noProof/>
            <w:webHidden/>
            <w:sz w:val="24"/>
            <w:szCs w:val="24"/>
          </w:rPr>
          <w:tab/>
        </w:r>
        <w:r w:rsidRPr="00010C2C">
          <w:rPr>
            <w:rFonts w:ascii="Tw Cen MT" w:hAnsi="Tw Cen MT"/>
            <w:noProof/>
            <w:webHidden/>
            <w:sz w:val="24"/>
            <w:szCs w:val="24"/>
          </w:rPr>
          <w:fldChar w:fldCharType="begin"/>
        </w:r>
        <w:r w:rsidRPr="00010C2C">
          <w:rPr>
            <w:rFonts w:ascii="Tw Cen MT" w:hAnsi="Tw Cen MT"/>
            <w:noProof/>
            <w:webHidden/>
            <w:sz w:val="24"/>
            <w:szCs w:val="24"/>
          </w:rPr>
          <w:instrText xml:space="preserve"> PAGEREF _Toc162616201 \h </w:instrText>
        </w:r>
        <w:r w:rsidRPr="00010C2C">
          <w:rPr>
            <w:rFonts w:ascii="Tw Cen MT" w:hAnsi="Tw Cen MT"/>
            <w:noProof/>
            <w:webHidden/>
            <w:sz w:val="24"/>
            <w:szCs w:val="24"/>
          </w:rPr>
        </w:r>
        <w:r w:rsidRPr="00010C2C">
          <w:rPr>
            <w:rFonts w:ascii="Tw Cen MT" w:hAnsi="Tw Cen MT"/>
            <w:noProof/>
            <w:webHidden/>
            <w:sz w:val="24"/>
            <w:szCs w:val="24"/>
          </w:rPr>
          <w:fldChar w:fldCharType="separate"/>
        </w:r>
        <w:r w:rsidR="00393A9A">
          <w:rPr>
            <w:rFonts w:ascii="Tw Cen MT" w:hAnsi="Tw Cen MT"/>
            <w:noProof/>
            <w:webHidden/>
            <w:sz w:val="24"/>
            <w:szCs w:val="24"/>
          </w:rPr>
          <w:t>4</w:t>
        </w:r>
        <w:r w:rsidRPr="00010C2C">
          <w:rPr>
            <w:rFonts w:ascii="Tw Cen MT" w:hAnsi="Tw Cen MT"/>
            <w:noProof/>
            <w:webHidden/>
            <w:sz w:val="24"/>
            <w:szCs w:val="24"/>
          </w:rPr>
          <w:fldChar w:fldCharType="end"/>
        </w:r>
      </w:hyperlink>
    </w:p>
    <w:p w14:paraId="7C6744F1" w14:textId="1C1894EF"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2" w:history="1">
        <w:r w:rsidR="00010C2C" w:rsidRPr="00010C2C">
          <w:rPr>
            <w:rStyle w:val="Hyperlink"/>
            <w:rFonts w:ascii="Tw Cen MT" w:hAnsi="Tw Cen MT"/>
            <w:noProof/>
            <w:sz w:val="24"/>
            <w:szCs w:val="24"/>
          </w:rPr>
          <w:t>Table 2</w:t>
        </w:r>
        <w:r w:rsidR="00010C2C" w:rsidRPr="00010C2C">
          <w:rPr>
            <w:rStyle w:val="Hyperlink"/>
            <w:rFonts w:ascii="Tw Cen MT" w:hAnsi="Tw Cen MT"/>
            <w:noProof/>
            <w:sz w:val="24"/>
            <w:szCs w:val="24"/>
          </w:rPr>
          <w:noBreakHyphen/>
          <w:t>1 : Adopted Technical Approaches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_Toc162616202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7</w:t>
        </w:r>
        <w:r w:rsidR="00010C2C" w:rsidRPr="00010C2C">
          <w:rPr>
            <w:rFonts w:ascii="Tw Cen MT" w:hAnsi="Tw Cen MT"/>
            <w:noProof/>
            <w:webHidden/>
            <w:sz w:val="24"/>
            <w:szCs w:val="24"/>
          </w:rPr>
          <w:fldChar w:fldCharType="end"/>
        </w:r>
      </w:hyperlink>
    </w:p>
    <w:p w14:paraId="20CCD966" w14:textId="51DA6CE2"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3" w:history="1">
        <w:r w:rsidR="00010C2C" w:rsidRPr="00010C2C">
          <w:rPr>
            <w:rStyle w:val="Hyperlink"/>
            <w:rFonts w:ascii="Tw Cen MT" w:hAnsi="Tw Cen MT"/>
            <w:noProof/>
            <w:sz w:val="24"/>
            <w:szCs w:val="24"/>
          </w:rPr>
          <w:t>Table 3</w:t>
        </w:r>
        <w:r w:rsidR="00010C2C" w:rsidRPr="00010C2C">
          <w:rPr>
            <w:rStyle w:val="Hyperlink"/>
            <w:rFonts w:ascii="Tw Cen MT" w:hAnsi="Tw Cen MT"/>
            <w:noProof/>
            <w:sz w:val="24"/>
            <w:szCs w:val="24"/>
          </w:rPr>
          <w:noBreakHyphen/>
          <w:t>1 : Number of different structures in CNIS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_Toc162616203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15</w:t>
        </w:r>
        <w:r w:rsidR="00010C2C" w:rsidRPr="00010C2C">
          <w:rPr>
            <w:rFonts w:ascii="Tw Cen MT" w:hAnsi="Tw Cen MT"/>
            <w:noProof/>
            <w:webHidden/>
            <w:sz w:val="24"/>
            <w:szCs w:val="24"/>
          </w:rPr>
          <w:fldChar w:fldCharType="end"/>
        </w:r>
      </w:hyperlink>
    </w:p>
    <w:p w14:paraId="6DBCDDAB" w14:textId="050CB089"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4" w:history="1">
        <w:r w:rsidR="00010C2C" w:rsidRPr="00010C2C">
          <w:rPr>
            <w:rStyle w:val="Hyperlink"/>
            <w:rFonts w:ascii="Tw Cen MT" w:hAnsi="Tw Cen MT"/>
            <w:noProof/>
            <w:sz w:val="24"/>
            <w:szCs w:val="24"/>
          </w:rPr>
          <w:t>Table 4</w:t>
        </w:r>
        <w:r w:rsidR="00010C2C" w:rsidRPr="00010C2C">
          <w:rPr>
            <w:rStyle w:val="Hyperlink"/>
            <w:rFonts w:ascii="Tw Cen MT" w:hAnsi="Tw Cen MT"/>
            <w:noProof/>
            <w:sz w:val="24"/>
            <w:szCs w:val="24"/>
          </w:rPr>
          <w:noBreakHyphen/>
          <w:t>1: Canal details and respective discharge values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_Toc162616204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20</w:t>
        </w:r>
        <w:r w:rsidR="00010C2C" w:rsidRPr="00010C2C">
          <w:rPr>
            <w:rFonts w:ascii="Tw Cen MT" w:hAnsi="Tw Cen MT"/>
            <w:noProof/>
            <w:webHidden/>
            <w:sz w:val="24"/>
            <w:szCs w:val="24"/>
          </w:rPr>
          <w:fldChar w:fldCharType="end"/>
        </w:r>
      </w:hyperlink>
    </w:p>
    <w:p w14:paraId="0190CB22" w14:textId="0B52103C"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5" w:history="1">
        <w:r w:rsidR="00010C2C" w:rsidRPr="00010C2C">
          <w:rPr>
            <w:rStyle w:val="Hyperlink"/>
            <w:rFonts w:ascii="Tw Cen MT" w:hAnsi="Tw Cen MT"/>
            <w:noProof/>
            <w:sz w:val="24"/>
            <w:szCs w:val="24"/>
          </w:rPr>
          <w:t>Table 4</w:t>
        </w:r>
        <w:r w:rsidR="00010C2C" w:rsidRPr="00010C2C">
          <w:rPr>
            <w:rStyle w:val="Hyperlink"/>
            <w:rFonts w:ascii="Tw Cen MT" w:hAnsi="Tw Cen MT"/>
            <w:noProof/>
            <w:sz w:val="24"/>
            <w:szCs w:val="24"/>
          </w:rPr>
          <w:noBreakHyphen/>
          <w:t>2 : Inventory of Regulating structures in CNIS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_Toc162616205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23</w:t>
        </w:r>
        <w:r w:rsidR="00010C2C" w:rsidRPr="00010C2C">
          <w:rPr>
            <w:rFonts w:ascii="Tw Cen MT" w:hAnsi="Tw Cen MT"/>
            <w:noProof/>
            <w:webHidden/>
            <w:sz w:val="24"/>
            <w:szCs w:val="24"/>
          </w:rPr>
          <w:fldChar w:fldCharType="end"/>
        </w:r>
      </w:hyperlink>
    </w:p>
    <w:p w14:paraId="2ACD7AF2" w14:textId="11274701"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6" w:history="1">
        <w:r w:rsidR="00010C2C" w:rsidRPr="00010C2C">
          <w:rPr>
            <w:rStyle w:val="Hyperlink"/>
            <w:rFonts w:ascii="Tw Cen MT" w:hAnsi="Tw Cen MT"/>
            <w:noProof/>
            <w:sz w:val="24"/>
            <w:szCs w:val="24"/>
          </w:rPr>
          <w:t>Table 4</w:t>
        </w:r>
        <w:r w:rsidR="00010C2C" w:rsidRPr="00010C2C">
          <w:rPr>
            <w:rStyle w:val="Hyperlink"/>
            <w:rFonts w:ascii="Tw Cen MT" w:hAnsi="Tw Cen MT"/>
            <w:noProof/>
            <w:sz w:val="24"/>
            <w:szCs w:val="24"/>
          </w:rPr>
          <w:noBreakHyphen/>
          <w:t>3 : Details of service roads of CNIS canals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_Toc162616206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26</w:t>
        </w:r>
        <w:r w:rsidR="00010C2C" w:rsidRPr="00010C2C">
          <w:rPr>
            <w:rFonts w:ascii="Tw Cen MT" w:hAnsi="Tw Cen MT"/>
            <w:noProof/>
            <w:webHidden/>
            <w:sz w:val="24"/>
            <w:szCs w:val="24"/>
          </w:rPr>
          <w:fldChar w:fldCharType="end"/>
        </w:r>
      </w:hyperlink>
    </w:p>
    <w:p w14:paraId="27F2541C" w14:textId="493847CB"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7" w:history="1">
        <w:r w:rsidR="00010C2C" w:rsidRPr="00010C2C">
          <w:rPr>
            <w:rStyle w:val="Hyperlink"/>
            <w:rFonts w:ascii="Tw Cen MT" w:hAnsi="Tw Cen MT"/>
            <w:noProof/>
            <w:sz w:val="24"/>
            <w:szCs w:val="24"/>
          </w:rPr>
          <w:t>Table 4</w:t>
        </w:r>
        <w:r w:rsidR="00010C2C" w:rsidRPr="00010C2C">
          <w:rPr>
            <w:rStyle w:val="Hyperlink"/>
            <w:rFonts w:ascii="Tw Cen MT" w:hAnsi="Tw Cen MT"/>
            <w:noProof/>
            <w:sz w:val="24"/>
            <w:szCs w:val="24"/>
          </w:rPr>
          <w:noBreakHyphen/>
          <w:t>4 : Valuation of Land owned by CNIS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_Toc162616207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27</w:t>
        </w:r>
        <w:r w:rsidR="00010C2C" w:rsidRPr="00010C2C">
          <w:rPr>
            <w:rFonts w:ascii="Tw Cen MT" w:hAnsi="Tw Cen MT"/>
            <w:noProof/>
            <w:webHidden/>
            <w:sz w:val="24"/>
            <w:szCs w:val="24"/>
          </w:rPr>
          <w:fldChar w:fldCharType="end"/>
        </w:r>
      </w:hyperlink>
    </w:p>
    <w:p w14:paraId="16916C03" w14:textId="6721AE45"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8" w:history="1">
        <w:r w:rsidR="00010C2C" w:rsidRPr="00010C2C">
          <w:rPr>
            <w:rStyle w:val="Hyperlink"/>
            <w:rFonts w:ascii="Tw Cen MT" w:hAnsi="Tw Cen MT"/>
            <w:noProof/>
            <w:sz w:val="24"/>
            <w:szCs w:val="24"/>
          </w:rPr>
          <w:t>Table 4</w:t>
        </w:r>
        <w:r w:rsidR="00010C2C" w:rsidRPr="00010C2C">
          <w:rPr>
            <w:rStyle w:val="Hyperlink"/>
            <w:rFonts w:ascii="Tw Cen MT" w:hAnsi="Tw Cen MT"/>
            <w:noProof/>
            <w:sz w:val="24"/>
            <w:szCs w:val="24"/>
          </w:rPr>
          <w:noBreakHyphen/>
          <w:t>5 : Rehab cost of Buildings owned by CNIS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_Toc162616208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28</w:t>
        </w:r>
        <w:r w:rsidR="00010C2C" w:rsidRPr="00010C2C">
          <w:rPr>
            <w:rFonts w:ascii="Tw Cen MT" w:hAnsi="Tw Cen MT"/>
            <w:noProof/>
            <w:webHidden/>
            <w:sz w:val="24"/>
            <w:szCs w:val="24"/>
          </w:rPr>
          <w:fldChar w:fldCharType="end"/>
        </w:r>
      </w:hyperlink>
    </w:p>
    <w:p w14:paraId="63E962E7" w14:textId="0CCBE225"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09"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1 : Regular maintenance activities to be carried out</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_Toc162616209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32</w:t>
        </w:r>
        <w:r w:rsidR="00010C2C" w:rsidRPr="00010C2C">
          <w:rPr>
            <w:rFonts w:ascii="Tw Cen MT" w:hAnsi="Tw Cen MT"/>
            <w:noProof/>
            <w:webHidden/>
            <w:sz w:val="24"/>
            <w:szCs w:val="24"/>
          </w:rPr>
          <w:fldChar w:fldCharType="end"/>
        </w:r>
      </w:hyperlink>
    </w:p>
    <w:p w14:paraId="0B8415C5" w14:textId="58BBE0F8"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0"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2 : Periodic maintenance activities to be carried out</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_Toc162616210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34</w:t>
        </w:r>
        <w:r w:rsidR="00010C2C" w:rsidRPr="00010C2C">
          <w:rPr>
            <w:rFonts w:ascii="Tw Cen MT" w:hAnsi="Tw Cen MT"/>
            <w:noProof/>
            <w:webHidden/>
            <w:sz w:val="24"/>
            <w:szCs w:val="24"/>
          </w:rPr>
          <w:fldChar w:fldCharType="end"/>
        </w:r>
      </w:hyperlink>
    </w:p>
    <w:p w14:paraId="6543DA44" w14:textId="6AB04279"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1"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3 : Types of canal problem, affected structure and number of structure affected.</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_Toc162616211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36</w:t>
        </w:r>
        <w:r w:rsidR="00010C2C" w:rsidRPr="00010C2C">
          <w:rPr>
            <w:rFonts w:ascii="Tw Cen MT" w:hAnsi="Tw Cen MT"/>
            <w:noProof/>
            <w:webHidden/>
            <w:sz w:val="24"/>
            <w:szCs w:val="24"/>
          </w:rPr>
          <w:fldChar w:fldCharType="end"/>
        </w:r>
      </w:hyperlink>
    </w:p>
    <w:p w14:paraId="77194947" w14:textId="36C8AB5D"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2"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4 : Prioritization table of different maintenance types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_Toc162616212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51</w:t>
        </w:r>
        <w:r w:rsidR="00010C2C" w:rsidRPr="00010C2C">
          <w:rPr>
            <w:rFonts w:ascii="Tw Cen MT" w:hAnsi="Tw Cen MT"/>
            <w:noProof/>
            <w:webHidden/>
            <w:sz w:val="24"/>
            <w:szCs w:val="24"/>
          </w:rPr>
          <w:fldChar w:fldCharType="end"/>
        </w:r>
      </w:hyperlink>
    </w:p>
    <w:p w14:paraId="201D1C2F" w14:textId="2872829D"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3"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5 : Number of structures based on prioritization types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_Toc162616213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53</w:t>
        </w:r>
        <w:r w:rsidR="00010C2C" w:rsidRPr="00010C2C">
          <w:rPr>
            <w:rFonts w:ascii="Tw Cen MT" w:hAnsi="Tw Cen MT"/>
            <w:noProof/>
            <w:webHidden/>
            <w:sz w:val="24"/>
            <w:szCs w:val="24"/>
          </w:rPr>
          <w:fldChar w:fldCharType="end"/>
        </w:r>
      </w:hyperlink>
    </w:p>
    <w:p w14:paraId="17CF066D" w14:textId="26CF5D53"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4"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6 : Risk table based on Impact and Probability values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_Toc162616214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54</w:t>
        </w:r>
        <w:r w:rsidR="00010C2C" w:rsidRPr="00010C2C">
          <w:rPr>
            <w:rFonts w:ascii="Tw Cen MT" w:hAnsi="Tw Cen MT"/>
            <w:noProof/>
            <w:webHidden/>
            <w:sz w:val="24"/>
            <w:szCs w:val="24"/>
          </w:rPr>
          <w:fldChar w:fldCharType="end"/>
        </w:r>
      </w:hyperlink>
    </w:p>
    <w:p w14:paraId="7C3644C8" w14:textId="26E83500"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5" w:history="1">
        <w:r w:rsidR="00010C2C" w:rsidRPr="00010C2C">
          <w:rPr>
            <w:rStyle w:val="Hyperlink"/>
            <w:rFonts w:ascii="Tw Cen MT" w:hAnsi="Tw Cen MT"/>
            <w:noProof/>
            <w:sz w:val="24"/>
            <w:szCs w:val="24"/>
          </w:rPr>
          <w:t>Table 5</w:t>
        </w:r>
        <w:r w:rsidR="00010C2C" w:rsidRPr="00010C2C">
          <w:rPr>
            <w:rStyle w:val="Hyperlink"/>
            <w:rFonts w:ascii="Tw Cen MT" w:hAnsi="Tw Cen MT"/>
            <w:noProof/>
            <w:sz w:val="24"/>
            <w:szCs w:val="24"/>
          </w:rPr>
          <w:noBreakHyphen/>
          <w:t>7 : Branchwise Risk score for individual structures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_Toc162616215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55</w:t>
        </w:r>
        <w:r w:rsidR="00010C2C" w:rsidRPr="00010C2C">
          <w:rPr>
            <w:rFonts w:ascii="Tw Cen MT" w:hAnsi="Tw Cen MT"/>
            <w:noProof/>
            <w:webHidden/>
            <w:sz w:val="24"/>
            <w:szCs w:val="24"/>
          </w:rPr>
          <w:fldChar w:fldCharType="end"/>
        </w:r>
      </w:hyperlink>
    </w:p>
    <w:p w14:paraId="48F9ADE8" w14:textId="5AAC1C5E"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6"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1 : O &amp; M costs under Headwork category</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_Toc162616216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58</w:t>
        </w:r>
        <w:r w:rsidR="00010C2C" w:rsidRPr="00010C2C">
          <w:rPr>
            <w:rFonts w:ascii="Tw Cen MT" w:hAnsi="Tw Cen MT"/>
            <w:noProof/>
            <w:webHidden/>
            <w:sz w:val="24"/>
            <w:szCs w:val="24"/>
          </w:rPr>
          <w:fldChar w:fldCharType="end"/>
        </w:r>
      </w:hyperlink>
    </w:p>
    <w:p w14:paraId="2D9183DC" w14:textId="1999C6B4"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7"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2 : O &amp; M costs under Main Canal category</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_Toc162616217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58</w:t>
        </w:r>
        <w:r w:rsidR="00010C2C" w:rsidRPr="00010C2C">
          <w:rPr>
            <w:rFonts w:ascii="Tw Cen MT" w:hAnsi="Tw Cen MT"/>
            <w:noProof/>
            <w:webHidden/>
            <w:sz w:val="24"/>
            <w:szCs w:val="24"/>
          </w:rPr>
          <w:fldChar w:fldCharType="end"/>
        </w:r>
      </w:hyperlink>
    </w:p>
    <w:p w14:paraId="427C5BF3" w14:textId="3B70D5A0"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8"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3 : O &amp; M costs for Building, Equioment and Vehicles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_Toc162616218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59</w:t>
        </w:r>
        <w:r w:rsidR="00010C2C" w:rsidRPr="00010C2C">
          <w:rPr>
            <w:rFonts w:ascii="Tw Cen MT" w:hAnsi="Tw Cen MT"/>
            <w:noProof/>
            <w:webHidden/>
            <w:sz w:val="24"/>
            <w:szCs w:val="24"/>
          </w:rPr>
          <w:fldChar w:fldCharType="end"/>
        </w:r>
      </w:hyperlink>
    </w:p>
    <w:p w14:paraId="37E048A1" w14:textId="520A816B"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19"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4 : Annual Operation cost for CNIS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_Toc162616219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59</w:t>
        </w:r>
        <w:r w:rsidR="00010C2C" w:rsidRPr="00010C2C">
          <w:rPr>
            <w:rFonts w:ascii="Tw Cen MT" w:hAnsi="Tw Cen MT"/>
            <w:noProof/>
            <w:webHidden/>
            <w:sz w:val="24"/>
            <w:szCs w:val="24"/>
          </w:rPr>
          <w:fldChar w:fldCharType="end"/>
        </w:r>
      </w:hyperlink>
    </w:p>
    <w:p w14:paraId="324F09AD" w14:textId="2C68CFDB"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20"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5 : Total O &amp; M costs for Branches, Sub Branches and minors</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_Toc162616220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61</w:t>
        </w:r>
        <w:r w:rsidR="00010C2C" w:rsidRPr="00010C2C">
          <w:rPr>
            <w:rFonts w:ascii="Tw Cen MT" w:hAnsi="Tw Cen MT"/>
            <w:noProof/>
            <w:webHidden/>
            <w:sz w:val="24"/>
            <w:szCs w:val="24"/>
          </w:rPr>
          <w:fldChar w:fldCharType="end"/>
        </w:r>
      </w:hyperlink>
    </w:p>
    <w:p w14:paraId="1D330CBD" w14:textId="6E55ED36"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21"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6 : Building, Equipment and Machineries cost for WUA</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_Toc162616221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62</w:t>
        </w:r>
        <w:r w:rsidR="00010C2C" w:rsidRPr="00010C2C">
          <w:rPr>
            <w:rFonts w:ascii="Tw Cen MT" w:hAnsi="Tw Cen MT"/>
            <w:noProof/>
            <w:webHidden/>
            <w:sz w:val="24"/>
            <w:szCs w:val="24"/>
          </w:rPr>
          <w:fldChar w:fldCharType="end"/>
        </w:r>
      </w:hyperlink>
    </w:p>
    <w:p w14:paraId="4A7C6ECC" w14:textId="77597DEA"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22"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7 : Annual Operation costs for WUA</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_Toc162616222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62</w:t>
        </w:r>
        <w:r w:rsidR="00010C2C" w:rsidRPr="00010C2C">
          <w:rPr>
            <w:rFonts w:ascii="Tw Cen MT" w:hAnsi="Tw Cen MT"/>
            <w:noProof/>
            <w:webHidden/>
            <w:sz w:val="24"/>
            <w:szCs w:val="24"/>
          </w:rPr>
          <w:fldChar w:fldCharType="end"/>
        </w:r>
      </w:hyperlink>
    </w:p>
    <w:p w14:paraId="22B37488" w14:textId="24222375" w:rsidR="00010C2C" w:rsidRPr="00010C2C" w:rsidRDefault="00596574" w:rsidP="00415F76">
      <w:pPr>
        <w:pStyle w:val="TableofFigures"/>
        <w:tabs>
          <w:tab w:val="right" w:leader="dot" w:pos="9350"/>
        </w:tabs>
        <w:spacing w:line="360" w:lineRule="auto"/>
        <w:rPr>
          <w:rFonts w:ascii="Tw Cen MT" w:hAnsi="Tw Cen MT"/>
          <w:noProof/>
          <w:sz w:val="24"/>
          <w:szCs w:val="24"/>
        </w:rPr>
      </w:pPr>
      <w:hyperlink w:anchor="_Toc162616223" w:history="1">
        <w:r w:rsidR="00010C2C" w:rsidRPr="00010C2C">
          <w:rPr>
            <w:rStyle w:val="Hyperlink"/>
            <w:rFonts w:ascii="Tw Cen MT" w:hAnsi="Tw Cen MT"/>
            <w:noProof/>
            <w:sz w:val="24"/>
            <w:szCs w:val="24"/>
          </w:rPr>
          <w:t>Table 6</w:t>
        </w:r>
        <w:r w:rsidR="00010C2C" w:rsidRPr="00010C2C">
          <w:rPr>
            <w:rStyle w:val="Hyperlink"/>
            <w:rFonts w:ascii="Tw Cen MT" w:hAnsi="Tw Cen MT"/>
            <w:noProof/>
            <w:sz w:val="24"/>
            <w:szCs w:val="24"/>
          </w:rPr>
          <w:noBreakHyphen/>
          <w:t>8 : Resource Mobilization Plan for WUA</w:t>
        </w:r>
        <w:r w:rsidR="00010C2C" w:rsidRPr="00010C2C">
          <w:rPr>
            <w:rFonts w:ascii="Tw Cen MT" w:hAnsi="Tw Cen MT"/>
            <w:noProof/>
            <w:webHidden/>
            <w:sz w:val="24"/>
            <w:szCs w:val="24"/>
          </w:rPr>
          <w:tab/>
        </w:r>
        <w:r w:rsidR="00010C2C" w:rsidRPr="00010C2C">
          <w:rPr>
            <w:rFonts w:ascii="Tw Cen MT" w:hAnsi="Tw Cen MT"/>
            <w:noProof/>
            <w:webHidden/>
            <w:sz w:val="24"/>
            <w:szCs w:val="24"/>
          </w:rPr>
          <w:fldChar w:fldCharType="begin"/>
        </w:r>
        <w:r w:rsidR="00010C2C" w:rsidRPr="00010C2C">
          <w:rPr>
            <w:rFonts w:ascii="Tw Cen MT" w:hAnsi="Tw Cen MT"/>
            <w:noProof/>
            <w:webHidden/>
            <w:sz w:val="24"/>
            <w:szCs w:val="24"/>
          </w:rPr>
          <w:instrText xml:space="preserve"> PAGEREF _Toc162616223 \h </w:instrText>
        </w:r>
        <w:r w:rsidR="00010C2C" w:rsidRPr="00010C2C">
          <w:rPr>
            <w:rFonts w:ascii="Tw Cen MT" w:hAnsi="Tw Cen MT"/>
            <w:noProof/>
            <w:webHidden/>
            <w:sz w:val="24"/>
            <w:szCs w:val="24"/>
          </w:rPr>
        </w:r>
        <w:r w:rsidR="00010C2C" w:rsidRPr="00010C2C">
          <w:rPr>
            <w:rFonts w:ascii="Tw Cen MT" w:hAnsi="Tw Cen MT"/>
            <w:noProof/>
            <w:webHidden/>
            <w:sz w:val="24"/>
            <w:szCs w:val="24"/>
          </w:rPr>
          <w:fldChar w:fldCharType="separate"/>
        </w:r>
        <w:r w:rsidR="00393A9A">
          <w:rPr>
            <w:rFonts w:ascii="Tw Cen MT" w:hAnsi="Tw Cen MT"/>
            <w:noProof/>
            <w:webHidden/>
            <w:sz w:val="24"/>
            <w:szCs w:val="24"/>
          </w:rPr>
          <w:t>65</w:t>
        </w:r>
        <w:r w:rsidR="00010C2C" w:rsidRPr="00010C2C">
          <w:rPr>
            <w:rFonts w:ascii="Tw Cen MT" w:hAnsi="Tw Cen MT"/>
            <w:noProof/>
            <w:webHidden/>
            <w:sz w:val="24"/>
            <w:szCs w:val="24"/>
          </w:rPr>
          <w:fldChar w:fldCharType="end"/>
        </w:r>
      </w:hyperlink>
    </w:p>
    <w:p w14:paraId="47991E92" w14:textId="0B709A25" w:rsidR="00C237F0" w:rsidRPr="00010C2C" w:rsidRDefault="00010C2C" w:rsidP="00415F76">
      <w:pPr>
        <w:pStyle w:val="ListParagraph"/>
        <w:spacing w:line="360" w:lineRule="auto"/>
        <w:rPr>
          <w:rFonts w:ascii="Tw Cen MT" w:hAnsi="Tw Cen MT"/>
          <w:sz w:val="24"/>
          <w:szCs w:val="24"/>
        </w:rPr>
      </w:pPr>
      <w:r w:rsidRPr="00010C2C">
        <w:rPr>
          <w:rFonts w:ascii="Tw Cen MT" w:hAnsi="Tw Cen MT"/>
          <w:sz w:val="24"/>
          <w:szCs w:val="24"/>
        </w:rPr>
        <w:fldChar w:fldCharType="end"/>
      </w:r>
    </w:p>
    <w:p w14:paraId="54DF34DE" w14:textId="77777777" w:rsidR="00010C2C" w:rsidRDefault="00010C2C" w:rsidP="00400FFF">
      <w:pPr>
        <w:spacing w:line="360" w:lineRule="auto"/>
        <w:rPr>
          <w:rFonts w:ascii="Tw Cen MT" w:hAnsi="Tw Cen MT"/>
        </w:rPr>
        <w:sectPr w:rsidR="00010C2C" w:rsidSect="0066187F">
          <w:pgSz w:w="12240" w:h="15840"/>
          <w:pgMar w:top="1440" w:right="1440" w:bottom="1440" w:left="1440" w:header="720" w:footer="720" w:gutter="0"/>
          <w:pgNumType w:fmt="lowerRoman"/>
          <w:cols w:space="720"/>
          <w:docGrid w:linePitch="360"/>
        </w:sectPr>
      </w:pPr>
    </w:p>
    <w:p w14:paraId="0CBD8714" w14:textId="6AEDD141" w:rsidR="00010C2C" w:rsidRPr="00497B45" w:rsidRDefault="00497B45" w:rsidP="008C199F">
      <w:pPr>
        <w:pStyle w:val="Heading1"/>
        <w:numPr>
          <w:ilvl w:val="0"/>
          <w:numId w:val="0"/>
        </w:numPr>
        <w:ind w:left="432"/>
      </w:pPr>
      <w:bookmarkStart w:id="1" w:name="_Toc162616484"/>
      <w:r>
        <w:lastRenderedPageBreak/>
        <w:t>LIST OF FIGURES</w:t>
      </w:r>
      <w:bookmarkEnd w:id="1"/>
    </w:p>
    <w:p w14:paraId="3B172072" w14:textId="124EFC8F" w:rsidR="00D72993" w:rsidRPr="00D72993" w:rsidRDefault="00010C2C" w:rsidP="00D72993">
      <w:pPr>
        <w:pStyle w:val="TableofFigures"/>
        <w:tabs>
          <w:tab w:val="right" w:leader="dot" w:pos="9350"/>
        </w:tabs>
        <w:spacing w:line="360" w:lineRule="auto"/>
        <w:rPr>
          <w:rFonts w:ascii="Tw Cen MT" w:eastAsiaTheme="minorEastAsia" w:hAnsi="Tw Cen MT"/>
          <w:noProof/>
          <w:sz w:val="24"/>
          <w:szCs w:val="22"/>
          <w:lang w:bidi="ar-SA"/>
        </w:rPr>
      </w:pPr>
      <w:r w:rsidRPr="00415F76">
        <w:rPr>
          <w:rFonts w:ascii="Tw Cen MT" w:hAnsi="Tw Cen MT"/>
          <w:sz w:val="24"/>
        </w:rPr>
        <w:fldChar w:fldCharType="begin"/>
      </w:r>
      <w:r w:rsidRPr="00415F76">
        <w:rPr>
          <w:rFonts w:ascii="Tw Cen MT" w:hAnsi="Tw Cen MT"/>
          <w:sz w:val="24"/>
        </w:rPr>
        <w:instrText xml:space="preserve"> TOC \h \z \c "Figure" </w:instrText>
      </w:r>
      <w:r w:rsidRPr="00415F76">
        <w:rPr>
          <w:rFonts w:ascii="Tw Cen MT" w:hAnsi="Tw Cen MT"/>
          <w:sz w:val="24"/>
        </w:rPr>
        <w:fldChar w:fldCharType="separate"/>
      </w:r>
      <w:hyperlink r:id="rId9" w:anchor="_Toc170721438" w:history="1">
        <w:r w:rsidR="00D72993" w:rsidRPr="00D72993">
          <w:rPr>
            <w:rStyle w:val="Hyperlink"/>
            <w:rFonts w:ascii="Tw Cen MT" w:hAnsi="Tw Cen MT"/>
            <w:noProof/>
            <w:sz w:val="24"/>
          </w:rPr>
          <w:t>Figure 2</w:t>
        </w:r>
        <w:r w:rsidR="00D72993" w:rsidRPr="00D72993">
          <w:rPr>
            <w:rStyle w:val="Hyperlink"/>
            <w:rFonts w:ascii="Tw Cen MT" w:hAnsi="Tw Cen MT"/>
            <w:noProof/>
            <w:sz w:val="24"/>
          </w:rPr>
          <w:noBreakHyphen/>
          <w:t>1 : Methodological Chart of AMP</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_Toc170721438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9</w:t>
        </w:r>
        <w:r w:rsidR="00D72993" w:rsidRPr="00D72993">
          <w:rPr>
            <w:rFonts w:ascii="Tw Cen MT" w:hAnsi="Tw Cen MT"/>
            <w:noProof/>
            <w:webHidden/>
            <w:sz w:val="24"/>
          </w:rPr>
          <w:fldChar w:fldCharType="end"/>
        </w:r>
      </w:hyperlink>
    </w:p>
    <w:p w14:paraId="01448A63" w14:textId="1EFF56FC"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39" w:history="1">
        <w:r w:rsidR="00D72993" w:rsidRPr="00D72993">
          <w:rPr>
            <w:rStyle w:val="Hyperlink"/>
            <w:rFonts w:ascii="Tw Cen MT" w:hAnsi="Tw Cen MT"/>
            <w:noProof/>
            <w:sz w:val="24"/>
          </w:rPr>
          <w:t>Figure 3</w:t>
        </w:r>
        <w:r w:rsidR="00D72993" w:rsidRPr="00D72993">
          <w:rPr>
            <w:rStyle w:val="Hyperlink"/>
            <w:rFonts w:ascii="Tw Cen MT" w:hAnsi="Tw Cen MT"/>
            <w:noProof/>
            <w:sz w:val="24"/>
          </w:rPr>
          <w:noBreakHyphen/>
          <w:t>1 : Location map of study area</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_Toc170721439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16</w:t>
        </w:r>
        <w:r w:rsidR="00D72993" w:rsidRPr="00D72993">
          <w:rPr>
            <w:rFonts w:ascii="Tw Cen MT" w:hAnsi="Tw Cen MT"/>
            <w:noProof/>
            <w:webHidden/>
            <w:sz w:val="24"/>
          </w:rPr>
          <w:fldChar w:fldCharType="end"/>
        </w:r>
      </w:hyperlink>
    </w:p>
    <w:p w14:paraId="3D7DAAB1" w14:textId="79711172"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0" w:history="1">
        <w:r w:rsidR="00D72993" w:rsidRPr="00D72993">
          <w:rPr>
            <w:rStyle w:val="Hyperlink"/>
            <w:rFonts w:ascii="Tw Cen MT" w:hAnsi="Tw Cen MT"/>
            <w:noProof/>
            <w:sz w:val="24"/>
          </w:rPr>
          <w:t>Figure 3</w:t>
        </w:r>
        <w:r w:rsidR="00D72993" w:rsidRPr="00D72993">
          <w:rPr>
            <w:rStyle w:val="Hyperlink"/>
            <w:rFonts w:ascii="Tw Cen MT" w:hAnsi="Tw Cen MT"/>
            <w:noProof/>
            <w:sz w:val="24"/>
          </w:rPr>
          <w:noBreakHyphen/>
          <w:t>2 : Headwork of Chandra canal irrigation system</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_Toc170721440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17</w:t>
        </w:r>
        <w:r w:rsidR="00D72993" w:rsidRPr="00D72993">
          <w:rPr>
            <w:rFonts w:ascii="Tw Cen MT" w:hAnsi="Tw Cen MT"/>
            <w:noProof/>
            <w:webHidden/>
            <w:sz w:val="24"/>
          </w:rPr>
          <w:fldChar w:fldCharType="end"/>
        </w:r>
      </w:hyperlink>
    </w:p>
    <w:p w14:paraId="190A2105" w14:textId="7B191099"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1" w:history="1">
        <w:r w:rsidR="00D72993" w:rsidRPr="00D72993">
          <w:rPr>
            <w:rStyle w:val="Hyperlink"/>
            <w:rFonts w:ascii="Tw Cen MT" w:hAnsi="Tw Cen MT"/>
            <w:noProof/>
            <w:sz w:val="24"/>
          </w:rPr>
          <w:t>Figure 3</w:t>
        </w:r>
        <w:r w:rsidR="00D72993" w:rsidRPr="00D72993">
          <w:rPr>
            <w:rStyle w:val="Hyperlink"/>
            <w:rFonts w:ascii="Tw Cen MT" w:hAnsi="Tw Cen MT"/>
            <w:noProof/>
            <w:sz w:val="24"/>
          </w:rPr>
          <w:noBreakHyphen/>
          <w:t>3 : Canal Network Diagram of CNIS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_Toc170721441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18</w:t>
        </w:r>
        <w:r w:rsidR="00D72993" w:rsidRPr="00D72993">
          <w:rPr>
            <w:rFonts w:ascii="Tw Cen MT" w:hAnsi="Tw Cen MT"/>
            <w:noProof/>
            <w:webHidden/>
            <w:sz w:val="24"/>
          </w:rPr>
          <w:fldChar w:fldCharType="end"/>
        </w:r>
      </w:hyperlink>
    </w:p>
    <w:p w14:paraId="34A17E28" w14:textId="4CFF8B75"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r:id="rId10" w:anchor="_Toc170721442" w:history="1">
        <w:r w:rsidR="00D72993" w:rsidRPr="00D72993">
          <w:rPr>
            <w:rStyle w:val="Hyperlink"/>
            <w:rFonts w:ascii="Tw Cen MT" w:hAnsi="Tw Cen MT"/>
            <w:noProof/>
            <w:sz w:val="24"/>
          </w:rPr>
          <w:t>Figure 3</w:t>
        </w:r>
        <w:r w:rsidR="00D72993" w:rsidRPr="00D72993">
          <w:rPr>
            <w:rStyle w:val="Hyperlink"/>
            <w:rFonts w:ascii="Tw Cen MT" w:hAnsi="Tw Cen MT"/>
            <w:noProof/>
            <w:sz w:val="24"/>
          </w:rPr>
          <w:noBreakHyphen/>
          <w:t>4 : Canal Network diagram of CNIS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_Toc170721442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18</w:t>
        </w:r>
        <w:r w:rsidR="00D72993" w:rsidRPr="00D72993">
          <w:rPr>
            <w:rFonts w:ascii="Tw Cen MT" w:hAnsi="Tw Cen MT"/>
            <w:noProof/>
            <w:webHidden/>
            <w:sz w:val="24"/>
          </w:rPr>
          <w:fldChar w:fldCharType="end"/>
        </w:r>
      </w:hyperlink>
    </w:p>
    <w:p w14:paraId="327186FE" w14:textId="0129239B"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3"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1 : Partially and fully destroyed structures in CNIS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_Toc170721443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39</w:t>
        </w:r>
        <w:r w:rsidR="00D72993" w:rsidRPr="00D72993">
          <w:rPr>
            <w:rFonts w:ascii="Tw Cen MT" w:hAnsi="Tw Cen MT"/>
            <w:noProof/>
            <w:webHidden/>
            <w:sz w:val="24"/>
          </w:rPr>
          <w:fldChar w:fldCharType="end"/>
        </w:r>
      </w:hyperlink>
    </w:p>
    <w:p w14:paraId="48549C88" w14:textId="4735655D"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4"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2 : Structural cracks encountered in CNIS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_Toc170721444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42</w:t>
        </w:r>
        <w:r w:rsidR="00D72993" w:rsidRPr="00D72993">
          <w:rPr>
            <w:rFonts w:ascii="Tw Cen MT" w:hAnsi="Tw Cen MT"/>
            <w:noProof/>
            <w:webHidden/>
            <w:sz w:val="24"/>
          </w:rPr>
          <w:fldChar w:fldCharType="end"/>
        </w:r>
      </w:hyperlink>
    </w:p>
    <w:p w14:paraId="7105FA93" w14:textId="645DF9BA"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5"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3 :  Erosion around canal structures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_Toc170721445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44</w:t>
        </w:r>
        <w:r w:rsidR="00D72993" w:rsidRPr="00D72993">
          <w:rPr>
            <w:rFonts w:ascii="Tw Cen MT" w:hAnsi="Tw Cen MT"/>
            <w:noProof/>
            <w:webHidden/>
            <w:sz w:val="24"/>
          </w:rPr>
          <w:fldChar w:fldCharType="end"/>
        </w:r>
      </w:hyperlink>
    </w:p>
    <w:p w14:paraId="0D6ACC32" w14:textId="2B0EA6CA"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6"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4 : Water seepage through gates leakage</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_Toc170721446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45</w:t>
        </w:r>
        <w:r w:rsidR="00D72993" w:rsidRPr="00D72993">
          <w:rPr>
            <w:rFonts w:ascii="Tw Cen MT" w:hAnsi="Tw Cen MT"/>
            <w:noProof/>
            <w:webHidden/>
            <w:sz w:val="24"/>
          </w:rPr>
          <w:fldChar w:fldCharType="end"/>
        </w:r>
      </w:hyperlink>
    </w:p>
    <w:p w14:paraId="55285821" w14:textId="1964A238"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7"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5 : Weed and Vegetation growth in canal</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_Toc170721447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48</w:t>
        </w:r>
        <w:r w:rsidR="00D72993" w:rsidRPr="00D72993">
          <w:rPr>
            <w:rFonts w:ascii="Tw Cen MT" w:hAnsi="Tw Cen MT"/>
            <w:noProof/>
            <w:webHidden/>
            <w:sz w:val="24"/>
          </w:rPr>
          <w:fldChar w:fldCharType="end"/>
        </w:r>
      </w:hyperlink>
    </w:p>
    <w:p w14:paraId="07C9CC26" w14:textId="3B44D8AA"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8"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6 : Excess debris in surrounding area of structures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_Toc170721448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49</w:t>
        </w:r>
        <w:r w:rsidR="00D72993" w:rsidRPr="00D72993">
          <w:rPr>
            <w:rFonts w:ascii="Tw Cen MT" w:hAnsi="Tw Cen MT"/>
            <w:noProof/>
            <w:webHidden/>
            <w:sz w:val="24"/>
          </w:rPr>
          <w:fldChar w:fldCharType="end"/>
        </w:r>
      </w:hyperlink>
    </w:p>
    <w:p w14:paraId="63A97F55" w14:textId="19605B27"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w:anchor="_Toc170721449" w:history="1">
        <w:r w:rsidR="00D72993" w:rsidRPr="00D72993">
          <w:rPr>
            <w:rStyle w:val="Hyperlink"/>
            <w:rFonts w:ascii="Tw Cen MT" w:hAnsi="Tw Cen MT"/>
            <w:noProof/>
            <w:sz w:val="24"/>
          </w:rPr>
          <w:t>Figure 5</w:t>
        </w:r>
        <w:r w:rsidR="00D72993" w:rsidRPr="00D72993">
          <w:rPr>
            <w:rStyle w:val="Hyperlink"/>
            <w:rFonts w:ascii="Tw Cen MT" w:hAnsi="Tw Cen MT"/>
            <w:noProof/>
            <w:sz w:val="24"/>
          </w:rPr>
          <w:noBreakHyphen/>
          <w:t>7 : Clogged pipes of different structures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_Toc170721449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51</w:t>
        </w:r>
        <w:r w:rsidR="00D72993" w:rsidRPr="00D72993">
          <w:rPr>
            <w:rFonts w:ascii="Tw Cen MT" w:hAnsi="Tw Cen MT"/>
            <w:noProof/>
            <w:webHidden/>
            <w:sz w:val="24"/>
          </w:rPr>
          <w:fldChar w:fldCharType="end"/>
        </w:r>
      </w:hyperlink>
    </w:p>
    <w:p w14:paraId="7886BC30" w14:textId="0300ADDB" w:rsidR="00D72993" w:rsidRPr="00D72993" w:rsidRDefault="00596574" w:rsidP="00D72993">
      <w:pPr>
        <w:pStyle w:val="TableofFigures"/>
        <w:tabs>
          <w:tab w:val="right" w:leader="dot" w:pos="9350"/>
        </w:tabs>
        <w:spacing w:line="360" w:lineRule="auto"/>
        <w:rPr>
          <w:rFonts w:ascii="Tw Cen MT" w:eastAsiaTheme="minorEastAsia" w:hAnsi="Tw Cen MT"/>
          <w:noProof/>
          <w:sz w:val="24"/>
          <w:szCs w:val="22"/>
          <w:lang w:bidi="ar-SA"/>
        </w:rPr>
      </w:pPr>
      <w:hyperlink r:id="rId11" w:anchor="_Toc170721450" w:history="1">
        <w:r w:rsidR="00D72993" w:rsidRPr="00D72993">
          <w:rPr>
            <w:rStyle w:val="Hyperlink"/>
            <w:rFonts w:ascii="Tw Cen MT" w:hAnsi="Tw Cen MT"/>
            <w:noProof/>
            <w:sz w:val="24"/>
          </w:rPr>
          <w:t>Figure 6</w:t>
        </w:r>
        <w:r w:rsidR="00D72993" w:rsidRPr="00D72993">
          <w:rPr>
            <w:rStyle w:val="Hyperlink"/>
            <w:rFonts w:ascii="Tw Cen MT" w:hAnsi="Tw Cen MT"/>
            <w:noProof/>
            <w:sz w:val="24"/>
          </w:rPr>
          <w:noBreakHyphen/>
          <w:t>1 : Proposed Organizational chart of CNIS</w:t>
        </w:r>
        <w:r w:rsidR="00D72993" w:rsidRPr="00D72993">
          <w:rPr>
            <w:rFonts w:ascii="Tw Cen MT" w:hAnsi="Tw Cen MT"/>
            <w:noProof/>
            <w:webHidden/>
            <w:sz w:val="24"/>
          </w:rPr>
          <w:tab/>
        </w:r>
        <w:r w:rsidR="00D72993" w:rsidRPr="00D72993">
          <w:rPr>
            <w:rFonts w:ascii="Tw Cen MT" w:hAnsi="Tw Cen MT"/>
            <w:noProof/>
            <w:webHidden/>
            <w:sz w:val="24"/>
          </w:rPr>
          <w:fldChar w:fldCharType="begin"/>
        </w:r>
        <w:r w:rsidR="00D72993" w:rsidRPr="00D72993">
          <w:rPr>
            <w:rFonts w:ascii="Tw Cen MT" w:hAnsi="Tw Cen MT"/>
            <w:noProof/>
            <w:webHidden/>
            <w:sz w:val="24"/>
          </w:rPr>
          <w:instrText xml:space="preserve"> PAGEREF _Toc170721450 \h </w:instrText>
        </w:r>
        <w:r w:rsidR="00D72993" w:rsidRPr="00D72993">
          <w:rPr>
            <w:rFonts w:ascii="Tw Cen MT" w:hAnsi="Tw Cen MT"/>
            <w:noProof/>
            <w:webHidden/>
            <w:sz w:val="24"/>
          </w:rPr>
        </w:r>
        <w:r w:rsidR="00D72993" w:rsidRPr="00D72993">
          <w:rPr>
            <w:rFonts w:ascii="Tw Cen MT" w:hAnsi="Tw Cen MT"/>
            <w:noProof/>
            <w:webHidden/>
            <w:sz w:val="24"/>
          </w:rPr>
          <w:fldChar w:fldCharType="separate"/>
        </w:r>
        <w:r w:rsidR="00D72993" w:rsidRPr="00D72993">
          <w:rPr>
            <w:rFonts w:ascii="Tw Cen MT" w:hAnsi="Tw Cen MT"/>
            <w:noProof/>
            <w:webHidden/>
            <w:sz w:val="24"/>
          </w:rPr>
          <w:t>59</w:t>
        </w:r>
        <w:r w:rsidR="00D72993" w:rsidRPr="00D72993">
          <w:rPr>
            <w:rFonts w:ascii="Tw Cen MT" w:hAnsi="Tw Cen MT"/>
            <w:noProof/>
            <w:webHidden/>
            <w:sz w:val="24"/>
          </w:rPr>
          <w:fldChar w:fldCharType="end"/>
        </w:r>
      </w:hyperlink>
    </w:p>
    <w:p w14:paraId="7641E508" w14:textId="77777777" w:rsidR="00D72993" w:rsidRDefault="00010C2C" w:rsidP="00010C2C">
      <w:pPr>
        <w:spacing w:line="360" w:lineRule="auto"/>
        <w:rPr>
          <w:rFonts w:ascii="Tw Cen MT" w:hAnsi="Tw Cen MT"/>
          <w:sz w:val="24"/>
        </w:rPr>
        <w:sectPr w:rsidR="00D72993" w:rsidSect="0066187F">
          <w:pgSz w:w="12240" w:h="15840"/>
          <w:pgMar w:top="1440" w:right="1440" w:bottom="1440" w:left="1440" w:header="720" w:footer="720" w:gutter="0"/>
          <w:pgNumType w:start="1"/>
          <w:cols w:space="720"/>
          <w:docGrid w:linePitch="360"/>
        </w:sectPr>
      </w:pPr>
      <w:r w:rsidRPr="00415F76">
        <w:rPr>
          <w:rFonts w:ascii="Tw Cen MT" w:hAnsi="Tw Cen MT"/>
          <w:sz w:val="24"/>
        </w:rPr>
        <w:fldChar w:fldCharType="end"/>
      </w:r>
    </w:p>
    <w:p w14:paraId="405F8516" w14:textId="5A53FBFF" w:rsidR="00C237F0" w:rsidRPr="00983564" w:rsidRDefault="00497B45" w:rsidP="008C199F">
      <w:pPr>
        <w:pStyle w:val="Heading1"/>
      </w:pPr>
      <w:bookmarkStart w:id="2" w:name="_Toc162616485"/>
      <w:r w:rsidRPr="00983564">
        <w:lastRenderedPageBreak/>
        <w:t>CHAPTER 1: INTRODUCTION</w:t>
      </w:r>
      <w:bookmarkEnd w:id="2"/>
    </w:p>
    <w:p w14:paraId="0D99C19A" w14:textId="2C461481" w:rsidR="001B0166" w:rsidRPr="001B0166" w:rsidRDefault="00C237F0" w:rsidP="001B0166">
      <w:pPr>
        <w:pStyle w:val="Heading2"/>
      </w:pPr>
      <w:bookmarkStart w:id="3" w:name="_Toc162616486"/>
      <w:r w:rsidRPr="001B0166">
        <w:t>Background</w:t>
      </w:r>
      <w:bookmarkStart w:id="4" w:name="_Toc162616487"/>
      <w:bookmarkEnd w:id="3"/>
      <w:r w:rsidR="001B0166" w:rsidRPr="001B0166">
        <w:t xml:space="preserve"> </w:t>
      </w:r>
    </w:p>
    <w:p w14:paraId="7959F831" w14:textId="378F4892" w:rsidR="001B0166" w:rsidRPr="001B0166" w:rsidRDefault="001B0166" w:rsidP="001B0166">
      <w:pPr>
        <w:spacing w:line="360" w:lineRule="auto"/>
        <w:jc w:val="both"/>
        <w:rPr>
          <w:rFonts w:ascii="Tw Cen MT" w:hAnsi="Tw Cen MT"/>
          <w:sz w:val="24"/>
          <w:szCs w:val="24"/>
        </w:rPr>
      </w:pPr>
      <w:r w:rsidRPr="001B0166">
        <w:rPr>
          <w:rFonts w:ascii="Tw Cen MT" w:hAnsi="Tw Cen MT"/>
          <w:sz w:val="24"/>
          <w:szCs w:val="24"/>
        </w:rPr>
        <w:t xml:space="preserve">The Department of Water Resources and Irrigation (DWRI) is a government organization responsible for planning, developing, maintaining, operating, managing, and monitoring various environmentally sustainable and socially acceptable irrigation projects, both surface and groundwater, especially larger ones. </w:t>
      </w:r>
      <w:proofErr w:type="gramStart"/>
      <w:r w:rsidRPr="001B0166">
        <w:rPr>
          <w:rFonts w:ascii="Tw Cen MT" w:hAnsi="Tw Cen MT"/>
          <w:sz w:val="24"/>
          <w:szCs w:val="24"/>
        </w:rPr>
        <w:t xml:space="preserve">Many of these systems </w:t>
      </w:r>
      <w:r>
        <w:rPr>
          <w:rFonts w:ascii="Tw Cen MT" w:hAnsi="Tw Cen MT"/>
          <w:sz w:val="24"/>
          <w:szCs w:val="24"/>
        </w:rPr>
        <w:t>are jointly managed</w:t>
      </w:r>
      <w:r w:rsidRPr="001B0166">
        <w:rPr>
          <w:rFonts w:ascii="Tw Cen MT" w:hAnsi="Tw Cen MT"/>
          <w:sz w:val="24"/>
          <w:szCs w:val="24"/>
        </w:rPr>
        <w:t xml:space="preserve"> by the DWRI and respective Water Users Associations (WUAs)</w:t>
      </w:r>
      <w:proofErr w:type="gramEnd"/>
      <w:r w:rsidRPr="001B0166">
        <w:rPr>
          <w:rFonts w:ascii="Tw Cen MT" w:hAnsi="Tw Cen MT"/>
          <w:sz w:val="24"/>
          <w:szCs w:val="24"/>
        </w:rPr>
        <w:t>, but their performance has generally been below average. E</w:t>
      </w:r>
      <w:r>
        <w:rPr>
          <w:rFonts w:ascii="Tw Cen MT" w:hAnsi="Tw Cen MT"/>
          <w:sz w:val="24"/>
          <w:szCs w:val="24"/>
        </w:rPr>
        <w:t>fforts to enhance these systems</w:t>
      </w:r>
      <w:r w:rsidRPr="001B0166">
        <w:rPr>
          <w:rFonts w:ascii="Tw Cen MT" w:hAnsi="Tw Cen MT"/>
          <w:sz w:val="24"/>
          <w:szCs w:val="24"/>
        </w:rPr>
        <w:t xml:space="preserve"> performance through Participatory Irrigation Management or Irrigation Management Transfer </w:t>
      </w:r>
      <w:proofErr w:type="gramStart"/>
      <w:r w:rsidRPr="001B0166">
        <w:rPr>
          <w:rFonts w:ascii="Tw Cen MT" w:hAnsi="Tw Cen MT"/>
          <w:sz w:val="24"/>
          <w:szCs w:val="24"/>
        </w:rPr>
        <w:t>have been made</w:t>
      </w:r>
      <w:proofErr w:type="gramEnd"/>
      <w:r w:rsidRPr="001B0166">
        <w:rPr>
          <w:rFonts w:ascii="Tw Cen MT" w:hAnsi="Tw Cen MT"/>
          <w:sz w:val="24"/>
          <w:szCs w:val="24"/>
        </w:rPr>
        <w:t>, but several factors st</w:t>
      </w:r>
      <w:r>
        <w:rPr>
          <w:rFonts w:ascii="Tw Cen MT" w:hAnsi="Tw Cen MT"/>
          <w:sz w:val="24"/>
          <w:szCs w:val="24"/>
        </w:rPr>
        <w:t>ill hinder their effectiveness.</w:t>
      </w:r>
    </w:p>
    <w:p w14:paraId="330B9ECD" w14:textId="5ADF584E" w:rsidR="001B0166" w:rsidRPr="001B0166" w:rsidRDefault="001B0166" w:rsidP="001B0166">
      <w:pPr>
        <w:spacing w:line="360" w:lineRule="auto"/>
        <w:jc w:val="both"/>
        <w:rPr>
          <w:rFonts w:ascii="Tw Cen MT" w:hAnsi="Tw Cen MT"/>
          <w:sz w:val="24"/>
          <w:szCs w:val="24"/>
        </w:rPr>
      </w:pPr>
      <w:r w:rsidRPr="001B0166">
        <w:rPr>
          <w:rFonts w:ascii="Tw Cen MT" w:hAnsi="Tw Cen MT"/>
          <w:sz w:val="24"/>
          <w:szCs w:val="24"/>
        </w:rPr>
        <w:t>Recognizing these challenges, the DWRI, through the Irrigation Management Division (IMD), has initiated a series of integrated action plans to improve irrigation system management, ensuring sustainable operation and increased efficiency. Recently, the DWRI developed Management, Operation, and Maintenance (MOM) guidelines, currently awaiting approval. These guidelines cover all critical aspects needed for the proper management of irrigation systems. One key component emphasized in the guidelines is the preparation and implementation of an Asset Management Plan (</w:t>
      </w:r>
      <w:r w:rsidR="006747FB">
        <w:rPr>
          <w:rFonts w:ascii="Tw Cen MT" w:hAnsi="Tw Cen MT"/>
          <w:sz w:val="24"/>
          <w:szCs w:val="24"/>
        </w:rPr>
        <w:t>AMP) for the irrigation system.</w:t>
      </w:r>
    </w:p>
    <w:p w14:paraId="781F2C1B" w14:textId="69D95ECE" w:rsidR="001B0166" w:rsidRPr="001B0166" w:rsidRDefault="001B0166" w:rsidP="001B0166">
      <w:pPr>
        <w:spacing w:line="360" w:lineRule="auto"/>
        <w:jc w:val="both"/>
        <w:rPr>
          <w:rFonts w:ascii="Tw Cen MT" w:hAnsi="Tw Cen MT"/>
          <w:sz w:val="24"/>
          <w:szCs w:val="24"/>
        </w:rPr>
      </w:pPr>
      <w:r w:rsidRPr="001B0166">
        <w:rPr>
          <w:rFonts w:ascii="Tw Cen MT" w:hAnsi="Tw Cen MT"/>
          <w:sz w:val="24"/>
          <w:szCs w:val="24"/>
        </w:rPr>
        <w:t xml:space="preserve">In irrigation systems, assets include all infrastructure and equipment related to the system, such as canals, associated structures, water sources, canal right-of-ways, vegetation, buildings, and equipment. The guidelines define AMP as a process for sustainable maintenance planning, aimed at providing users with reliable and affordable </w:t>
      </w:r>
      <w:r w:rsidR="006747FB">
        <w:rPr>
          <w:rFonts w:ascii="Tw Cen MT" w:hAnsi="Tw Cen MT"/>
          <w:sz w:val="24"/>
          <w:szCs w:val="24"/>
        </w:rPr>
        <w:t xml:space="preserve">irrigation </w:t>
      </w:r>
      <w:r w:rsidRPr="001B0166">
        <w:rPr>
          <w:rFonts w:ascii="Tw Cen MT" w:hAnsi="Tw Cen MT"/>
          <w:sz w:val="24"/>
          <w:szCs w:val="24"/>
        </w:rPr>
        <w:t>services. A comprehensive and well-designed asset management framework offers numerous benefits, including improved irrigation system performance, better returns, enhanced cost efficiency, user satisfaction, and avo</w:t>
      </w:r>
      <w:r w:rsidR="006747FB">
        <w:rPr>
          <w:rFonts w:ascii="Tw Cen MT" w:hAnsi="Tw Cen MT"/>
          <w:sz w:val="24"/>
          <w:szCs w:val="24"/>
        </w:rPr>
        <w:t>idance of performance failures.</w:t>
      </w:r>
    </w:p>
    <w:p w14:paraId="5EEC0948" w14:textId="10DADDD7" w:rsidR="001B0166" w:rsidRPr="001B0166" w:rsidRDefault="001B0166" w:rsidP="001B0166">
      <w:pPr>
        <w:spacing w:line="360" w:lineRule="auto"/>
        <w:jc w:val="both"/>
        <w:rPr>
          <w:rFonts w:ascii="Tw Cen MT" w:hAnsi="Tw Cen MT"/>
          <w:sz w:val="24"/>
          <w:szCs w:val="24"/>
        </w:rPr>
      </w:pPr>
      <w:r w:rsidRPr="001B0166">
        <w:rPr>
          <w:rFonts w:ascii="Tw Cen MT" w:hAnsi="Tw Cen MT"/>
          <w:sz w:val="24"/>
          <w:szCs w:val="24"/>
        </w:rPr>
        <w:t>Thus, the objective of the AMP is to outline a roadmap for the sustainable management and maintenance of irrigation canals and associated structures</w:t>
      </w:r>
      <w:r w:rsidR="006747FB">
        <w:rPr>
          <w:rFonts w:ascii="Tw Cen MT" w:hAnsi="Tw Cen MT"/>
          <w:sz w:val="24"/>
          <w:szCs w:val="24"/>
        </w:rPr>
        <w:t xml:space="preserve"> for optimal use by irrigation office </w:t>
      </w:r>
      <w:r w:rsidRPr="001B0166">
        <w:rPr>
          <w:rFonts w:ascii="Tw Cen MT" w:hAnsi="Tw Cen MT"/>
          <w:sz w:val="24"/>
          <w:szCs w:val="24"/>
        </w:rPr>
        <w:t xml:space="preserve">and the local community. The AMP should include an asset survey to identify their physical and functional status, maintenance planning, implementation, monitoring, and quality control mechanisms. This study aims </w:t>
      </w:r>
      <w:proofErr w:type="gramStart"/>
      <w:r w:rsidRPr="001B0166">
        <w:rPr>
          <w:rFonts w:ascii="Tw Cen MT" w:hAnsi="Tw Cen MT"/>
          <w:sz w:val="24"/>
          <w:szCs w:val="24"/>
        </w:rPr>
        <w:t>to clearly define</w:t>
      </w:r>
      <w:proofErr w:type="gramEnd"/>
      <w:r w:rsidRPr="001B0166">
        <w:rPr>
          <w:rFonts w:ascii="Tw Cen MT" w:hAnsi="Tw Cen MT"/>
          <w:sz w:val="24"/>
          <w:szCs w:val="24"/>
        </w:rPr>
        <w:t xml:space="preserve"> all the significant aspects needed to prepare the Asset Management Plan for CNIS.</w:t>
      </w:r>
    </w:p>
    <w:p w14:paraId="296BED2B" w14:textId="3AD54431" w:rsidR="00C237F0" w:rsidRPr="00983564" w:rsidRDefault="001E67FD" w:rsidP="00192828">
      <w:pPr>
        <w:pStyle w:val="Heading2"/>
      </w:pPr>
      <w:r w:rsidRPr="00983564">
        <w:lastRenderedPageBreak/>
        <w:t xml:space="preserve">Rationale </w:t>
      </w:r>
      <w:r w:rsidR="00C237F0" w:rsidRPr="00983564">
        <w:t>of the assignment</w:t>
      </w:r>
      <w:bookmarkEnd w:id="4"/>
    </w:p>
    <w:p w14:paraId="33A59A54" w14:textId="098D13B6" w:rsidR="001E67FD" w:rsidRPr="00857853" w:rsidRDefault="001E67FD" w:rsidP="001E67FD">
      <w:pPr>
        <w:spacing w:line="360" w:lineRule="auto"/>
        <w:jc w:val="both"/>
        <w:rPr>
          <w:rFonts w:ascii="Tw Cen MT" w:hAnsi="Tw Cen MT"/>
          <w:sz w:val="24"/>
        </w:rPr>
      </w:pPr>
      <w:r w:rsidRPr="00857853">
        <w:rPr>
          <w:rFonts w:ascii="Tw Cen MT" w:hAnsi="Tw Cen MT"/>
          <w:sz w:val="24"/>
        </w:rPr>
        <w:t xml:space="preserve">As a primarily agrarian nation, Nepal's economy heavily relies on agriculture, which constitutes over 35% of its GDP and employs more than 74% of its workforce. Consequently, the agriculture sector </w:t>
      </w:r>
      <w:proofErr w:type="gramStart"/>
      <w:r w:rsidRPr="00857853">
        <w:rPr>
          <w:rFonts w:ascii="Tw Cen MT" w:hAnsi="Tw Cen MT"/>
          <w:sz w:val="24"/>
        </w:rPr>
        <w:t>is prioritized</w:t>
      </w:r>
      <w:proofErr w:type="gramEnd"/>
      <w:r w:rsidRPr="00857853">
        <w:rPr>
          <w:rFonts w:ascii="Tw Cen MT" w:hAnsi="Tw Cen MT"/>
          <w:sz w:val="24"/>
        </w:rPr>
        <w:t xml:space="preserve"> by the nation, receiving significant resource allocation in each periodic plan. The vitality of the irrigation system directly </w:t>
      </w:r>
      <w:r w:rsidR="007E532F" w:rsidRPr="00857853">
        <w:rPr>
          <w:rFonts w:ascii="Tw Cen MT" w:hAnsi="Tw Cen MT"/>
          <w:sz w:val="24"/>
        </w:rPr>
        <w:t>affects</w:t>
      </w:r>
      <w:r w:rsidRPr="00857853">
        <w:rPr>
          <w:rFonts w:ascii="Tw Cen MT" w:hAnsi="Tw Cen MT"/>
          <w:sz w:val="24"/>
        </w:rPr>
        <w:t xml:space="preserve"> agricultural productivity, which in turn drives economic growth.</w:t>
      </w:r>
    </w:p>
    <w:p w14:paraId="6E9EFB04" w14:textId="77777777" w:rsidR="001E67FD" w:rsidRPr="00857853" w:rsidRDefault="001E67FD" w:rsidP="001E67FD">
      <w:pPr>
        <w:spacing w:line="360" w:lineRule="auto"/>
        <w:jc w:val="both"/>
        <w:rPr>
          <w:rFonts w:ascii="Tw Cen MT" w:hAnsi="Tw Cen MT"/>
          <w:sz w:val="24"/>
        </w:rPr>
      </w:pPr>
      <w:r w:rsidRPr="00857853">
        <w:rPr>
          <w:rFonts w:ascii="Tw Cen MT" w:hAnsi="Tw Cen MT"/>
          <w:sz w:val="24"/>
        </w:rPr>
        <w:t>The agricultural sector, contributing more than one-third of Nepal's GDP and serving as the primary source of employment, is essential for the livelihoods of its citizens. The expansion and efficient management of agriculture are imperative for increasing income levels, reducing poverty, and elevating living standards. However, the sector's performance has not kept pace with the rising food demand and livelihood requirements of the expanding population. Against the backdrop of recent global and national food crises and unprecedented spikes in food prices, the role of agriculture in mitigating food shortages remains crucial. Least developed countries, reliant on agriculture, aim to alleviate poverty and address economic challenges.</w:t>
      </w:r>
    </w:p>
    <w:p w14:paraId="6E4E5C0F" w14:textId="34FCE292" w:rsidR="001E67FD" w:rsidRPr="00857853" w:rsidRDefault="001E67FD" w:rsidP="001E67FD">
      <w:pPr>
        <w:spacing w:line="360" w:lineRule="auto"/>
        <w:jc w:val="both"/>
        <w:rPr>
          <w:rFonts w:ascii="Tw Cen MT" w:hAnsi="Tw Cen MT"/>
          <w:sz w:val="24"/>
        </w:rPr>
      </w:pPr>
      <w:r w:rsidRPr="00857853">
        <w:rPr>
          <w:rFonts w:ascii="Tw Cen MT" w:hAnsi="Tw Cen MT"/>
          <w:sz w:val="24"/>
        </w:rPr>
        <w:t xml:space="preserve">The </w:t>
      </w:r>
      <w:r w:rsidR="000A4352" w:rsidRPr="00857853">
        <w:rPr>
          <w:rFonts w:ascii="Tw Cen MT" w:hAnsi="Tw Cen MT"/>
          <w:sz w:val="24"/>
        </w:rPr>
        <w:t>Asset Management Plan (AMP</w:t>
      </w:r>
      <w:r w:rsidRPr="00857853">
        <w:rPr>
          <w:rFonts w:ascii="Tw Cen MT" w:hAnsi="Tw Cen MT"/>
          <w:sz w:val="24"/>
        </w:rPr>
        <w:t xml:space="preserve">) serves as a valuable tool </w:t>
      </w:r>
      <w:r w:rsidR="00952B09" w:rsidRPr="00857853">
        <w:rPr>
          <w:rFonts w:ascii="Tw Cen MT" w:hAnsi="Tw Cen MT"/>
          <w:sz w:val="24"/>
        </w:rPr>
        <w:t>in maximizing the performance and lifespan of irrigation assets by outlining strategies for regular maintenance, repairs, and upgrades. This optimization leads to improved water delivery efficiency, reduced downtime, and enhanced reliability of the irrigation system.</w:t>
      </w:r>
      <w:r w:rsidRPr="00857853">
        <w:rPr>
          <w:rFonts w:ascii="Tw Cen MT" w:hAnsi="Tw Cen MT"/>
          <w:sz w:val="24"/>
        </w:rPr>
        <w:t xml:space="preserve"> </w:t>
      </w:r>
      <w:r w:rsidR="00952B09" w:rsidRPr="00857853">
        <w:rPr>
          <w:rFonts w:ascii="Tw Cen MT" w:hAnsi="Tw Cen MT"/>
          <w:sz w:val="24"/>
        </w:rPr>
        <w:t xml:space="preserve">An AMP enables the identification and mitigation of risks associated with asset defects of Irrigation system. By systematically assessing asset condition and performance, potential risks such as water distribution, infrastructure failures, or environmental impacts </w:t>
      </w:r>
      <w:proofErr w:type="gramStart"/>
      <w:r w:rsidR="00952B09" w:rsidRPr="00857853">
        <w:rPr>
          <w:rFonts w:ascii="Tw Cen MT" w:hAnsi="Tw Cen MT"/>
          <w:sz w:val="24"/>
        </w:rPr>
        <w:t>can be anticipated and addressed,</w:t>
      </w:r>
      <w:proofErr w:type="gramEnd"/>
      <w:r w:rsidR="00952B09" w:rsidRPr="00857853">
        <w:rPr>
          <w:rFonts w:ascii="Tw Cen MT" w:hAnsi="Tw Cen MT"/>
          <w:sz w:val="24"/>
        </w:rPr>
        <w:t xml:space="preserve"> reducing the likelihood of costly disruptions or accidents.</w:t>
      </w:r>
    </w:p>
    <w:p w14:paraId="4F92A825" w14:textId="5615F874" w:rsidR="001E67FD" w:rsidRPr="00857853" w:rsidRDefault="001E67FD" w:rsidP="001E67FD">
      <w:pPr>
        <w:spacing w:line="360" w:lineRule="auto"/>
        <w:jc w:val="both"/>
        <w:rPr>
          <w:rFonts w:ascii="Tw Cen MT" w:hAnsi="Tw Cen MT"/>
          <w:sz w:val="24"/>
        </w:rPr>
      </w:pPr>
      <w:r w:rsidRPr="00857853">
        <w:rPr>
          <w:rFonts w:ascii="Tw Cen MT" w:hAnsi="Tw Cen MT"/>
          <w:sz w:val="24"/>
        </w:rPr>
        <w:t xml:space="preserve">To address these challenges, the Department of Water Resources and Irrigation (DWRI) has initiated recommendations for the management, operation, and maintenance of irrigation systems to enhance overall performance. Recognizing that past management, operation, and maintenance actions were often ad hoc, DWRI aims to establish clear guidelines and a standardized strategy for creating MOM plans for each irrigation system. </w:t>
      </w:r>
      <w:proofErr w:type="gramStart"/>
      <w:r w:rsidRPr="00857853">
        <w:rPr>
          <w:rFonts w:ascii="Tw Cen MT" w:hAnsi="Tw Cen MT"/>
          <w:sz w:val="24"/>
        </w:rPr>
        <w:t>To expediently assess</w:t>
      </w:r>
      <w:proofErr w:type="gramEnd"/>
      <w:r w:rsidRPr="00857853">
        <w:rPr>
          <w:rFonts w:ascii="Tw Cen MT" w:hAnsi="Tw Cen MT"/>
          <w:sz w:val="24"/>
        </w:rPr>
        <w:t xml:space="preserve"> the system's status, DWRI has launched an asset </w:t>
      </w:r>
      <w:r w:rsidR="00952B09" w:rsidRPr="00857853">
        <w:rPr>
          <w:rFonts w:ascii="Tw Cen MT" w:hAnsi="Tw Cen MT"/>
          <w:sz w:val="24"/>
        </w:rPr>
        <w:t xml:space="preserve">management plan of </w:t>
      </w:r>
      <w:r w:rsidRPr="00857853">
        <w:rPr>
          <w:rFonts w:ascii="Tw Cen MT" w:hAnsi="Tw Cen MT"/>
          <w:sz w:val="24"/>
        </w:rPr>
        <w:t xml:space="preserve">the Chandra </w:t>
      </w:r>
      <w:proofErr w:type="spellStart"/>
      <w:r w:rsidR="00142110">
        <w:rPr>
          <w:rFonts w:ascii="Tw Cen MT" w:hAnsi="Tw Cen MT"/>
          <w:sz w:val="24"/>
        </w:rPr>
        <w:t>Nahar</w:t>
      </w:r>
      <w:proofErr w:type="spellEnd"/>
      <w:r w:rsidR="00142110">
        <w:rPr>
          <w:rFonts w:ascii="Tw Cen MT" w:hAnsi="Tw Cen MT"/>
          <w:sz w:val="24"/>
        </w:rPr>
        <w:t xml:space="preserve"> Irrigation System (CNIS)</w:t>
      </w:r>
      <w:r w:rsidRPr="00857853">
        <w:rPr>
          <w:rFonts w:ascii="Tw Cen MT" w:hAnsi="Tw Cen MT"/>
          <w:sz w:val="24"/>
        </w:rPr>
        <w:t>.</w:t>
      </w:r>
    </w:p>
    <w:p w14:paraId="0EF56801" w14:textId="77777777" w:rsidR="001E67FD" w:rsidRPr="00857853" w:rsidRDefault="001E67FD" w:rsidP="001E67FD">
      <w:pPr>
        <w:rPr>
          <w:rFonts w:ascii="Tw Cen MT" w:hAnsi="Tw Cen MT"/>
        </w:rPr>
      </w:pPr>
    </w:p>
    <w:p w14:paraId="2C764152" w14:textId="77777777" w:rsidR="00C237F0" w:rsidRPr="00857853" w:rsidRDefault="00C237F0" w:rsidP="00400FFF">
      <w:pPr>
        <w:spacing w:line="360" w:lineRule="auto"/>
        <w:rPr>
          <w:rFonts w:ascii="Tw Cen MT" w:hAnsi="Tw Cen MT"/>
        </w:rPr>
      </w:pPr>
    </w:p>
    <w:p w14:paraId="4FB4B131" w14:textId="77777777" w:rsidR="00C237F0" w:rsidRPr="00983564" w:rsidRDefault="00C237F0" w:rsidP="00973E23">
      <w:pPr>
        <w:pStyle w:val="Heading2"/>
      </w:pPr>
      <w:bookmarkStart w:id="5" w:name="_Toc162616488"/>
      <w:r w:rsidRPr="00983564">
        <w:lastRenderedPageBreak/>
        <w:t>Objective and Scope of the Work</w:t>
      </w:r>
      <w:bookmarkEnd w:id="5"/>
    </w:p>
    <w:p w14:paraId="0D3ADE7F" w14:textId="69C24239" w:rsidR="007A5EDB" w:rsidRDefault="00C237F0" w:rsidP="00A619CC">
      <w:pPr>
        <w:spacing w:line="360" w:lineRule="auto"/>
        <w:jc w:val="both"/>
        <w:rPr>
          <w:rFonts w:ascii="Tw Cen MT" w:hAnsi="Tw Cen MT"/>
          <w:sz w:val="24"/>
        </w:rPr>
      </w:pPr>
      <w:r w:rsidRPr="00A619CC">
        <w:rPr>
          <w:rFonts w:ascii="Tw Cen MT" w:hAnsi="Tw Cen MT"/>
          <w:sz w:val="24"/>
        </w:rPr>
        <w:t xml:space="preserve">The objective of </w:t>
      </w:r>
      <w:r w:rsidR="00B92DEF">
        <w:rPr>
          <w:rFonts w:ascii="Tw Cen MT" w:hAnsi="Tw Cen MT"/>
          <w:sz w:val="24"/>
        </w:rPr>
        <w:t>this report</w:t>
      </w:r>
      <w:r w:rsidRPr="00A619CC">
        <w:rPr>
          <w:rFonts w:ascii="Tw Cen MT" w:hAnsi="Tw Cen MT"/>
          <w:sz w:val="24"/>
        </w:rPr>
        <w:t xml:space="preserve"> is to prepare </w:t>
      </w:r>
      <w:r w:rsidR="00142110">
        <w:rPr>
          <w:rFonts w:ascii="Tw Cen MT" w:hAnsi="Tw Cen MT"/>
          <w:sz w:val="24"/>
        </w:rPr>
        <w:t xml:space="preserve">an </w:t>
      </w:r>
      <w:r w:rsidRPr="00A619CC">
        <w:rPr>
          <w:rFonts w:ascii="Tw Cen MT" w:hAnsi="Tw Cen MT"/>
          <w:sz w:val="24"/>
        </w:rPr>
        <w:t xml:space="preserve">Asset Management Plan (AMP) including </w:t>
      </w:r>
      <w:r w:rsidR="00142110">
        <w:rPr>
          <w:rFonts w:ascii="Tw Cen MT" w:hAnsi="Tw Cen MT"/>
          <w:sz w:val="24"/>
        </w:rPr>
        <w:t xml:space="preserve">the </w:t>
      </w:r>
      <w:r w:rsidRPr="00A619CC">
        <w:rPr>
          <w:rFonts w:ascii="Tw Cen MT" w:hAnsi="Tw Cen MT"/>
          <w:sz w:val="24"/>
        </w:rPr>
        <w:t>operation and maintenance plan of CNIS and</w:t>
      </w:r>
      <w:r w:rsidR="00B92DEF">
        <w:rPr>
          <w:rFonts w:ascii="Tw Cen MT" w:hAnsi="Tw Cen MT"/>
          <w:sz w:val="24"/>
        </w:rPr>
        <w:t xml:space="preserve"> the </w:t>
      </w:r>
      <w:r w:rsidRPr="00A619CC">
        <w:rPr>
          <w:rFonts w:ascii="Tw Cen MT" w:hAnsi="Tw Cen MT"/>
          <w:sz w:val="24"/>
        </w:rPr>
        <w:t xml:space="preserve">financial management plan of </w:t>
      </w:r>
      <w:r w:rsidR="00B92DEF">
        <w:rPr>
          <w:rFonts w:ascii="Tw Cen MT" w:hAnsi="Tw Cen MT"/>
          <w:sz w:val="24"/>
        </w:rPr>
        <w:t xml:space="preserve">the </w:t>
      </w:r>
      <w:r w:rsidRPr="00A619CC">
        <w:rPr>
          <w:rFonts w:ascii="Tw Cen MT" w:hAnsi="Tw Cen MT"/>
          <w:sz w:val="24"/>
        </w:rPr>
        <w:t xml:space="preserve">Irrigation Office and WUA by conducting required </w:t>
      </w:r>
      <w:r w:rsidR="00142110">
        <w:rPr>
          <w:rFonts w:ascii="Tw Cen MT" w:hAnsi="Tw Cen MT"/>
          <w:sz w:val="24"/>
        </w:rPr>
        <w:t>surveys</w:t>
      </w:r>
      <w:r w:rsidRPr="00A619CC">
        <w:rPr>
          <w:rFonts w:ascii="Tw Cen MT" w:hAnsi="Tw Cen MT"/>
          <w:sz w:val="24"/>
        </w:rPr>
        <w:t xml:space="preserve"> at the field level and by collecting available baseline data from concerned office and the Irrigation Management Division, DWRI, </w:t>
      </w:r>
      <w:proofErr w:type="spellStart"/>
      <w:r w:rsidRPr="00A619CC">
        <w:rPr>
          <w:rFonts w:ascii="Tw Cen MT" w:hAnsi="Tw Cen MT"/>
          <w:sz w:val="24"/>
        </w:rPr>
        <w:t>Jawalakhel</w:t>
      </w:r>
      <w:proofErr w:type="spellEnd"/>
      <w:r w:rsidRPr="00A619CC">
        <w:rPr>
          <w:rFonts w:ascii="Tw Cen MT" w:hAnsi="Tw Cen MT"/>
          <w:sz w:val="24"/>
        </w:rPr>
        <w:t>.</w:t>
      </w:r>
    </w:p>
    <w:p w14:paraId="7D6C72CE" w14:textId="2228AB28" w:rsidR="00C237F0" w:rsidRPr="00A619CC" w:rsidRDefault="00C237F0" w:rsidP="00A619CC">
      <w:pPr>
        <w:spacing w:line="360" w:lineRule="auto"/>
        <w:jc w:val="both"/>
        <w:rPr>
          <w:rFonts w:ascii="Tw Cen MT" w:hAnsi="Tw Cen MT"/>
          <w:sz w:val="24"/>
        </w:rPr>
      </w:pPr>
      <w:r w:rsidRPr="00A619CC">
        <w:rPr>
          <w:rFonts w:ascii="Tw Cen MT" w:hAnsi="Tw Cen MT"/>
          <w:sz w:val="24"/>
        </w:rPr>
        <w:t xml:space="preserve">In order to achieve the above objectives, the scope of the work for this assignment is, but not limited </w:t>
      </w:r>
      <w:proofErr w:type="gramStart"/>
      <w:r w:rsidRPr="00A619CC">
        <w:rPr>
          <w:rFonts w:ascii="Tw Cen MT" w:hAnsi="Tw Cen MT"/>
          <w:sz w:val="24"/>
        </w:rPr>
        <w:t>to</w:t>
      </w:r>
      <w:proofErr w:type="gramEnd"/>
      <w:r w:rsidRPr="00A619CC">
        <w:rPr>
          <w:rFonts w:ascii="Tw Cen MT" w:hAnsi="Tw Cen MT"/>
          <w:sz w:val="24"/>
        </w:rPr>
        <w:t>:</w:t>
      </w:r>
    </w:p>
    <w:p w14:paraId="447D3CFA" w14:textId="6413EBB4" w:rsidR="00C237F0" w:rsidRPr="00A619CC" w:rsidRDefault="00C237F0" w:rsidP="00A619CC">
      <w:pPr>
        <w:numPr>
          <w:ilvl w:val="0"/>
          <w:numId w:val="4"/>
        </w:numPr>
        <w:spacing w:after="0" w:line="360" w:lineRule="auto"/>
        <w:jc w:val="both"/>
        <w:rPr>
          <w:rFonts w:ascii="Tw Cen MT" w:hAnsi="Tw Cen MT"/>
          <w:b/>
          <w:sz w:val="24"/>
          <w:szCs w:val="24"/>
        </w:rPr>
      </w:pPr>
      <w:r w:rsidRPr="00A619CC">
        <w:rPr>
          <w:rFonts w:ascii="Tw Cen MT" w:hAnsi="Tw Cen MT"/>
          <w:bCs/>
          <w:sz w:val="24"/>
          <w:szCs w:val="24"/>
        </w:rPr>
        <w:t>Collection and review of exi</w:t>
      </w:r>
      <w:r w:rsidR="00142110">
        <w:rPr>
          <w:rFonts w:ascii="Tw Cen MT" w:hAnsi="Tw Cen MT"/>
          <w:bCs/>
          <w:sz w:val="24"/>
          <w:szCs w:val="24"/>
        </w:rPr>
        <w:t xml:space="preserve">sting documents and literature </w:t>
      </w:r>
      <w:r w:rsidRPr="00A619CC">
        <w:rPr>
          <w:rFonts w:ascii="Tw Cen MT" w:hAnsi="Tw Cen MT"/>
          <w:bCs/>
          <w:sz w:val="24"/>
          <w:szCs w:val="24"/>
        </w:rPr>
        <w:t>regarding</w:t>
      </w:r>
      <w:r w:rsidRPr="00A619CC">
        <w:rPr>
          <w:rFonts w:ascii="Tw Cen MT" w:hAnsi="Tw Cen MT"/>
          <w:sz w:val="24"/>
          <w:szCs w:val="24"/>
        </w:rPr>
        <w:t xml:space="preserve"> the assets, </w:t>
      </w:r>
      <w:r w:rsidR="00142110">
        <w:rPr>
          <w:rFonts w:ascii="Tw Cen MT" w:hAnsi="Tw Cen MT"/>
          <w:sz w:val="24"/>
          <w:szCs w:val="24"/>
        </w:rPr>
        <w:t>their</w:t>
      </w:r>
      <w:r w:rsidRPr="00A619CC">
        <w:rPr>
          <w:rFonts w:ascii="Tw Cen MT" w:hAnsi="Tw Cen MT"/>
          <w:sz w:val="24"/>
          <w:szCs w:val="24"/>
        </w:rPr>
        <w:t xml:space="preserve"> physical conditions, operational status and needs to rehabilitate for </w:t>
      </w:r>
      <w:r w:rsidR="00142110">
        <w:rPr>
          <w:rFonts w:ascii="Tw Cen MT" w:hAnsi="Tw Cen MT"/>
          <w:sz w:val="24"/>
          <w:szCs w:val="24"/>
        </w:rPr>
        <w:t>their</w:t>
      </w:r>
      <w:r w:rsidRPr="00A619CC">
        <w:rPr>
          <w:rFonts w:ascii="Tw Cen MT" w:hAnsi="Tw Cen MT"/>
          <w:sz w:val="24"/>
          <w:szCs w:val="24"/>
        </w:rPr>
        <w:t xml:space="preserve"> functionality;</w:t>
      </w:r>
    </w:p>
    <w:p w14:paraId="13990B47" w14:textId="02E77B9A" w:rsidR="00C237F0" w:rsidRPr="00A619CC" w:rsidRDefault="00C237F0" w:rsidP="00A619CC">
      <w:pPr>
        <w:numPr>
          <w:ilvl w:val="0"/>
          <w:numId w:val="4"/>
        </w:numPr>
        <w:spacing w:after="0" w:line="360" w:lineRule="auto"/>
        <w:jc w:val="both"/>
        <w:rPr>
          <w:rFonts w:ascii="Tw Cen MT" w:hAnsi="Tw Cen MT"/>
          <w:b/>
          <w:sz w:val="24"/>
          <w:szCs w:val="24"/>
        </w:rPr>
      </w:pPr>
      <w:r w:rsidRPr="00A619CC">
        <w:rPr>
          <w:rFonts w:ascii="Tw Cen MT" w:hAnsi="Tw Cen MT"/>
          <w:sz w:val="24"/>
          <w:szCs w:val="24"/>
        </w:rPr>
        <w:t xml:space="preserve">Evaluation of the key maintenance requirements and their associated cost for all the inventories of the CNIS. This assignment should at least cover </w:t>
      </w:r>
      <w:r w:rsidR="001D3CE7">
        <w:rPr>
          <w:rFonts w:ascii="Tw Cen MT" w:hAnsi="Tw Cen MT"/>
          <w:sz w:val="24"/>
          <w:szCs w:val="24"/>
        </w:rPr>
        <w:t xml:space="preserve">a </w:t>
      </w:r>
      <w:r w:rsidRPr="00A619CC">
        <w:rPr>
          <w:rFonts w:ascii="Tw Cen MT" w:hAnsi="Tw Cen MT"/>
          <w:sz w:val="24"/>
          <w:szCs w:val="24"/>
        </w:rPr>
        <w:t xml:space="preserve">detailed survey at </w:t>
      </w:r>
      <w:r w:rsidR="001D3CE7">
        <w:rPr>
          <w:rFonts w:ascii="Tw Cen MT" w:hAnsi="Tw Cen MT"/>
          <w:sz w:val="24"/>
          <w:szCs w:val="24"/>
        </w:rPr>
        <w:t xml:space="preserve">the </w:t>
      </w:r>
      <w:r w:rsidRPr="00A619CC">
        <w:rPr>
          <w:rFonts w:ascii="Tw Cen MT" w:hAnsi="Tw Cen MT"/>
          <w:sz w:val="24"/>
          <w:szCs w:val="24"/>
        </w:rPr>
        <w:t xml:space="preserve">structural level, design evaluation of hydraulic structures, and estimation of </w:t>
      </w:r>
      <w:r w:rsidR="001D3CE7">
        <w:rPr>
          <w:rFonts w:ascii="Tw Cen MT" w:hAnsi="Tw Cen MT"/>
          <w:sz w:val="24"/>
          <w:szCs w:val="24"/>
        </w:rPr>
        <w:t xml:space="preserve">the </w:t>
      </w:r>
      <w:r w:rsidRPr="00A619CC">
        <w:rPr>
          <w:rFonts w:ascii="Tw Cen MT" w:hAnsi="Tw Cen MT"/>
          <w:sz w:val="24"/>
          <w:szCs w:val="24"/>
        </w:rPr>
        <w:t xml:space="preserve">maintenance cost of the assets. </w:t>
      </w:r>
    </w:p>
    <w:p w14:paraId="71526F11" w14:textId="53BCC63E" w:rsidR="00C237F0" w:rsidRPr="00A619CC" w:rsidRDefault="00C237F0" w:rsidP="00A619CC">
      <w:pPr>
        <w:numPr>
          <w:ilvl w:val="0"/>
          <w:numId w:val="4"/>
        </w:numPr>
        <w:spacing w:after="0" w:line="360" w:lineRule="auto"/>
        <w:jc w:val="both"/>
        <w:rPr>
          <w:rFonts w:ascii="Tw Cen MT" w:hAnsi="Tw Cen MT"/>
          <w:b/>
          <w:sz w:val="24"/>
          <w:szCs w:val="24"/>
        </w:rPr>
      </w:pPr>
      <w:r w:rsidRPr="00A619CC">
        <w:rPr>
          <w:rFonts w:ascii="Tw Cen MT" w:hAnsi="Tw Cen MT"/>
          <w:sz w:val="24"/>
          <w:szCs w:val="24"/>
        </w:rPr>
        <w:t xml:space="preserve">Preparation of the maintenance planning based on the class of maintenance, period of plan, cost estimate, schedule of work, </w:t>
      </w:r>
      <w:r w:rsidRPr="00021D66">
        <w:rPr>
          <w:rFonts w:ascii="Tw Cen MT" w:hAnsi="Tw Cen MT"/>
          <w:sz w:val="24"/>
          <w:szCs w:val="24"/>
        </w:rPr>
        <w:t>method of execution</w:t>
      </w:r>
      <w:r w:rsidRPr="00A619CC">
        <w:rPr>
          <w:rFonts w:ascii="Tw Cen MT" w:hAnsi="Tw Cen MT"/>
          <w:sz w:val="24"/>
          <w:szCs w:val="24"/>
        </w:rPr>
        <w:t xml:space="preserve">, priorities of works and documentation for monitoring and evaluation. The prioritization of the works </w:t>
      </w:r>
      <w:proofErr w:type="gramStart"/>
      <w:r w:rsidRPr="00A619CC">
        <w:rPr>
          <w:rFonts w:ascii="Tw Cen MT" w:hAnsi="Tw Cen MT"/>
          <w:sz w:val="24"/>
          <w:szCs w:val="24"/>
        </w:rPr>
        <w:t>shall be based</w:t>
      </w:r>
      <w:proofErr w:type="gramEnd"/>
      <w:r w:rsidRPr="00A619CC">
        <w:rPr>
          <w:rFonts w:ascii="Tw Cen MT" w:hAnsi="Tw Cen MT"/>
          <w:sz w:val="24"/>
          <w:szCs w:val="24"/>
        </w:rPr>
        <w:t xml:space="preserve"> on </w:t>
      </w:r>
      <w:r w:rsidR="001D3CE7">
        <w:rPr>
          <w:rFonts w:ascii="Tw Cen MT" w:hAnsi="Tw Cen MT"/>
          <w:sz w:val="24"/>
          <w:szCs w:val="24"/>
        </w:rPr>
        <w:t xml:space="preserve">the </w:t>
      </w:r>
      <w:r w:rsidRPr="00A619CC">
        <w:rPr>
          <w:rFonts w:ascii="Tw Cen MT" w:hAnsi="Tw Cen MT"/>
          <w:sz w:val="24"/>
          <w:szCs w:val="24"/>
        </w:rPr>
        <w:t xml:space="preserve">physical and functional condition of the structures in consultation with the WUA and field engineers. </w:t>
      </w:r>
    </w:p>
    <w:p w14:paraId="027BDBEF" w14:textId="77777777" w:rsidR="00C237F0" w:rsidRPr="00A619CC" w:rsidRDefault="00C237F0" w:rsidP="00A619CC">
      <w:pPr>
        <w:numPr>
          <w:ilvl w:val="0"/>
          <w:numId w:val="4"/>
        </w:numPr>
        <w:spacing w:after="0" w:line="360" w:lineRule="auto"/>
        <w:jc w:val="both"/>
        <w:rPr>
          <w:rFonts w:ascii="Tw Cen MT" w:hAnsi="Tw Cen MT"/>
          <w:sz w:val="24"/>
          <w:szCs w:val="24"/>
        </w:rPr>
      </w:pPr>
      <w:r w:rsidRPr="00A619CC">
        <w:rPr>
          <w:rFonts w:ascii="Tw Cen MT" w:hAnsi="Tw Cen MT"/>
          <w:sz w:val="24"/>
          <w:szCs w:val="24"/>
        </w:rPr>
        <w:t>Preparation of the annual operation and maintenance cost, rehabilitation and improvement cost and emergency and deferred maintenance costs.</w:t>
      </w:r>
    </w:p>
    <w:p w14:paraId="64B123EF" w14:textId="77777777" w:rsidR="00C237F0" w:rsidRPr="00A619CC" w:rsidRDefault="00C237F0" w:rsidP="00A619CC">
      <w:pPr>
        <w:numPr>
          <w:ilvl w:val="0"/>
          <w:numId w:val="4"/>
        </w:numPr>
        <w:tabs>
          <w:tab w:val="left" w:pos="360"/>
          <w:tab w:val="left" w:pos="990"/>
        </w:tabs>
        <w:spacing w:after="0" w:line="360" w:lineRule="auto"/>
        <w:jc w:val="both"/>
        <w:rPr>
          <w:rFonts w:ascii="Tw Cen MT" w:hAnsi="Tw Cen MT"/>
          <w:sz w:val="24"/>
          <w:szCs w:val="24"/>
        </w:rPr>
      </w:pPr>
      <w:r w:rsidRPr="00A619CC">
        <w:rPr>
          <w:rFonts w:ascii="Tw Cen MT" w:hAnsi="Tw Cen MT"/>
          <w:sz w:val="24"/>
          <w:szCs w:val="24"/>
        </w:rPr>
        <w:t>Review of the organizational setup functions, procedures and reviews including human and financial resources</w:t>
      </w:r>
    </w:p>
    <w:p w14:paraId="7ABC65EF" w14:textId="77777777" w:rsidR="00C237F0" w:rsidRPr="00A619CC" w:rsidRDefault="00C237F0" w:rsidP="00A619CC">
      <w:pPr>
        <w:numPr>
          <w:ilvl w:val="0"/>
          <w:numId w:val="4"/>
        </w:numPr>
        <w:tabs>
          <w:tab w:val="left" w:pos="360"/>
          <w:tab w:val="left" w:pos="990"/>
        </w:tabs>
        <w:spacing w:after="0" w:line="360" w:lineRule="auto"/>
        <w:jc w:val="both"/>
        <w:rPr>
          <w:rFonts w:ascii="Tw Cen MT" w:hAnsi="Tw Cen MT"/>
          <w:sz w:val="24"/>
          <w:szCs w:val="24"/>
        </w:rPr>
      </w:pPr>
      <w:r w:rsidRPr="00A619CC">
        <w:rPr>
          <w:rFonts w:ascii="Tw Cen MT" w:hAnsi="Tw Cen MT"/>
          <w:sz w:val="24"/>
          <w:szCs w:val="24"/>
        </w:rPr>
        <w:t>Recommendation for the implementation arrangement of AMP at the Irrigation Management office and WUA. Preparation of action plan for implementation showing involvement of WUA and agency for different time frame;</w:t>
      </w:r>
    </w:p>
    <w:p w14:paraId="289F7810" w14:textId="77777777" w:rsidR="00C237F0" w:rsidRPr="00A619CC" w:rsidRDefault="00C237F0" w:rsidP="00A619CC">
      <w:pPr>
        <w:numPr>
          <w:ilvl w:val="0"/>
          <w:numId w:val="4"/>
        </w:numPr>
        <w:tabs>
          <w:tab w:val="left" w:pos="360"/>
          <w:tab w:val="left" w:pos="990"/>
        </w:tabs>
        <w:spacing w:after="0" w:line="360" w:lineRule="auto"/>
        <w:jc w:val="both"/>
        <w:rPr>
          <w:rFonts w:ascii="Tw Cen MT" w:hAnsi="Tw Cen MT"/>
          <w:sz w:val="24"/>
          <w:szCs w:val="24"/>
        </w:rPr>
      </w:pPr>
      <w:r w:rsidRPr="00A619CC">
        <w:rPr>
          <w:rFonts w:ascii="Tw Cen MT" w:hAnsi="Tw Cen MT"/>
          <w:sz w:val="24"/>
          <w:szCs w:val="24"/>
        </w:rPr>
        <w:t>Analysis on the Irrigation service fee collections and other funding resources available for the operation and maintenance of the system;</w:t>
      </w:r>
    </w:p>
    <w:p w14:paraId="08CDC992" w14:textId="77777777" w:rsidR="00C237F0" w:rsidRPr="00A619CC" w:rsidRDefault="00C237F0" w:rsidP="00A619CC">
      <w:pPr>
        <w:numPr>
          <w:ilvl w:val="0"/>
          <w:numId w:val="4"/>
        </w:numPr>
        <w:tabs>
          <w:tab w:val="left" w:pos="360"/>
          <w:tab w:val="left" w:pos="990"/>
        </w:tabs>
        <w:spacing w:after="0" w:line="360" w:lineRule="auto"/>
        <w:jc w:val="both"/>
        <w:rPr>
          <w:rFonts w:ascii="Tw Cen MT" w:hAnsi="Tw Cen MT"/>
          <w:sz w:val="24"/>
          <w:szCs w:val="24"/>
        </w:rPr>
      </w:pPr>
      <w:r w:rsidRPr="00A619CC">
        <w:rPr>
          <w:rFonts w:ascii="Tw Cen MT" w:hAnsi="Tw Cen MT"/>
          <w:sz w:val="24"/>
          <w:szCs w:val="24"/>
        </w:rPr>
        <w:t xml:space="preserve">Analysis on the realization of the cost recovery of the system; </w:t>
      </w:r>
    </w:p>
    <w:p w14:paraId="59BA8BA7" w14:textId="2676741F" w:rsidR="00C237F0" w:rsidRDefault="00C237F0" w:rsidP="00400FFF">
      <w:pPr>
        <w:spacing w:line="360" w:lineRule="auto"/>
        <w:rPr>
          <w:rFonts w:ascii="Tw Cen MT" w:hAnsi="Tw Cen MT"/>
          <w:sz w:val="24"/>
          <w:szCs w:val="24"/>
        </w:rPr>
      </w:pPr>
    </w:p>
    <w:p w14:paraId="295195C4" w14:textId="23324400" w:rsidR="007A5EDB" w:rsidRDefault="007A5EDB" w:rsidP="00400FFF">
      <w:pPr>
        <w:spacing w:line="360" w:lineRule="auto"/>
        <w:rPr>
          <w:rFonts w:ascii="Tw Cen MT" w:hAnsi="Tw Cen MT"/>
          <w:sz w:val="24"/>
          <w:szCs w:val="24"/>
        </w:rPr>
      </w:pPr>
    </w:p>
    <w:p w14:paraId="5A677CAE" w14:textId="77777777" w:rsidR="00087D73" w:rsidRPr="00A619CC" w:rsidRDefault="00087D73" w:rsidP="00400FFF">
      <w:pPr>
        <w:spacing w:line="360" w:lineRule="auto"/>
        <w:rPr>
          <w:rFonts w:ascii="Tw Cen MT" w:hAnsi="Tw Cen MT"/>
          <w:sz w:val="24"/>
          <w:szCs w:val="24"/>
        </w:rPr>
      </w:pPr>
    </w:p>
    <w:p w14:paraId="648C668C" w14:textId="52B982E1" w:rsidR="00C237F0" w:rsidRPr="00983564" w:rsidRDefault="00C237F0" w:rsidP="00973E23">
      <w:pPr>
        <w:pStyle w:val="Heading2"/>
      </w:pPr>
      <w:bookmarkStart w:id="6" w:name="_Toc162616489"/>
      <w:r w:rsidRPr="00983564">
        <w:lastRenderedPageBreak/>
        <w:t>Expected outputs</w:t>
      </w:r>
      <w:bookmarkEnd w:id="6"/>
    </w:p>
    <w:p w14:paraId="31DEE5E1" w14:textId="23B0326D" w:rsidR="00A619CC" w:rsidRPr="00A619CC" w:rsidRDefault="00A619CC" w:rsidP="00A619CC">
      <w:pPr>
        <w:rPr>
          <w:rFonts w:ascii="Tw Cen MT" w:hAnsi="Tw Cen MT"/>
          <w:sz w:val="24"/>
          <w:szCs w:val="24"/>
        </w:rPr>
      </w:pPr>
      <w:r w:rsidRPr="00A619CC">
        <w:rPr>
          <w:rFonts w:ascii="Tw Cen MT" w:hAnsi="Tw Cen MT"/>
          <w:sz w:val="24"/>
          <w:szCs w:val="24"/>
        </w:rPr>
        <w:t xml:space="preserve">Following outputs </w:t>
      </w:r>
      <w:proofErr w:type="gramStart"/>
      <w:r w:rsidRPr="00A619CC">
        <w:rPr>
          <w:rFonts w:ascii="Tw Cen MT" w:hAnsi="Tw Cen MT"/>
          <w:sz w:val="24"/>
          <w:szCs w:val="24"/>
        </w:rPr>
        <w:t>can be expected</w:t>
      </w:r>
      <w:proofErr w:type="gramEnd"/>
      <w:r w:rsidRPr="00A619CC">
        <w:rPr>
          <w:rFonts w:ascii="Tw Cen MT" w:hAnsi="Tw Cen MT"/>
          <w:sz w:val="24"/>
          <w:szCs w:val="24"/>
        </w:rPr>
        <w:t xml:space="preserve"> after the completion of this AMP;</w:t>
      </w:r>
    </w:p>
    <w:p w14:paraId="304886BB" w14:textId="23BA4ACA" w:rsidR="007A5EDB" w:rsidRPr="00DD07DE" w:rsidRDefault="007A5EDB" w:rsidP="00DD07DE">
      <w:pPr>
        <w:pStyle w:val="Caption"/>
      </w:pPr>
      <w:bookmarkStart w:id="7" w:name="_Toc162616201"/>
      <w:r w:rsidRPr="00DD07DE">
        <w:t xml:space="preserve">Table </w:t>
      </w:r>
      <w:r w:rsidR="00AD3E51">
        <w:fldChar w:fldCharType="begin"/>
      </w:r>
      <w:r w:rsidR="00AD3E51">
        <w:instrText xml:space="preserve"> STYLEREF 1 \s </w:instrText>
      </w:r>
      <w:r w:rsidR="00AD3E51">
        <w:fldChar w:fldCharType="separate"/>
      </w:r>
      <w:r w:rsidR="00AD3E51">
        <w:rPr>
          <w:noProof/>
        </w:rPr>
        <w:t>1</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w:t>
      </w:r>
      <w:r w:rsidR="00AD3E51">
        <w:fldChar w:fldCharType="end"/>
      </w:r>
      <w:r w:rsidRPr="00DD07DE">
        <w:t>: Expected outcomes of the Report</w:t>
      </w:r>
      <w:bookmarkEnd w:id="7"/>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693"/>
        <w:gridCol w:w="7667"/>
      </w:tblGrid>
      <w:tr w:rsidR="00381FE6" w:rsidRPr="00A619CC" w14:paraId="2B308DC7" w14:textId="77777777" w:rsidTr="005565B1">
        <w:trPr>
          <w:trHeight w:hRule="exact" w:val="317"/>
        </w:trPr>
        <w:tc>
          <w:tcPr>
            <w:tcW w:w="630" w:type="dxa"/>
            <w:shd w:val="clear" w:color="auto" w:fill="auto"/>
            <w:tcMar>
              <w:top w:w="72" w:type="dxa"/>
              <w:left w:w="144" w:type="dxa"/>
              <w:bottom w:w="72" w:type="dxa"/>
              <w:right w:w="144" w:type="dxa"/>
            </w:tcMar>
            <w:vAlign w:val="center"/>
            <w:hideMark/>
          </w:tcPr>
          <w:p w14:paraId="56D5FDAE" w14:textId="77777777" w:rsidR="00381FE6" w:rsidRPr="00A619CC" w:rsidRDefault="00381FE6" w:rsidP="005F2460">
            <w:pPr>
              <w:jc w:val="center"/>
              <w:rPr>
                <w:rFonts w:ascii="Tw Cen MT" w:hAnsi="Tw Cen MT"/>
                <w:b/>
                <w:sz w:val="24"/>
                <w:szCs w:val="24"/>
              </w:rPr>
            </w:pPr>
            <w:r w:rsidRPr="00A619CC">
              <w:rPr>
                <w:rFonts w:ascii="Tw Cen MT" w:hAnsi="Tw Cen MT"/>
                <w:b/>
                <w:sz w:val="24"/>
                <w:szCs w:val="24"/>
              </w:rPr>
              <w:t>S.N.</w:t>
            </w:r>
          </w:p>
        </w:tc>
        <w:tc>
          <w:tcPr>
            <w:tcW w:w="7730" w:type="dxa"/>
            <w:shd w:val="clear" w:color="auto" w:fill="auto"/>
            <w:tcMar>
              <w:top w:w="72" w:type="dxa"/>
              <w:left w:w="144" w:type="dxa"/>
              <w:bottom w:w="72" w:type="dxa"/>
              <w:right w:w="144" w:type="dxa"/>
            </w:tcMar>
            <w:vAlign w:val="center"/>
            <w:hideMark/>
          </w:tcPr>
          <w:p w14:paraId="6A71CF74" w14:textId="77777777" w:rsidR="00381FE6" w:rsidRPr="00A619CC" w:rsidRDefault="00381FE6" w:rsidP="005F2460">
            <w:pPr>
              <w:rPr>
                <w:rFonts w:ascii="Tw Cen MT" w:hAnsi="Tw Cen MT"/>
                <w:b/>
                <w:sz w:val="24"/>
                <w:szCs w:val="24"/>
              </w:rPr>
            </w:pPr>
            <w:r w:rsidRPr="00A619CC">
              <w:rPr>
                <w:rFonts w:ascii="Tw Cen MT" w:hAnsi="Tw Cen MT"/>
                <w:b/>
                <w:sz w:val="24"/>
                <w:szCs w:val="24"/>
              </w:rPr>
              <w:t>Expected Outputs</w:t>
            </w:r>
          </w:p>
        </w:tc>
      </w:tr>
      <w:tr w:rsidR="00381FE6" w:rsidRPr="00A619CC" w14:paraId="0D3941D8" w14:textId="77777777" w:rsidTr="005565B1">
        <w:trPr>
          <w:trHeight w:hRule="exact" w:val="317"/>
        </w:trPr>
        <w:tc>
          <w:tcPr>
            <w:tcW w:w="630" w:type="dxa"/>
            <w:shd w:val="clear" w:color="auto" w:fill="FFFFFF" w:themeFill="background1"/>
            <w:tcMar>
              <w:top w:w="72" w:type="dxa"/>
              <w:left w:w="144" w:type="dxa"/>
              <w:bottom w:w="72" w:type="dxa"/>
              <w:right w:w="144" w:type="dxa"/>
            </w:tcMar>
            <w:vAlign w:val="center"/>
            <w:hideMark/>
          </w:tcPr>
          <w:p w14:paraId="00BBCFB5" w14:textId="77777777" w:rsidR="00381FE6" w:rsidRPr="00A619CC" w:rsidRDefault="00381FE6" w:rsidP="005F2460">
            <w:pPr>
              <w:jc w:val="center"/>
              <w:rPr>
                <w:rFonts w:ascii="Tw Cen MT" w:hAnsi="Tw Cen MT"/>
                <w:sz w:val="24"/>
                <w:szCs w:val="24"/>
              </w:rPr>
            </w:pPr>
            <w:r w:rsidRPr="00A619CC">
              <w:rPr>
                <w:rFonts w:ascii="Tw Cen MT" w:hAnsi="Tw Cen MT"/>
                <w:sz w:val="24"/>
                <w:szCs w:val="24"/>
              </w:rPr>
              <w:t>1</w:t>
            </w:r>
          </w:p>
        </w:tc>
        <w:tc>
          <w:tcPr>
            <w:tcW w:w="7730" w:type="dxa"/>
            <w:shd w:val="clear" w:color="auto" w:fill="FFFFFF" w:themeFill="background1"/>
            <w:tcMar>
              <w:top w:w="72" w:type="dxa"/>
              <w:left w:w="144" w:type="dxa"/>
              <w:bottom w:w="72" w:type="dxa"/>
              <w:right w:w="144" w:type="dxa"/>
            </w:tcMar>
            <w:vAlign w:val="center"/>
            <w:hideMark/>
          </w:tcPr>
          <w:p w14:paraId="401C0003" w14:textId="5E7A9752" w:rsidR="002600E1" w:rsidRPr="00A619CC" w:rsidRDefault="00BF65EB" w:rsidP="00BF65EB">
            <w:pPr>
              <w:rPr>
                <w:rFonts w:ascii="Tw Cen MT" w:hAnsi="Tw Cen MT"/>
                <w:sz w:val="24"/>
                <w:szCs w:val="24"/>
              </w:rPr>
            </w:pPr>
            <w:r w:rsidRPr="00A619CC">
              <w:rPr>
                <w:rFonts w:ascii="Tw Cen MT" w:hAnsi="Tw Cen MT"/>
                <w:sz w:val="24"/>
                <w:szCs w:val="24"/>
              </w:rPr>
              <w:t xml:space="preserve"> Condition</w:t>
            </w:r>
            <w:r w:rsidR="002600E1" w:rsidRPr="00A619CC">
              <w:rPr>
                <w:rFonts w:ascii="Tw Cen MT" w:hAnsi="Tw Cen MT"/>
                <w:sz w:val="24"/>
                <w:szCs w:val="24"/>
              </w:rPr>
              <w:t xml:space="preserve"> assessment</w:t>
            </w:r>
            <w:r w:rsidRPr="00A619CC">
              <w:rPr>
                <w:rFonts w:ascii="Tw Cen MT" w:hAnsi="Tw Cen MT"/>
                <w:sz w:val="24"/>
                <w:szCs w:val="24"/>
              </w:rPr>
              <w:t xml:space="preserve"> of Irrigation infrastructure and assets</w:t>
            </w:r>
            <w:r w:rsidR="003B61AB" w:rsidRPr="00A619CC">
              <w:rPr>
                <w:rFonts w:ascii="Tw Cen MT" w:hAnsi="Tw Cen MT"/>
                <w:sz w:val="24"/>
                <w:szCs w:val="24"/>
              </w:rPr>
              <w:t xml:space="preserve"> </w:t>
            </w:r>
          </w:p>
        </w:tc>
      </w:tr>
      <w:tr w:rsidR="00381FE6" w:rsidRPr="00A619CC" w14:paraId="6C869782" w14:textId="77777777" w:rsidTr="005565B1">
        <w:trPr>
          <w:trHeight w:hRule="exact" w:val="317"/>
        </w:trPr>
        <w:tc>
          <w:tcPr>
            <w:tcW w:w="630" w:type="dxa"/>
            <w:shd w:val="clear" w:color="auto" w:fill="FFFFFF" w:themeFill="background1"/>
            <w:tcMar>
              <w:top w:w="72" w:type="dxa"/>
              <w:left w:w="144" w:type="dxa"/>
              <w:bottom w:w="72" w:type="dxa"/>
              <w:right w:w="144" w:type="dxa"/>
            </w:tcMar>
            <w:vAlign w:val="center"/>
            <w:hideMark/>
          </w:tcPr>
          <w:p w14:paraId="689FB6BC" w14:textId="77777777" w:rsidR="00381FE6" w:rsidRPr="00A619CC" w:rsidRDefault="00381FE6" w:rsidP="005F2460">
            <w:pPr>
              <w:jc w:val="center"/>
              <w:rPr>
                <w:rFonts w:ascii="Tw Cen MT" w:hAnsi="Tw Cen MT"/>
                <w:sz w:val="24"/>
                <w:szCs w:val="24"/>
              </w:rPr>
            </w:pPr>
            <w:r w:rsidRPr="00A619CC">
              <w:rPr>
                <w:rFonts w:ascii="Tw Cen MT" w:hAnsi="Tw Cen MT"/>
                <w:sz w:val="24"/>
                <w:szCs w:val="24"/>
              </w:rPr>
              <w:t>2</w:t>
            </w:r>
          </w:p>
        </w:tc>
        <w:tc>
          <w:tcPr>
            <w:tcW w:w="7730" w:type="dxa"/>
            <w:shd w:val="clear" w:color="auto" w:fill="FFFFFF" w:themeFill="background1"/>
            <w:tcMar>
              <w:top w:w="72" w:type="dxa"/>
              <w:left w:w="144" w:type="dxa"/>
              <w:bottom w:w="72" w:type="dxa"/>
              <w:right w:w="144" w:type="dxa"/>
            </w:tcMar>
            <w:vAlign w:val="center"/>
            <w:hideMark/>
          </w:tcPr>
          <w:p w14:paraId="52323E23" w14:textId="5AEB32F3" w:rsidR="00381FE6" w:rsidRPr="00A619CC" w:rsidRDefault="008061A6" w:rsidP="005F2460">
            <w:pPr>
              <w:rPr>
                <w:rFonts w:ascii="Tw Cen MT" w:hAnsi="Tw Cen MT"/>
                <w:sz w:val="24"/>
                <w:szCs w:val="24"/>
              </w:rPr>
            </w:pPr>
            <w:r w:rsidRPr="00A619CC">
              <w:rPr>
                <w:rFonts w:ascii="Tw Cen MT" w:hAnsi="Tw Cen MT"/>
                <w:sz w:val="24"/>
                <w:szCs w:val="24"/>
              </w:rPr>
              <w:t>Maintenance tasks and Priorities</w:t>
            </w:r>
          </w:p>
        </w:tc>
      </w:tr>
      <w:tr w:rsidR="002600E1" w:rsidRPr="00A619CC" w14:paraId="17FCC058" w14:textId="77777777" w:rsidTr="005565B1">
        <w:trPr>
          <w:trHeight w:hRule="exact" w:val="317"/>
        </w:trPr>
        <w:tc>
          <w:tcPr>
            <w:tcW w:w="630" w:type="dxa"/>
            <w:shd w:val="clear" w:color="auto" w:fill="FFFFFF" w:themeFill="background1"/>
            <w:tcMar>
              <w:top w:w="72" w:type="dxa"/>
              <w:left w:w="144" w:type="dxa"/>
              <w:bottom w:w="72" w:type="dxa"/>
              <w:right w:w="144" w:type="dxa"/>
            </w:tcMar>
            <w:vAlign w:val="center"/>
          </w:tcPr>
          <w:p w14:paraId="1ECDFBE9" w14:textId="566BB4FA" w:rsidR="002600E1" w:rsidRPr="00A619CC" w:rsidRDefault="002600E1" w:rsidP="005F2460">
            <w:pPr>
              <w:jc w:val="center"/>
              <w:rPr>
                <w:rFonts w:ascii="Tw Cen MT" w:hAnsi="Tw Cen MT"/>
                <w:sz w:val="24"/>
                <w:szCs w:val="24"/>
              </w:rPr>
            </w:pPr>
            <w:r w:rsidRPr="00A619CC">
              <w:rPr>
                <w:rFonts w:ascii="Tw Cen MT" w:hAnsi="Tw Cen MT"/>
                <w:sz w:val="24"/>
                <w:szCs w:val="24"/>
              </w:rPr>
              <w:t>3</w:t>
            </w:r>
          </w:p>
        </w:tc>
        <w:tc>
          <w:tcPr>
            <w:tcW w:w="7730" w:type="dxa"/>
            <w:shd w:val="clear" w:color="auto" w:fill="FFFFFF" w:themeFill="background1"/>
            <w:tcMar>
              <w:top w:w="72" w:type="dxa"/>
              <w:left w:w="144" w:type="dxa"/>
              <w:bottom w:w="72" w:type="dxa"/>
              <w:right w:w="144" w:type="dxa"/>
            </w:tcMar>
            <w:vAlign w:val="center"/>
          </w:tcPr>
          <w:p w14:paraId="5F45E8B1" w14:textId="4E282727" w:rsidR="002600E1" w:rsidRPr="00A619CC" w:rsidRDefault="002600E1" w:rsidP="005F2460">
            <w:pPr>
              <w:rPr>
                <w:rFonts w:ascii="Tw Cen MT" w:hAnsi="Tw Cen MT"/>
                <w:sz w:val="24"/>
                <w:szCs w:val="24"/>
              </w:rPr>
            </w:pPr>
            <w:r w:rsidRPr="00A619CC">
              <w:rPr>
                <w:rFonts w:ascii="Tw Cen MT" w:hAnsi="Tw Cen MT"/>
                <w:sz w:val="24"/>
                <w:szCs w:val="24"/>
              </w:rPr>
              <w:t>Associated risk of individual assets and their immediate remedies</w:t>
            </w:r>
          </w:p>
        </w:tc>
      </w:tr>
      <w:tr w:rsidR="00381FE6" w:rsidRPr="00A619CC" w14:paraId="41B1D151" w14:textId="77777777" w:rsidTr="005565B1">
        <w:trPr>
          <w:trHeight w:hRule="exact" w:val="317"/>
        </w:trPr>
        <w:tc>
          <w:tcPr>
            <w:tcW w:w="630" w:type="dxa"/>
            <w:shd w:val="clear" w:color="auto" w:fill="FFFFFF" w:themeFill="background1"/>
            <w:tcMar>
              <w:top w:w="72" w:type="dxa"/>
              <w:left w:w="144" w:type="dxa"/>
              <w:bottom w:w="72" w:type="dxa"/>
              <w:right w:w="144" w:type="dxa"/>
            </w:tcMar>
            <w:vAlign w:val="center"/>
            <w:hideMark/>
          </w:tcPr>
          <w:p w14:paraId="026F4B6B" w14:textId="7572E4DF" w:rsidR="00381FE6" w:rsidRPr="00A619CC" w:rsidRDefault="006E6DA3" w:rsidP="005F2460">
            <w:pPr>
              <w:jc w:val="center"/>
              <w:rPr>
                <w:rFonts w:ascii="Tw Cen MT" w:hAnsi="Tw Cen MT"/>
                <w:sz w:val="24"/>
                <w:szCs w:val="24"/>
              </w:rPr>
            </w:pPr>
            <w:r>
              <w:rPr>
                <w:rFonts w:ascii="Tw Cen MT" w:hAnsi="Tw Cen MT"/>
                <w:sz w:val="24"/>
                <w:szCs w:val="24"/>
              </w:rPr>
              <w:t>4</w:t>
            </w:r>
          </w:p>
        </w:tc>
        <w:tc>
          <w:tcPr>
            <w:tcW w:w="7730" w:type="dxa"/>
            <w:shd w:val="clear" w:color="auto" w:fill="FFFFFF" w:themeFill="background1"/>
            <w:tcMar>
              <w:top w:w="72" w:type="dxa"/>
              <w:left w:w="144" w:type="dxa"/>
              <w:bottom w:w="72" w:type="dxa"/>
              <w:right w:w="144" w:type="dxa"/>
            </w:tcMar>
            <w:vAlign w:val="center"/>
            <w:hideMark/>
          </w:tcPr>
          <w:p w14:paraId="02ACFEA6" w14:textId="2C201AFC" w:rsidR="00381FE6" w:rsidRPr="00A619CC" w:rsidRDefault="00003084" w:rsidP="005F2460">
            <w:pPr>
              <w:rPr>
                <w:rFonts w:ascii="Tw Cen MT" w:hAnsi="Tw Cen MT"/>
                <w:sz w:val="24"/>
                <w:szCs w:val="24"/>
              </w:rPr>
            </w:pPr>
            <w:r w:rsidRPr="00A619CC">
              <w:rPr>
                <w:rFonts w:ascii="Tw Cen MT" w:hAnsi="Tw Cen MT"/>
                <w:sz w:val="24"/>
                <w:szCs w:val="24"/>
              </w:rPr>
              <w:t>Valuation of Assets</w:t>
            </w:r>
          </w:p>
        </w:tc>
      </w:tr>
      <w:tr w:rsidR="00381FE6" w:rsidRPr="00A619CC" w14:paraId="337F616F" w14:textId="77777777" w:rsidTr="005565B1">
        <w:trPr>
          <w:trHeight w:hRule="exact" w:val="317"/>
        </w:trPr>
        <w:tc>
          <w:tcPr>
            <w:tcW w:w="630" w:type="dxa"/>
            <w:shd w:val="clear" w:color="auto" w:fill="FFFFFF" w:themeFill="background1"/>
            <w:tcMar>
              <w:top w:w="72" w:type="dxa"/>
              <w:left w:w="144" w:type="dxa"/>
              <w:bottom w:w="72" w:type="dxa"/>
              <w:right w:w="144" w:type="dxa"/>
            </w:tcMar>
            <w:vAlign w:val="center"/>
            <w:hideMark/>
          </w:tcPr>
          <w:p w14:paraId="5DB7E4F0" w14:textId="790AE1CC" w:rsidR="00381FE6" w:rsidRPr="00A619CC" w:rsidRDefault="006E6DA3" w:rsidP="005F2460">
            <w:pPr>
              <w:jc w:val="center"/>
              <w:rPr>
                <w:rFonts w:ascii="Tw Cen MT" w:hAnsi="Tw Cen MT"/>
                <w:sz w:val="24"/>
                <w:szCs w:val="24"/>
              </w:rPr>
            </w:pPr>
            <w:r>
              <w:rPr>
                <w:rFonts w:ascii="Tw Cen MT" w:hAnsi="Tw Cen MT"/>
                <w:sz w:val="24"/>
                <w:szCs w:val="24"/>
              </w:rPr>
              <w:t>5</w:t>
            </w:r>
          </w:p>
        </w:tc>
        <w:tc>
          <w:tcPr>
            <w:tcW w:w="7730" w:type="dxa"/>
            <w:shd w:val="clear" w:color="auto" w:fill="FFFFFF" w:themeFill="background1"/>
            <w:tcMar>
              <w:top w:w="72" w:type="dxa"/>
              <w:left w:w="144" w:type="dxa"/>
              <w:bottom w:w="72" w:type="dxa"/>
              <w:right w:w="144" w:type="dxa"/>
            </w:tcMar>
            <w:vAlign w:val="center"/>
            <w:hideMark/>
          </w:tcPr>
          <w:p w14:paraId="72D6BF8C" w14:textId="277C7EBD" w:rsidR="00381FE6" w:rsidRPr="00A619CC" w:rsidRDefault="003B61AB" w:rsidP="005F2460">
            <w:pPr>
              <w:rPr>
                <w:rFonts w:ascii="Tw Cen MT" w:hAnsi="Tw Cen MT"/>
                <w:sz w:val="24"/>
                <w:szCs w:val="24"/>
              </w:rPr>
            </w:pPr>
            <w:r w:rsidRPr="00A619CC">
              <w:rPr>
                <w:rFonts w:ascii="Tw Cen MT" w:hAnsi="Tw Cen MT"/>
                <w:sz w:val="24"/>
                <w:szCs w:val="24"/>
              </w:rPr>
              <w:t>Detail breakdown of the O &amp; M cost of the system</w:t>
            </w:r>
          </w:p>
        </w:tc>
      </w:tr>
      <w:tr w:rsidR="00381FE6" w:rsidRPr="00A619CC" w14:paraId="34C0AB0A" w14:textId="77777777" w:rsidTr="005565B1">
        <w:trPr>
          <w:trHeight w:hRule="exact" w:val="317"/>
        </w:trPr>
        <w:tc>
          <w:tcPr>
            <w:tcW w:w="630" w:type="dxa"/>
            <w:shd w:val="clear" w:color="auto" w:fill="FFFFFF" w:themeFill="background1"/>
            <w:tcMar>
              <w:top w:w="72" w:type="dxa"/>
              <w:left w:w="144" w:type="dxa"/>
              <w:bottom w:w="72" w:type="dxa"/>
              <w:right w:w="144" w:type="dxa"/>
            </w:tcMar>
            <w:vAlign w:val="center"/>
            <w:hideMark/>
          </w:tcPr>
          <w:p w14:paraId="38C9B7AA" w14:textId="63CCC4E6" w:rsidR="00381FE6" w:rsidRPr="00A619CC" w:rsidRDefault="006E6DA3" w:rsidP="005F2460">
            <w:pPr>
              <w:jc w:val="center"/>
              <w:rPr>
                <w:rFonts w:ascii="Tw Cen MT" w:hAnsi="Tw Cen MT"/>
                <w:sz w:val="24"/>
                <w:szCs w:val="24"/>
              </w:rPr>
            </w:pPr>
            <w:r>
              <w:rPr>
                <w:rFonts w:ascii="Tw Cen MT" w:hAnsi="Tw Cen MT"/>
                <w:sz w:val="24"/>
                <w:szCs w:val="24"/>
              </w:rPr>
              <w:t>6</w:t>
            </w:r>
          </w:p>
        </w:tc>
        <w:tc>
          <w:tcPr>
            <w:tcW w:w="7730" w:type="dxa"/>
            <w:shd w:val="clear" w:color="auto" w:fill="FFFFFF" w:themeFill="background1"/>
            <w:tcMar>
              <w:top w:w="72" w:type="dxa"/>
              <w:left w:w="144" w:type="dxa"/>
              <w:bottom w:w="72" w:type="dxa"/>
              <w:right w:w="144" w:type="dxa"/>
            </w:tcMar>
            <w:vAlign w:val="center"/>
            <w:hideMark/>
          </w:tcPr>
          <w:p w14:paraId="2D97D485" w14:textId="2099EBED" w:rsidR="00381FE6" w:rsidRPr="00A619CC" w:rsidRDefault="003B61AB" w:rsidP="005F2460">
            <w:pPr>
              <w:rPr>
                <w:rFonts w:ascii="Tw Cen MT" w:hAnsi="Tw Cen MT"/>
                <w:sz w:val="24"/>
                <w:szCs w:val="24"/>
              </w:rPr>
            </w:pPr>
            <w:r w:rsidRPr="00A619CC">
              <w:rPr>
                <w:rFonts w:ascii="Tw Cen MT" w:hAnsi="Tw Cen MT"/>
                <w:sz w:val="24"/>
                <w:szCs w:val="24"/>
              </w:rPr>
              <w:t>Financial plan</w:t>
            </w:r>
          </w:p>
        </w:tc>
      </w:tr>
    </w:tbl>
    <w:p w14:paraId="72D7AB5D" w14:textId="77777777" w:rsidR="00381FE6" w:rsidRPr="00857853" w:rsidRDefault="00381FE6" w:rsidP="00381FE6">
      <w:pPr>
        <w:rPr>
          <w:rFonts w:ascii="Tw Cen MT" w:hAnsi="Tw Cen MT"/>
        </w:rPr>
      </w:pPr>
    </w:p>
    <w:p w14:paraId="346765AB" w14:textId="66B80BF0" w:rsidR="00C237F0" w:rsidRPr="00983564" w:rsidRDefault="00C237F0" w:rsidP="00973E23">
      <w:pPr>
        <w:pStyle w:val="Heading2"/>
      </w:pPr>
      <w:bookmarkStart w:id="8" w:name="_Toc162616490"/>
      <w:r w:rsidRPr="00983564">
        <w:t>Structure of the Report</w:t>
      </w:r>
      <w:bookmarkEnd w:id="8"/>
    </w:p>
    <w:p w14:paraId="6EC53291" w14:textId="6E100410" w:rsidR="00857853" w:rsidRPr="006E6DA3" w:rsidRDefault="00857853" w:rsidP="002B1ABC">
      <w:pPr>
        <w:spacing w:line="360" w:lineRule="auto"/>
        <w:jc w:val="both"/>
        <w:rPr>
          <w:rFonts w:ascii="Tw Cen MT" w:hAnsi="Tw Cen MT"/>
          <w:sz w:val="24"/>
        </w:rPr>
      </w:pPr>
      <w:r w:rsidRPr="006E6DA3">
        <w:rPr>
          <w:rFonts w:ascii="Tw Cen MT" w:hAnsi="Tw Cen MT"/>
          <w:sz w:val="24"/>
        </w:rPr>
        <w:t xml:space="preserve">The findings </w:t>
      </w:r>
      <w:proofErr w:type="gramStart"/>
      <w:r w:rsidRPr="006E6DA3">
        <w:rPr>
          <w:rFonts w:ascii="Tw Cen MT" w:hAnsi="Tw Cen MT"/>
          <w:sz w:val="24"/>
        </w:rPr>
        <w:t>are presented</w:t>
      </w:r>
      <w:proofErr w:type="gramEnd"/>
      <w:r w:rsidRPr="006E6DA3">
        <w:rPr>
          <w:rFonts w:ascii="Tw Cen MT" w:hAnsi="Tw Cen MT"/>
          <w:sz w:val="24"/>
        </w:rPr>
        <w:t xml:space="preserve"> in the form of </w:t>
      </w:r>
      <w:r w:rsidR="00993B6D">
        <w:rPr>
          <w:rFonts w:ascii="Tw Cen MT" w:hAnsi="Tw Cen MT"/>
          <w:sz w:val="24"/>
        </w:rPr>
        <w:t xml:space="preserve">a </w:t>
      </w:r>
      <w:r w:rsidRPr="006E6DA3">
        <w:rPr>
          <w:rFonts w:ascii="Tw Cen MT" w:hAnsi="Tw Cen MT"/>
          <w:sz w:val="24"/>
        </w:rPr>
        <w:t xml:space="preserve">report in </w:t>
      </w:r>
      <w:r w:rsidR="00E156A6" w:rsidRPr="006E6DA3">
        <w:rPr>
          <w:rFonts w:ascii="Tw Cen MT" w:hAnsi="Tw Cen MT"/>
          <w:sz w:val="24"/>
        </w:rPr>
        <w:t>two</w:t>
      </w:r>
      <w:r w:rsidRPr="006E6DA3">
        <w:rPr>
          <w:rFonts w:ascii="Tw Cen MT" w:hAnsi="Tw Cen MT"/>
          <w:sz w:val="24"/>
        </w:rPr>
        <w:t xml:space="preserve"> volumes. </w:t>
      </w:r>
    </w:p>
    <w:p w14:paraId="1E31E960" w14:textId="2B2D8F2D" w:rsidR="00857853" w:rsidRPr="006E6DA3" w:rsidRDefault="00857853" w:rsidP="002B1ABC">
      <w:pPr>
        <w:spacing w:line="360" w:lineRule="auto"/>
        <w:jc w:val="both"/>
        <w:rPr>
          <w:rFonts w:ascii="Tw Cen MT" w:hAnsi="Tw Cen MT"/>
          <w:sz w:val="24"/>
        </w:rPr>
      </w:pPr>
      <w:r w:rsidRPr="006E6DA3">
        <w:rPr>
          <w:rFonts w:ascii="Tw Cen MT" w:hAnsi="Tw Cen MT"/>
          <w:sz w:val="24"/>
        </w:rPr>
        <w:t xml:space="preserve">The Volume I contain </w:t>
      </w:r>
      <w:r w:rsidR="00E156A6" w:rsidRPr="006E6DA3">
        <w:rPr>
          <w:rFonts w:ascii="Tw Cen MT" w:hAnsi="Tw Cen MT"/>
          <w:sz w:val="24"/>
        </w:rPr>
        <w:t>seven</w:t>
      </w:r>
      <w:r w:rsidRPr="006E6DA3">
        <w:rPr>
          <w:rFonts w:ascii="Tw Cen MT" w:hAnsi="Tw Cen MT"/>
          <w:sz w:val="24"/>
        </w:rPr>
        <w:t xml:space="preserve"> chapters. The contents of Volume I in each chapter </w:t>
      </w:r>
      <w:proofErr w:type="gramStart"/>
      <w:r w:rsidRPr="006E6DA3">
        <w:rPr>
          <w:rFonts w:ascii="Tw Cen MT" w:hAnsi="Tw Cen MT"/>
          <w:sz w:val="24"/>
        </w:rPr>
        <w:t>are briefly described</w:t>
      </w:r>
      <w:proofErr w:type="gramEnd"/>
      <w:r w:rsidRPr="006E6DA3">
        <w:rPr>
          <w:rFonts w:ascii="Tw Cen MT" w:hAnsi="Tw Cen MT"/>
          <w:sz w:val="24"/>
        </w:rPr>
        <w:t xml:space="preserve"> here under:</w:t>
      </w:r>
    </w:p>
    <w:p w14:paraId="7BD2D5B9" w14:textId="56E77E59" w:rsidR="00857853" w:rsidRPr="006E6DA3" w:rsidRDefault="00857853" w:rsidP="002B1ABC">
      <w:pPr>
        <w:spacing w:line="360" w:lineRule="auto"/>
        <w:jc w:val="both"/>
        <w:rPr>
          <w:rFonts w:ascii="Tw Cen MT" w:hAnsi="Tw Cen MT"/>
          <w:sz w:val="24"/>
        </w:rPr>
      </w:pPr>
      <w:r w:rsidRPr="006E6DA3">
        <w:rPr>
          <w:rFonts w:ascii="Tw Cen MT" w:hAnsi="Tw Cen MT"/>
          <w:b/>
          <w:sz w:val="24"/>
        </w:rPr>
        <w:t>Chapter-1</w:t>
      </w:r>
      <w:r w:rsidRPr="006E6DA3">
        <w:rPr>
          <w:rFonts w:ascii="Tw Cen MT" w:hAnsi="Tw Cen MT"/>
          <w:sz w:val="24"/>
        </w:rPr>
        <w:t xml:space="preserve"> Comprises of the introductory portion and highlights </w:t>
      </w:r>
      <w:r w:rsidR="00993B6D">
        <w:rPr>
          <w:rFonts w:ascii="Tw Cen MT" w:hAnsi="Tw Cen MT"/>
          <w:sz w:val="24"/>
        </w:rPr>
        <w:t xml:space="preserve">the </w:t>
      </w:r>
      <w:r w:rsidRPr="006E6DA3">
        <w:rPr>
          <w:rFonts w:ascii="Tw Cen MT" w:hAnsi="Tw Cen MT"/>
          <w:sz w:val="24"/>
        </w:rPr>
        <w:t xml:space="preserve">study background, Rationale, scope and objectives of this study. </w:t>
      </w:r>
    </w:p>
    <w:p w14:paraId="625E0FD8" w14:textId="0F36ECA6" w:rsidR="00857853" w:rsidRPr="006E6DA3" w:rsidRDefault="00857853" w:rsidP="002B1ABC">
      <w:pPr>
        <w:spacing w:line="360" w:lineRule="auto"/>
        <w:jc w:val="both"/>
        <w:rPr>
          <w:rFonts w:ascii="Tw Cen MT" w:hAnsi="Tw Cen MT"/>
          <w:sz w:val="24"/>
        </w:rPr>
      </w:pPr>
      <w:r w:rsidRPr="006E6DA3">
        <w:rPr>
          <w:rFonts w:ascii="Tw Cen MT" w:hAnsi="Tw Cen MT"/>
          <w:b/>
          <w:sz w:val="24"/>
        </w:rPr>
        <w:t>Chapter-2</w:t>
      </w:r>
      <w:r w:rsidRPr="006E6DA3">
        <w:rPr>
          <w:rFonts w:ascii="Tw Cen MT" w:hAnsi="Tw Cen MT"/>
          <w:sz w:val="24"/>
        </w:rPr>
        <w:t xml:space="preserve"> Sheds </w:t>
      </w:r>
      <w:r w:rsidR="00993B6D">
        <w:rPr>
          <w:rFonts w:ascii="Tw Cen MT" w:hAnsi="Tw Cen MT"/>
          <w:sz w:val="24"/>
        </w:rPr>
        <w:t>light</w:t>
      </w:r>
      <w:r w:rsidRPr="006E6DA3">
        <w:rPr>
          <w:rFonts w:ascii="Tw Cen MT" w:hAnsi="Tw Cen MT"/>
          <w:sz w:val="24"/>
        </w:rPr>
        <w:t xml:space="preserve"> on the approach and methodology adopted in this study with </w:t>
      </w:r>
      <w:r w:rsidR="00993B6D">
        <w:rPr>
          <w:rFonts w:ascii="Tw Cen MT" w:hAnsi="Tw Cen MT"/>
          <w:sz w:val="24"/>
        </w:rPr>
        <w:t xml:space="preserve">the </w:t>
      </w:r>
      <w:r w:rsidRPr="006E6DA3">
        <w:rPr>
          <w:rFonts w:ascii="Tw Cen MT" w:hAnsi="Tw Cen MT"/>
          <w:sz w:val="24"/>
        </w:rPr>
        <w:t>overall methodological framework.</w:t>
      </w:r>
    </w:p>
    <w:p w14:paraId="4D92B233" w14:textId="40D16289" w:rsidR="00857853" w:rsidRPr="006E6DA3" w:rsidRDefault="00857853" w:rsidP="002B1ABC">
      <w:pPr>
        <w:spacing w:line="360" w:lineRule="auto"/>
        <w:jc w:val="both"/>
        <w:rPr>
          <w:rFonts w:ascii="Tw Cen MT" w:hAnsi="Tw Cen MT"/>
          <w:sz w:val="24"/>
        </w:rPr>
      </w:pPr>
      <w:r w:rsidRPr="006E6DA3">
        <w:rPr>
          <w:rFonts w:ascii="Tw Cen MT" w:hAnsi="Tw Cen MT"/>
          <w:b/>
          <w:sz w:val="24"/>
        </w:rPr>
        <w:t>Chapter-3</w:t>
      </w:r>
      <w:r w:rsidRPr="006E6DA3">
        <w:rPr>
          <w:rFonts w:ascii="Tw Cen MT" w:hAnsi="Tw Cen MT"/>
          <w:sz w:val="24"/>
        </w:rPr>
        <w:t xml:space="preserve"> Describes Chandra </w:t>
      </w:r>
      <w:proofErr w:type="spellStart"/>
      <w:r w:rsidRPr="006E6DA3">
        <w:rPr>
          <w:rFonts w:ascii="Tw Cen MT" w:hAnsi="Tw Cen MT"/>
          <w:sz w:val="24"/>
        </w:rPr>
        <w:t>Nahar</w:t>
      </w:r>
      <w:proofErr w:type="spellEnd"/>
      <w:r w:rsidRPr="006E6DA3">
        <w:rPr>
          <w:rFonts w:ascii="Tw Cen MT" w:hAnsi="Tw Cen MT"/>
          <w:sz w:val="24"/>
        </w:rPr>
        <w:t xml:space="preserve"> Irrigation System (CNIS) overview with general characteristics of the system, headwork information,</w:t>
      </w:r>
      <w:r w:rsidR="00C86FC2" w:rsidRPr="006E6DA3">
        <w:rPr>
          <w:rFonts w:ascii="Tw Cen MT" w:hAnsi="Tw Cen MT"/>
          <w:sz w:val="24"/>
        </w:rPr>
        <w:t xml:space="preserve"> Canal networking and WUA structures</w:t>
      </w:r>
      <w:r w:rsidRPr="006E6DA3">
        <w:rPr>
          <w:rFonts w:ascii="Tw Cen MT" w:hAnsi="Tw Cen MT"/>
          <w:sz w:val="24"/>
        </w:rPr>
        <w:t>.</w:t>
      </w:r>
    </w:p>
    <w:p w14:paraId="0FCB3B7A" w14:textId="7575AF0F" w:rsidR="00857853" w:rsidRPr="006E6DA3" w:rsidRDefault="00857853" w:rsidP="002B1ABC">
      <w:pPr>
        <w:spacing w:line="360" w:lineRule="auto"/>
        <w:jc w:val="both"/>
        <w:rPr>
          <w:rFonts w:ascii="Tw Cen MT" w:hAnsi="Tw Cen MT"/>
          <w:sz w:val="24"/>
        </w:rPr>
      </w:pPr>
      <w:r w:rsidRPr="006E6DA3">
        <w:rPr>
          <w:rFonts w:ascii="Tw Cen MT" w:hAnsi="Tw Cen MT"/>
          <w:b/>
          <w:sz w:val="24"/>
        </w:rPr>
        <w:t>Chapter-4</w:t>
      </w:r>
      <w:r w:rsidRPr="006E6DA3">
        <w:rPr>
          <w:rFonts w:ascii="Tw Cen MT" w:hAnsi="Tw Cen MT"/>
          <w:sz w:val="24"/>
        </w:rPr>
        <w:t xml:space="preserve"> Comprises</w:t>
      </w:r>
      <w:r w:rsidR="00C86FC2" w:rsidRPr="006E6DA3">
        <w:rPr>
          <w:rFonts w:ascii="Tw Cen MT" w:hAnsi="Tw Cen MT"/>
          <w:sz w:val="24"/>
        </w:rPr>
        <w:t xml:space="preserve"> summary of</w:t>
      </w:r>
      <w:r w:rsidRPr="006E6DA3">
        <w:rPr>
          <w:rFonts w:ascii="Tw Cen MT" w:hAnsi="Tw Cen MT"/>
          <w:sz w:val="24"/>
        </w:rPr>
        <w:t xml:space="preserve"> </w:t>
      </w:r>
      <w:r w:rsidR="00C86FC2" w:rsidRPr="006E6DA3">
        <w:rPr>
          <w:rFonts w:ascii="Tw Cen MT" w:hAnsi="Tw Cen MT"/>
          <w:sz w:val="24"/>
        </w:rPr>
        <w:t>asset inventory of the system with information regarding Canal, Regulating Structure, service road</w:t>
      </w:r>
      <w:r w:rsidR="00021D66">
        <w:rPr>
          <w:rFonts w:ascii="Tw Cen MT" w:hAnsi="Tw Cen MT"/>
          <w:sz w:val="24"/>
        </w:rPr>
        <w:t>;</w:t>
      </w:r>
      <w:r w:rsidR="00C86FC2" w:rsidRPr="006E6DA3">
        <w:rPr>
          <w:rFonts w:ascii="Tw Cen MT" w:hAnsi="Tw Cen MT"/>
          <w:sz w:val="24"/>
        </w:rPr>
        <w:t xml:space="preserve"> </w:t>
      </w:r>
      <w:r w:rsidR="0088330B" w:rsidRPr="006E6DA3">
        <w:rPr>
          <w:rFonts w:ascii="Tw Cen MT" w:hAnsi="Tw Cen MT"/>
          <w:sz w:val="24"/>
        </w:rPr>
        <w:t>valuation of the asset</w:t>
      </w:r>
      <w:r w:rsidR="00021D66" w:rsidRPr="00021D66">
        <w:rPr>
          <w:rFonts w:ascii="Tw Cen MT" w:hAnsi="Tw Cen MT"/>
          <w:sz w:val="24"/>
        </w:rPr>
        <w:t xml:space="preserve"> </w:t>
      </w:r>
      <w:r w:rsidR="00021D66" w:rsidRPr="006E6DA3">
        <w:rPr>
          <w:rFonts w:ascii="Tw Cen MT" w:hAnsi="Tw Cen MT"/>
          <w:sz w:val="24"/>
        </w:rPr>
        <w:t>as well as</w:t>
      </w:r>
      <w:r w:rsidR="00021D66">
        <w:rPr>
          <w:rFonts w:ascii="Tw Cen MT" w:hAnsi="Tw Cen MT"/>
          <w:sz w:val="24"/>
        </w:rPr>
        <w:t xml:space="preserve"> Risk assessment and criticality assessment</w:t>
      </w:r>
      <w:r w:rsidRPr="006E6DA3">
        <w:rPr>
          <w:rFonts w:ascii="Tw Cen MT" w:hAnsi="Tw Cen MT"/>
          <w:sz w:val="24"/>
        </w:rPr>
        <w:t>.</w:t>
      </w:r>
    </w:p>
    <w:p w14:paraId="02B56ED9" w14:textId="2862FD69" w:rsidR="00857853" w:rsidRPr="006E6DA3" w:rsidRDefault="00857853" w:rsidP="002B1ABC">
      <w:pPr>
        <w:spacing w:line="360" w:lineRule="auto"/>
        <w:jc w:val="both"/>
        <w:rPr>
          <w:rFonts w:ascii="Tw Cen MT" w:hAnsi="Tw Cen MT"/>
          <w:sz w:val="24"/>
        </w:rPr>
      </w:pPr>
      <w:r w:rsidRPr="006E6DA3">
        <w:rPr>
          <w:rFonts w:ascii="Tw Cen MT" w:hAnsi="Tw Cen MT"/>
          <w:b/>
          <w:sz w:val="24"/>
        </w:rPr>
        <w:t>Chapter-5</w:t>
      </w:r>
      <w:r w:rsidRPr="006E6DA3">
        <w:rPr>
          <w:rFonts w:ascii="Tw Cen MT" w:hAnsi="Tw Cen MT"/>
          <w:sz w:val="24"/>
        </w:rPr>
        <w:t xml:space="preserve"> Describes the </w:t>
      </w:r>
      <w:r w:rsidR="00EE07C7" w:rsidRPr="006E6DA3">
        <w:rPr>
          <w:rFonts w:ascii="Tw Cen MT" w:hAnsi="Tw Cen MT"/>
          <w:sz w:val="24"/>
        </w:rPr>
        <w:t>maintenance type pertaining to the specific asset problem, prioritization of the maintenance problem</w:t>
      </w:r>
      <w:r w:rsidR="00077F62">
        <w:rPr>
          <w:rFonts w:ascii="Tw Cen MT" w:hAnsi="Tw Cen MT"/>
          <w:sz w:val="24"/>
        </w:rPr>
        <w:t xml:space="preserve"> and maintenance scheduling</w:t>
      </w:r>
      <w:r w:rsidR="0070246E" w:rsidRPr="006E6DA3">
        <w:rPr>
          <w:rFonts w:ascii="Tw Cen MT" w:hAnsi="Tw Cen MT"/>
          <w:sz w:val="24"/>
        </w:rPr>
        <w:t>.</w:t>
      </w:r>
    </w:p>
    <w:p w14:paraId="056A1ECD" w14:textId="431738A4" w:rsidR="00857853" w:rsidRDefault="00857853" w:rsidP="002B1ABC">
      <w:pPr>
        <w:spacing w:line="360" w:lineRule="auto"/>
        <w:jc w:val="both"/>
        <w:rPr>
          <w:rFonts w:ascii="Tw Cen MT" w:hAnsi="Tw Cen MT"/>
          <w:sz w:val="24"/>
        </w:rPr>
      </w:pPr>
      <w:r w:rsidRPr="006E6DA3">
        <w:rPr>
          <w:rFonts w:ascii="Tw Cen MT" w:hAnsi="Tw Cen MT"/>
          <w:b/>
          <w:sz w:val="24"/>
        </w:rPr>
        <w:t>Chapter-6</w:t>
      </w:r>
      <w:r w:rsidRPr="006E6DA3">
        <w:rPr>
          <w:rFonts w:ascii="Tw Cen MT" w:hAnsi="Tw Cen MT"/>
          <w:sz w:val="24"/>
        </w:rPr>
        <w:t xml:space="preserve"> Comprises the </w:t>
      </w:r>
      <w:r w:rsidR="00077F62">
        <w:rPr>
          <w:rFonts w:ascii="Tw Cen MT" w:hAnsi="Tw Cen MT"/>
          <w:sz w:val="24"/>
        </w:rPr>
        <w:t>Institutional Development plan</w:t>
      </w:r>
      <w:r w:rsidR="0070246E" w:rsidRPr="006E6DA3">
        <w:rPr>
          <w:rFonts w:ascii="Tw Cen MT" w:hAnsi="Tw Cen MT"/>
          <w:sz w:val="24"/>
        </w:rPr>
        <w:t xml:space="preserve"> of the </w:t>
      </w:r>
      <w:r w:rsidR="007E532F" w:rsidRPr="006E6DA3">
        <w:rPr>
          <w:rFonts w:ascii="Tw Cen MT" w:hAnsi="Tw Cen MT"/>
          <w:sz w:val="24"/>
        </w:rPr>
        <w:t>CNIS, which</w:t>
      </w:r>
      <w:r w:rsidR="0070246E" w:rsidRPr="006E6DA3">
        <w:rPr>
          <w:rFonts w:ascii="Tw Cen MT" w:hAnsi="Tw Cen MT"/>
          <w:sz w:val="24"/>
        </w:rPr>
        <w:t xml:space="preserve"> includes the</w:t>
      </w:r>
      <w:r w:rsidR="00077F62">
        <w:rPr>
          <w:rFonts w:ascii="Tw Cen MT" w:hAnsi="Tw Cen MT"/>
          <w:sz w:val="24"/>
        </w:rPr>
        <w:t xml:space="preserve"> proposed organizational plan of Irrigation agency and WUA; and </w:t>
      </w:r>
      <w:r w:rsidR="0070246E" w:rsidRPr="006E6DA3">
        <w:rPr>
          <w:rFonts w:ascii="Tw Cen MT" w:hAnsi="Tw Cen MT"/>
          <w:sz w:val="24"/>
        </w:rPr>
        <w:t xml:space="preserve">all associated </w:t>
      </w:r>
      <w:r w:rsidR="00077F62">
        <w:rPr>
          <w:rFonts w:ascii="Tw Cen MT" w:hAnsi="Tw Cen MT"/>
          <w:sz w:val="24"/>
        </w:rPr>
        <w:t>roles and responsibilities of O &amp; M team.</w:t>
      </w:r>
    </w:p>
    <w:p w14:paraId="616E89CE" w14:textId="3D325532" w:rsidR="00077F62" w:rsidRDefault="00077F62" w:rsidP="002B1ABC">
      <w:pPr>
        <w:spacing w:line="360" w:lineRule="auto"/>
        <w:jc w:val="both"/>
        <w:rPr>
          <w:rFonts w:ascii="Tw Cen MT" w:hAnsi="Tw Cen MT"/>
          <w:b/>
          <w:sz w:val="24"/>
        </w:rPr>
      </w:pPr>
      <w:r w:rsidRPr="006E6DA3">
        <w:rPr>
          <w:rFonts w:ascii="Tw Cen MT" w:hAnsi="Tw Cen MT"/>
          <w:b/>
          <w:sz w:val="24"/>
        </w:rPr>
        <w:lastRenderedPageBreak/>
        <w:t>Chapter-7</w:t>
      </w:r>
      <w:r w:rsidR="00E664FC" w:rsidRPr="00E664FC">
        <w:rPr>
          <w:rFonts w:ascii="Tw Cen MT" w:hAnsi="Tw Cen MT"/>
          <w:sz w:val="24"/>
        </w:rPr>
        <w:t xml:space="preserve"> </w:t>
      </w:r>
      <w:r w:rsidR="00E664FC" w:rsidRPr="006E6DA3">
        <w:rPr>
          <w:rFonts w:ascii="Tw Cen MT" w:hAnsi="Tw Cen MT"/>
          <w:sz w:val="24"/>
        </w:rPr>
        <w:t>Comprises</w:t>
      </w:r>
      <w:r w:rsidR="00E664FC">
        <w:rPr>
          <w:rFonts w:ascii="Tw Cen MT" w:hAnsi="Tw Cen MT"/>
          <w:sz w:val="24"/>
        </w:rPr>
        <w:t xml:space="preserve"> </w:t>
      </w:r>
      <w:r w:rsidR="00993B6D">
        <w:rPr>
          <w:rFonts w:ascii="Tw Cen MT" w:hAnsi="Tw Cen MT"/>
          <w:sz w:val="24"/>
        </w:rPr>
        <w:t xml:space="preserve">the </w:t>
      </w:r>
      <w:r w:rsidR="00E664FC">
        <w:rPr>
          <w:rFonts w:ascii="Tw Cen MT" w:hAnsi="Tw Cen MT"/>
          <w:sz w:val="24"/>
        </w:rPr>
        <w:t>Resource management plan, which includes the existing pattern of ISF collection, O &amp; M cost estimation, deferred costs of the system and service fee assessment for matching O&amp; M costs of the system.</w:t>
      </w:r>
    </w:p>
    <w:p w14:paraId="6A8AC29C" w14:textId="5F43A2B5" w:rsidR="00077F62" w:rsidRPr="006E6DA3" w:rsidRDefault="00077F62" w:rsidP="002B1ABC">
      <w:pPr>
        <w:spacing w:line="360" w:lineRule="auto"/>
        <w:jc w:val="both"/>
        <w:rPr>
          <w:rFonts w:ascii="Tw Cen MT" w:hAnsi="Tw Cen MT"/>
          <w:sz w:val="24"/>
        </w:rPr>
      </w:pPr>
      <w:r>
        <w:rPr>
          <w:rFonts w:ascii="Tw Cen MT" w:hAnsi="Tw Cen MT"/>
          <w:b/>
          <w:sz w:val="24"/>
        </w:rPr>
        <w:t>Chapter-8</w:t>
      </w:r>
      <w:r w:rsidR="00E664FC" w:rsidRPr="00E664FC">
        <w:rPr>
          <w:rFonts w:ascii="Tw Cen MT" w:hAnsi="Tw Cen MT"/>
          <w:sz w:val="24"/>
        </w:rPr>
        <w:t xml:space="preserve"> </w:t>
      </w:r>
      <w:r w:rsidR="00E664FC" w:rsidRPr="006E6DA3">
        <w:rPr>
          <w:rFonts w:ascii="Tw Cen MT" w:hAnsi="Tw Cen MT"/>
          <w:sz w:val="24"/>
        </w:rPr>
        <w:t>Comprises</w:t>
      </w:r>
      <w:r w:rsidR="00E664FC">
        <w:rPr>
          <w:rFonts w:ascii="Tw Cen MT" w:hAnsi="Tw Cen MT"/>
          <w:sz w:val="24"/>
        </w:rPr>
        <w:t xml:space="preserve"> the Monitoring and Evaluation plan required for the execution of AMP in Chandra </w:t>
      </w:r>
      <w:proofErr w:type="spellStart"/>
      <w:r w:rsidR="00E664FC">
        <w:rPr>
          <w:rFonts w:ascii="Tw Cen MT" w:hAnsi="Tw Cen MT"/>
          <w:sz w:val="24"/>
        </w:rPr>
        <w:t>Nahar</w:t>
      </w:r>
      <w:proofErr w:type="spellEnd"/>
      <w:r w:rsidR="00E664FC">
        <w:rPr>
          <w:rFonts w:ascii="Tw Cen MT" w:hAnsi="Tw Cen MT"/>
          <w:sz w:val="24"/>
        </w:rPr>
        <w:t xml:space="preserve"> irrigation system.</w:t>
      </w:r>
    </w:p>
    <w:p w14:paraId="532C5925" w14:textId="78FBF696" w:rsidR="00857853" w:rsidRPr="006E6DA3" w:rsidRDefault="00E664FC" w:rsidP="002B1ABC">
      <w:pPr>
        <w:spacing w:line="360" w:lineRule="auto"/>
        <w:jc w:val="both"/>
        <w:rPr>
          <w:rFonts w:ascii="Tw Cen MT" w:hAnsi="Tw Cen MT"/>
          <w:sz w:val="24"/>
        </w:rPr>
      </w:pPr>
      <w:r>
        <w:rPr>
          <w:rFonts w:ascii="Tw Cen MT" w:hAnsi="Tw Cen MT"/>
          <w:b/>
          <w:sz w:val="24"/>
        </w:rPr>
        <w:t>Chapter-9</w:t>
      </w:r>
      <w:r w:rsidR="00857853" w:rsidRPr="006E6DA3">
        <w:rPr>
          <w:rFonts w:ascii="Tw Cen MT" w:hAnsi="Tw Cen MT"/>
          <w:sz w:val="24"/>
        </w:rPr>
        <w:t xml:space="preserve"> Summarizes </w:t>
      </w:r>
      <w:r w:rsidR="00993B6D">
        <w:rPr>
          <w:rFonts w:ascii="Tw Cen MT" w:hAnsi="Tw Cen MT"/>
          <w:sz w:val="24"/>
        </w:rPr>
        <w:t xml:space="preserve">the </w:t>
      </w:r>
      <w:r w:rsidR="00857853" w:rsidRPr="006E6DA3">
        <w:rPr>
          <w:rFonts w:ascii="Tw Cen MT" w:hAnsi="Tw Cen MT"/>
          <w:sz w:val="24"/>
        </w:rPr>
        <w:t>key conclusions</w:t>
      </w:r>
      <w:r w:rsidR="0070246E" w:rsidRPr="006E6DA3">
        <w:rPr>
          <w:rFonts w:ascii="Tw Cen MT" w:hAnsi="Tw Cen MT"/>
          <w:sz w:val="24"/>
        </w:rPr>
        <w:t xml:space="preserve"> and Recommendations</w:t>
      </w:r>
      <w:r w:rsidR="00857853" w:rsidRPr="006E6DA3">
        <w:rPr>
          <w:rFonts w:ascii="Tw Cen MT" w:hAnsi="Tw Cen MT"/>
          <w:sz w:val="24"/>
        </w:rPr>
        <w:t xml:space="preserve"> of the study. </w:t>
      </w:r>
    </w:p>
    <w:p w14:paraId="0BB06031" w14:textId="67519BE4" w:rsidR="00505BA3" w:rsidRDefault="00857853" w:rsidP="002B1ABC">
      <w:pPr>
        <w:spacing w:line="360" w:lineRule="auto"/>
        <w:jc w:val="both"/>
        <w:rPr>
          <w:rFonts w:ascii="Tw Cen MT" w:hAnsi="Tw Cen MT"/>
          <w:sz w:val="24"/>
        </w:rPr>
      </w:pPr>
      <w:r w:rsidRPr="006E6DA3">
        <w:rPr>
          <w:rFonts w:ascii="Tw Cen MT" w:hAnsi="Tw Cen MT"/>
          <w:sz w:val="24"/>
        </w:rPr>
        <w:t xml:space="preserve">The Volume </w:t>
      </w:r>
      <w:r w:rsidR="00505BA3" w:rsidRPr="006E6DA3">
        <w:rPr>
          <w:rFonts w:ascii="Tw Cen MT" w:hAnsi="Tw Cen MT"/>
          <w:sz w:val="24"/>
        </w:rPr>
        <w:t xml:space="preserve">II </w:t>
      </w:r>
      <w:r w:rsidR="00505BA3">
        <w:rPr>
          <w:rFonts w:ascii="Tw Cen MT" w:hAnsi="Tw Cen MT"/>
          <w:sz w:val="24"/>
        </w:rPr>
        <w:t xml:space="preserve">of the report </w:t>
      </w:r>
      <w:r w:rsidRPr="006E6DA3">
        <w:rPr>
          <w:rFonts w:ascii="Tw Cen MT" w:hAnsi="Tw Cen MT"/>
          <w:sz w:val="24"/>
        </w:rPr>
        <w:t>contains the Annex</w:t>
      </w:r>
      <w:r w:rsidR="00505BA3">
        <w:rPr>
          <w:rFonts w:ascii="Tw Cen MT" w:hAnsi="Tw Cen MT"/>
          <w:sz w:val="24"/>
        </w:rPr>
        <w:t>es as stated below:</w:t>
      </w:r>
    </w:p>
    <w:p w14:paraId="7A76E1FE" w14:textId="48BF5A31" w:rsidR="00505BA3" w:rsidRDefault="00505BA3" w:rsidP="002B1ABC">
      <w:pPr>
        <w:spacing w:line="360" w:lineRule="auto"/>
        <w:jc w:val="both"/>
        <w:rPr>
          <w:rFonts w:ascii="Tw Cen MT" w:hAnsi="Tw Cen MT"/>
          <w:sz w:val="24"/>
        </w:rPr>
      </w:pPr>
      <w:r>
        <w:rPr>
          <w:rFonts w:ascii="Tw Cen MT" w:hAnsi="Tw Cen MT"/>
          <w:sz w:val="24"/>
        </w:rPr>
        <w:t xml:space="preserve">Annex </w:t>
      </w:r>
      <w:proofErr w:type="gramStart"/>
      <w:r>
        <w:rPr>
          <w:rFonts w:ascii="Tw Cen MT" w:hAnsi="Tw Cen MT"/>
          <w:sz w:val="24"/>
        </w:rPr>
        <w:t>I</w:t>
      </w:r>
      <w:proofErr w:type="gramEnd"/>
      <w:r w:rsidR="00087D73">
        <w:rPr>
          <w:rFonts w:ascii="Tw Cen MT" w:hAnsi="Tw Cen MT"/>
          <w:sz w:val="24"/>
        </w:rPr>
        <w:t>: O &amp; M cost calculations (Office and WUA part)</w:t>
      </w:r>
    </w:p>
    <w:p w14:paraId="6DBA9546" w14:textId="308B2507" w:rsidR="00505BA3" w:rsidRDefault="00505BA3" w:rsidP="002B1ABC">
      <w:pPr>
        <w:spacing w:line="360" w:lineRule="auto"/>
        <w:jc w:val="both"/>
        <w:rPr>
          <w:rFonts w:ascii="Tw Cen MT" w:hAnsi="Tw Cen MT"/>
          <w:sz w:val="24"/>
        </w:rPr>
      </w:pPr>
      <w:r>
        <w:rPr>
          <w:rFonts w:ascii="Tw Cen MT" w:hAnsi="Tw Cen MT"/>
          <w:sz w:val="24"/>
        </w:rPr>
        <w:t>Annex II</w:t>
      </w:r>
      <w:r w:rsidR="00087D73">
        <w:rPr>
          <w:rFonts w:ascii="Tw Cen MT" w:hAnsi="Tw Cen MT"/>
          <w:sz w:val="24"/>
        </w:rPr>
        <w:t>: Overall Inventory table (Includes Risk Score, Priorities of each structure of CNIS)</w:t>
      </w:r>
    </w:p>
    <w:p w14:paraId="78E6FB74" w14:textId="73A512D0" w:rsidR="00505BA3" w:rsidRDefault="00505BA3" w:rsidP="002B1ABC">
      <w:pPr>
        <w:spacing w:line="360" w:lineRule="auto"/>
        <w:jc w:val="both"/>
        <w:rPr>
          <w:rFonts w:ascii="Tw Cen MT" w:hAnsi="Tw Cen MT"/>
          <w:sz w:val="24"/>
        </w:rPr>
      </w:pPr>
      <w:r>
        <w:rPr>
          <w:rFonts w:ascii="Tw Cen MT" w:hAnsi="Tw Cen MT"/>
          <w:sz w:val="24"/>
        </w:rPr>
        <w:t>Annex III</w:t>
      </w:r>
      <w:r w:rsidR="00087D73">
        <w:rPr>
          <w:rFonts w:ascii="Tw Cen MT" w:hAnsi="Tw Cen MT"/>
          <w:sz w:val="24"/>
        </w:rPr>
        <w:t>: Valuation of assets</w:t>
      </w:r>
    </w:p>
    <w:p w14:paraId="3DAEE096" w14:textId="72D6ACA1" w:rsidR="00C8007E" w:rsidRDefault="00505BA3" w:rsidP="002B1ABC">
      <w:pPr>
        <w:spacing w:line="360" w:lineRule="auto"/>
        <w:jc w:val="both"/>
        <w:rPr>
          <w:rFonts w:ascii="Tw Cen MT" w:hAnsi="Tw Cen MT"/>
          <w:sz w:val="24"/>
        </w:rPr>
      </w:pPr>
      <w:r w:rsidRPr="00087D73">
        <w:rPr>
          <w:rFonts w:ascii="Tw Cen MT" w:hAnsi="Tw Cen MT"/>
          <w:sz w:val="24"/>
          <w:highlight w:val="yellow"/>
        </w:rPr>
        <w:t>Annex IV</w:t>
      </w:r>
      <w:r w:rsidR="00087D73" w:rsidRPr="00087D73">
        <w:rPr>
          <w:rFonts w:ascii="Tw Cen MT" w:hAnsi="Tw Cen MT"/>
          <w:sz w:val="24"/>
          <w:highlight w:val="yellow"/>
        </w:rPr>
        <w:t>:</w:t>
      </w:r>
      <w:r w:rsidR="00087D73">
        <w:rPr>
          <w:rFonts w:ascii="Tw Cen MT" w:hAnsi="Tw Cen MT"/>
          <w:sz w:val="24"/>
        </w:rPr>
        <w:t xml:space="preserve"> </w:t>
      </w:r>
    </w:p>
    <w:p w14:paraId="7A60C441" w14:textId="77777777" w:rsidR="00C8007E" w:rsidRDefault="00C8007E">
      <w:pPr>
        <w:rPr>
          <w:rFonts w:ascii="Tw Cen MT" w:hAnsi="Tw Cen MT"/>
          <w:sz w:val="24"/>
        </w:rPr>
      </w:pPr>
      <w:r>
        <w:rPr>
          <w:rFonts w:ascii="Tw Cen MT" w:hAnsi="Tw Cen MT"/>
          <w:sz w:val="24"/>
        </w:rPr>
        <w:br w:type="page"/>
      </w:r>
    </w:p>
    <w:p w14:paraId="769C9A67" w14:textId="6BA83F3F" w:rsidR="00C237F0" w:rsidRPr="00983564" w:rsidRDefault="00497B45" w:rsidP="008C199F">
      <w:pPr>
        <w:pStyle w:val="Heading1"/>
      </w:pPr>
      <w:bookmarkStart w:id="9" w:name="_Toc162616491"/>
      <w:r w:rsidRPr="00983564">
        <w:lastRenderedPageBreak/>
        <w:t xml:space="preserve">CHAPTER 2: </w:t>
      </w:r>
      <w:r w:rsidR="00332576">
        <w:t xml:space="preserve"> APPROACH AND </w:t>
      </w:r>
      <w:r w:rsidRPr="00983564">
        <w:t>METHODOLOGY</w:t>
      </w:r>
      <w:bookmarkEnd w:id="9"/>
    </w:p>
    <w:p w14:paraId="4E2FA9AC" w14:textId="14ECEC2C" w:rsidR="00C237F0" w:rsidRPr="00983564" w:rsidRDefault="00C237F0" w:rsidP="00973E23">
      <w:pPr>
        <w:pStyle w:val="Heading2"/>
      </w:pPr>
      <w:bookmarkStart w:id="10" w:name="_Toc162616492"/>
      <w:bookmarkStart w:id="11" w:name="_Toc162616493"/>
      <w:bookmarkEnd w:id="10"/>
      <w:r w:rsidRPr="00983564">
        <w:t>Approach</w:t>
      </w:r>
      <w:bookmarkEnd w:id="11"/>
    </w:p>
    <w:p w14:paraId="4083714C" w14:textId="60228484" w:rsidR="00626B78" w:rsidRPr="00C8007E" w:rsidRDefault="00626B78" w:rsidP="00C8007E">
      <w:pPr>
        <w:spacing w:line="360" w:lineRule="auto"/>
        <w:jc w:val="both"/>
        <w:rPr>
          <w:rFonts w:ascii="Tw Cen MT" w:hAnsi="Tw Cen MT" w:cstheme="majorHAnsi"/>
          <w:sz w:val="24"/>
        </w:rPr>
      </w:pPr>
      <w:r w:rsidRPr="00C8007E">
        <w:rPr>
          <w:rFonts w:ascii="Tw Cen MT" w:hAnsi="Tw Cen MT" w:cstheme="majorHAnsi"/>
          <w:sz w:val="24"/>
        </w:rPr>
        <w:t xml:space="preserve">This work primarily focuses on </w:t>
      </w:r>
      <w:r w:rsidR="00993B6D">
        <w:rPr>
          <w:rFonts w:ascii="Tw Cen MT" w:hAnsi="Tw Cen MT" w:cstheme="majorHAnsi"/>
          <w:sz w:val="24"/>
        </w:rPr>
        <w:t xml:space="preserve">the </w:t>
      </w:r>
      <w:r w:rsidRPr="00C8007E">
        <w:rPr>
          <w:rFonts w:ascii="Tw Cen MT" w:hAnsi="Tw Cen MT" w:cstheme="majorHAnsi"/>
          <w:sz w:val="24"/>
        </w:rPr>
        <w:t xml:space="preserve">AMP of an irrigation system, which requires technical, social, institutional and financial data. For information on the irrigation system related to Headwork, canals and command areas, previous reports on the 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irrigation system </w:t>
      </w:r>
      <w:proofErr w:type="gramStart"/>
      <w:r w:rsidRPr="00C8007E">
        <w:rPr>
          <w:rFonts w:ascii="Tw Cen MT" w:hAnsi="Tw Cen MT" w:cstheme="majorHAnsi"/>
          <w:sz w:val="24"/>
        </w:rPr>
        <w:t>are obtained</w:t>
      </w:r>
      <w:proofErr w:type="gramEnd"/>
      <w:r w:rsidRPr="00C8007E">
        <w:rPr>
          <w:rFonts w:ascii="Tw Cen MT" w:hAnsi="Tw Cen MT" w:cstheme="majorHAnsi"/>
          <w:sz w:val="24"/>
        </w:rPr>
        <w:t xml:space="preserve"> from the concerned authorities. Hydrological data </w:t>
      </w:r>
      <w:proofErr w:type="gramStart"/>
      <w:r w:rsidRPr="00C8007E">
        <w:rPr>
          <w:rFonts w:ascii="Tw Cen MT" w:hAnsi="Tw Cen MT" w:cstheme="majorHAnsi"/>
          <w:sz w:val="24"/>
        </w:rPr>
        <w:t>are collected</w:t>
      </w:r>
      <w:proofErr w:type="gramEnd"/>
      <w:r w:rsidRPr="00C8007E">
        <w:rPr>
          <w:rFonts w:ascii="Tw Cen MT" w:hAnsi="Tw Cen MT" w:cstheme="majorHAnsi"/>
          <w:sz w:val="24"/>
        </w:rPr>
        <w:t xml:space="preserve"> from DHM. The planning process should follow the normal steps of a technically effective, consultative and participatory approach and should include the following activities outlined below. Appropriate approaches and methodologies </w:t>
      </w:r>
      <w:proofErr w:type="gramStart"/>
      <w:r w:rsidRPr="00C8007E">
        <w:rPr>
          <w:rFonts w:ascii="Tw Cen MT" w:hAnsi="Tw Cen MT" w:cstheme="majorHAnsi"/>
          <w:sz w:val="24"/>
        </w:rPr>
        <w:t>can only be developed</w:t>
      </w:r>
      <w:proofErr w:type="gramEnd"/>
      <w:r w:rsidRPr="00C8007E">
        <w:rPr>
          <w:rFonts w:ascii="Tw Cen MT" w:hAnsi="Tw Cen MT" w:cstheme="majorHAnsi"/>
          <w:sz w:val="24"/>
        </w:rPr>
        <w:t xml:space="preserve"> after the key underlying issues in the provision of consulting services have been considered and understood.</w:t>
      </w:r>
    </w:p>
    <w:p w14:paraId="41F144C7" w14:textId="77777777" w:rsidR="00626B78" w:rsidRPr="00857853" w:rsidRDefault="00626B78" w:rsidP="00C45DE6">
      <w:pPr>
        <w:pStyle w:val="ListParagraph"/>
        <w:keepNext/>
        <w:keepLines/>
        <w:numPr>
          <w:ilvl w:val="0"/>
          <w:numId w:val="25"/>
        </w:numPr>
        <w:tabs>
          <w:tab w:val="left" w:pos="63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bookmarkStart w:id="12" w:name="_Toc123813819"/>
      <w:bookmarkStart w:id="13" w:name="_Toc158198647"/>
      <w:bookmarkStart w:id="14" w:name="_Toc158199129"/>
      <w:bookmarkStart w:id="15" w:name="_Toc162616494"/>
      <w:bookmarkStart w:id="16" w:name="_Toc123813822"/>
      <w:bookmarkStart w:id="17" w:name="_Toc158199133"/>
      <w:bookmarkEnd w:id="12"/>
      <w:bookmarkEnd w:id="13"/>
      <w:bookmarkEnd w:id="14"/>
      <w:bookmarkEnd w:id="15"/>
    </w:p>
    <w:p w14:paraId="6E1C2848" w14:textId="77777777" w:rsidR="00626B78" w:rsidRPr="00857853" w:rsidRDefault="00626B78" w:rsidP="00C45DE6">
      <w:pPr>
        <w:pStyle w:val="ListParagraph"/>
        <w:keepNext/>
        <w:keepLines/>
        <w:numPr>
          <w:ilvl w:val="0"/>
          <w:numId w:val="25"/>
        </w:numPr>
        <w:tabs>
          <w:tab w:val="left" w:pos="63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bookmarkStart w:id="18" w:name="_Toc162616495"/>
      <w:bookmarkEnd w:id="18"/>
    </w:p>
    <w:p w14:paraId="11165CE5" w14:textId="77777777" w:rsidR="00626B78" w:rsidRPr="00857853" w:rsidRDefault="00626B78" w:rsidP="00C45DE6">
      <w:pPr>
        <w:pStyle w:val="ListParagraph"/>
        <w:keepNext/>
        <w:keepLines/>
        <w:numPr>
          <w:ilvl w:val="1"/>
          <w:numId w:val="25"/>
        </w:numPr>
        <w:tabs>
          <w:tab w:val="left" w:pos="63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bookmarkStart w:id="19" w:name="_Toc162616496"/>
      <w:bookmarkEnd w:id="19"/>
    </w:p>
    <w:p w14:paraId="07FF2E45" w14:textId="77777777" w:rsidR="00626B78" w:rsidRPr="00857853" w:rsidRDefault="00626B78" w:rsidP="00C45DE6">
      <w:pPr>
        <w:pStyle w:val="ListParagraph"/>
        <w:keepNext/>
        <w:keepLines/>
        <w:numPr>
          <w:ilvl w:val="1"/>
          <w:numId w:val="25"/>
        </w:numPr>
        <w:tabs>
          <w:tab w:val="left" w:pos="63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bookmarkStart w:id="20" w:name="_Toc162616497"/>
      <w:bookmarkEnd w:id="20"/>
    </w:p>
    <w:p w14:paraId="6B9AD1FB" w14:textId="21F67BFC" w:rsidR="00626B78" w:rsidRPr="00857853" w:rsidRDefault="00626B78" w:rsidP="00973E23">
      <w:pPr>
        <w:pStyle w:val="Heading3"/>
      </w:pPr>
      <w:bookmarkStart w:id="21" w:name="_Toc162616498"/>
      <w:r w:rsidRPr="00857853">
        <w:t>General Approach</w:t>
      </w:r>
      <w:bookmarkEnd w:id="16"/>
      <w:bookmarkEnd w:id="17"/>
      <w:bookmarkEnd w:id="21"/>
    </w:p>
    <w:p w14:paraId="2D76722F" w14:textId="18F9CA1B" w:rsidR="00626B78" w:rsidRPr="00C8007E" w:rsidRDefault="00626B78" w:rsidP="00626B78">
      <w:pPr>
        <w:spacing w:line="360" w:lineRule="auto"/>
        <w:jc w:val="both"/>
        <w:rPr>
          <w:rFonts w:ascii="Tw Cen MT" w:hAnsi="Tw Cen MT" w:cstheme="majorHAnsi"/>
          <w:sz w:val="24"/>
        </w:rPr>
      </w:pPr>
      <w:r w:rsidRPr="00C8007E">
        <w:rPr>
          <w:rFonts w:ascii="Tw Cen MT" w:hAnsi="Tw Cen MT" w:cstheme="majorHAnsi"/>
          <w:sz w:val="24"/>
        </w:rPr>
        <w:t xml:space="preserve">The Consultant has read the specific goal of the task and </w:t>
      </w:r>
      <w:r w:rsidR="007E532F" w:rsidRPr="00C8007E">
        <w:rPr>
          <w:rFonts w:ascii="Tw Cen MT" w:hAnsi="Tw Cen MT" w:cstheme="majorHAnsi"/>
          <w:sz w:val="24"/>
        </w:rPr>
        <w:t>it’s</w:t>
      </w:r>
      <w:r w:rsidRPr="00C8007E">
        <w:rPr>
          <w:rFonts w:ascii="Tw Cen MT" w:hAnsi="Tw Cen MT" w:cstheme="majorHAnsi"/>
          <w:sz w:val="24"/>
        </w:rPr>
        <w:t xml:space="preserve"> </w:t>
      </w:r>
      <w:proofErr w:type="spellStart"/>
      <w:r w:rsidRPr="00C8007E">
        <w:rPr>
          <w:rFonts w:ascii="Tw Cen MT" w:hAnsi="Tw Cen MT" w:cstheme="majorHAnsi"/>
          <w:sz w:val="24"/>
        </w:rPr>
        <w:t>T</w:t>
      </w:r>
      <w:r w:rsidR="00993B6D">
        <w:rPr>
          <w:rFonts w:ascii="Tw Cen MT" w:hAnsi="Tw Cen MT" w:cstheme="majorHAnsi"/>
          <w:sz w:val="24"/>
        </w:rPr>
        <w:t>o</w:t>
      </w:r>
      <w:r w:rsidRPr="00C8007E">
        <w:rPr>
          <w:rFonts w:ascii="Tw Cen MT" w:hAnsi="Tw Cen MT" w:cstheme="majorHAnsi"/>
          <w:sz w:val="24"/>
        </w:rPr>
        <w:t>R</w:t>
      </w:r>
      <w:proofErr w:type="spellEnd"/>
      <w:r w:rsidRPr="00C8007E">
        <w:rPr>
          <w:rFonts w:ascii="Tw Cen MT" w:hAnsi="Tw Cen MT" w:cstheme="majorHAnsi"/>
          <w:sz w:val="24"/>
        </w:rPr>
        <w:t xml:space="preserve">. The </w:t>
      </w:r>
      <w:proofErr w:type="spellStart"/>
      <w:r w:rsidRPr="00C8007E">
        <w:rPr>
          <w:rFonts w:ascii="Tw Cen MT" w:hAnsi="Tw Cen MT" w:cstheme="majorHAnsi"/>
          <w:sz w:val="24"/>
        </w:rPr>
        <w:t>ToR</w:t>
      </w:r>
      <w:proofErr w:type="spellEnd"/>
      <w:r w:rsidRPr="00C8007E">
        <w:rPr>
          <w:rFonts w:ascii="Tw Cen MT" w:hAnsi="Tw Cen MT" w:cstheme="majorHAnsi"/>
          <w:sz w:val="24"/>
        </w:rPr>
        <w:t xml:space="preserve"> is sufficient in and of itself for conducting the elements and procedures of selecting consultants, for making agreements regarding the stages of the works to </w:t>
      </w:r>
      <w:proofErr w:type="gramStart"/>
      <w:r w:rsidRPr="00C8007E">
        <w:rPr>
          <w:rFonts w:ascii="Tw Cen MT" w:hAnsi="Tw Cen MT" w:cstheme="majorHAnsi"/>
          <w:sz w:val="24"/>
        </w:rPr>
        <w:t>be conducted</w:t>
      </w:r>
      <w:proofErr w:type="gramEnd"/>
      <w:r w:rsidRPr="00C8007E">
        <w:rPr>
          <w:rFonts w:ascii="Tw Cen MT" w:hAnsi="Tw Cen MT" w:cstheme="majorHAnsi"/>
          <w:sz w:val="24"/>
        </w:rPr>
        <w:t>, the methods of conducting the works, the standards of the works, the time constraints of the works, and the steps of payment.</w:t>
      </w:r>
    </w:p>
    <w:p w14:paraId="34075369" w14:textId="603B10B6" w:rsidR="00626B78" w:rsidRPr="00C8007E" w:rsidRDefault="00626B78" w:rsidP="00626B78">
      <w:pPr>
        <w:spacing w:line="360" w:lineRule="auto"/>
        <w:jc w:val="both"/>
        <w:rPr>
          <w:rFonts w:ascii="Tw Cen MT" w:hAnsi="Tw Cen MT" w:cstheme="majorHAnsi"/>
          <w:sz w:val="24"/>
        </w:rPr>
      </w:pPr>
      <w:r w:rsidRPr="00C8007E">
        <w:rPr>
          <w:rFonts w:ascii="Tw Cen MT" w:hAnsi="Tw Cen MT" w:cstheme="majorHAnsi"/>
          <w:sz w:val="24"/>
        </w:rPr>
        <w:t xml:space="preserve">We feel that process management should be the overarching strategy for </w:t>
      </w:r>
      <w:r w:rsidR="00993B6D">
        <w:rPr>
          <w:rFonts w:ascii="Tw Cen MT" w:hAnsi="Tw Cen MT" w:cstheme="majorHAnsi"/>
          <w:sz w:val="24"/>
        </w:rPr>
        <w:t xml:space="preserve">the </w:t>
      </w:r>
      <w:r w:rsidRPr="00C8007E">
        <w:rPr>
          <w:rFonts w:ascii="Tw Cen MT" w:hAnsi="Tw Cen MT" w:cstheme="majorHAnsi"/>
          <w:sz w:val="24"/>
        </w:rPr>
        <w:t xml:space="preserve">preparation of AMP of </w:t>
      </w:r>
      <w:r w:rsidR="00993B6D">
        <w:rPr>
          <w:rFonts w:ascii="Tw Cen MT" w:hAnsi="Tw Cen MT" w:cstheme="majorHAnsi"/>
          <w:sz w:val="24"/>
        </w:rPr>
        <w:t xml:space="preserve">the </w:t>
      </w:r>
      <w:r w:rsidRPr="00C8007E">
        <w:rPr>
          <w:rFonts w:ascii="Tw Cen MT" w:hAnsi="Tw Cen MT" w:cstheme="majorHAnsi"/>
          <w:sz w:val="24"/>
        </w:rPr>
        <w:t xml:space="preserve">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irrigation system. This means that the Consultant's Team should hold consultations and collaborate closely with the client and other relevant stakeholders of the 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Irrigation project. The strategy calls for tight collaboration between the team and other directly and indirectly engaged organizations with 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irrigation.</w:t>
      </w:r>
    </w:p>
    <w:p w14:paraId="1817B0EC" w14:textId="77777777" w:rsidR="00626B78" w:rsidRPr="00C8007E" w:rsidRDefault="00626B78" w:rsidP="00626B78">
      <w:pPr>
        <w:spacing w:line="360" w:lineRule="auto"/>
        <w:jc w:val="both"/>
        <w:rPr>
          <w:rFonts w:ascii="Tw Cen MT" w:hAnsi="Tw Cen MT" w:cstheme="majorHAnsi"/>
          <w:sz w:val="24"/>
        </w:rPr>
      </w:pPr>
      <w:r w:rsidRPr="00C8007E">
        <w:rPr>
          <w:rFonts w:ascii="Tw Cen MT" w:hAnsi="Tw Cen MT" w:cstheme="majorHAnsi"/>
          <w:sz w:val="24"/>
        </w:rPr>
        <w:t xml:space="preserve">Consultant suggests the general strategy listed below to complete the job. Based on a thorough understanding of the project objectives and the main underlying issues to </w:t>
      </w:r>
      <w:proofErr w:type="gramStart"/>
      <w:r w:rsidRPr="00C8007E">
        <w:rPr>
          <w:rFonts w:ascii="Tw Cen MT" w:hAnsi="Tw Cen MT" w:cstheme="majorHAnsi"/>
          <w:sz w:val="24"/>
        </w:rPr>
        <w:t>be addressed</w:t>
      </w:r>
      <w:proofErr w:type="gramEnd"/>
      <w:r w:rsidRPr="00C8007E">
        <w:rPr>
          <w:rFonts w:ascii="Tw Cen MT" w:hAnsi="Tw Cen MT" w:cstheme="majorHAnsi"/>
          <w:sz w:val="24"/>
        </w:rPr>
        <w:t xml:space="preserve"> when providing the services, the Consultant has established the approach and methodology. The consultant became knowledgeable with the project's elements, beneficiaries, strategy, and organization, as well as the project area. The Consultant has paid great attention to the RFP's service scopes that </w:t>
      </w:r>
      <w:proofErr w:type="gramStart"/>
      <w:r w:rsidRPr="00C8007E">
        <w:rPr>
          <w:rFonts w:ascii="Tw Cen MT" w:hAnsi="Tw Cen MT" w:cstheme="majorHAnsi"/>
          <w:sz w:val="24"/>
        </w:rPr>
        <w:t>are listed</w:t>
      </w:r>
      <w:proofErr w:type="gramEnd"/>
      <w:r w:rsidRPr="00C8007E">
        <w:rPr>
          <w:rFonts w:ascii="Tw Cen MT" w:hAnsi="Tw Cen MT" w:cstheme="majorHAnsi"/>
          <w:sz w:val="24"/>
        </w:rPr>
        <w:t xml:space="preserve"> in detail. With these as a foundation, the consultant plans to implement the envisioned strategy with a focus on the general strategies that </w:t>
      </w:r>
      <w:proofErr w:type="gramStart"/>
      <w:r w:rsidRPr="00C8007E">
        <w:rPr>
          <w:rFonts w:ascii="Tw Cen MT" w:hAnsi="Tw Cen MT" w:cstheme="majorHAnsi"/>
          <w:sz w:val="24"/>
        </w:rPr>
        <w:t>are covered</w:t>
      </w:r>
      <w:proofErr w:type="gramEnd"/>
      <w:r w:rsidRPr="00C8007E">
        <w:rPr>
          <w:rFonts w:ascii="Tw Cen MT" w:hAnsi="Tw Cen MT" w:cstheme="majorHAnsi"/>
          <w:sz w:val="24"/>
        </w:rPr>
        <w:t xml:space="preserve"> below:</w:t>
      </w:r>
    </w:p>
    <w:p w14:paraId="5FEB160A"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Selection of appropriate project personnel.</w:t>
      </w:r>
    </w:p>
    <w:p w14:paraId="58B96256"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Selection of successful methods</w:t>
      </w:r>
    </w:p>
    <w:p w14:paraId="5AFE5BE0"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Optimal combo of methods and technologies</w:t>
      </w:r>
    </w:p>
    <w:p w14:paraId="6B178A06"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lastRenderedPageBreak/>
        <w:t>Close and effective coordination with concerned authorities</w:t>
      </w:r>
    </w:p>
    <w:p w14:paraId="0116E65E"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Regular briefing of work progress</w:t>
      </w:r>
    </w:p>
    <w:p w14:paraId="6690640F"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Optimal use of available resources, maps and drawings</w:t>
      </w:r>
    </w:p>
    <w:p w14:paraId="4C5B9154"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Strict adherence to the work schedule</w:t>
      </w:r>
    </w:p>
    <w:p w14:paraId="6FE32ECF"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Sufficient flexibility to respond to desired changes</w:t>
      </w:r>
    </w:p>
    <w:p w14:paraId="7987BF98"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No compromise to the quality and standards</w:t>
      </w:r>
    </w:p>
    <w:p w14:paraId="67CE28EC"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 xml:space="preserve">Participatory approach; </w:t>
      </w:r>
    </w:p>
    <w:p w14:paraId="6B04C591"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Consensus building</w:t>
      </w:r>
    </w:p>
    <w:p w14:paraId="311C31BB"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Liaison with other sectoral interventions</w:t>
      </w:r>
    </w:p>
    <w:p w14:paraId="21AC95B2"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Maintaining transparency and accountability</w:t>
      </w:r>
    </w:p>
    <w:p w14:paraId="74F7A16E"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Commitment to quality and innovative thinking;</w:t>
      </w:r>
    </w:p>
    <w:p w14:paraId="5AF8FC02"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Social equity and accessibility; and</w:t>
      </w:r>
    </w:p>
    <w:p w14:paraId="1CE8CD18" w14:textId="77777777" w:rsidR="00626B78" w:rsidRPr="00C8007E" w:rsidRDefault="00626B78" w:rsidP="00C45DE6">
      <w:pPr>
        <w:pStyle w:val="ListParagraph"/>
        <w:numPr>
          <w:ilvl w:val="0"/>
          <w:numId w:val="26"/>
        </w:numPr>
        <w:overflowPunct w:val="0"/>
        <w:autoSpaceDE w:val="0"/>
        <w:autoSpaceDN w:val="0"/>
        <w:adjustRightInd w:val="0"/>
        <w:spacing w:after="0" w:line="360" w:lineRule="auto"/>
        <w:rPr>
          <w:rFonts w:ascii="Tw Cen MT" w:hAnsi="Tw Cen MT"/>
          <w:sz w:val="24"/>
        </w:rPr>
      </w:pPr>
      <w:r w:rsidRPr="00C8007E">
        <w:rPr>
          <w:rFonts w:ascii="Tw Cen MT" w:hAnsi="Tw Cen MT"/>
          <w:sz w:val="24"/>
        </w:rPr>
        <w:t>Holistic approach</w:t>
      </w:r>
    </w:p>
    <w:p w14:paraId="2A10C891" w14:textId="77777777" w:rsidR="00626B78" w:rsidRPr="00857853" w:rsidRDefault="00626B78" w:rsidP="00626B78">
      <w:pPr>
        <w:spacing w:line="360" w:lineRule="auto"/>
        <w:rPr>
          <w:rFonts w:ascii="Tw Cen MT" w:hAnsi="Tw Cen MT"/>
        </w:rPr>
      </w:pPr>
    </w:p>
    <w:p w14:paraId="60EB3B04" w14:textId="77777777" w:rsidR="00626B78" w:rsidRPr="00857853" w:rsidRDefault="00626B78" w:rsidP="00973E23">
      <w:pPr>
        <w:pStyle w:val="Heading3"/>
      </w:pPr>
      <w:bookmarkStart w:id="22" w:name="_Toc123813823"/>
      <w:bookmarkStart w:id="23" w:name="_Toc158199134"/>
      <w:bookmarkStart w:id="24" w:name="_Toc162616499"/>
      <w:r w:rsidRPr="00857853">
        <w:t>Technical Approach</w:t>
      </w:r>
      <w:bookmarkEnd w:id="22"/>
      <w:bookmarkEnd w:id="23"/>
      <w:bookmarkEnd w:id="24"/>
    </w:p>
    <w:p w14:paraId="3B43E836" w14:textId="52DEBE44" w:rsidR="00626B78" w:rsidRPr="00C8007E" w:rsidRDefault="00626B78" w:rsidP="00626B78">
      <w:pPr>
        <w:spacing w:line="360" w:lineRule="auto"/>
        <w:contextualSpacing/>
        <w:jc w:val="both"/>
        <w:rPr>
          <w:rFonts w:ascii="Tw Cen MT" w:hAnsi="Tw Cen MT" w:cstheme="majorHAnsi"/>
          <w:sz w:val="24"/>
          <w:szCs w:val="24"/>
        </w:rPr>
      </w:pPr>
      <w:r w:rsidRPr="00C8007E">
        <w:rPr>
          <w:rFonts w:ascii="Tw Cen MT" w:hAnsi="Tw Cen MT" w:cstheme="majorHAnsi"/>
          <w:sz w:val="24"/>
          <w:szCs w:val="24"/>
        </w:rPr>
        <w:t xml:space="preserve">The Consultant will also draw </w:t>
      </w:r>
      <w:r w:rsidR="006D1BF3">
        <w:rPr>
          <w:rFonts w:ascii="Tw Cen MT" w:hAnsi="Tw Cen MT" w:cstheme="majorHAnsi"/>
          <w:sz w:val="24"/>
          <w:szCs w:val="24"/>
        </w:rPr>
        <w:t xml:space="preserve">on </w:t>
      </w:r>
      <w:r w:rsidRPr="00C8007E">
        <w:rPr>
          <w:rFonts w:ascii="Tw Cen MT" w:hAnsi="Tw Cen MT" w:cstheme="majorHAnsi"/>
          <w:sz w:val="24"/>
          <w:szCs w:val="24"/>
        </w:rPr>
        <w:t xml:space="preserve">its extensive experience in providing consultancy services for AMP of </w:t>
      </w:r>
      <w:r w:rsidR="00D175BB">
        <w:rPr>
          <w:rFonts w:ascii="Tw Cen MT" w:hAnsi="Tw Cen MT" w:cstheme="majorHAnsi"/>
          <w:sz w:val="24"/>
          <w:szCs w:val="24"/>
        </w:rPr>
        <w:t xml:space="preserve">the </w:t>
      </w:r>
      <w:r w:rsidRPr="00C8007E">
        <w:rPr>
          <w:rFonts w:ascii="Tw Cen MT" w:hAnsi="Tw Cen MT" w:cstheme="majorHAnsi"/>
          <w:sz w:val="24"/>
          <w:szCs w:val="24"/>
        </w:rPr>
        <w:t xml:space="preserve">Chandra </w:t>
      </w:r>
      <w:proofErr w:type="spellStart"/>
      <w:r w:rsidRPr="00C8007E">
        <w:rPr>
          <w:rFonts w:ascii="Tw Cen MT" w:hAnsi="Tw Cen MT" w:cstheme="majorHAnsi"/>
          <w:sz w:val="24"/>
          <w:szCs w:val="24"/>
        </w:rPr>
        <w:t>Nahar</w:t>
      </w:r>
      <w:proofErr w:type="spellEnd"/>
      <w:r w:rsidRPr="00C8007E">
        <w:rPr>
          <w:rFonts w:ascii="Tw Cen MT" w:hAnsi="Tw Cen MT" w:cstheme="majorHAnsi"/>
          <w:sz w:val="24"/>
          <w:szCs w:val="24"/>
        </w:rPr>
        <w:t xml:space="preserve"> irrigation system. This is set to </w:t>
      </w:r>
      <w:r w:rsidR="006D1BF3">
        <w:rPr>
          <w:rFonts w:ascii="Tw Cen MT" w:hAnsi="Tw Cen MT" w:cstheme="majorHAnsi"/>
          <w:sz w:val="24"/>
          <w:szCs w:val="24"/>
        </w:rPr>
        <w:t>be accomplished</w:t>
      </w:r>
      <w:r w:rsidR="006D1BF3" w:rsidRPr="00C8007E">
        <w:rPr>
          <w:rFonts w:ascii="Tw Cen MT" w:hAnsi="Tw Cen MT" w:cstheme="majorHAnsi"/>
          <w:sz w:val="24"/>
          <w:szCs w:val="24"/>
        </w:rPr>
        <w:t xml:space="preserve"> </w:t>
      </w:r>
      <w:r w:rsidRPr="00C8007E">
        <w:rPr>
          <w:rFonts w:ascii="Tw Cen MT" w:hAnsi="Tw Cen MT" w:cstheme="majorHAnsi"/>
          <w:sz w:val="24"/>
          <w:szCs w:val="24"/>
        </w:rPr>
        <w:t>using technical capabilities and public consultation skills side-by-side. The Consultant's technical approach shall comprise:</w:t>
      </w:r>
    </w:p>
    <w:p w14:paraId="37303EB4" w14:textId="7C25AB70" w:rsidR="00626B78" w:rsidRPr="00DD07DE" w:rsidRDefault="00626B78" w:rsidP="00DD07DE">
      <w:pPr>
        <w:pStyle w:val="Caption"/>
      </w:pPr>
      <w:bookmarkStart w:id="25" w:name="_Toc123814104"/>
      <w:bookmarkStart w:id="26" w:name="_Toc158199086"/>
      <w:bookmarkStart w:id="27" w:name="_Toc162616202"/>
      <w:r w:rsidRPr="00DD07DE">
        <w:t xml:space="preserve">Table </w:t>
      </w:r>
      <w:r w:rsidR="00AD3E51">
        <w:fldChar w:fldCharType="begin"/>
      </w:r>
      <w:r w:rsidR="00AD3E51">
        <w:instrText xml:space="preserve"> STYLEREF 1 \s </w:instrText>
      </w:r>
      <w:r w:rsidR="00AD3E51">
        <w:fldChar w:fldCharType="separate"/>
      </w:r>
      <w:r w:rsidR="00AD3E51">
        <w:rPr>
          <w:noProof/>
        </w:rPr>
        <w:t>2</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w:t>
      </w:r>
      <w:r w:rsidR="00AD3E51">
        <w:fldChar w:fldCharType="end"/>
      </w:r>
      <w:r w:rsidRPr="00DD07DE">
        <w:t xml:space="preserve"> : Adopted Technical Approaches</w:t>
      </w:r>
      <w:bookmarkEnd w:id="25"/>
      <w:bookmarkEnd w:id="26"/>
      <w:bookmarkEnd w:id="2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994"/>
        <w:gridCol w:w="8361"/>
      </w:tblGrid>
      <w:tr w:rsidR="00626B78" w:rsidRPr="00C8007E" w14:paraId="554EB114" w14:textId="77777777" w:rsidTr="005565B1">
        <w:trPr>
          <w:trHeight w:hRule="exact" w:val="317"/>
        </w:trPr>
        <w:tc>
          <w:tcPr>
            <w:tcW w:w="994" w:type="dxa"/>
            <w:shd w:val="clear" w:color="auto" w:fill="auto"/>
            <w:tcMar>
              <w:top w:w="72" w:type="dxa"/>
              <w:left w:w="144" w:type="dxa"/>
              <w:bottom w:w="72" w:type="dxa"/>
              <w:right w:w="144" w:type="dxa"/>
            </w:tcMar>
            <w:vAlign w:val="center"/>
            <w:hideMark/>
          </w:tcPr>
          <w:p w14:paraId="50E2461F" w14:textId="77777777" w:rsidR="00626B78" w:rsidRPr="00C8007E" w:rsidRDefault="00626B78" w:rsidP="000C389D">
            <w:pPr>
              <w:spacing w:line="360" w:lineRule="auto"/>
              <w:contextualSpacing/>
              <w:jc w:val="center"/>
              <w:rPr>
                <w:rFonts w:ascii="Tw Cen MT" w:eastAsia="Calibri" w:hAnsi="Tw Cen MT" w:cstheme="majorHAnsi"/>
                <w:color w:val="000000"/>
                <w:sz w:val="24"/>
                <w:szCs w:val="24"/>
              </w:rPr>
            </w:pPr>
            <w:r w:rsidRPr="00C8007E">
              <w:rPr>
                <w:rFonts w:ascii="Tw Cen MT" w:eastAsia="Calibri" w:hAnsi="Tw Cen MT" w:cstheme="majorHAnsi"/>
                <w:b/>
                <w:bCs/>
                <w:color w:val="000000"/>
                <w:sz w:val="24"/>
                <w:szCs w:val="24"/>
              </w:rPr>
              <w:t>S.N.</w:t>
            </w:r>
          </w:p>
        </w:tc>
        <w:tc>
          <w:tcPr>
            <w:tcW w:w="8361" w:type="dxa"/>
            <w:shd w:val="clear" w:color="auto" w:fill="auto"/>
            <w:tcMar>
              <w:top w:w="72" w:type="dxa"/>
              <w:left w:w="144" w:type="dxa"/>
              <w:bottom w:w="72" w:type="dxa"/>
              <w:right w:w="144" w:type="dxa"/>
            </w:tcMar>
            <w:vAlign w:val="center"/>
            <w:hideMark/>
          </w:tcPr>
          <w:p w14:paraId="13A8FF16" w14:textId="77777777" w:rsidR="00626B78" w:rsidRPr="00C8007E" w:rsidRDefault="00626B78" w:rsidP="000C389D">
            <w:pPr>
              <w:spacing w:line="360" w:lineRule="auto"/>
              <w:contextualSpacing/>
              <w:rPr>
                <w:rFonts w:ascii="Tw Cen MT" w:eastAsia="Calibri" w:hAnsi="Tw Cen MT" w:cstheme="majorHAnsi"/>
                <w:color w:val="000000"/>
                <w:sz w:val="24"/>
                <w:szCs w:val="24"/>
              </w:rPr>
            </w:pPr>
            <w:r w:rsidRPr="00C8007E">
              <w:rPr>
                <w:rFonts w:ascii="Tw Cen MT" w:eastAsia="Calibri" w:hAnsi="Tw Cen MT" w:cstheme="majorHAnsi"/>
                <w:b/>
                <w:bCs/>
                <w:color w:val="000000"/>
                <w:sz w:val="24"/>
                <w:szCs w:val="24"/>
              </w:rPr>
              <w:t>Adopted Technical Approaches</w:t>
            </w:r>
          </w:p>
        </w:tc>
      </w:tr>
      <w:tr w:rsidR="00626B78" w:rsidRPr="00C8007E" w14:paraId="7BAD3F7B" w14:textId="77777777" w:rsidTr="005565B1">
        <w:trPr>
          <w:trHeight w:hRule="exact" w:val="317"/>
        </w:trPr>
        <w:tc>
          <w:tcPr>
            <w:tcW w:w="994" w:type="dxa"/>
            <w:shd w:val="clear" w:color="auto" w:fill="auto"/>
            <w:tcMar>
              <w:top w:w="72" w:type="dxa"/>
              <w:left w:w="144" w:type="dxa"/>
              <w:bottom w:w="72" w:type="dxa"/>
              <w:right w:w="144" w:type="dxa"/>
            </w:tcMar>
            <w:hideMark/>
          </w:tcPr>
          <w:p w14:paraId="46EC2E0C" w14:textId="77777777" w:rsidR="00626B78" w:rsidRPr="00C8007E" w:rsidRDefault="00626B78" w:rsidP="000C389D">
            <w:pPr>
              <w:spacing w:line="360" w:lineRule="auto"/>
              <w:contextualSpacing/>
              <w:jc w:val="center"/>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1</w:t>
            </w:r>
          </w:p>
        </w:tc>
        <w:tc>
          <w:tcPr>
            <w:tcW w:w="8361" w:type="dxa"/>
            <w:shd w:val="clear" w:color="auto" w:fill="auto"/>
            <w:tcMar>
              <w:top w:w="72" w:type="dxa"/>
              <w:left w:w="144" w:type="dxa"/>
              <w:bottom w:w="72" w:type="dxa"/>
              <w:right w:w="144" w:type="dxa"/>
            </w:tcMar>
            <w:hideMark/>
          </w:tcPr>
          <w:p w14:paraId="6DAF5DC5" w14:textId="08368789" w:rsidR="00626B78" w:rsidRPr="00C8007E" w:rsidRDefault="00626B78" w:rsidP="006D1BF3">
            <w:pPr>
              <w:spacing w:line="360" w:lineRule="auto"/>
              <w:contextualSpacing/>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 xml:space="preserve">Preparation of efficient work plans for </w:t>
            </w:r>
            <w:r w:rsidR="006D1BF3">
              <w:rPr>
                <w:rFonts w:ascii="Tw Cen MT" w:eastAsia="Calibri" w:hAnsi="Tw Cen MT" w:cstheme="majorHAnsi"/>
                <w:color w:val="000000"/>
                <w:sz w:val="24"/>
                <w:szCs w:val="24"/>
              </w:rPr>
              <w:t>surveys</w:t>
            </w:r>
            <w:r w:rsidR="006D1BF3" w:rsidRPr="00C8007E">
              <w:rPr>
                <w:rFonts w:ascii="Tw Cen MT" w:eastAsia="Calibri" w:hAnsi="Tw Cen MT" w:cstheme="majorHAnsi"/>
                <w:color w:val="000000"/>
                <w:sz w:val="24"/>
                <w:szCs w:val="24"/>
              </w:rPr>
              <w:t xml:space="preserve"> </w:t>
            </w:r>
            <w:r w:rsidRPr="00C8007E">
              <w:rPr>
                <w:rFonts w:ascii="Tw Cen MT" w:eastAsia="Calibri" w:hAnsi="Tw Cen MT" w:cstheme="majorHAnsi"/>
                <w:color w:val="000000"/>
                <w:sz w:val="24"/>
                <w:szCs w:val="24"/>
              </w:rPr>
              <w:t xml:space="preserve">and interviews </w:t>
            </w:r>
          </w:p>
        </w:tc>
      </w:tr>
      <w:tr w:rsidR="00626B78" w:rsidRPr="00C8007E" w14:paraId="1BF20DD9" w14:textId="77777777" w:rsidTr="005565B1">
        <w:trPr>
          <w:trHeight w:hRule="exact" w:val="317"/>
        </w:trPr>
        <w:tc>
          <w:tcPr>
            <w:tcW w:w="994" w:type="dxa"/>
            <w:shd w:val="clear" w:color="auto" w:fill="auto"/>
            <w:tcMar>
              <w:top w:w="72" w:type="dxa"/>
              <w:left w:w="144" w:type="dxa"/>
              <w:bottom w:w="72" w:type="dxa"/>
              <w:right w:w="144" w:type="dxa"/>
            </w:tcMar>
            <w:hideMark/>
          </w:tcPr>
          <w:p w14:paraId="406947B2" w14:textId="77777777" w:rsidR="00626B78" w:rsidRPr="00C8007E" w:rsidRDefault="00626B78" w:rsidP="000C389D">
            <w:pPr>
              <w:spacing w:line="360" w:lineRule="auto"/>
              <w:contextualSpacing/>
              <w:jc w:val="center"/>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2</w:t>
            </w:r>
          </w:p>
        </w:tc>
        <w:tc>
          <w:tcPr>
            <w:tcW w:w="8361" w:type="dxa"/>
            <w:shd w:val="clear" w:color="auto" w:fill="auto"/>
            <w:tcMar>
              <w:top w:w="72" w:type="dxa"/>
              <w:left w:w="144" w:type="dxa"/>
              <w:bottom w:w="72" w:type="dxa"/>
              <w:right w:w="144" w:type="dxa"/>
            </w:tcMar>
            <w:hideMark/>
          </w:tcPr>
          <w:p w14:paraId="21F054CD" w14:textId="77777777" w:rsidR="00626B78" w:rsidRPr="00C8007E" w:rsidRDefault="00626B78" w:rsidP="000C389D">
            <w:pPr>
              <w:spacing w:line="360" w:lineRule="auto"/>
              <w:contextualSpacing/>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Performing testing and quality control practices as per standards</w:t>
            </w:r>
          </w:p>
        </w:tc>
      </w:tr>
      <w:tr w:rsidR="00626B78" w:rsidRPr="00C8007E" w14:paraId="3296C440" w14:textId="77777777" w:rsidTr="005565B1">
        <w:trPr>
          <w:trHeight w:hRule="exact" w:val="317"/>
        </w:trPr>
        <w:tc>
          <w:tcPr>
            <w:tcW w:w="994" w:type="dxa"/>
            <w:shd w:val="clear" w:color="auto" w:fill="auto"/>
            <w:tcMar>
              <w:top w:w="72" w:type="dxa"/>
              <w:left w:w="144" w:type="dxa"/>
              <w:bottom w:w="72" w:type="dxa"/>
              <w:right w:w="144" w:type="dxa"/>
            </w:tcMar>
            <w:hideMark/>
          </w:tcPr>
          <w:p w14:paraId="3009FB59" w14:textId="77777777" w:rsidR="00626B78" w:rsidRPr="00C8007E" w:rsidRDefault="00626B78" w:rsidP="000C389D">
            <w:pPr>
              <w:spacing w:line="360" w:lineRule="auto"/>
              <w:contextualSpacing/>
              <w:jc w:val="center"/>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3</w:t>
            </w:r>
          </w:p>
        </w:tc>
        <w:tc>
          <w:tcPr>
            <w:tcW w:w="8361" w:type="dxa"/>
            <w:shd w:val="clear" w:color="auto" w:fill="auto"/>
            <w:tcMar>
              <w:top w:w="72" w:type="dxa"/>
              <w:left w:w="144" w:type="dxa"/>
              <w:bottom w:w="72" w:type="dxa"/>
              <w:right w:w="144" w:type="dxa"/>
            </w:tcMar>
            <w:hideMark/>
          </w:tcPr>
          <w:p w14:paraId="09FC640C" w14:textId="2EFA457F" w:rsidR="00626B78" w:rsidRPr="00C8007E" w:rsidRDefault="00626B78" w:rsidP="000C389D">
            <w:pPr>
              <w:spacing w:line="360" w:lineRule="auto"/>
              <w:contextualSpacing/>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Full use of available reports, Maps</w:t>
            </w:r>
            <w:r w:rsidR="006D1BF3">
              <w:rPr>
                <w:rFonts w:ascii="Tw Cen MT" w:eastAsia="Calibri" w:hAnsi="Tw Cen MT" w:cstheme="majorHAnsi"/>
                <w:color w:val="000000"/>
                <w:sz w:val="24"/>
                <w:szCs w:val="24"/>
              </w:rPr>
              <w:t xml:space="preserve">, </w:t>
            </w:r>
            <w:r w:rsidRPr="00C8007E">
              <w:rPr>
                <w:rFonts w:ascii="Tw Cen MT" w:eastAsia="Calibri" w:hAnsi="Tw Cen MT" w:cstheme="majorHAnsi"/>
                <w:color w:val="000000"/>
                <w:sz w:val="24"/>
                <w:szCs w:val="24"/>
              </w:rPr>
              <w:t>drawings and photographs</w:t>
            </w:r>
          </w:p>
        </w:tc>
      </w:tr>
      <w:tr w:rsidR="00626B78" w:rsidRPr="00C8007E" w14:paraId="1BFF649B" w14:textId="77777777" w:rsidTr="005565B1">
        <w:trPr>
          <w:trHeight w:hRule="exact" w:val="317"/>
        </w:trPr>
        <w:tc>
          <w:tcPr>
            <w:tcW w:w="994" w:type="dxa"/>
            <w:shd w:val="clear" w:color="auto" w:fill="auto"/>
            <w:tcMar>
              <w:top w:w="72" w:type="dxa"/>
              <w:left w:w="144" w:type="dxa"/>
              <w:bottom w:w="72" w:type="dxa"/>
              <w:right w:w="144" w:type="dxa"/>
            </w:tcMar>
            <w:hideMark/>
          </w:tcPr>
          <w:p w14:paraId="5CF3A550" w14:textId="77777777" w:rsidR="00626B78" w:rsidRPr="00C8007E" w:rsidRDefault="00626B78" w:rsidP="000C389D">
            <w:pPr>
              <w:spacing w:line="360" w:lineRule="auto"/>
              <w:contextualSpacing/>
              <w:jc w:val="center"/>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4</w:t>
            </w:r>
          </w:p>
        </w:tc>
        <w:tc>
          <w:tcPr>
            <w:tcW w:w="8361" w:type="dxa"/>
            <w:shd w:val="clear" w:color="auto" w:fill="auto"/>
            <w:tcMar>
              <w:top w:w="72" w:type="dxa"/>
              <w:left w:w="144" w:type="dxa"/>
              <w:bottom w:w="72" w:type="dxa"/>
              <w:right w:w="144" w:type="dxa"/>
            </w:tcMar>
            <w:hideMark/>
          </w:tcPr>
          <w:p w14:paraId="0A19D4A5" w14:textId="77777777" w:rsidR="00626B78" w:rsidRPr="00C8007E" w:rsidRDefault="00626B78" w:rsidP="000C389D">
            <w:pPr>
              <w:spacing w:line="360" w:lineRule="auto"/>
              <w:contextualSpacing/>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Use of GPS, SW Maps and other work specifics for accurate data collection</w:t>
            </w:r>
          </w:p>
        </w:tc>
      </w:tr>
      <w:tr w:rsidR="00626B78" w:rsidRPr="00C8007E" w14:paraId="3DFD7804" w14:textId="77777777" w:rsidTr="005565B1">
        <w:trPr>
          <w:trHeight w:hRule="exact" w:val="317"/>
        </w:trPr>
        <w:tc>
          <w:tcPr>
            <w:tcW w:w="994" w:type="dxa"/>
            <w:shd w:val="clear" w:color="auto" w:fill="auto"/>
            <w:tcMar>
              <w:top w:w="72" w:type="dxa"/>
              <w:left w:w="144" w:type="dxa"/>
              <w:bottom w:w="72" w:type="dxa"/>
              <w:right w:w="144" w:type="dxa"/>
            </w:tcMar>
            <w:hideMark/>
          </w:tcPr>
          <w:p w14:paraId="2FC35DA9" w14:textId="77777777" w:rsidR="00626B78" w:rsidRPr="00C8007E" w:rsidRDefault="00626B78" w:rsidP="000C389D">
            <w:pPr>
              <w:spacing w:line="360" w:lineRule="auto"/>
              <w:contextualSpacing/>
              <w:jc w:val="center"/>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5</w:t>
            </w:r>
          </w:p>
        </w:tc>
        <w:tc>
          <w:tcPr>
            <w:tcW w:w="8361" w:type="dxa"/>
            <w:shd w:val="clear" w:color="auto" w:fill="auto"/>
            <w:tcMar>
              <w:top w:w="72" w:type="dxa"/>
              <w:left w:w="144" w:type="dxa"/>
              <w:bottom w:w="72" w:type="dxa"/>
              <w:right w:w="144" w:type="dxa"/>
            </w:tcMar>
            <w:hideMark/>
          </w:tcPr>
          <w:p w14:paraId="74ECDD94" w14:textId="4D3DAE48" w:rsidR="00626B78" w:rsidRPr="00C8007E" w:rsidRDefault="00626B78" w:rsidP="000C389D">
            <w:pPr>
              <w:spacing w:line="360" w:lineRule="auto"/>
              <w:contextualSpacing/>
              <w:rPr>
                <w:rFonts w:ascii="Tw Cen MT" w:eastAsia="Calibri" w:hAnsi="Tw Cen MT" w:cstheme="majorHAnsi"/>
                <w:color w:val="000000"/>
                <w:sz w:val="24"/>
                <w:szCs w:val="24"/>
              </w:rPr>
            </w:pPr>
            <w:r w:rsidRPr="00C8007E">
              <w:rPr>
                <w:rFonts w:ascii="Tw Cen MT" w:eastAsia="Calibri" w:hAnsi="Tw Cen MT" w:cstheme="majorHAnsi"/>
                <w:color w:val="000000"/>
                <w:sz w:val="24"/>
                <w:szCs w:val="24"/>
              </w:rPr>
              <w:t xml:space="preserve">Use of Computer software accepted in case of Nepal like </w:t>
            </w:r>
            <w:r w:rsidR="007E532F" w:rsidRPr="00C8007E">
              <w:rPr>
                <w:rFonts w:ascii="Tw Cen MT" w:eastAsia="Calibri" w:hAnsi="Tw Cen MT" w:cstheme="majorHAnsi"/>
                <w:color w:val="000000"/>
                <w:sz w:val="24"/>
                <w:szCs w:val="24"/>
              </w:rPr>
              <w:t>AutoCAD</w:t>
            </w:r>
            <w:r w:rsidRPr="00C8007E">
              <w:rPr>
                <w:rFonts w:ascii="Tw Cen MT" w:eastAsia="Calibri" w:hAnsi="Tw Cen MT" w:cstheme="majorHAnsi"/>
                <w:color w:val="000000"/>
                <w:sz w:val="24"/>
                <w:szCs w:val="24"/>
              </w:rPr>
              <w:t>, GIS etc.</w:t>
            </w:r>
          </w:p>
        </w:tc>
      </w:tr>
    </w:tbl>
    <w:p w14:paraId="3FF21808" w14:textId="77777777" w:rsidR="00626B78" w:rsidRPr="00857853" w:rsidRDefault="00626B78" w:rsidP="00626B78">
      <w:pPr>
        <w:spacing w:line="360" w:lineRule="auto"/>
        <w:contextualSpacing/>
        <w:rPr>
          <w:rFonts w:ascii="Tw Cen MT" w:eastAsia="Calibri" w:hAnsi="Tw Cen MT" w:cs="Arial"/>
          <w:color w:val="000000"/>
        </w:rPr>
      </w:pPr>
    </w:p>
    <w:p w14:paraId="4590B7EF" w14:textId="77777777" w:rsidR="00626B78" w:rsidRPr="00857853" w:rsidRDefault="00626B78" w:rsidP="00973E23">
      <w:pPr>
        <w:pStyle w:val="Heading3"/>
      </w:pPr>
      <w:bookmarkStart w:id="28" w:name="_Toc123813825"/>
      <w:bookmarkStart w:id="29" w:name="_Toc158199135"/>
      <w:bookmarkStart w:id="30" w:name="_Toc162616500"/>
      <w:r w:rsidRPr="00857853">
        <w:t>Quality Management Approach</w:t>
      </w:r>
      <w:bookmarkEnd w:id="28"/>
      <w:bookmarkEnd w:id="29"/>
      <w:bookmarkEnd w:id="30"/>
    </w:p>
    <w:p w14:paraId="5BED1B2C" w14:textId="32D1921B" w:rsidR="00626B78" w:rsidRPr="00C8007E" w:rsidRDefault="00626B78" w:rsidP="00626B78">
      <w:pPr>
        <w:shd w:val="clear" w:color="auto" w:fill="FFFFFF"/>
        <w:spacing w:before="80" w:after="80" w:line="360" w:lineRule="auto"/>
        <w:jc w:val="both"/>
        <w:rPr>
          <w:rFonts w:ascii="Tw Cen MT" w:hAnsi="Tw Cen MT" w:cstheme="majorHAnsi"/>
          <w:sz w:val="24"/>
        </w:rPr>
      </w:pPr>
      <w:r w:rsidRPr="00C8007E">
        <w:rPr>
          <w:rFonts w:ascii="Tw Cen MT" w:hAnsi="Tw Cen MT" w:cstheme="majorHAnsi"/>
          <w:sz w:val="24"/>
        </w:rPr>
        <w:t xml:space="preserve">We are committed to implementing internal quality assurance and control management systems in all operations </w:t>
      </w:r>
      <w:proofErr w:type="gramStart"/>
      <w:r w:rsidRPr="00C8007E">
        <w:rPr>
          <w:rFonts w:ascii="Tw Cen MT" w:hAnsi="Tw Cen MT" w:cstheme="majorHAnsi"/>
          <w:sz w:val="24"/>
        </w:rPr>
        <w:t>being carried out</w:t>
      </w:r>
      <w:proofErr w:type="gramEnd"/>
      <w:r w:rsidRPr="00C8007E">
        <w:rPr>
          <w:rFonts w:ascii="Tw Cen MT" w:hAnsi="Tw Cen MT" w:cstheme="majorHAnsi"/>
          <w:sz w:val="24"/>
        </w:rPr>
        <w:t xml:space="preserve"> for the proposed project based on concepts of globally recognized practices in order to achieve a high level of professional standard. In order to ensure that the QA </w:t>
      </w:r>
      <w:r w:rsidRPr="00C8007E">
        <w:rPr>
          <w:rFonts w:ascii="Tw Cen MT" w:hAnsi="Tw Cen MT" w:cstheme="majorHAnsi"/>
          <w:sz w:val="24"/>
        </w:rPr>
        <w:lastRenderedPageBreak/>
        <w:t xml:space="preserve">System </w:t>
      </w:r>
      <w:proofErr w:type="gramStart"/>
      <w:r w:rsidRPr="00C8007E">
        <w:rPr>
          <w:rFonts w:ascii="Tw Cen MT" w:hAnsi="Tw Cen MT" w:cstheme="majorHAnsi"/>
          <w:sz w:val="24"/>
        </w:rPr>
        <w:t>is implemented</w:t>
      </w:r>
      <w:proofErr w:type="gramEnd"/>
      <w:r w:rsidRPr="00C8007E">
        <w:rPr>
          <w:rFonts w:ascii="Tw Cen MT" w:hAnsi="Tw Cen MT" w:cstheme="majorHAnsi"/>
          <w:sz w:val="24"/>
        </w:rPr>
        <w:t xml:space="preserve"> successfully, the consultant must define the roles and responsibilities of each party, as well as the methods and systematic management that must be used. Standards, measurement strategies, proper input and project verification, corrective action where </w:t>
      </w:r>
      <w:r w:rsidR="007E532F" w:rsidRPr="00C8007E">
        <w:rPr>
          <w:rFonts w:ascii="Tw Cen MT" w:hAnsi="Tw Cen MT" w:cstheme="majorHAnsi"/>
          <w:sz w:val="24"/>
        </w:rPr>
        <w:t>necessary</w:t>
      </w:r>
      <w:r w:rsidRPr="00C8007E">
        <w:rPr>
          <w:rFonts w:ascii="Tw Cen MT" w:hAnsi="Tw Cen MT" w:cstheme="majorHAnsi"/>
          <w:sz w:val="24"/>
        </w:rPr>
        <w:t xml:space="preserve"> and other methods </w:t>
      </w:r>
      <w:proofErr w:type="gramStart"/>
      <w:r w:rsidRPr="00C8007E">
        <w:rPr>
          <w:rFonts w:ascii="Tw Cen MT" w:hAnsi="Tw Cen MT" w:cstheme="majorHAnsi"/>
          <w:sz w:val="24"/>
        </w:rPr>
        <w:t>will be used</w:t>
      </w:r>
      <w:proofErr w:type="gramEnd"/>
      <w:r w:rsidRPr="00C8007E">
        <w:rPr>
          <w:rFonts w:ascii="Tw Cen MT" w:hAnsi="Tw Cen MT" w:cstheme="majorHAnsi"/>
          <w:sz w:val="24"/>
        </w:rPr>
        <w:t xml:space="preserve"> to achieve this. The QA system will comprise, but not be limited to followings:</w:t>
      </w:r>
    </w:p>
    <w:p w14:paraId="32384E89" w14:textId="5248F1DA" w:rsidR="00626B78" w:rsidRPr="00C8007E" w:rsidRDefault="006D1BF3" w:rsidP="00C45DE6">
      <w:pPr>
        <w:pStyle w:val="ListParagraph"/>
        <w:numPr>
          <w:ilvl w:val="0"/>
          <w:numId w:val="27"/>
        </w:numPr>
        <w:shd w:val="clear" w:color="auto" w:fill="FFFFFF"/>
        <w:overflowPunct w:val="0"/>
        <w:autoSpaceDE w:val="0"/>
        <w:autoSpaceDN w:val="0"/>
        <w:adjustRightInd w:val="0"/>
        <w:spacing w:before="80" w:after="80" w:line="360" w:lineRule="auto"/>
        <w:jc w:val="both"/>
        <w:rPr>
          <w:rFonts w:ascii="Tw Cen MT" w:eastAsia="Calibri" w:hAnsi="Tw Cen MT" w:cs="Arial"/>
          <w:color w:val="000000"/>
          <w:sz w:val="24"/>
          <w:lang w:val="en-IN"/>
        </w:rPr>
      </w:pPr>
      <w:r>
        <w:rPr>
          <w:rFonts w:ascii="Tw Cen MT" w:eastAsia="Calibri" w:hAnsi="Tw Cen MT" w:cs="Arial"/>
          <w:color w:val="000000"/>
          <w:sz w:val="24"/>
          <w:lang w:val="en-IN"/>
        </w:rPr>
        <w:t>The project</w:t>
      </w:r>
      <w:r w:rsidRPr="00C8007E">
        <w:rPr>
          <w:rFonts w:ascii="Tw Cen MT" w:eastAsia="Calibri" w:hAnsi="Tw Cen MT" w:cs="Arial"/>
          <w:color w:val="000000"/>
          <w:sz w:val="24"/>
          <w:lang w:val="en-IN"/>
        </w:rPr>
        <w:t xml:space="preserve"> </w:t>
      </w:r>
      <w:r w:rsidR="00626B78" w:rsidRPr="00C8007E">
        <w:rPr>
          <w:rFonts w:ascii="Tw Cen MT" w:eastAsia="Calibri" w:hAnsi="Tw Cen MT" w:cs="Arial"/>
          <w:color w:val="000000"/>
          <w:sz w:val="24"/>
          <w:lang w:val="en-IN"/>
        </w:rPr>
        <w:t>coordinator and team leader will be made responsible for performing routine quality checks</w:t>
      </w:r>
    </w:p>
    <w:p w14:paraId="3529B8A9" w14:textId="5373146E" w:rsidR="00626B78" w:rsidRPr="00C8007E" w:rsidRDefault="00626B78" w:rsidP="00C45DE6">
      <w:pPr>
        <w:pStyle w:val="ListParagraph"/>
        <w:numPr>
          <w:ilvl w:val="0"/>
          <w:numId w:val="27"/>
        </w:numPr>
        <w:shd w:val="clear" w:color="auto" w:fill="FFFFFF"/>
        <w:overflowPunct w:val="0"/>
        <w:autoSpaceDE w:val="0"/>
        <w:autoSpaceDN w:val="0"/>
        <w:adjustRightInd w:val="0"/>
        <w:spacing w:before="80" w:after="80" w:line="360" w:lineRule="auto"/>
        <w:jc w:val="both"/>
        <w:rPr>
          <w:rFonts w:ascii="Tw Cen MT" w:eastAsia="Calibri" w:hAnsi="Tw Cen MT" w:cs="Arial"/>
          <w:color w:val="000000"/>
          <w:sz w:val="24"/>
          <w:lang w:val="en-IN"/>
        </w:rPr>
      </w:pPr>
      <w:r w:rsidRPr="00C8007E">
        <w:rPr>
          <w:rFonts w:ascii="Tw Cen MT" w:eastAsia="Calibri" w:hAnsi="Tw Cen MT" w:cs="Arial"/>
          <w:color w:val="000000"/>
          <w:sz w:val="24"/>
          <w:lang w:val="en-IN"/>
        </w:rPr>
        <w:t>Ensuring each task within the study is undertaken by suitably qualified and appropriately experienced personnel</w:t>
      </w:r>
    </w:p>
    <w:p w14:paraId="1C9DEB89" w14:textId="2A343A6E" w:rsidR="00626B78" w:rsidRPr="00C8007E" w:rsidRDefault="00626B78" w:rsidP="00C45DE6">
      <w:pPr>
        <w:pStyle w:val="ListParagraph"/>
        <w:numPr>
          <w:ilvl w:val="0"/>
          <w:numId w:val="27"/>
        </w:numPr>
        <w:shd w:val="clear" w:color="auto" w:fill="FFFFFF"/>
        <w:overflowPunct w:val="0"/>
        <w:autoSpaceDE w:val="0"/>
        <w:autoSpaceDN w:val="0"/>
        <w:adjustRightInd w:val="0"/>
        <w:spacing w:before="80" w:after="80" w:line="360" w:lineRule="auto"/>
        <w:jc w:val="both"/>
        <w:rPr>
          <w:rFonts w:ascii="Tw Cen MT" w:eastAsia="Calibri" w:hAnsi="Tw Cen MT" w:cs="Arial"/>
          <w:color w:val="000000"/>
          <w:sz w:val="24"/>
          <w:lang w:val="en-IN"/>
        </w:rPr>
      </w:pPr>
      <w:r w:rsidRPr="00C8007E">
        <w:rPr>
          <w:rFonts w:ascii="Tw Cen MT" w:eastAsia="Calibri" w:hAnsi="Tw Cen MT" w:cs="Arial"/>
          <w:color w:val="000000"/>
          <w:sz w:val="24"/>
          <w:lang w:val="en-IN"/>
        </w:rPr>
        <w:t xml:space="preserve">Ensuring industry standards are adhered </w:t>
      </w:r>
      <w:r w:rsidR="006D1BF3">
        <w:rPr>
          <w:rFonts w:ascii="Tw Cen MT" w:eastAsia="Calibri" w:hAnsi="Tw Cen MT" w:cs="Arial"/>
          <w:color w:val="000000"/>
          <w:sz w:val="24"/>
          <w:lang w:val="en-IN"/>
        </w:rPr>
        <w:t xml:space="preserve">to </w:t>
      </w:r>
      <w:r w:rsidRPr="00C8007E">
        <w:rPr>
          <w:rFonts w:ascii="Tw Cen MT" w:eastAsia="Calibri" w:hAnsi="Tw Cen MT" w:cs="Arial"/>
          <w:color w:val="000000"/>
          <w:sz w:val="24"/>
          <w:lang w:val="en-IN"/>
        </w:rPr>
        <w:t>in required surveys and designs</w:t>
      </w:r>
    </w:p>
    <w:p w14:paraId="7161ACD3" w14:textId="00E3B0CF" w:rsidR="00626B78" w:rsidRPr="00C8007E" w:rsidRDefault="00626B78" w:rsidP="00C45DE6">
      <w:pPr>
        <w:pStyle w:val="ListParagraph"/>
        <w:numPr>
          <w:ilvl w:val="0"/>
          <w:numId w:val="27"/>
        </w:numPr>
        <w:shd w:val="clear" w:color="auto" w:fill="FFFFFF"/>
        <w:overflowPunct w:val="0"/>
        <w:autoSpaceDE w:val="0"/>
        <w:autoSpaceDN w:val="0"/>
        <w:adjustRightInd w:val="0"/>
        <w:spacing w:before="80" w:after="80" w:line="360" w:lineRule="auto"/>
        <w:jc w:val="both"/>
        <w:rPr>
          <w:rFonts w:ascii="Tw Cen MT" w:eastAsia="Calibri" w:hAnsi="Tw Cen MT" w:cs="Arial"/>
          <w:color w:val="000000"/>
          <w:sz w:val="24"/>
          <w:lang w:val="en-IN"/>
        </w:rPr>
      </w:pPr>
      <w:r w:rsidRPr="00C8007E">
        <w:rPr>
          <w:rFonts w:ascii="Tw Cen MT" w:eastAsia="Calibri" w:hAnsi="Tw Cen MT" w:cs="Arial"/>
          <w:color w:val="000000"/>
          <w:sz w:val="24"/>
          <w:lang w:val="en-IN"/>
        </w:rPr>
        <w:t xml:space="preserve">Planning spot checks and supervision visits </w:t>
      </w:r>
      <w:r w:rsidR="006D1BF3">
        <w:rPr>
          <w:rFonts w:ascii="Tw Cen MT" w:eastAsia="Calibri" w:hAnsi="Tw Cen MT" w:cs="Arial"/>
          <w:color w:val="000000"/>
          <w:sz w:val="24"/>
          <w:lang w:val="en-IN"/>
        </w:rPr>
        <w:t>to cross-check</w:t>
      </w:r>
      <w:r w:rsidRPr="00C8007E">
        <w:rPr>
          <w:rFonts w:ascii="Tw Cen MT" w:eastAsia="Calibri" w:hAnsi="Tw Cen MT" w:cs="Arial"/>
          <w:color w:val="000000"/>
          <w:sz w:val="24"/>
          <w:lang w:val="en-IN"/>
        </w:rPr>
        <w:t xml:space="preserve"> </w:t>
      </w:r>
      <w:r w:rsidR="006D1BF3">
        <w:rPr>
          <w:rFonts w:ascii="Tw Cen MT" w:eastAsia="Calibri" w:hAnsi="Tw Cen MT" w:cs="Arial"/>
          <w:color w:val="000000"/>
          <w:sz w:val="24"/>
          <w:lang w:val="en-IN"/>
        </w:rPr>
        <w:t xml:space="preserve">the </w:t>
      </w:r>
      <w:r w:rsidRPr="00C8007E">
        <w:rPr>
          <w:rFonts w:ascii="Tw Cen MT" w:eastAsia="Calibri" w:hAnsi="Tw Cen MT" w:cs="Arial"/>
          <w:color w:val="000000"/>
          <w:sz w:val="24"/>
          <w:lang w:val="en-IN"/>
        </w:rPr>
        <w:t>accuracy of surveys</w:t>
      </w:r>
    </w:p>
    <w:p w14:paraId="4B30147C" w14:textId="77777777" w:rsidR="00626B78" w:rsidRPr="00C8007E" w:rsidRDefault="00626B78" w:rsidP="00C45DE6">
      <w:pPr>
        <w:pStyle w:val="ListParagraph"/>
        <w:numPr>
          <w:ilvl w:val="0"/>
          <w:numId w:val="27"/>
        </w:numPr>
        <w:shd w:val="clear" w:color="auto" w:fill="FFFFFF"/>
        <w:overflowPunct w:val="0"/>
        <w:autoSpaceDE w:val="0"/>
        <w:autoSpaceDN w:val="0"/>
        <w:adjustRightInd w:val="0"/>
        <w:spacing w:before="80" w:after="80" w:line="360" w:lineRule="auto"/>
        <w:jc w:val="both"/>
        <w:rPr>
          <w:rFonts w:ascii="Tw Cen MT" w:eastAsia="Calibri" w:hAnsi="Tw Cen MT" w:cs="Arial"/>
          <w:color w:val="000000"/>
          <w:sz w:val="24"/>
          <w:lang w:val="en-IN"/>
        </w:rPr>
      </w:pPr>
      <w:r w:rsidRPr="00C8007E">
        <w:rPr>
          <w:rFonts w:ascii="Tw Cen MT" w:eastAsia="Calibri" w:hAnsi="Tw Cen MT" w:cs="Arial"/>
          <w:color w:val="000000"/>
          <w:sz w:val="24"/>
          <w:lang w:val="en-IN"/>
        </w:rPr>
        <w:t>Referencing the sources of all standards, guidelines and information used</w:t>
      </w:r>
    </w:p>
    <w:p w14:paraId="0E8EC060" w14:textId="77777777" w:rsidR="00626B78" w:rsidRPr="00C8007E" w:rsidRDefault="00626B78" w:rsidP="00C45DE6">
      <w:pPr>
        <w:pStyle w:val="ListParagraph"/>
        <w:numPr>
          <w:ilvl w:val="0"/>
          <w:numId w:val="27"/>
        </w:numPr>
        <w:shd w:val="clear" w:color="auto" w:fill="FFFFFF"/>
        <w:overflowPunct w:val="0"/>
        <w:autoSpaceDE w:val="0"/>
        <w:autoSpaceDN w:val="0"/>
        <w:adjustRightInd w:val="0"/>
        <w:spacing w:before="80" w:after="80" w:line="360" w:lineRule="auto"/>
        <w:jc w:val="both"/>
        <w:rPr>
          <w:rFonts w:ascii="Tw Cen MT" w:eastAsia="Calibri" w:hAnsi="Tw Cen MT" w:cs="Arial"/>
          <w:color w:val="000000"/>
          <w:sz w:val="24"/>
          <w:lang w:val="en-IN"/>
        </w:rPr>
      </w:pPr>
      <w:r w:rsidRPr="00C8007E">
        <w:rPr>
          <w:rFonts w:ascii="Tw Cen MT" w:eastAsia="Calibri" w:hAnsi="Tw Cen MT" w:cs="Arial"/>
          <w:color w:val="000000"/>
          <w:sz w:val="24"/>
          <w:lang w:val="en-IN"/>
        </w:rPr>
        <w:t>Proper checking and approval of all the calculations, drawing and project reports</w:t>
      </w:r>
    </w:p>
    <w:p w14:paraId="1576E8DC" w14:textId="3A029771" w:rsidR="00626B78" w:rsidRPr="00857853" w:rsidRDefault="00626B78" w:rsidP="00973E23">
      <w:pPr>
        <w:pStyle w:val="Heading3"/>
      </w:pPr>
      <w:r w:rsidRPr="00857853">
        <w:t xml:space="preserve">  </w:t>
      </w:r>
      <w:bookmarkStart w:id="31" w:name="_Toc123813826"/>
      <w:bookmarkStart w:id="32" w:name="_Toc158199136"/>
      <w:bookmarkStart w:id="33" w:name="_Toc162616501"/>
      <w:r w:rsidRPr="00857853">
        <w:t xml:space="preserve">Participatory Planning </w:t>
      </w:r>
      <w:bookmarkEnd w:id="31"/>
      <w:bookmarkEnd w:id="32"/>
      <w:bookmarkEnd w:id="33"/>
      <w:r w:rsidR="006D1BF3">
        <w:t>Approach</w:t>
      </w:r>
    </w:p>
    <w:p w14:paraId="0DD00C6D" w14:textId="0CF08925" w:rsidR="00626B78" w:rsidRPr="00C8007E" w:rsidRDefault="00626B78" w:rsidP="00626B78">
      <w:pPr>
        <w:spacing w:before="120" w:line="360" w:lineRule="auto"/>
        <w:jc w:val="both"/>
        <w:rPr>
          <w:rFonts w:ascii="Tw Cen MT" w:hAnsi="Tw Cen MT" w:cstheme="majorHAnsi"/>
          <w:sz w:val="24"/>
        </w:rPr>
      </w:pPr>
      <w:r w:rsidRPr="00C8007E">
        <w:rPr>
          <w:rFonts w:ascii="Tw Cen MT" w:hAnsi="Tw Cen MT" w:cstheme="majorHAnsi"/>
          <w:sz w:val="24"/>
        </w:rPr>
        <w:t xml:space="preserve">The Consultant recognizes the vital role of Water User Associations (WUAs) in project success, committing to thorough consultation with local stakeholders. Guided by principles of inclusive participation, timely information access, two-way communication, and consensus building, the consultant will engage WUAs in planning and survey work. Regular coordination with the client ensures concerns </w:t>
      </w:r>
      <w:proofErr w:type="gramStart"/>
      <w:r w:rsidRPr="00C8007E">
        <w:rPr>
          <w:rFonts w:ascii="Tw Cen MT" w:hAnsi="Tw Cen MT" w:cstheme="majorHAnsi"/>
          <w:sz w:val="24"/>
        </w:rPr>
        <w:t>are addressed</w:t>
      </w:r>
      <w:proofErr w:type="gramEnd"/>
      <w:r w:rsidRPr="00C8007E">
        <w:rPr>
          <w:rFonts w:ascii="Tw Cen MT" w:hAnsi="Tw Cen MT" w:cstheme="majorHAnsi"/>
          <w:sz w:val="24"/>
        </w:rPr>
        <w:t xml:space="preserve"> promptly. Knowledge transfer </w:t>
      </w:r>
      <w:proofErr w:type="gramStart"/>
      <w:r w:rsidRPr="00C8007E">
        <w:rPr>
          <w:rFonts w:ascii="Tw Cen MT" w:hAnsi="Tw Cen MT" w:cstheme="majorHAnsi"/>
          <w:sz w:val="24"/>
        </w:rPr>
        <w:t>is prioritized</w:t>
      </w:r>
      <w:proofErr w:type="gramEnd"/>
      <w:r w:rsidRPr="00C8007E">
        <w:rPr>
          <w:rFonts w:ascii="Tw Cen MT" w:hAnsi="Tw Cen MT" w:cstheme="majorHAnsi"/>
          <w:sz w:val="24"/>
        </w:rPr>
        <w:t xml:space="preserve"> through interactions, on-the-job training, and technology exchange. An organized approach will navigate obstacles, fostering creativity among team members. Utilizing modern tools like GPS and GIS, spatial and temporal data </w:t>
      </w:r>
      <w:proofErr w:type="gramStart"/>
      <w:r w:rsidRPr="00C8007E">
        <w:rPr>
          <w:rFonts w:ascii="Tw Cen MT" w:hAnsi="Tw Cen MT" w:cstheme="majorHAnsi"/>
          <w:sz w:val="24"/>
        </w:rPr>
        <w:t>will be collected and managed efficiently,</w:t>
      </w:r>
      <w:proofErr w:type="gramEnd"/>
      <w:r w:rsidRPr="00C8007E">
        <w:rPr>
          <w:rFonts w:ascii="Tw Cen MT" w:hAnsi="Tw Cen MT" w:cstheme="majorHAnsi"/>
          <w:sz w:val="24"/>
        </w:rPr>
        <w:t xml:space="preserve"> enhancing project administration.</w:t>
      </w:r>
    </w:p>
    <w:p w14:paraId="158D0361" w14:textId="16687FCD" w:rsidR="00C237F0" w:rsidRPr="00983564" w:rsidRDefault="00C237F0" w:rsidP="00973E23">
      <w:pPr>
        <w:pStyle w:val="Heading2"/>
      </w:pPr>
      <w:bookmarkStart w:id="34" w:name="_Toc162616502"/>
      <w:r w:rsidRPr="00983564">
        <w:lastRenderedPageBreak/>
        <w:t>Methodology</w:t>
      </w:r>
      <w:bookmarkEnd w:id="34"/>
    </w:p>
    <w:p w14:paraId="6400A791" w14:textId="4CC58EF6" w:rsidR="00C8007E" w:rsidRPr="00C8007E" w:rsidRDefault="00080671" w:rsidP="00C8007E">
      <w:pPr>
        <w:spacing w:line="360" w:lineRule="auto"/>
        <w:jc w:val="both"/>
        <w:rPr>
          <w:rFonts w:ascii="Tw Cen MT" w:hAnsi="Tw Cen MT" w:cstheme="majorHAnsi"/>
          <w:b/>
        </w:rPr>
      </w:pPr>
      <w:r w:rsidRPr="00C8007E">
        <w:rPr>
          <w:rFonts w:ascii="Tw Cen MT" w:hAnsi="Tw Cen MT"/>
          <w:noProof/>
          <w:sz w:val="24"/>
          <w:lang w:bidi="ar-SA"/>
        </w:rPr>
        <mc:AlternateContent>
          <mc:Choice Requires="wps">
            <w:drawing>
              <wp:anchor distT="0" distB="0" distL="114300" distR="114300" simplePos="0" relativeHeight="251711488" behindDoc="0" locked="0" layoutInCell="1" allowOverlap="1" wp14:anchorId="3E284892" wp14:editId="26965BAC">
                <wp:simplePos x="0" y="0"/>
                <wp:positionH relativeFrom="column">
                  <wp:posOffset>1670050</wp:posOffset>
                </wp:positionH>
                <wp:positionV relativeFrom="paragraph">
                  <wp:posOffset>7098665</wp:posOffset>
                </wp:positionV>
                <wp:extent cx="2832100" cy="635"/>
                <wp:effectExtent l="0" t="0" r="0" b="0"/>
                <wp:wrapTopAndBottom/>
                <wp:docPr id="114" name="Text Box 114"/>
                <wp:cNvGraphicFramePr/>
                <a:graphic xmlns:a="http://schemas.openxmlformats.org/drawingml/2006/main">
                  <a:graphicData uri="http://schemas.microsoft.com/office/word/2010/wordprocessingShape">
                    <wps:wsp>
                      <wps:cNvSpPr txBox="1"/>
                      <wps:spPr>
                        <a:xfrm>
                          <a:off x="0" y="0"/>
                          <a:ext cx="2832100" cy="635"/>
                        </a:xfrm>
                        <a:prstGeom prst="rect">
                          <a:avLst/>
                        </a:prstGeom>
                        <a:solidFill>
                          <a:prstClr val="white"/>
                        </a:solidFill>
                        <a:ln>
                          <a:noFill/>
                        </a:ln>
                      </wps:spPr>
                      <wps:txbx>
                        <w:txbxContent>
                          <w:p w14:paraId="5DBD89BD" w14:textId="68B84E08" w:rsidR="00E405D1" w:rsidRPr="00080671" w:rsidRDefault="00E405D1" w:rsidP="00DD07DE">
                            <w:pPr>
                              <w:pStyle w:val="Caption"/>
                              <w:rPr>
                                <w:szCs w:val="20"/>
                              </w:rPr>
                            </w:pPr>
                            <w:bookmarkStart w:id="35" w:name="_Toc170721438"/>
                            <w:r w:rsidRPr="00080671">
                              <w:t xml:space="preserve">Figure </w:t>
                            </w:r>
                            <w:r w:rsidR="000549B1">
                              <w:fldChar w:fldCharType="begin"/>
                            </w:r>
                            <w:r w:rsidR="000549B1">
                              <w:instrText xml:space="preserve"> STYLEREF 1 \s </w:instrText>
                            </w:r>
                            <w:r w:rsidR="000549B1">
                              <w:fldChar w:fldCharType="separate"/>
                            </w:r>
                            <w:r w:rsidR="000549B1">
                              <w:rPr>
                                <w:noProof/>
                              </w:rPr>
                              <w:t>2</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1</w:t>
                            </w:r>
                            <w:r w:rsidR="000549B1">
                              <w:fldChar w:fldCharType="end"/>
                            </w:r>
                            <w:r w:rsidRPr="00080671">
                              <w:t xml:space="preserve"> : Methodological Chart of AMP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284892" id="_x0000_t202" coordsize="21600,21600" o:spt="202" path="m,l,21600r21600,l21600,xe">
                <v:stroke joinstyle="miter"/>
                <v:path gradientshapeok="t" o:connecttype="rect"/>
              </v:shapetype>
              <v:shape id="Text Box 114" o:spid="_x0000_s1026" type="#_x0000_t202" style="position:absolute;left:0;text-align:left;margin-left:131.5pt;margin-top:558.95pt;width:223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" stroked="f">
                <v:textbox style="mso-fit-shape-to-text:t" inset="0,0,0,0">
                  <w:txbxContent>
                    <w:p w14:paraId="5DBD89BD" w14:textId="68B84E08" w:rsidR="00E405D1" w:rsidRPr="00080671" w:rsidRDefault="00E405D1" w:rsidP="00DD07DE">
                      <w:pPr>
                        <w:pStyle w:val="Caption"/>
                        <w:rPr>
                          <w:szCs w:val="20"/>
                        </w:rPr>
                      </w:pPr>
                      <w:bookmarkStart w:id="36" w:name="_Toc170721438"/>
                      <w:r w:rsidRPr="00080671">
                        <w:t xml:space="preserve">Figure </w:t>
                      </w:r>
                      <w:r w:rsidR="000549B1">
                        <w:fldChar w:fldCharType="begin"/>
                      </w:r>
                      <w:r w:rsidR="000549B1">
                        <w:instrText xml:space="preserve"> STYLEREF 1 \s </w:instrText>
                      </w:r>
                      <w:r w:rsidR="000549B1">
                        <w:fldChar w:fldCharType="separate"/>
                      </w:r>
                      <w:r w:rsidR="000549B1">
                        <w:rPr>
                          <w:noProof/>
                        </w:rPr>
                        <w:t>2</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1</w:t>
                      </w:r>
                      <w:r w:rsidR="000549B1">
                        <w:fldChar w:fldCharType="end"/>
                      </w:r>
                      <w:r w:rsidRPr="00080671">
                        <w:t xml:space="preserve"> : Methodological Chart of AMP</w:t>
                      </w:r>
                      <w:bookmarkEnd w:id="36"/>
                    </w:p>
                  </w:txbxContent>
                </v:textbox>
                <w10:wrap type="topAndBottom"/>
              </v:shape>
            </w:pict>
          </mc:Fallback>
        </mc:AlternateContent>
      </w:r>
      <w:r w:rsidRPr="00C8007E">
        <w:rPr>
          <w:rFonts w:ascii="Tw Cen MT" w:hAnsi="Tw Cen MT"/>
          <w:noProof/>
          <w:sz w:val="24"/>
          <w:lang w:bidi="ar-SA"/>
        </w:rPr>
        <mc:AlternateContent>
          <mc:Choice Requires="wpg">
            <w:drawing>
              <wp:anchor distT="0" distB="0" distL="114300" distR="114300" simplePos="0" relativeHeight="251709440" behindDoc="0" locked="0" layoutInCell="1" allowOverlap="1" wp14:anchorId="72583E7F" wp14:editId="74C7B0A0">
                <wp:simplePos x="0" y="0"/>
                <wp:positionH relativeFrom="column">
                  <wp:posOffset>1504950</wp:posOffset>
                </wp:positionH>
                <wp:positionV relativeFrom="paragraph">
                  <wp:posOffset>1767840</wp:posOffset>
                </wp:positionV>
                <wp:extent cx="2832100" cy="5213350"/>
                <wp:effectExtent l="0" t="0" r="25400" b="25400"/>
                <wp:wrapTopAndBottom/>
                <wp:docPr id="86" name="Group 35"/>
                <wp:cNvGraphicFramePr/>
                <a:graphic xmlns:a="http://schemas.openxmlformats.org/drawingml/2006/main">
                  <a:graphicData uri="http://schemas.microsoft.com/office/word/2010/wordprocessingGroup">
                    <wpg:wgp>
                      <wpg:cNvGrpSpPr/>
                      <wpg:grpSpPr>
                        <a:xfrm>
                          <a:off x="0" y="0"/>
                          <a:ext cx="2832100" cy="5213350"/>
                          <a:chOff x="0" y="0"/>
                          <a:chExt cx="3017520" cy="5791200"/>
                        </a:xfrm>
                      </wpg:grpSpPr>
                      <wps:wsp>
                        <wps:cNvPr id="87" name="Rounded Rectangle 87"/>
                        <wps:cNvSpPr/>
                        <wps:spPr>
                          <a:xfrm>
                            <a:off x="0" y="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4AC2FC0"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Desk Study</w:t>
                              </w:r>
                            </w:p>
                          </w:txbxContent>
                        </wps:txbx>
                        <wps:bodyPr rtlCol="0" anchor="ctr"/>
                      </wps:wsp>
                      <wps:wsp>
                        <wps:cNvPr id="88" name="Rounded Rectangle 88"/>
                        <wps:cNvSpPr/>
                        <wps:spPr>
                          <a:xfrm>
                            <a:off x="0" y="6096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CB0D3DC"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Data Collection</w:t>
                              </w:r>
                            </w:p>
                          </w:txbxContent>
                        </wps:txbx>
                        <wps:bodyPr rtlCol="0" anchor="ctr"/>
                      </wps:wsp>
                      <wps:wsp>
                        <wps:cNvPr id="89" name="Rounded Rectangle 89"/>
                        <wps:cNvSpPr/>
                        <wps:spPr>
                          <a:xfrm>
                            <a:off x="0" y="12192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6BC631B"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Asset inventory &amp; condition assessment</w:t>
                              </w:r>
                            </w:p>
                          </w:txbxContent>
                        </wps:txbx>
                        <wps:bodyPr rtlCol="0" anchor="ctr"/>
                      </wps:wsp>
                      <wps:wsp>
                        <wps:cNvPr id="90" name="Rounded Rectangle 90"/>
                        <wps:cNvSpPr/>
                        <wps:spPr>
                          <a:xfrm>
                            <a:off x="0" y="18288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432E7E3"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text1"/>
                                  <w:kern w:val="24"/>
                                  <w:sz w:val="22"/>
                                  <w:szCs w:val="22"/>
                                </w:rPr>
                                <w:t>Risk Assessment &amp; Criticality analysis</w:t>
                              </w:r>
                            </w:p>
                          </w:txbxContent>
                        </wps:txbx>
                        <wps:bodyPr rtlCol="0" anchor="ctr"/>
                      </wps:wsp>
                      <wps:wsp>
                        <wps:cNvPr id="95" name="Rounded Rectangle 95"/>
                        <wps:cNvSpPr/>
                        <wps:spPr>
                          <a:xfrm>
                            <a:off x="0" y="24384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FF6CA95"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Risk Mitigation   &amp; cost analysis</w:t>
                              </w:r>
                            </w:p>
                          </w:txbxContent>
                        </wps:txbx>
                        <wps:bodyPr rtlCol="0" anchor="ctr"/>
                      </wps:wsp>
                      <wps:wsp>
                        <wps:cNvPr id="96" name="Rounded Rectangle 96"/>
                        <wps:cNvSpPr/>
                        <wps:spPr>
                          <a:xfrm>
                            <a:off x="0" y="30480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9C664D0"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Financial Planning</w:t>
                              </w:r>
                            </w:p>
                          </w:txbxContent>
                        </wps:txbx>
                        <wps:bodyPr rtlCol="0" anchor="ctr"/>
                      </wps:wsp>
                      <wps:wsp>
                        <wps:cNvPr id="97" name="Rounded Rectangle 97"/>
                        <wps:cNvSpPr/>
                        <wps:spPr>
                          <a:xfrm>
                            <a:off x="0" y="36576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B163943"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Development of O &amp; M Strategies</w:t>
                              </w:r>
                            </w:p>
                          </w:txbxContent>
                        </wps:txbx>
                        <wps:bodyPr rtlCol="0" anchor="ctr"/>
                      </wps:wsp>
                      <wps:wsp>
                        <wps:cNvPr id="98" name="Rounded Rectangle 98"/>
                        <wps:cNvSpPr/>
                        <wps:spPr>
                          <a:xfrm>
                            <a:off x="0" y="42672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E9F6D92"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Stakeholder Engagement &amp; Contribution</w:t>
                              </w:r>
                            </w:p>
                          </w:txbxContent>
                        </wps:txbx>
                        <wps:bodyPr rtlCol="0" anchor="ctr"/>
                      </wps:wsp>
                      <wps:wsp>
                        <wps:cNvPr id="99" name="Rounded Rectangle 99"/>
                        <wps:cNvSpPr/>
                        <wps:spPr>
                          <a:xfrm>
                            <a:off x="0" y="48768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53B56A8"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Documentation &amp; Reporting</w:t>
                              </w:r>
                            </w:p>
                          </w:txbxContent>
                        </wps:txbx>
                        <wps:bodyPr rtlCol="0" anchor="ctr"/>
                      </wps:wsp>
                      <wps:wsp>
                        <wps:cNvPr id="100" name="Rounded Rectangle 100"/>
                        <wps:cNvSpPr/>
                        <wps:spPr>
                          <a:xfrm>
                            <a:off x="0" y="5486400"/>
                            <a:ext cx="3017520" cy="3048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0780BA0" w14:textId="5F441C5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Implementation &amp; Monitoring</w:t>
                              </w:r>
                            </w:p>
                          </w:txbxContent>
                        </wps:txbx>
                        <wps:bodyPr rtlCol="0" anchor="ctr"/>
                      </wps:wsp>
                      <wps:wsp>
                        <wps:cNvPr id="101" name="Straight Arrow Connector 101"/>
                        <wps:cNvCnPr/>
                        <wps:spPr>
                          <a:xfrm rot="5400000">
                            <a:off x="1356360" y="457200"/>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02" name="Straight Arrow Connector 102"/>
                        <wps:cNvCnPr/>
                        <wps:spPr>
                          <a:xfrm rot="5400000">
                            <a:off x="1370806" y="10660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03" name="Straight Arrow Connector 103"/>
                        <wps:cNvCnPr/>
                        <wps:spPr>
                          <a:xfrm rot="5400000">
                            <a:off x="1372394" y="16756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08" name="Straight Arrow Connector 108"/>
                        <wps:cNvCnPr/>
                        <wps:spPr>
                          <a:xfrm rot="5400000">
                            <a:off x="1372394" y="22852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09" name="Straight Arrow Connector 109"/>
                        <wps:cNvCnPr/>
                        <wps:spPr>
                          <a:xfrm rot="5400000">
                            <a:off x="1372394" y="28948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10" name="Straight Arrow Connector 110"/>
                        <wps:cNvCnPr/>
                        <wps:spPr>
                          <a:xfrm rot="5400000">
                            <a:off x="1372394" y="35044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11" name="Straight Arrow Connector 111"/>
                        <wps:cNvCnPr/>
                        <wps:spPr>
                          <a:xfrm rot="5400000">
                            <a:off x="1372394" y="41140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12" name="Straight Arrow Connector 112"/>
                        <wps:cNvCnPr/>
                        <wps:spPr>
                          <a:xfrm rot="5400000">
                            <a:off x="1372394" y="4723606"/>
                            <a:ext cx="304800" cy="1588"/>
                          </a:xfrm>
                          <a:prstGeom prst="straightConnector1">
                            <a:avLst/>
                          </a:prstGeom>
                          <a:noFill/>
                          <a:ln w="6350" cap="flat" cmpd="sng" algn="ctr">
                            <a:solidFill>
                              <a:sysClr val="windowText" lastClr="000000"/>
                            </a:solidFill>
                            <a:prstDash val="solid"/>
                            <a:miter lim="800000"/>
                            <a:tailEnd type="arrow"/>
                          </a:ln>
                          <a:effectLst/>
                        </wps:spPr>
                        <wps:bodyPr/>
                      </wps:wsp>
                      <wps:wsp>
                        <wps:cNvPr id="113" name="Straight Arrow Connector 113"/>
                        <wps:cNvCnPr/>
                        <wps:spPr>
                          <a:xfrm rot="5400000">
                            <a:off x="1372394" y="5333206"/>
                            <a:ext cx="304800" cy="1588"/>
                          </a:xfrm>
                          <a:prstGeom prst="straightConnector1">
                            <a:avLst/>
                          </a:prstGeom>
                          <a:noFill/>
                          <a:ln w="6350" cap="flat" cmpd="sng" algn="ctr">
                            <a:solidFill>
                              <a:sysClr val="windowText" lastClr="000000"/>
                            </a:solidFill>
                            <a:prstDash val="solid"/>
                            <a:miter lim="800000"/>
                            <a:tailEnd type="arrow"/>
                          </a:ln>
                          <a:effectLst/>
                        </wps:spPr>
                        <wps:bodyPr/>
                      </wps:wsp>
                    </wpg:wgp>
                  </a:graphicData>
                </a:graphic>
                <wp14:sizeRelH relativeFrom="margin">
                  <wp14:pctWidth>0</wp14:pctWidth>
                </wp14:sizeRelH>
                <wp14:sizeRelV relativeFrom="margin">
                  <wp14:pctHeight>0</wp14:pctHeight>
                </wp14:sizeRelV>
              </wp:anchor>
            </w:drawing>
          </mc:Choice>
          <mc:Fallback>
            <w:pict>
              <v:group w14:anchorId="72583E7F" id="Group 35" o:spid="_x0000_s1027" style="position:absolute;left:0;text-align:left;margin-left:118.5pt;margin-top:139.2pt;width:223pt;height:410.5pt;z-index:251709440;mso-width-relative:margin;mso-height-relative:margin" coordsize="30175,57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">
                <v:roundrect id="Rounded Rectangle 87" o:spid="_x0000_s1028" style="position:absolute;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" fillcolor="window" strokecolor="windowText" strokeweight="1pt">
                  <v:stroke joinstyle="miter"/>
                  <v:textbox>
                    <w:txbxContent>
                      <w:p w14:paraId="64AC2FC0"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Desk Study</w:t>
                        </w:r>
                      </w:p>
                    </w:txbxContent>
                  </v:textbox>
                </v:roundrect>
                <v:roundrect id="Rounded Rectangle 88" o:spid="_x0000_s1029" style="position:absolute;top:6096;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" fillcolor="window" strokecolor="windowText" strokeweight="1pt">
                  <v:stroke joinstyle="miter"/>
                  <v:textbox>
                    <w:txbxContent>
                      <w:p w14:paraId="3CB0D3DC"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Data Collection</w:t>
                        </w:r>
                      </w:p>
                    </w:txbxContent>
                  </v:textbox>
                </v:roundrect>
                <v:roundrect id="Rounded Rectangle 89" o:spid="_x0000_s1030" style="position:absolute;top:12192;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" fillcolor="window" strokecolor="windowText" strokeweight="1pt">
                  <v:stroke joinstyle="miter"/>
                  <v:textbox>
                    <w:txbxContent>
                      <w:p w14:paraId="66BC631B"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Asset inventory &amp; condition assessment</w:t>
                        </w:r>
                      </w:p>
                    </w:txbxContent>
                  </v:textbox>
                </v:roundrect>
                <v:roundrect id="Rounded Rectangle 90" o:spid="_x0000_s1031" style="position:absolute;top:18288;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" fillcolor="window" strokecolor="windowText" strokeweight="1pt">
                  <v:stroke joinstyle="miter"/>
                  <v:textbox>
                    <w:txbxContent>
                      <w:p w14:paraId="6432E7E3"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text1"/>
                            <w:kern w:val="24"/>
                            <w:sz w:val="22"/>
                            <w:szCs w:val="22"/>
                          </w:rPr>
                          <w:t>Risk Assessment &amp; Criticality analysis</w:t>
                        </w:r>
                      </w:p>
                    </w:txbxContent>
                  </v:textbox>
                </v:roundrect>
                <v:roundrect id="Rounded Rectangle 95" o:spid="_x0000_s1032" style="position:absolute;top:24384;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" fillcolor="window" strokecolor="windowText" strokeweight="1pt">
                  <v:stroke joinstyle="miter"/>
                  <v:textbox>
                    <w:txbxContent>
                      <w:p w14:paraId="0FF6CA95"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Risk Mitigation   &amp; cost analysis</w:t>
                        </w:r>
                      </w:p>
                    </w:txbxContent>
                  </v:textbox>
                </v:roundrect>
                <v:roundrect id="Rounded Rectangle 96" o:spid="_x0000_s1033" style="position:absolute;top:30480;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" fillcolor="window" strokecolor="windowText" strokeweight="1pt">
                  <v:stroke joinstyle="miter"/>
                  <v:textbox>
                    <w:txbxContent>
                      <w:p w14:paraId="09C664D0"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Financial Planning</w:t>
                        </w:r>
                      </w:p>
                    </w:txbxContent>
                  </v:textbox>
                </v:roundrect>
                <v:roundrect id="Rounded Rectangle 97" o:spid="_x0000_s1034" style="position:absolute;top:36576;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" fillcolor="window" strokecolor="windowText" strokeweight="1pt">
                  <v:stroke joinstyle="miter"/>
                  <v:textbox>
                    <w:txbxContent>
                      <w:p w14:paraId="1B163943"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Development of O &amp; M Strategies</w:t>
                        </w:r>
                      </w:p>
                    </w:txbxContent>
                  </v:textbox>
                </v:roundrect>
                <v:roundrect id="Rounded Rectangle 98" o:spid="_x0000_s1035" style="position:absolute;top:42672;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" fillcolor="window" strokecolor="windowText" strokeweight="1pt">
                  <v:stroke joinstyle="miter"/>
                  <v:textbox>
                    <w:txbxContent>
                      <w:p w14:paraId="3E9F6D92"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Stakeholder Engagement &amp; Contribution</w:t>
                        </w:r>
                      </w:p>
                    </w:txbxContent>
                  </v:textbox>
                </v:roundrect>
                <v:roundrect id="Rounded Rectangle 99" o:spid="_x0000_s1036" style="position:absolute;top:48768;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" fillcolor="window" strokecolor="windowText" strokeweight="1pt">
                  <v:stroke joinstyle="miter"/>
                  <v:textbox>
                    <w:txbxContent>
                      <w:p w14:paraId="053B56A8" w14:textId="7777777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Documentation &amp; Reporting</w:t>
                        </w:r>
                      </w:p>
                    </w:txbxContent>
                  </v:textbox>
                </v:roundrect>
                <v:roundrect id="Rounded Rectangle 100" o:spid="_x0000_s1037" style="position:absolute;top:54864;width:3017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" fillcolor="window" strokecolor="windowText" strokeweight="1pt">
                  <v:stroke joinstyle="miter"/>
                  <v:textbox>
                    <w:txbxContent>
                      <w:p w14:paraId="50780BA0" w14:textId="5F441C57" w:rsidR="00E405D1" w:rsidRPr="00080671" w:rsidRDefault="00E405D1" w:rsidP="00080671">
                        <w:pPr>
                          <w:pStyle w:val="NormalWeb"/>
                          <w:spacing w:before="0" w:beforeAutospacing="0" w:after="0" w:afterAutospacing="0"/>
                          <w:jc w:val="center"/>
                          <w:rPr>
                            <w:rFonts w:ascii="Tw Cen MT" w:hAnsi="Tw Cen MT"/>
                          </w:rPr>
                        </w:pPr>
                        <w:r w:rsidRPr="00080671">
                          <w:rPr>
                            <w:rFonts w:ascii="Tw Cen MT" w:hAnsi="Tw Cen MT" w:cstheme="minorBidi"/>
                            <w:color w:val="000000" w:themeColor="dark1"/>
                            <w:kern w:val="24"/>
                            <w:sz w:val="22"/>
                            <w:szCs w:val="22"/>
                          </w:rPr>
                          <w:t>Implementation &amp; Monitoring</w:t>
                        </w:r>
                      </w:p>
                    </w:txbxContent>
                  </v:textbox>
                </v:roundrect>
                <v:shapetype id="_x0000_t32" coordsize="21600,21600" o:spt="32" o:oned="t" path="m,l21600,21600e" filled="f">
                  <v:path arrowok="t" fillok="f" o:connecttype="none"/>
                  <o:lock v:ext="edit" shapetype="t"/>
                </v:shapetype>
                <v:shape id="Straight Arrow Connector 101" o:spid="_x0000_s1038" type="#_x0000_t32" style="position:absolute;left:13563;top:4571;width:304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" strokecolor="windowText" strokeweight=".5pt">
                  <v:stroke endarrow="open" joinstyle="miter"/>
                </v:shape>
                <v:shape id="Straight Arrow Connector 102" o:spid="_x0000_s1039" type="#_x0000_t32" style="position:absolute;left:13708;top:10660;width:304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" strokecolor="windowText" strokeweight=".5pt">
                  <v:stroke endarrow="open" joinstyle="miter"/>
                </v:shape>
                <v:shape id="Straight Arrow Connector 103" o:spid="_x0000_s1040" type="#_x0000_t32" style="position:absolute;left:13724;top:16756;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" strokecolor="windowText" strokeweight=".5pt">
                  <v:stroke endarrow="open" joinstyle="miter"/>
                </v:shape>
                <v:shape id="Straight Arrow Connector 108" o:spid="_x0000_s1041" type="#_x0000_t32" style="position:absolute;left:13724;top:22852;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" strokecolor="windowText" strokeweight=".5pt">
                  <v:stroke endarrow="open" joinstyle="miter"/>
                </v:shape>
                <v:shape id="Straight Arrow Connector 109" o:spid="_x0000_s1042" type="#_x0000_t32" style="position:absolute;left:13724;top:28948;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" strokecolor="windowText" strokeweight=".5pt">
                  <v:stroke endarrow="open" joinstyle="miter"/>
                </v:shape>
                <v:shape id="Straight Arrow Connector 110" o:spid="_x0000_s1043" type="#_x0000_t32" style="position:absolute;left:13724;top:35044;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" strokecolor="windowText" strokeweight=".5pt">
                  <v:stroke endarrow="open" joinstyle="miter"/>
                </v:shape>
                <v:shape id="Straight Arrow Connector 111" o:spid="_x0000_s1044" type="#_x0000_t32" style="position:absolute;left:13724;top:41140;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" strokecolor="windowText" strokeweight=".5pt">
                  <v:stroke endarrow="open" joinstyle="miter"/>
                </v:shape>
                <v:shape id="Straight Arrow Connector 112" o:spid="_x0000_s1045" type="#_x0000_t32" style="position:absolute;left:13724;top:47236;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" strokecolor="windowText" strokeweight=".5pt">
                  <v:stroke endarrow="open" joinstyle="miter"/>
                </v:shape>
                <v:shape id="Straight Arrow Connector 113" o:spid="_x0000_s1046" type="#_x0000_t32" style="position:absolute;left:13724;top:53332;width:3048;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" strokecolor="windowText" strokeweight=".5pt">
                  <v:stroke endarrow="open" joinstyle="miter"/>
                </v:shape>
                <w10:wrap type="topAndBottom"/>
              </v:group>
            </w:pict>
          </mc:Fallback>
        </mc:AlternateContent>
      </w:r>
      <w:r w:rsidR="00626B78" w:rsidRPr="00C8007E">
        <w:rPr>
          <w:rFonts w:ascii="Tw Cen MT" w:hAnsi="Tw Cen MT" w:cstheme="majorHAnsi"/>
          <w:sz w:val="24"/>
        </w:rPr>
        <w:t xml:space="preserve">The major objective of this task is the preparation of Asset management plan of Chandra </w:t>
      </w:r>
      <w:proofErr w:type="spellStart"/>
      <w:r w:rsidR="00626B78" w:rsidRPr="00C8007E">
        <w:rPr>
          <w:rFonts w:ascii="Tw Cen MT" w:hAnsi="Tw Cen MT" w:cstheme="majorHAnsi"/>
          <w:sz w:val="24"/>
        </w:rPr>
        <w:t>Nahar</w:t>
      </w:r>
      <w:proofErr w:type="spellEnd"/>
      <w:r w:rsidR="00626B78" w:rsidRPr="00C8007E">
        <w:rPr>
          <w:rFonts w:ascii="Tw Cen MT" w:hAnsi="Tw Cen MT" w:cstheme="majorHAnsi"/>
          <w:sz w:val="24"/>
        </w:rPr>
        <w:t xml:space="preserve"> Irrigation Project. Additionally, it emphasizes on the delivery of operation and maintenance plan of CNIS and its financial management plan. The Department of Water Resources and Irrigation (DWRI) has guidelines on Management, Operation and Maintenance (MOM) of Irrigation Systems, which include </w:t>
      </w:r>
      <w:r w:rsidR="00D175BB" w:rsidRPr="00C8007E">
        <w:rPr>
          <w:rFonts w:ascii="Tw Cen MT" w:hAnsi="Tw Cen MT" w:cstheme="majorHAnsi"/>
          <w:sz w:val="24"/>
        </w:rPr>
        <w:t>a comprehensive guideline</w:t>
      </w:r>
      <w:r w:rsidR="00626B78" w:rsidRPr="00C8007E">
        <w:rPr>
          <w:rFonts w:ascii="Tw Cen MT" w:hAnsi="Tw Cen MT" w:cstheme="majorHAnsi"/>
          <w:sz w:val="24"/>
        </w:rPr>
        <w:t xml:space="preserve"> for the </w:t>
      </w:r>
      <w:r w:rsidR="006A7388" w:rsidRPr="00C8007E">
        <w:rPr>
          <w:rFonts w:ascii="Tw Cen MT" w:hAnsi="Tw Cen MT" w:cstheme="majorHAnsi"/>
          <w:sz w:val="24"/>
        </w:rPr>
        <w:t>preparation</w:t>
      </w:r>
      <w:r w:rsidR="00626B78" w:rsidRPr="00C8007E">
        <w:rPr>
          <w:rFonts w:ascii="Tw Cen MT" w:hAnsi="Tw Cen MT" w:cstheme="majorHAnsi"/>
          <w:sz w:val="24"/>
        </w:rPr>
        <w:t xml:space="preserve"> of the AMP. </w:t>
      </w:r>
      <w:r w:rsidR="00626B78" w:rsidRPr="00C8007E">
        <w:rPr>
          <w:rFonts w:ascii="Tw Cen MT" w:hAnsi="Tw Cen MT"/>
          <w:sz w:val="24"/>
        </w:rPr>
        <w:t xml:space="preserve">Asset Management Plan (AMP) for the Chandra </w:t>
      </w:r>
      <w:proofErr w:type="spellStart"/>
      <w:r w:rsidR="00626B78" w:rsidRPr="00C8007E">
        <w:rPr>
          <w:rFonts w:ascii="Tw Cen MT" w:hAnsi="Tw Cen MT"/>
          <w:sz w:val="24"/>
        </w:rPr>
        <w:t>Nahar</w:t>
      </w:r>
      <w:proofErr w:type="spellEnd"/>
      <w:r w:rsidR="00626B78" w:rsidRPr="00C8007E">
        <w:rPr>
          <w:rFonts w:ascii="Tw Cen MT" w:hAnsi="Tw Cen MT"/>
          <w:sz w:val="24"/>
        </w:rPr>
        <w:t xml:space="preserve"> irrigation system involves several key steps to ensure effective </w:t>
      </w:r>
      <w:r w:rsidR="00C8007E" w:rsidRPr="00C8007E">
        <w:rPr>
          <w:rFonts w:ascii="Tw Cen MT" w:hAnsi="Tw Cen MT"/>
          <w:sz w:val="24"/>
        </w:rPr>
        <w:t>management and maintenance of assets. The following methodology outlines the process:</w:t>
      </w:r>
    </w:p>
    <w:p w14:paraId="61140857" w14:textId="0B195D0B" w:rsidR="00C8007E" w:rsidRDefault="00C8007E" w:rsidP="00C8007E">
      <w:pPr>
        <w:overflowPunct w:val="0"/>
        <w:autoSpaceDE w:val="0"/>
        <w:autoSpaceDN w:val="0"/>
        <w:adjustRightInd w:val="0"/>
        <w:spacing w:after="0" w:line="360" w:lineRule="auto"/>
        <w:jc w:val="both"/>
        <w:rPr>
          <w:rFonts w:ascii="Tw Cen MT" w:hAnsi="Tw Cen MT" w:cstheme="majorHAnsi"/>
          <w:b/>
        </w:rPr>
      </w:pPr>
    </w:p>
    <w:p w14:paraId="6713271E" w14:textId="77777777" w:rsidR="00C8007E" w:rsidRPr="00C8007E" w:rsidRDefault="00C8007E" w:rsidP="00C8007E">
      <w:pPr>
        <w:overflowPunct w:val="0"/>
        <w:autoSpaceDE w:val="0"/>
        <w:autoSpaceDN w:val="0"/>
        <w:adjustRightInd w:val="0"/>
        <w:spacing w:after="0" w:line="360" w:lineRule="auto"/>
        <w:jc w:val="both"/>
        <w:rPr>
          <w:rFonts w:ascii="Tw Cen MT" w:hAnsi="Tw Cen MT" w:cstheme="majorHAnsi"/>
          <w:b/>
        </w:rPr>
      </w:pPr>
    </w:p>
    <w:p w14:paraId="082950D4" w14:textId="520A572C" w:rsidR="00C8007E" w:rsidRPr="00C8007E" w:rsidRDefault="00C8007E" w:rsidP="00C8007E">
      <w:pPr>
        <w:pStyle w:val="ListParagraph"/>
        <w:numPr>
          <w:ilvl w:val="0"/>
          <w:numId w:val="23"/>
        </w:numPr>
        <w:overflowPunct w:val="0"/>
        <w:autoSpaceDE w:val="0"/>
        <w:autoSpaceDN w:val="0"/>
        <w:adjustRightInd w:val="0"/>
        <w:spacing w:after="0" w:line="360" w:lineRule="auto"/>
        <w:jc w:val="both"/>
        <w:rPr>
          <w:rFonts w:ascii="Tw Cen MT" w:hAnsi="Tw Cen MT" w:cstheme="majorHAnsi"/>
          <w:b/>
          <w:sz w:val="24"/>
        </w:rPr>
      </w:pPr>
      <w:r w:rsidRPr="00C8007E">
        <w:rPr>
          <w:rFonts w:ascii="Tw Cen MT" w:hAnsi="Tw Cen MT" w:cstheme="majorHAnsi"/>
          <w:b/>
          <w:sz w:val="24"/>
        </w:rPr>
        <w:lastRenderedPageBreak/>
        <w:t xml:space="preserve">Desk </w:t>
      </w:r>
      <w:r w:rsidR="00711492">
        <w:rPr>
          <w:rFonts w:ascii="Tw Cen MT" w:hAnsi="Tw Cen MT" w:cstheme="majorHAnsi"/>
          <w:b/>
          <w:sz w:val="24"/>
        </w:rPr>
        <w:t>Study</w:t>
      </w:r>
    </w:p>
    <w:p w14:paraId="3A087DDD" w14:textId="6E8915EF" w:rsidR="00626B78" w:rsidRPr="00C8007E" w:rsidRDefault="00626B78" w:rsidP="00626B78">
      <w:pPr>
        <w:spacing w:line="360" w:lineRule="auto"/>
        <w:jc w:val="both"/>
        <w:rPr>
          <w:rFonts w:ascii="Tw Cen MT" w:hAnsi="Tw Cen MT" w:cstheme="majorHAnsi"/>
          <w:sz w:val="24"/>
        </w:rPr>
      </w:pPr>
      <w:r w:rsidRPr="00C8007E">
        <w:rPr>
          <w:rFonts w:ascii="Tw Cen MT" w:hAnsi="Tw Cen MT" w:cstheme="majorHAnsi"/>
          <w:sz w:val="24"/>
        </w:rPr>
        <w:t xml:space="preserve">The initial phase involves conducting thorough desk research on the 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irrigation system. Relevant materials from the 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Irrigation Project, gathered from DWRI, </w:t>
      </w:r>
      <w:proofErr w:type="gramStart"/>
      <w:r w:rsidRPr="00C8007E">
        <w:rPr>
          <w:rFonts w:ascii="Tw Cen MT" w:hAnsi="Tw Cen MT" w:cstheme="majorHAnsi"/>
          <w:sz w:val="24"/>
        </w:rPr>
        <w:t>will be collected, reviewed, and analyzed</w:t>
      </w:r>
      <w:proofErr w:type="gramEnd"/>
      <w:r w:rsidRPr="00C8007E">
        <w:rPr>
          <w:rFonts w:ascii="Tw Cen MT" w:hAnsi="Tw Cen MT" w:cstheme="majorHAnsi"/>
          <w:sz w:val="24"/>
        </w:rPr>
        <w:t xml:space="preserve">. Additionally, journals, articles, and web resources related to the project </w:t>
      </w:r>
      <w:proofErr w:type="gramStart"/>
      <w:r w:rsidRPr="00C8007E">
        <w:rPr>
          <w:rFonts w:ascii="Tw Cen MT" w:hAnsi="Tw Cen MT" w:cstheme="majorHAnsi"/>
          <w:sz w:val="24"/>
        </w:rPr>
        <w:t>will be accessed</w:t>
      </w:r>
      <w:proofErr w:type="gramEnd"/>
      <w:r w:rsidRPr="00C8007E">
        <w:rPr>
          <w:rFonts w:ascii="Tw Cen MT" w:hAnsi="Tw Cen MT" w:cstheme="majorHAnsi"/>
          <w:sz w:val="24"/>
        </w:rPr>
        <w:t xml:space="preserve"> for comprehensive understanding. This cost-effective and efficient approach provides essential foundational knowledge for the project. </w:t>
      </w:r>
    </w:p>
    <w:p w14:paraId="72D16983"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cstheme="majorHAnsi"/>
          <w:b/>
          <w:sz w:val="24"/>
        </w:rPr>
      </w:pPr>
      <w:r w:rsidRPr="00C8007E">
        <w:rPr>
          <w:rFonts w:ascii="Tw Cen MT" w:hAnsi="Tw Cen MT" w:cstheme="majorHAnsi"/>
          <w:b/>
          <w:sz w:val="24"/>
        </w:rPr>
        <w:t>Data collection</w:t>
      </w:r>
    </w:p>
    <w:p w14:paraId="66C9CBCF" w14:textId="1ABD4DA1" w:rsidR="00626B78" w:rsidRPr="00C8007E" w:rsidRDefault="00626B78" w:rsidP="00626B78">
      <w:pPr>
        <w:spacing w:line="360" w:lineRule="auto"/>
        <w:jc w:val="both"/>
        <w:rPr>
          <w:rFonts w:ascii="Tw Cen MT" w:hAnsi="Tw Cen MT" w:cstheme="majorHAnsi"/>
          <w:b/>
          <w:sz w:val="24"/>
        </w:rPr>
      </w:pPr>
      <w:r w:rsidRPr="00C8007E">
        <w:rPr>
          <w:rFonts w:ascii="Tw Cen MT" w:hAnsi="Tw Cen MT" w:cstheme="majorHAnsi"/>
          <w:sz w:val="24"/>
        </w:rPr>
        <w:t xml:space="preserve">This is the second step of our </w:t>
      </w:r>
      <w:r w:rsidR="007E532F" w:rsidRPr="00C8007E">
        <w:rPr>
          <w:rFonts w:ascii="Tw Cen MT" w:hAnsi="Tw Cen MT" w:cstheme="majorHAnsi"/>
          <w:sz w:val="24"/>
        </w:rPr>
        <w:t>task, which</w:t>
      </w:r>
      <w:r w:rsidRPr="00C8007E">
        <w:rPr>
          <w:rFonts w:ascii="Tw Cen MT" w:hAnsi="Tw Cen MT" w:cstheme="majorHAnsi"/>
          <w:sz w:val="24"/>
        </w:rPr>
        <w:t xml:space="preserve"> simply is the collection of all available resources, materials and information from various official sources that can be useful to our assigned task. These data can be in the form of maps, previous reports on </w:t>
      </w:r>
      <w:r w:rsidR="00711492">
        <w:rPr>
          <w:rFonts w:ascii="Tw Cen MT" w:hAnsi="Tw Cen MT" w:cstheme="majorHAnsi"/>
          <w:sz w:val="24"/>
        </w:rPr>
        <w:t xml:space="preserve">the </w:t>
      </w:r>
      <w:r w:rsidRPr="00C8007E">
        <w:rPr>
          <w:rFonts w:ascii="Tw Cen MT" w:hAnsi="Tw Cen MT" w:cstheme="majorHAnsi"/>
          <w:sz w:val="24"/>
        </w:rPr>
        <w:t xml:space="preserve">Chandra </w:t>
      </w:r>
      <w:proofErr w:type="spellStart"/>
      <w:r w:rsidR="00711492">
        <w:rPr>
          <w:rFonts w:ascii="Tw Cen MT" w:hAnsi="Tw Cen MT" w:cstheme="majorHAnsi"/>
          <w:sz w:val="24"/>
        </w:rPr>
        <w:t>N</w:t>
      </w:r>
      <w:r w:rsidRPr="00C8007E">
        <w:rPr>
          <w:rFonts w:ascii="Tw Cen MT" w:hAnsi="Tw Cen MT" w:cstheme="majorHAnsi"/>
          <w:sz w:val="24"/>
        </w:rPr>
        <w:t>ahar</w:t>
      </w:r>
      <w:proofErr w:type="spellEnd"/>
      <w:r w:rsidRPr="00C8007E">
        <w:rPr>
          <w:rFonts w:ascii="Tw Cen MT" w:hAnsi="Tw Cen MT" w:cstheme="majorHAnsi"/>
          <w:sz w:val="24"/>
        </w:rPr>
        <w:t xml:space="preserve"> irrigation project,</w:t>
      </w:r>
      <w:r w:rsidR="00711492">
        <w:rPr>
          <w:rFonts w:ascii="Tw Cen MT" w:hAnsi="Tw Cen MT" w:cstheme="majorHAnsi"/>
          <w:sz w:val="24"/>
        </w:rPr>
        <w:t xml:space="preserve"> </w:t>
      </w:r>
      <w:r w:rsidRPr="00C8007E">
        <w:rPr>
          <w:rFonts w:ascii="Tw Cen MT" w:hAnsi="Tw Cen MT" w:cstheme="majorHAnsi"/>
          <w:sz w:val="24"/>
        </w:rPr>
        <w:t xml:space="preserve">Asset inventory </w:t>
      </w:r>
      <w:r w:rsidR="00711492">
        <w:rPr>
          <w:rFonts w:ascii="Tw Cen MT" w:hAnsi="Tw Cen MT" w:cstheme="majorHAnsi"/>
          <w:sz w:val="24"/>
        </w:rPr>
        <w:t>Report</w:t>
      </w:r>
      <w:r w:rsidR="00711492" w:rsidRPr="00C8007E">
        <w:rPr>
          <w:rFonts w:ascii="Tw Cen MT" w:hAnsi="Tw Cen MT" w:cstheme="majorHAnsi"/>
          <w:sz w:val="24"/>
        </w:rPr>
        <w:t xml:space="preserve"> </w:t>
      </w:r>
      <w:r w:rsidRPr="00C8007E">
        <w:rPr>
          <w:rFonts w:ascii="Tw Cen MT" w:hAnsi="Tw Cen MT" w:cstheme="majorHAnsi"/>
          <w:sz w:val="24"/>
        </w:rPr>
        <w:t xml:space="preserve">on CNIS, MOM guidelines, newspaper articles, maps, drawings and other aerial photographs. To become familiar with the study area, there is no substitute </w:t>
      </w:r>
      <w:r w:rsidR="00711492">
        <w:rPr>
          <w:rFonts w:ascii="Tw Cen MT" w:hAnsi="Tw Cen MT" w:cstheme="majorHAnsi"/>
          <w:sz w:val="24"/>
        </w:rPr>
        <w:t>of</w:t>
      </w:r>
      <w:r w:rsidR="00711492" w:rsidRPr="00C8007E">
        <w:rPr>
          <w:rFonts w:ascii="Tw Cen MT" w:hAnsi="Tw Cen MT" w:cstheme="majorHAnsi"/>
          <w:sz w:val="24"/>
        </w:rPr>
        <w:t xml:space="preserve"> </w:t>
      </w:r>
      <w:r w:rsidRPr="00C8007E">
        <w:rPr>
          <w:rFonts w:ascii="Tw Cen MT" w:hAnsi="Tw Cen MT" w:cstheme="majorHAnsi"/>
          <w:sz w:val="24"/>
        </w:rPr>
        <w:t xml:space="preserve">data collection for deskwork and study. The various sources </w:t>
      </w:r>
      <w:proofErr w:type="gramStart"/>
      <w:r w:rsidRPr="00C8007E">
        <w:rPr>
          <w:rFonts w:ascii="Tw Cen MT" w:hAnsi="Tw Cen MT" w:cstheme="majorHAnsi"/>
          <w:sz w:val="24"/>
        </w:rPr>
        <w:t>shall be used</w:t>
      </w:r>
      <w:proofErr w:type="gramEnd"/>
      <w:r w:rsidRPr="00C8007E">
        <w:rPr>
          <w:rFonts w:ascii="Tw Cen MT" w:hAnsi="Tw Cen MT" w:cstheme="majorHAnsi"/>
          <w:sz w:val="24"/>
        </w:rPr>
        <w:t xml:space="preserve"> for </w:t>
      </w:r>
      <w:r w:rsidR="00711492">
        <w:rPr>
          <w:rFonts w:ascii="Tw Cen MT" w:hAnsi="Tw Cen MT" w:cstheme="majorHAnsi"/>
          <w:sz w:val="24"/>
        </w:rPr>
        <w:t xml:space="preserve">the </w:t>
      </w:r>
      <w:r w:rsidRPr="00C8007E">
        <w:rPr>
          <w:rFonts w:ascii="Tw Cen MT" w:hAnsi="Tw Cen MT" w:cstheme="majorHAnsi"/>
          <w:sz w:val="24"/>
        </w:rPr>
        <w:t>collection of secondary data some of which are</w:t>
      </w:r>
      <w:r w:rsidRPr="00C8007E">
        <w:rPr>
          <w:rFonts w:ascii="Tw Cen MT" w:hAnsi="Tw Cen MT" w:cstheme="majorHAnsi"/>
          <w:b/>
          <w:sz w:val="24"/>
        </w:rPr>
        <w:t>:</w:t>
      </w:r>
    </w:p>
    <w:p w14:paraId="669CC2E7" w14:textId="6A834DC8"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 xml:space="preserve">Previous progress reports and other reports on </w:t>
      </w:r>
      <w:r w:rsidR="00711492">
        <w:rPr>
          <w:rFonts w:ascii="Tw Cen MT" w:hAnsi="Tw Cen MT" w:cstheme="majorHAnsi"/>
          <w:sz w:val="24"/>
        </w:rPr>
        <w:t xml:space="preserve">the </w:t>
      </w:r>
      <w:r w:rsidRPr="00C8007E">
        <w:rPr>
          <w:rFonts w:ascii="Tw Cen MT" w:hAnsi="Tw Cen MT" w:cstheme="majorHAnsi"/>
          <w:sz w:val="24"/>
        </w:rPr>
        <w:t xml:space="preserve">Chandra </w:t>
      </w:r>
      <w:proofErr w:type="spellStart"/>
      <w:r w:rsidR="00711492">
        <w:rPr>
          <w:rFonts w:ascii="Tw Cen MT" w:hAnsi="Tw Cen MT" w:cstheme="majorHAnsi"/>
          <w:sz w:val="24"/>
        </w:rPr>
        <w:t>N</w:t>
      </w:r>
      <w:r w:rsidRPr="00C8007E">
        <w:rPr>
          <w:rFonts w:ascii="Tw Cen MT" w:hAnsi="Tw Cen MT" w:cstheme="majorHAnsi"/>
          <w:sz w:val="24"/>
        </w:rPr>
        <w:t>ahar</w:t>
      </w:r>
      <w:proofErr w:type="spellEnd"/>
      <w:r w:rsidRPr="00C8007E">
        <w:rPr>
          <w:rFonts w:ascii="Tw Cen MT" w:hAnsi="Tw Cen MT" w:cstheme="majorHAnsi"/>
          <w:sz w:val="24"/>
        </w:rPr>
        <w:t xml:space="preserve"> irrigation project prepared by DWRI and other agencies.</w:t>
      </w:r>
    </w:p>
    <w:p w14:paraId="26EDF7AE" w14:textId="77777777"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Annual audit reports</w:t>
      </w:r>
    </w:p>
    <w:p w14:paraId="124386EF" w14:textId="5E79175E"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 xml:space="preserve">Data related to </w:t>
      </w:r>
      <w:proofErr w:type="gramStart"/>
      <w:r w:rsidRPr="00C8007E">
        <w:rPr>
          <w:rFonts w:ascii="Tw Cen MT" w:hAnsi="Tw Cen MT" w:cstheme="majorHAnsi"/>
          <w:sz w:val="24"/>
        </w:rPr>
        <w:t>irrigation service fee collection</w:t>
      </w:r>
      <w:proofErr w:type="gramEnd"/>
      <w:r w:rsidRPr="00C8007E">
        <w:rPr>
          <w:rFonts w:ascii="Tw Cen MT" w:hAnsi="Tw Cen MT" w:cstheme="majorHAnsi"/>
          <w:sz w:val="24"/>
        </w:rPr>
        <w:t xml:space="preserve"> and </w:t>
      </w:r>
      <w:r w:rsidR="00711492">
        <w:rPr>
          <w:rFonts w:ascii="Tw Cen MT" w:hAnsi="Tw Cen MT" w:cstheme="majorHAnsi"/>
          <w:sz w:val="24"/>
        </w:rPr>
        <w:t>the</w:t>
      </w:r>
      <w:r w:rsidR="00711492" w:rsidRPr="00C8007E">
        <w:rPr>
          <w:rFonts w:ascii="Tw Cen MT" w:hAnsi="Tw Cen MT" w:cstheme="majorHAnsi"/>
          <w:sz w:val="24"/>
        </w:rPr>
        <w:t xml:space="preserve"> </w:t>
      </w:r>
      <w:r w:rsidRPr="00C8007E">
        <w:rPr>
          <w:rFonts w:ascii="Tw Cen MT" w:hAnsi="Tw Cen MT" w:cstheme="majorHAnsi"/>
          <w:sz w:val="24"/>
        </w:rPr>
        <w:t xml:space="preserve">rates of each </w:t>
      </w:r>
      <w:r w:rsidR="00711492">
        <w:rPr>
          <w:rFonts w:ascii="Tw Cen MT" w:hAnsi="Tw Cen MT" w:cstheme="majorHAnsi"/>
          <w:sz w:val="24"/>
        </w:rPr>
        <w:t>distributary.</w:t>
      </w:r>
    </w:p>
    <w:p w14:paraId="439C458E" w14:textId="785F3B17"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 xml:space="preserve">Information on WUA of Chandra </w:t>
      </w:r>
      <w:proofErr w:type="spellStart"/>
      <w:r w:rsidR="00711492">
        <w:rPr>
          <w:rFonts w:ascii="Tw Cen MT" w:hAnsi="Tw Cen MT" w:cstheme="majorHAnsi"/>
          <w:sz w:val="24"/>
        </w:rPr>
        <w:t>N</w:t>
      </w:r>
      <w:r w:rsidRPr="00C8007E">
        <w:rPr>
          <w:rFonts w:ascii="Tw Cen MT" w:hAnsi="Tw Cen MT" w:cstheme="majorHAnsi"/>
          <w:sz w:val="24"/>
        </w:rPr>
        <w:t>ahar</w:t>
      </w:r>
      <w:proofErr w:type="spellEnd"/>
      <w:r w:rsidRPr="00C8007E">
        <w:rPr>
          <w:rFonts w:ascii="Tw Cen MT" w:hAnsi="Tw Cen MT" w:cstheme="majorHAnsi"/>
          <w:sz w:val="24"/>
        </w:rPr>
        <w:t xml:space="preserve"> </w:t>
      </w:r>
      <w:r w:rsidR="00711492">
        <w:rPr>
          <w:rFonts w:ascii="Tw Cen MT" w:hAnsi="Tw Cen MT" w:cstheme="majorHAnsi"/>
          <w:sz w:val="24"/>
        </w:rPr>
        <w:t>Irrigation</w:t>
      </w:r>
      <w:r w:rsidRPr="00C8007E">
        <w:rPr>
          <w:rFonts w:ascii="Tw Cen MT" w:hAnsi="Tw Cen MT" w:cstheme="majorHAnsi"/>
          <w:sz w:val="24"/>
        </w:rPr>
        <w:t xml:space="preserve"> from </w:t>
      </w:r>
      <w:proofErr w:type="spellStart"/>
      <w:r w:rsidRPr="00C8007E">
        <w:rPr>
          <w:rFonts w:ascii="Tw Cen MT" w:hAnsi="Tw Cen MT" w:cstheme="majorHAnsi"/>
          <w:sz w:val="24"/>
        </w:rPr>
        <w:t>Koshi</w:t>
      </w:r>
      <w:proofErr w:type="spellEnd"/>
      <w:r w:rsidRPr="00C8007E">
        <w:rPr>
          <w:rFonts w:ascii="Tw Cen MT" w:hAnsi="Tw Cen MT" w:cstheme="majorHAnsi"/>
          <w:sz w:val="24"/>
        </w:rPr>
        <w:t xml:space="preserve"> pump Chandra </w:t>
      </w:r>
      <w:proofErr w:type="spellStart"/>
      <w:r w:rsidR="00711492">
        <w:rPr>
          <w:rFonts w:ascii="Tw Cen MT" w:hAnsi="Tw Cen MT" w:cstheme="majorHAnsi"/>
          <w:sz w:val="24"/>
        </w:rPr>
        <w:t>N</w:t>
      </w:r>
      <w:r w:rsidRPr="00C8007E">
        <w:rPr>
          <w:rFonts w:ascii="Tw Cen MT" w:hAnsi="Tw Cen MT" w:cstheme="majorHAnsi"/>
          <w:sz w:val="24"/>
        </w:rPr>
        <w:t>ahar</w:t>
      </w:r>
      <w:proofErr w:type="spellEnd"/>
      <w:r w:rsidRPr="00C8007E">
        <w:rPr>
          <w:rFonts w:ascii="Tw Cen MT" w:hAnsi="Tw Cen MT" w:cstheme="majorHAnsi"/>
          <w:sz w:val="24"/>
        </w:rPr>
        <w:t xml:space="preserve"> Irrigation management office.</w:t>
      </w:r>
    </w:p>
    <w:p w14:paraId="5D254468" w14:textId="77777777"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 xml:space="preserve">Previous Asset Inventory reports and </w:t>
      </w:r>
      <w:proofErr w:type="spellStart"/>
      <w:r w:rsidRPr="00C8007E">
        <w:rPr>
          <w:rFonts w:ascii="Tw Cen MT" w:hAnsi="Tw Cen MT" w:cstheme="majorHAnsi"/>
          <w:sz w:val="24"/>
        </w:rPr>
        <w:t>MoM</w:t>
      </w:r>
      <w:proofErr w:type="spellEnd"/>
      <w:r w:rsidRPr="00C8007E">
        <w:rPr>
          <w:rFonts w:ascii="Tw Cen MT" w:hAnsi="Tw Cen MT" w:cstheme="majorHAnsi"/>
          <w:sz w:val="24"/>
        </w:rPr>
        <w:t xml:space="preserve"> guidelines</w:t>
      </w:r>
    </w:p>
    <w:p w14:paraId="79BE323A" w14:textId="368FE5CE"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Topo maps, District administrative map of District,</w:t>
      </w:r>
      <w:r w:rsidR="00711492">
        <w:rPr>
          <w:rFonts w:ascii="Tw Cen MT" w:hAnsi="Tw Cen MT" w:cstheme="majorHAnsi"/>
          <w:sz w:val="24"/>
        </w:rPr>
        <w:t xml:space="preserve"> </w:t>
      </w:r>
      <w:r w:rsidRPr="00C8007E">
        <w:rPr>
          <w:rFonts w:ascii="Tw Cen MT" w:hAnsi="Tw Cen MT" w:cstheme="majorHAnsi"/>
          <w:sz w:val="24"/>
        </w:rPr>
        <w:t>Arial photographs and District Irrigation Map if available</w:t>
      </w:r>
    </w:p>
    <w:p w14:paraId="1099E338" w14:textId="496FDAFD"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 xml:space="preserve">Digital GIS data </w:t>
      </w:r>
      <w:r w:rsidR="00711492">
        <w:rPr>
          <w:rFonts w:ascii="Tw Cen MT" w:hAnsi="Tw Cen MT" w:cstheme="majorHAnsi"/>
          <w:sz w:val="24"/>
        </w:rPr>
        <w:t>Excel</w:t>
      </w:r>
      <w:r w:rsidR="00711492" w:rsidRPr="00C8007E">
        <w:rPr>
          <w:rFonts w:ascii="Tw Cen MT" w:hAnsi="Tw Cen MT" w:cstheme="majorHAnsi"/>
          <w:sz w:val="24"/>
        </w:rPr>
        <w:t xml:space="preserve"> </w:t>
      </w:r>
      <w:r w:rsidRPr="00C8007E">
        <w:rPr>
          <w:rFonts w:ascii="Tw Cen MT" w:hAnsi="Tw Cen MT" w:cstheme="majorHAnsi"/>
          <w:sz w:val="24"/>
        </w:rPr>
        <w:t>sheets relevant to irrigation network or irrigation area.</w:t>
      </w:r>
    </w:p>
    <w:p w14:paraId="7AAE9077" w14:textId="77777777"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 xml:space="preserve">Financial and technical Data regarding Chandra </w:t>
      </w:r>
      <w:proofErr w:type="spellStart"/>
      <w:r w:rsidRPr="00C8007E">
        <w:rPr>
          <w:rFonts w:ascii="Tw Cen MT" w:hAnsi="Tw Cen MT" w:cstheme="majorHAnsi"/>
          <w:sz w:val="24"/>
        </w:rPr>
        <w:t>Nahar</w:t>
      </w:r>
      <w:proofErr w:type="spellEnd"/>
      <w:r w:rsidRPr="00C8007E">
        <w:rPr>
          <w:rFonts w:ascii="Tw Cen MT" w:hAnsi="Tw Cen MT" w:cstheme="majorHAnsi"/>
          <w:sz w:val="24"/>
        </w:rPr>
        <w:t xml:space="preserve"> IS </w:t>
      </w:r>
    </w:p>
    <w:p w14:paraId="15E91D1E" w14:textId="77777777" w:rsidR="00626B78" w:rsidRPr="00C8007E" w:rsidRDefault="00626B78" w:rsidP="00C45DE6">
      <w:pPr>
        <w:pStyle w:val="ListParagraph"/>
        <w:numPr>
          <w:ilvl w:val="0"/>
          <w:numId w:val="24"/>
        </w:numPr>
        <w:overflowPunct w:val="0"/>
        <w:autoSpaceDE w:val="0"/>
        <w:autoSpaceDN w:val="0"/>
        <w:adjustRightInd w:val="0"/>
        <w:spacing w:after="0" w:line="360" w:lineRule="auto"/>
        <w:jc w:val="both"/>
        <w:rPr>
          <w:rFonts w:ascii="Tw Cen MT" w:hAnsi="Tw Cen MT" w:cstheme="majorHAnsi"/>
          <w:sz w:val="24"/>
        </w:rPr>
      </w:pPr>
      <w:r w:rsidRPr="00C8007E">
        <w:rPr>
          <w:rFonts w:ascii="Tw Cen MT" w:hAnsi="Tw Cen MT" w:cstheme="majorHAnsi"/>
          <w:sz w:val="24"/>
        </w:rPr>
        <w:t>Other relevant reports</w:t>
      </w:r>
    </w:p>
    <w:p w14:paraId="2B0ED35A"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hAnsi="Tw Cen MT"/>
          <w:b/>
          <w:sz w:val="24"/>
        </w:rPr>
        <w:t>Asset Inventory and Condition Assessment</w:t>
      </w:r>
    </w:p>
    <w:p w14:paraId="72CEFA29" w14:textId="6330FCDE"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In this step, a thorough inventory of all components encompassing the Chandra </w:t>
      </w:r>
      <w:proofErr w:type="spellStart"/>
      <w:r w:rsidRPr="00C8007E">
        <w:rPr>
          <w:rFonts w:ascii="Tw Cen MT" w:hAnsi="Tw Cen MT"/>
          <w:sz w:val="24"/>
        </w:rPr>
        <w:t>Nahar</w:t>
      </w:r>
      <w:proofErr w:type="spellEnd"/>
      <w:r w:rsidRPr="00C8007E">
        <w:rPr>
          <w:rFonts w:ascii="Tw Cen MT" w:hAnsi="Tw Cen MT"/>
          <w:sz w:val="24"/>
        </w:rPr>
        <w:t xml:space="preserve"> </w:t>
      </w:r>
      <w:r w:rsidR="00711492">
        <w:rPr>
          <w:rFonts w:ascii="Tw Cen MT" w:hAnsi="Tw Cen MT"/>
          <w:sz w:val="24"/>
        </w:rPr>
        <w:t>I</w:t>
      </w:r>
      <w:r w:rsidRPr="00C8007E">
        <w:rPr>
          <w:rFonts w:ascii="Tw Cen MT" w:hAnsi="Tw Cen MT"/>
          <w:sz w:val="24"/>
        </w:rPr>
        <w:t xml:space="preserve">rrigation infrastructure, encompassing canals, gates, structures, and control systems </w:t>
      </w:r>
      <w:proofErr w:type="gramStart"/>
      <w:r w:rsidRPr="00C8007E">
        <w:rPr>
          <w:rFonts w:ascii="Tw Cen MT" w:hAnsi="Tw Cen MT"/>
          <w:sz w:val="24"/>
        </w:rPr>
        <w:t>is done</w:t>
      </w:r>
      <w:proofErr w:type="gramEnd"/>
      <w:r w:rsidRPr="00C8007E">
        <w:rPr>
          <w:rFonts w:ascii="Tw Cen MT" w:hAnsi="Tw Cen MT"/>
          <w:sz w:val="24"/>
        </w:rPr>
        <w:t xml:space="preserve">. The essential data regarding structure’s location, physical condition and performance </w:t>
      </w:r>
      <w:proofErr w:type="gramStart"/>
      <w:r w:rsidRPr="00C8007E">
        <w:rPr>
          <w:rFonts w:ascii="Tw Cen MT" w:hAnsi="Tw Cen MT"/>
          <w:sz w:val="24"/>
        </w:rPr>
        <w:t>is reviewed</w:t>
      </w:r>
      <w:proofErr w:type="gramEnd"/>
      <w:r w:rsidRPr="00C8007E">
        <w:rPr>
          <w:rFonts w:ascii="Tw Cen MT" w:hAnsi="Tw Cen MT"/>
          <w:sz w:val="24"/>
        </w:rPr>
        <w:t xml:space="preserve"> from the previous reports. However, as the condition might have deteriorated further or possibly improved (field condition may have changed, where previous report’s result is insufficient; the field </w:t>
      </w:r>
      <w:r w:rsidRPr="00C8007E">
        <w:rPr>
          <w:rFonts w:ascii="Tw Cen MT" w:hAnsi="Tw Cen MT"/>
          <w:sz w:val="24"/>
        </w:rPr>
        <w:lastRenderedPageBreak/>
        <w:t xml:space="preserve">work/survey/investigations are carried out. The condition of each asset in terms of functionality and structural stability </w:t>
      </w:r>
      <w:proofErr w:type="gramStart"/>
      <w:r w:rsidRPr="00C8007E">
        <w:rPr>
          <w:rFonts w:ascii="Tw Cen MT" w:hAnsi="Tw Cen MT"/>
          <w:sz w:val="24"/>
        </w:rPr>
        <w:t>is accessed</w:t>
      </w:r>
      <w:proofErr w:type="gramEnd"/>
      <w:r w:rsidRPr="00C8007E">
        <w:rPr>
          <w:rFonts w:ascii="Tw Cen MT" w:hAnsi="Tw Cen MT"/>
          <w:sz w:val="24"/>
        </w:rPr>
        <w:t xml:space="preserve"> in its present state. </w:t>
      </w:r>
    </w:p>
    <w:p w14:paraId="095FE844"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hAnsi="Tw Cen MT"/>
          <w:b/>
          <w:sz w:val="24"/>
        </w:rPr>
        <w:t>Risk Assessment and Criticality Analysis</w:t>
      </w:r>
    </w:p>
    <w:p w14:paraId="3F5E2570" w14:textId="77777777"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After all field data are collected and verified, these structural data are subjected to potential risks and vulnerabilities associated with them, considering factors like failure likelihood, consequence of failure, and impact on system performance. The following formula </w:t>
      </w:r>
      <w:proofErr w:type="gramStart"/>
      <w:r w:rsidRPr="00C8007E">
        <w:rPr>
          <w:rFonts w:ascii="Tw Cen MT" w:hAnsi="Tw Cen MT"/>
          <w:sz w:val="24"/>
        </w:rPr>
        <w:t>can be used</w:t>
      </w:r>
      <w:proofErr w:type="gramEnd"/>
      <w:r w:rsidRPr="00C8007E">
        <w:rPr>
          <w:rFonts w:ascii="Tw Cen MT" w:hAnsi="Tw Cen MT"/>
          <w:sz w:val="24"/>
        </w:rPr>
        <w:t xml:space="preserve"> to estimate the level of risk.</w:t>
      </w:r>
    </w:p>
    <w:p w14:paraId="19CEFE06" w14:textId="77777777" w:rsidR="00626B78" w:rsidRPr="00617AF2" w:rsidRDefault="00626B78" w:rsidP="00626B78">
      <w:pPr>
        <w:spacing w:line="360" w:lineRule="auto"/>
        <w:rPr>
          <w:rFonts w:ascii="Tw Cen MT" w:hAnsi="Tw Cen MT"/>
          <w:i/>
          <w:color w:val="FF0000"/>
          <w:sz w:val="24"/>
        </w:rPr>
      </w:pPr>
      <w:r w:rsidRPr="00617AF2">
        <w:rPr>
          <w:rFonts w:ascii="Tw Cen MT" w:hAnsi="Tw Cen MT"/>
          <w:i/>
          <w:color w:val="FF0000"/>
          <w:sz w:val="24"/>
        </w:rPr>
        <w:t>Risk = Probability or chance that something happens x Effect or Impact when that happens</w:t>
      </w:r>
    </w:p>
    <w:p w14:paraId="34F3F8D5"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eastAsia="Times New Roman" w:hAnsi="Tw Cen MT" w:cs="Times New Roman"/>
          <w:b/>
          <w:sz w:val="24"/>
        </w:rPr>
        <w:t>Risk Mitigation and cost analysis</w:t>
      </w:r>
    </w:p>
    <w:p w14:paraId="0E9DD641" w14:textId="5BDD1C80"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Once the risk associated with each asset </w:t>
      </w:r>
      <w:proofErr w:type="gramStart"/>
      <w:r w:rsidRPr="00C8007E">
        <w:rPr>
          <w:rFonts w:ascii="Tw Cen MT" w:hAnsi="Tw Cen MT"/>
          <w:sz w:val="24"/>
        </w:rPr>
        <w:t>is identified</w:t>
      </w:r>
      <w:proofErr w:type="gramEnd"/>
      <w:r w:rsidRPr="00C8007E">
        <w:rPr>
          <w:rFonts w:ascii="Tw Cen MT" w:hAnsi="Tw Cen MT"/>
          <w:sz w:val="24"/>
        </w:rPr>
        <w:t xml:space="preserve">, the </w:t>
      </w:r>
      <w:r w:rsidR="00711492">
        <w:rPr>
          <w:rFonts w:ascii="Tw Cen MT" w:hAnsi="Tw Cen MT"/>
          <w:sz w:val="24"/>
        </w:rPr>
        <w:t>mitigation</w:t>
      </w:r>
      <w:r w:rsidR="00711492" w:rsidRPr="00C8007E">
        <w:rPr>
          <w:rFonts w:ascii="Tw Cen MT" w:hAnsi="Tw Cen MT"/>
          <w:sz w:val="24"/>
        </w:rPr>
        <w:t xml:space="preserve"> </w:t>
      </w:r>
      <w:r w:rsidRPr="00C8007E">
        <w:rPr>
          <w:rFonts w:ascii="Tw Cen MT" w:hAnsi="Tw Cen MT"/>
          <w:sz w:val="24"/>
        </w:rPr>
        <w:t xml:space="preserve">action to prevent or reduce these </w:t>
      </w:r>
      <w:r w:rsidR="00711492">
        <w:rPr>
          <w:rFonts w:ascii="Tw Cen MT" w:hAnsi="Tw Cen MT"/>
          <w:sz w:val="24"/>
        </w:rPr>
        <w:t>risks</w:t>
      </w:r>
      <w:r w:rsidR="00711492" w:rsidRPr="00C8007E">
        <w:rPr>
          <w:rFonts w:ascii="Tw Cen MT" w:hAnsi="Tw Cen MT"/>
          <w:sz w:val="24"/>
        </w:rPr>
        <w:t xml:space="preserve"> </w:t>
      </w:r>
      <w:r w:rsidR="00711492">
        <w:rPr>
          <w:rFonts w:ascii="Tw Cen MT" w:hAnsi="Tw Cen MT"/>
          <w:sz w:val="24"/>
        </w:rPr>
        <w:t>is</w:t>
      </w:r>
      <w:r w:rsidR="00711492" w:rsidRPr="00C8007E">
        <w:rPr>
          <w:rFonts w:ascii="Tw Cen MT" w:hAnsi="Tw Cen MT"/>
          <w:sz w:val="24"/>
        </w:rPr>
        <w:t xml:space="preserve"> </w:t>
      </w:r>
      <w:r w:rsidRPr="00C8007E">
        <w:rPr>
          <w:rFonts w:ascii="Tw Cen MT" w:hAnsi="Tw Cen MT"/>
          <w:sz w:val="24"/>
        </w:rPr>
        <w:t xml:space="preserve">identified. The roles </w:t>
      </w:r>
      <w:proofErr w:type="gramStart"/>
      <w:r w:rsidRPr="00C8007E">
        <w:rPr>
          <w:rFonts w:ascii="Tw Cen MT" w:hAnsi="Tw Cen MT"/>
          <w:sz w:val="24"/>
        </w:rPr>
        <w:t>are assigned</w:t>
      </w:r>
      <w:proofErr w:type="gramEnd"/>
      <w:r w:rsidRPr="00C8007E">
        <w:rPr>
          <w:rFonts w:ascii="Tw Cen MT" w:hAnsi="Tw Cen MT"/>
          <w:sz w:val="24"/>
        </w:rPr>
        <w:t xml:space="preserve"> to different authorities based on the technical and financial </w:t>
      </w:r>
      <w:r w:rsidR="00711492">
        <w:rPr>
          <w:rFonts w:ascii="Tw Cen MT" w:hAnsi="Tw Cen MT"/>
          <w:sz w:val="24"/>
        </w:rPr>
        <w:t>aspects</w:t>
      </w:r>
      <w:r w:rsidR="00711492" w:rsidRPr="00C8007E">
        <w:rPr>
          <w:rFonts w:ascii="Tw Cen MT" w:hAnsi="Tw Cen MT"/>
          <w:sz w:val="24"/>
        </w:rPr>
        <w:t xml:space="preserve"> </w:t>
      </w:r>
      <w:r w:rsidRPr="00C8007E">
        <w:rPr>
          <w:rFonts w:ascii="Tw Cen MT" w:hAnsi="Tw Cen MT"/>
          <w:sz w:val="24"/>
        </w:rPr>
        <w:t xml:space="preserve">of the mitigation work. </w:t>
      </w:r>
    </w:p>
    <w:p w14:paraId="58312B0B"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hAnsi="Tw Cen MT"/>
          <w:b/>
          <w:sz w:val="24"/>
        </w:rPr>
        <w:t>Financial planning</w:t>
      </w:r>
    </w:p>
    <w:p w14:paraId="714D1E02" w14:textId="7CBA56AA"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Based on the cash flow analysis of the CNIS, its annual income and expenditure </w:t>
      </w:r>
      <w:proofErr w:type="gramStart"/>
      <w:r w:rsidRPr="00C8007E">
        <w:rPr>
          <w:rFonts w:ascii="Tw Cen MT" w:hAnsi="Tw Cen MT"/>
          <w:sz w:val="24"/>
        </w:rPr>
        <w:t>are estimated</w:t>
      </w:r>
      <w:proofErr w:type="gramEnd"/>
      <w:r w:rsidRPr="00C8007E">
        <w:rPr>
          <w:rFonts w:ascii="Tw Cen MT" w:hAnsi="Tw Cen MT"/>
          <w:sz w:val="24"/>
        </w:rPr>
        <w:t xml:space="preserve">. Expenditure sheets associated with operation, maintenance and management are prepared separately whereas the income sheets from membership </w:t>
      </w:r>
      <w:r w:rsidR="00711492">
        <w:rPr>
          <w:rFonts w:ascii="Tw Cen MT" w:hAnsi="Tw Cen MT"/>
          <w:sz w:val="24"/>
        </w:rPr>
        <w:t>fees</w:t>
      </w:r>
      <w:r w:rsidRPr="00C8007E">
        <w:rPr>
          <w:rFonts w:ascii="Tw Cen MT" w:hAnsi="Tw Cen MT"/>
          <w:sz w:val="24"/>
        </w:rPr>
        <w:t xml:space="preserve">, donations and ISF are prepared. The Adjustment of Rates to be executed on the ISF per ha will be identified for </w:t>
      </w:r>
      <w:r w:rsidR="00711492">
        <w:rPr>
          <w:rFonts w:ascii="Tw Cen MT" w:hAnsi="Tw Cen MT"/>
          <w:sz w:val="24"/>
        </w:rPr>
        <w:t>counter balancing</w:t>
      </w:r>
      <w:r w:rsidRPr="00C8007E">
        <w:rPr>
          <w:rFonts w:ascii="Tw Cen MT" w:hAnsi="Tw Cen MT"/>
          <w:sz w:val="24"/>
        </w:rPr>
        <w:t xml:space="preserve"> the O &amp; M cost.</w:t>
      </w:r>
    </w:p>
    <w:p w14:paraId="2DC9342D"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hAnsi="Tw Cen MT"/>
          <w:b/>
          <w:sz w:val="24"/>
        </w:rPr>
        <w:t>Development of Operation and Maintenance Strategies</w:t>
      </w:r>
    </w:p>
    <w:p w14:paraId="1AE3736C" w14:textId="77777777"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The smooth operation of an irrigation system </w:t>
      </w:r>
      <w:proofErr w:type="gramStart"/>
      <w:r w:rsidRPr="00C8007E">
        <w:rPr>
          <w:rFonts w:ascii="Tw Cen MT" w:hAnsi="Tw Cen MT"/>
          <w:sz w:val="24"/>
        </w:rPr>
        <w:t>is identified</w:t>
      </w:r>
      <w:proofErr w:type="gramEnd"/>
      <w:r w:rsidRPr="00C8007E">
        <w:rPr>
          <w:rFonts w:ascii="Tw Cen MT" w:hAnsi="Tw Cen MT"/>
          <w:sz w:val="24"/>
        </w:rPr>
        <w:t xml:space="preserve"> by the justifiable and dispute free distribution of irrigation water in the field (from Head to tail section). Thus, this shall be ensured by making operation strategies by optimization of various factors such as discharge rates, gate operation and irrigation frequencies.</w:t>
      </w:r>
    </w:p>
    <w:p w14:paraId="22CFBE3E" w14:textId="1B74B37F" w:rsidR="00626B78" w:rsidRDefault="00626B78" w:rsidP="00626B78">
      <w:pPr>
        <w:spacing w:line="360" w:lineRule="auto"/>
        <w:jc w:val="both"/>
        <w:rPr>
          <w:rFonts w:ascii="Tw Cen MT" w:hAnsi="Tw Cen MT"/>
          <w:sz w:val="24"/>
        </w:rPr>
      </w:pPr>
      <w:r w:rsidRPr="00C8007E">
        <w:rPr>
          <w:rFonts w:ascii="Tw Cen MT" w:hAnsi="Tw Cen MT"/>
          <w:sz w:val="24"/>
        </w:rPr>
        <w:t xml:space="preserve">The maintenance strategies for each asset category (Bridge type, Flow regulating type) will be prepared and the responsible authority (Farmers, WUA, Irrigation Office etc.) </w:t>
      </w:r>
      <w:proofErr w:type="gramStart"/>
      <w:r w:rsidRPr="00C8007E">
        <w:rPr>
          <w:rFonts w:ascii="Tw Cen MT" w:hAnsi="Tw Cen MT"/>
          <w:sz w:val="24"/>
        </w:rPr>
        <w:t>will be assigned</w:t>
      </w:r>
      <w:proofErr w:type="gramEnd"/>
      <w:r w:rsidRPr="00C8007E">
        <w:rPr>
          <w:rFonts w:ascii="Tw Cen MT" w:hAnsi="Tw Cen MT"/>
          <w:sz w:val="24"/>
        </w:rPr>
        <w:t xml:space="preserve"> considering factors like asset criticality, condition, and budget constraints. Furthermore, appropriate maintenance activities, frequencies, and methodologies, including preventive, </w:t>
      </w:r>
      <w:r w:rsidR="00A90030" w:rsidRPr="00C8007E">
        <w:rPr>
          <w:rFonts w:ascii="Tw Cen MT" w:hAnsi="Tw Cen MT"/>
          <w:sz w:val="24"/>
        </w:rPr>
        <w:t>routine</w:t>
      </w:r>
      <w:r w:rsidRPr="00C8007E">
        <w:rPr>
          <w:rFonts w:ascii="Tw Cen MT" w:hAnsi="Tw Cen MT"/>
          <w:sz w:val="24"/>
        </w:rPr>
        <w:t>, and Periodic maintenance approaches.</w:t>
      </w:r>
    </w:p>
    <w:p w14:paraId="31967E94" w14:textId="77777777" w:rsidR="00D61F06" w:rsidRPr="00857853" w:rsidRDefault="00D61F06" w:rsidP="00D61F06">
      <w:pPr>
        <w:spacing w:line="360" w:lineRule="auto"/>
        <w:jc w:val="both"/>
        <w:rPr>
          <w:rFonts w:ascii="Tw Cen MT" w:hAnsi="Tw Cen MT"/>
          <w:sz w:val="24"/>
          <w:szCs w:val="24"/>
        </w:rPr>
      </w:pPr>
      <w:r w:rsidRPr="00857853">
        <w:rPr>
          <w:rFonts w:ascii="Tw Cen MT" w:hAnsi="Tw Cen MT"/>
          <w:sz w:val="24"/>
          <w:szCs w:val="24"/>
        </w:rPr>
        <w:t xml:space="preserve">While operating the system, the application of the exact amount of water required by the crop at the right time is the main achievement and hence the farmers or operators need to know elements </w:t>
      </w:r>
      <w:r w:rsidRPr="00857853">
        <w:rPr>
          <w:rFonts w:ascii="Tw Cen MT" w:hAnsi="Tw Cen MT"/>
          <w:sz w:val="24"/>
          <w:szCs w:val="24"/>
        </w:rPr>
        <w:lastRenderedPageBreak/>
        <w:t>such as water discharge and rate, operating hours and irrigation frequency. Properly operated, maintained irrigation system and networks enable farmers to exercise absolute control over water use at farm level. Thus, it is easy for them to apply irrigation schedules based on crop, soil, weather, and water availability and quality factors.</w:t>
      </w:r>
    </w:p>
    <w:p w14:paraId="7582C702" w14:textId="5331B0BE" w:rsidR="00D61F06" w:rsidRPr="00857853" w:rsidRDefault="00D61F06" w:rsidP="00D61F06">
      <w:pPr>
        <w:spacing w:line="360" w:lineRule="auto"/>
        <w:jc w:val="both"/>
        <w:rPr>
          <w:rFonts w:ascii="Tw Cen MT" w:hAnsi="Tw Cen MT"/>
          <w:sz w:val="24"/>
          <w:szCs w:val="24"/>
        </w:rPr>
      </w:pPr>
      <w:r w:rsidRPr="00857853">
        <w:rPr>
          <w:rFonts w:ascii="Tw Cen MT" w:hAnsi="Tw Cen MT"/>
          <w:sz w:val="24"/>
          <w:szCs w:val="24"/>
        </w:rPr>
        <w:t xml:space="preserve">There are two types of maintenance work for asset management i.e. </w:t>
      </w:r>
      <w:r w:rsidR="00A90030" w:rsidRPr="00857853">
        <w:rPr>
          <w:rFonts w:ascii="Tw Cen MT" w:hAnsi="Tw Cen MT"/>
          <w:sz w:val="24"/>
          <w:szCs w:val="24"/>
        </w:rPr>
        <w:t>preventive</w:t>
      </w:r>
      <w:r w:rsidRPr="00857853">
        <w:rPr>
          <w:rFonts w:ascii="Tw Cen MT" w:hAnsi="Tw Cen MT"/>
          <w:sz w:val="24"/>
          <w:szCs w:val="24"/>
        </w:rPr>
        <w:t>: done to keep the structures and canals in the desired condition, and Corrective: done after damage has occurred and it restores the system to the desired performance level. The well-known maintenance are as follows:</w:t>
      </w:r>
    </w:p>
    <w:p w14:paraId="3519905D" w14:textId="77777777" w:rsidR="00D61F06" w:rsidRPr="00857853" w:rsidRDefault="00D61F06" w:rsidP="00D61F06">
      <w:pPr>
        <w:numPr>
          <w:ilvl w:val="0"/>
          <w:numId w:val="16"/>
        </w:numPr>
        <w:spacing w:after="0" w:line="360" w:lineRule="auto"/>
        <w:ind w:left="0" w:firstLine="0"/>
        <w:jc w:val="both"/>
        <w:rPr>
          <w:rFonts w:ascii="Tw Cen MT" w:hAnsi="Tw Cen MT"/>
          <w:sz w:val="24"/>
          <w:szCs w:val="24"/>
        </w:rPr>
      </w:pPr>
      <w:r w:rsidRPr="00857853">
        <w:rPr>
          <w:rFonts w:ascii="Tw Cen MT" w:hAnsi="Tw Cen MT"/>
          <w:b/>
          <w:sz w:val="24"/>
          <w:szCs w:val="24"/>
        </w:rPr>
        <w:t>Regular or Routine maintenance</w:t>
      </w:r>
      <w:r w:rsidRPr="00857853">
        <w:rPr>
          <w:rFonts w:ascii="Tw Cen MT" w:hAnsi="Tw Cen MT"/>
          <w:sz w:val="24"/>
          <w:szCs w:val="24"/>
        </w:rPr>
        <w:t xml:space="preserve">: It is preventive maintenance includes all small repairs work like greasing of gates, maintaining canal banks, small desilting, weed removing etc. on a regular basis throughout the year to keep the irrigation system functioning. </w:t>
      </w:r>
    </w:p>
    <w:p w14:paraId="30C40459" w14:textId="227BA690" w:rsidR="00D61F06" w:rsidRPr="00DD07DE" w:rsidRDefault="00D61F06" w:rsidP="00D61F06">
      <w:pPr>
        <w:pStyle w:val="Caption"/>
      </w:pPr>
      <w:r w:rsidRPr="00DD07DE">
        <w:t xml:space="preserve">Table </w:t>
      </w:r>
      <w:r w:rsidR="00AD3E51">
        <w:fldChar w:fldCharType="begin"/>
      </w:r>
      <w:r w:rsidR="00AD3E51">
        <w:instrText xml:space="preserve"> STYLEREF 1 \s </w:instrText>
      </w:r>
      <w:r w:rsidR="00AD3E51">
        <w:fldChar w:fldCharType="separate"/>
      </w:r>
      <w:r w:rsidR="00AD3E51">
        <w:rPr>
          <w:noProof/>
        </w:rPr>
        <w:t>2</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2</w:t>
      </w:r>
      <w:r w:rsidR="00AD3E51">
        <w:fldChar w:fldCharType="end"/>
      </w:r>
      <w:r w:rsidRPr="00DD07DE">
        <w:t xml:space="preserve"> : Regular maintenance activities to </w:t>
      </w:r>
      <w:proofErr w:type="gramStart"/>
      <w:r w:rsidRPr="00DD07DE">
        <w:t>be carried out</w:t>
      </w:r>
      <w:proofErr w:type="gramEnd"/>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8625"/>
      </w:tblGrid>
      <w:tr w:rsidR="00D61F06" w:rsidRPr="00857853" w14:paraId="4EFA528D" w14:textId="77777777" w:rsidTr="007E532F">
        <w:trPr>
          <w:trHeight w:val="420"/>
          <w:tblHeader/>
        </w:trPr>
        <w:tc>
          <w:tcPr>
            <w:tcW w:w="9360" w:type="dxa"/>
            <w:gridSpan w:val="2"/>
            <w:shd w:val="clear" w:color="auto" w:fill="E7E6E6" w:themeFill="background2"/>
            <w:tcMar>
              <w:top w:w="100" w:type="dxa"/>
              <w:left w:w="100" w:type="dxa"/>
              <w:bottom w:w="100" w:type="dxa"/>
              <w:right w:w="100" w:type="dxa"/>
            </w:tcMar>
          </w:tcPr>
          <w:p w14:paraId="6AE78586" w14:textId="77777777" w:rsidR="00D61F06" w:rsidRPr="00857853" w:rsidRDefault="00D61F06" w:rsidP="007E532F">
            <w:pPr>
              <w:widowControl w:val="0"/>
              <w:pBdr>
                <w:top w:val="nil"/>
                <w:left w:val="nil"/>
                <w:bottom w:val="nil"/>
                <w:right w:val="nil"/>
                <w:between w:val="nil"/>
              </w:pBdr>
              <w:spacing w:line="360" w:lineRule="auto"/>
              <w:jc w:val="center"/>
              <w:rPr>
                <w:rFonts w:ascii="Tw Cen MT" w:hAnsi="Tw Cen MT"/>
                <w:sz w:val="24"/>
                <w:szCs w:val="24"/>
              </w:rPr>
            </w:pPr>
            <w:r w:rsidRPr="00857853">
              <w:rPr>
                <w:rFonts w:ascii="Tw Cen MT" w:hAnsi="Tw Cen MT"/>
                <w:sz w:val="24"/>
                <w:szCs w:val="24"/>
              </w:rPr>
              <w:t>Regular or Routine Maintenance</w:t>
            </w:r>
          </w:p>
        </w:tc>
      </w:tr>
      <w:tr w:rsidR="00D61F06" w:rsidRPr="00857853" w14:paraId="2D4D5E98" w14:textId="77777777" w:rsidTr="007E532F">
        <w:trPr>
          <w:tblHeader/>
        </w:trPr>
        <w:tc>
          <w:tcPr>
            <w:tcW w:w="735" w:type="dxa"/>
            <w:shd w:val="clear" w:color="auto" w:fill="auto"/>
            <w:tcMar>
              <w:top w:w="100" w:type="dxa"/>
              <w:left w:w="100" w:type="dxa"/>
              <w:bottom w:w="100" w:type="dxa"/>
              <w:right w:w="100" w:type="dxa"/>
            </w:tcMar>
          </w:tcPr>
          <w:p w14:paraId="743DC236" w14:textId="77777777" w:rsidR="00D61F06" w:rsidRPr="005F2460" w:rsidRDefault="00D61F06" w:rsidP="007E532F">
            <w:pPr>
              <w:widowControl w:val="0"/>
              <w:pBdr>
                <w:top w:val="nil"/>
                <w:left w:val="nil"/>
                <w:bottom w:val="nil"/>
                <w:right w:val="nil"/>
                <w:between w:val="nil"/>
              </w:pBdr>
              <w:spacing w:line="360" w:lineRule="auto"/>
              <w:rPr>
                <w:rFonts w:ascii="Tw Cen MT" w:hAnsi="Tw Cen MT"/>
                <w:b/>
                <w:sz w:val="24"/>
                <w:szCs w:val="24"/>
              </w:rPr>
            </w:pPr>
            <w:r w:rsidRPr="005F2460">
              <w:rPr>
                <w:rFonts w:ascii="Tw Cen MT" w:hAnsi="Tw Cen MT"/>
                <w:b/>
                <w:sz w:val="24"/>
                <w:szCs w:val="24"/>
              </w:rPr>
              <w:t>S.N.</w:t>
            </w:r>
          </w:p>
        </w:tc>
        <w:tc>
          <w:tcPr>
            <w:tcW w:w="8625" w:type="dxa"/>
            <w:shd w:val="clear" w:color="auto" w:fill="auto"/>
            <w:tcMar>
              <w:top w:w="100" w:type="dxa"/>
              <w:left w:w="100" w:type="dxa"/>
              <w:bottom w:w="100" w:type="dxa"/>
              <w:right w:w="100" w:type="dxa"/>
            </w:tcMar>
          </w:tcPr>
          <w:p w14:paraId="00508D67" w14:textId="77777777" w:rsidR="00D61F06" w:rsidRPr="005F2460" w:rsidRDefault="00D61F06" w:rsidP="007E532F">
            <w:pPr>
              <w:widowControl w:val="0"/>
              <w:pBdr>
                <w:top w:val="nil"/>
                <w:left w:val="nil"/>
                <w:bottom w:val="nil"/>
                <w:right w:val="nil"/>
                <w:between w:val="nil"/>
              </w:pBdr>
              <w:spacing w:line="360" w:lineRule="auto"/>
              <w:rPr>
                <w:rFonts w:ascii="Tw Cen MT" w:hAnsi="Tw Cen MT"/>
                <w:b/>
                <w:sz w:val="24"/>
                <w:szCs w:val="24"/>
              </w:rPr>
            </w:pPr>
            <w:r w:rsidRPr="005F2460">
              <w:rPr>
                <w:rFonts w:ascii="Tw Cen MT" w:hAnsi="Tw Cen MT"/>
                <w:b/>
                <w:sz w:val="24"/>
                <w:szCs w:val="24"/>
              </w:rPr>
              <w:t>Description</w:t>
            </w:r>
          </w:p>
        </w:tc>
      </w:tr>
      <w:tr w:rsidR="00D61F06" w:rsidRPr="00857853" w14:paraId="1B7835D3" w14:textId="77777777" w:rsidTr="007E532F">
        <w:tc>
          <w:tcPr>
            <w:tcW w:w="735" w:type="dxa"/>
            <w:shd w:val="clear" w:color="auto" w:fill="auto"/>
            <w:tcMar>
              <w:top w:w="100" w:type="dxa"/>
              <w:left w:w="100" w:type="dxa"/>
              <w:bottom w:w="100" w:type="dxa"/>
              <w:right w:w="100" w:type="dxa"/>
            </w:tcMar>
          </w:tcPr>
          <w:p w14:paraId="0C32AD36"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A</w:t>
            </w:r>
          </w:p>
        </w:tc>
        <w:tc>
          <w:tcPr>
            <w:tcW w:w="8625" w:type="dxa"/>
            <w:shd w:val="clear" w:color="auto" w:fill="auto"/>
            <w:tcMar>
              <w:top w:w="100" w:type="dxa"/>
              <w:left w:w="100" w:type="dxa"/>
              <w:bottom w:w="100" w:type="dxa"/>
              <w:right w:w="100" w:type="dxa"/>
            </w:tcMar>
          </w:tcPr>
          <w:p w14:paraId="0F2BB721"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Embankment:</w:t>
            </w:r>
          </w:p>
          <w:p w14:paraId="1B1D1D8B" w14:textId="77777777" w:rsidR="00D61F06" w:rsidRPr="00857853" w:rsidRDefault="00D61F06" w:rsidP="00D61F06">
            <w:pPr>
              <w:widowControl w:val="0"/>
              <w:numPr>
                <w:ilvl w:val="0"/>
                <w:numId w:val="2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Close holes made by rodents, snakes, crabs etc.</w:t>
            </w:r>
          </w:p>
          <w:p w14:paraId="47032BF2" w14:textId="77777777" w:rsidR="00D61F06" w:rsidRPr="00857853" w:rsidRDefault="00D61F06" w:rsidP="00D61F06">
            <w:pPr>
              <w:widowControl w:val="0"/>
              <w:numPr>
                <w:ilvl w:val="0"/>
                <w:numId w:val="2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Fill and compact depressed locations to the original bank level</w:t>
            </w:r>
          </w:p>
          <w:p w14:paraId="5FB9C392" w14:textId="77777777" w:rsidR="00D61F06" w:rsidRPr="00857853" w:rsidRDefault="00D61F06" w:rsidP="00D61F06">
            <w:pPr>
              <w:widowControl w:val="0"/>
              <w:numPr>
                <w:ilvl w:val="0"/>
                <w:numId w:val="2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Repair side slopes to maintain the designed sections</w:t>
            </w:r>
          </w:p>
          <w:p w14:paraId="74909E03" w14:textId="77777777" w:rsidR="00D61F06" w:rsidRPr="00857853" w:rsidRDefault="00D61F06" w:rsidP="00D61F06">
            <w:pPr>
              <w:widowControl w:val="0"/>
              <w:numPr>
                <w:ilvl w:val="0"/>
                <w:numId w:val="2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Fill up cracks or gullies formed on the top of the embankments</w:t>
            </w:r>
          </w:p>
          <w:p w14:paraId="6B0AE175" w14:textId="77777777" w:rsidR="00D61F06" w:rsidRPr="00857853" w:rsidRDefault="00D61F06" w:rsidP="00D61F06">
            <w:pPr>
              <w:widowControl w:val="0"/>
              <w:numPr>
                <w:ilvl w:val="0"/>
                <w:numId w:val="2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Repair leakages by removing central core and replacing by compacted soil</w:t>
            </w:r>
          </w:p>
        </w:tc>
      </w:tr>
      <w:tr w:rsidR="00D61F06" w:rsidRPr="00857853" w14:paraId="5656F340" w14:textId="77777777" w:rsidTr="007E532F">
        <w:tc>
          <w:tcPr>
            <w:tcW w:w="735" w:type="dxa"/>
            <w:shd w:val="clear" w:color="auto" w:fill="auto"/>
            <w:tcMar>
              <w:top w:w="100" w:type="dxa"/>
              <w:left w:w="100" w:type="dxa"/>
              <w:bottom w:w="100" w:type="dxa"/>
              <w:right w:w="100" w:type="dxa"/>
            </w:tcMar>
          </w:tcPr>
          <w:p w14:paraId="6DB59DEA"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B</w:t>
            </w:r>
          </w:p>
        </w:tc>
        <w:tc>
          <w:tcPr>
            <w:tcW w:w="8625" w:type="dxa"/>
            <w:shd w:val="clear" w:color="auto" w:fill="auto"/>
            <w:tcMar>
              <w:top w:w="100" w:type="dxa"/>
              <w:left w:w="100" w:type="dxa"/>
              <w:bottom w:w="100" w:type="dxa"/>
              <w:right w:w="100" w:type="dxa"/>
            </w:tcMar>
          </w:tcPr>
          <w:p w14:paraId="6B781809"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Silt removal</w:t>
            </w:r>
          </w:p>
          <w:p w14:paraId="793EFF30" w14:textId="77777777" w:rsidR="00D61F06" w:rsidRPr="00857853" w:rsidRDefault="00D61F06" w:rsidP="00D61F06">
            <w:pPr>
              <w:widowControl w:val="0"/>
              <w:numPr>
                <w:ilvl w:val="0"/>
                <w:numId w:val="1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Remove silt in head regulator and measuring structures</w:t>
            </w:r>
          </w:p>
          <w:p w14:paraId="00D0C043" w14:textId="77777777" w:rsidR="00D61F06" w:rsidRPr="00857853" w:rsidRDefault="00D61F06" w:rsidP="00D61F06">
            <w:pPr>
              <w:widowControl w:val="0"/>
              <w:numPr>
                <w:ilvl w:val="0"/>
                <w:numId w:val="1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Desilt siphons, culverts, and bridges section for free passages of water</w:t>
            </w:r>
          </w:p>
          <w:p w14:paraId="636C8C80" w14:textId="77777777" w:rsidR="00D61F06" w:rsidRPr="00857853" w:rsidRDefault="00D61F06" w:rsidP="00D61F06">
            <w:pPr>
              <w:widowControl w:val="0"/>
              <w:numPr>
                <w:ilvl w:val="0"/>
                <w:numId w:val="10"/>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Remove debris and trash from the inlet/outlet of siphons, head regulators, etc.</w:t>
            </w:r>
          </w:p>
        </w:tc>
      </w:tr>
      <w:tr w:rsidR="00D61F06" w:rsidRPr="00857853" w14:paraId="4D7DC4D5" w14:textId="77777777" w:rsidTr="007E532F">
        <w:tc>
          <w:tcPr>
            <w:tcW w:w="735" w:type="dxa"/>
            <w:shd w:val="clear" w:color="auto" w:fill="auto"/>
            <w:tcMar>
              <w:top w:w="100" w:type="dxa"/>
              <w:left w:w="100" w:type="dxa"/>
              <w:bottom w:w="100" w:type="dxa"/>
              <w:right w:w="100" w:type="dxa"/>
            </w:tcMar>
          </w:tcPr>
          <w:p w14:paraId="60BEC101"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C</w:t>
            </w:r>
          </w:p>
        </w:tc>
        <w:tc>
          <w:tcPr>
            <w:tcW w:w="8625" w:type="dxa"/>
            <w:shd w:val="clear" w:color="auto" w:fill="auto"/>
            <w:tcMar>
              <w:top w:w="100" w:type="dxa"/>
              <w:left w:w="100" w:type="dxa"/>
              <w:bottom w:w="100" w:type="dxa"/>
              <w:right w:w="100" w:type="dxa"/>
            </w:tcMar>
          </w:tcPr>
          <w:p w14:paraId="10FF2CA4"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Vegetation removal</w:t>
            </w:r>
          </w:p>
          <w:p w14:paraId="28604AEC" w14:textId="77777777" w:rsidR="00D61F06" w:rsidRPr="00857853" w:rsidRDefault="00D61F06" w:rsidP="00D61F06">
            <w:pPr>
              <w:widowControl w:val="0"/>
              <w:numPr>
                <w:ilvl w:val="0"/>
                <w:numId w:val="19"/>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Remove vegetation from canal lining joints</w:t>
            </w:r>
          </w:p>
          <w:p w14:paraId="1127142F" w14:textId="77777777" w:rsidR="00D61F06" w:rsidRPr="00857853" w:rsidRDefault="00D61F06" w:rsidP="00D61F06">
            <w:pPr>
              <w:widowControl w:val="0"/>
              <w:numPr>
                <w:ilvl w:val="0"/>
                <w:numId w:val="19"/>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Remove vegetation from foundation, walls of structures</w:t>
            </w:r>
          </w:p>
          <w:p w14:paraId="233DF763" w14:textId="77777777" w:rsidR="00D61F06" w:rsidRPr="00857853" w:rsidRDefault="00D61F06" w:rsidP="00D61F06">
            <w:pPr>
              <w:widowControl w:val="0"/>
              <w:numPr>
                <w:ilvl w:val="0"/>
                <w:numId w:val="19"/>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Remove vegetation in the canal and other structures for a clear water way</w:t>
            </w:r>
          </w:p>
          <w:p w14:paraId="1B48602B" w14:textId="77777777" w:rsidR="00D61F06" w:rsidRPr="00857853" w:rsidRDefault="00D61F06" w:rsidP="00D61F06">
            <w:pPr>
              <w:widowControl w:val="0"/>
              <w:numPr>
                <w:ilvl w:val="0"/>
                <w:numId w:val="19"/>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lastRenderedPageBreak/>
              <w:t>Remove strong rooted plants from the embankments</w:t>
            </w:r>
          </w:p>
          <w:p w14:paraId="429E04DF" w14:textId="77777777" w:rsidR="00D61F06" w:rsidRPr="00857853" w:rsidRDefault="00D61F06" w:rsidP="00D61F06">
            <w:pPr>
              <w:widowControl w:val="0"/>
              <w:numPr>
                <w:ilvl w:val="0"/>
                <w:numId w:val="19"/>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Trim branches of trees which grow towards the canal</w:t>
            </w:r>
          </w:p>
          <w:p w14:paraId="432DC224" w14:textId="77777777" w:rsidR="00D61F06" w:rsidRPr="00857853" w:rsidRDefault="00D61F06" w:rsidP="007E532F">
            <w:pPr>
              <w:widowControl w:val="0"/>
              <w:pBdr>
                <w:top w:val="nil"/>
                <w:left w:val="nil"/>
                <w:bottom w:val="nil"/>
                <w:right w:val="nil"/>
                <w:between w:val="nil"/>
              </w:pBdr>
              <w:spacing w:line="360" w:lineRule="auto"/>
              <w:rPr>
                <w:rFonts w:ascii="Tw Cen MT" w:hAnsi="Tw Cen MT"/>
                <w:sz w:val="24"/>
                <w:szCs w:val="24"/>
              </w:rPr>
            </w:pPr>
          </w:p>
        </w:tc>
      </w:tr>
      <w:tr w:rsidR="00D61F06" w:rsidRPr="00857853" w14:paraId="1E881213" w14:textId="77777777" w:rsidTr="007E532F">
        <w:trPr>
          <w:trHeight w:val="2472"/>
        </w:trPr>
        <w:tc>
          <w:tcPr>
            <w:tcW w:w="735" w:type="dxa"/>
            <w:shd w:val="clear" w:color="auto" w:fill="auto"/>
            <w:tcMar>
              <w:top w:w="100" w:type="dxa"/>
              <w:left w:w="100" w:type="dxa"/>
              <w:bottom w:w="100" w:type="dxa"/>
              <w:right w:w="100" w:type="dxa"/>
            </w:tcMar>
          </w:tcPr>
          <w:p w14:paraId="6CF4EC7A"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lastRenderedPageBreak/>
              <w:t>D</w:t>
            </w:r>
          </w:p>
        </w:tc>
        <w:tc>
          <w:tcPr>
            <w:tcW w:w="8625" w:type="dxa"/>
            <w:shd w:val="clear" w:color="auto" w:fill="auto"/>
            <w:tcMar>
              <w:top w:w="100" w:type="dxa"/>
              <w:left w:w="100" w:type="dxa"/>
              <w:bottom w:w="100" w:type="dxa"/>
              <w:right w:w="100" w:type="dxa"/>
            </w:tcMar>
          </w:tcPr>
          <w:p w14:paraId="0B210101"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Structural repair</w:t>
            </w:r>
          </w:p>
          <w:p w14:paraId="0C30406F" w14:textId="77777777" w:rsidR="00D61F06" w:rsidRPr="00857853" w:rsidRDefault="00D61F06" w:rsidP="00D61F06">
            <w:pPr>
              <w:widowControl w:val="0"/>
              <w:numPr>
                <w:ilvl w:val="0"/>
                <w:numId w:val="12"/>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Make repair to small cracks in the masonry and concrete structures</w:t>
            </w:r>
          </w:p>
          <w:p w14:paraId="3224973A" w14:textId="77777777" w:rsidR="00D61F06" w:rsidRPr="00857853" w:rsidRDefault="00D61F06" w:rsidP="00D61F06">
            <w:pPr>
              <w:widowControl w:val="0"/>
              <w:numPr>
                <w:ilvl w:val="0"/>
                <w:numId w:val="12"/>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Repair small canal concrete lining works</w:t>
            </w:r>
          </w:p>
          <w:p w14:paraId="40CA48B0" w14:textId="77777777" w:rsidR="00D61F06" w:rsidRPr="00857853" w:rsidRDefault="00D61F06" w:rsidP="00D61F06">
            <w:pPr>
              <w:widowControl w:val="0"/>
              <w:numPr>
                <w:ilvl w:val="0"/>
                <w:numId w:val="12"/>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 xml:space="preserve">Repainting work on </w:t>
            </w:r>
            <w:r>
              <w:rPr>
                <w:rFonts w:ascii="Tw Cen MT" w:hAnsi="Tw Cen MT"/>
                <w:sz w:val="24"/>
                <w:szCs w:val="24"/>
              </w:rPr>
              <w:t>worn-out</w:t>
            </w:r>
            <w:r w:rsidRPr="00857853">
              <w:rPr>
                <w:rFonts w:ascii="Tw Cen MT" w:hAnsi="Tw Cen MT"/>
                <w:sz w:val="24"/>
                <w:szCs w:val="24"/>
              </w:rPr>
              <w:t xml:space="preserve"> masonry structures</w:t>
            </w:r>
          </w:p>
          <w:p w14:paraId="2B535FC1" w14:textId="77777777" w:rsidR="00D61F06" w:rsidRPr="00857853" w:rsidRDefault="00D61F06" w:rsidP="00D61F06">
            <w:pPr>
              <w:widowControl w:val="0"/>
              <w:numPr>
                <w:ilvl w:val="0"/>
                <w:numId w:val="12"/>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w:t>
            </w:r>
            <w:r>
              <w:rPr>
                <w:rFonts w:ascii="Tw Cen MT" w:hAnsi="Tw Cen MT"/>
                <w:sz w:val="24"/>
                <w:szCs w:val="24"/>
              </w:rPr>
              <w:t>-</w:t>
            </w:r>
            <w:r w:rsidRPr="00857853">
              <w:rPr>
                <w:rFonts w:ascii="Tw Cen MT" w:hAnsi="Tw Cen MT"/>
                <w:sz w:val="24"/>
                <w:szCs w:val="24"/>
              </w:rPr>
              <w:t>plastering for old worn out plastering works</w:t>
            </w:r>
          </w:p>
          <w:p w14:paraId="388D4475" w14:textId="77777777" w:rsidR="00D61F06" w:rsidRPr="00857853" w:rsidRDefault="00D61F06" w:rsidP="00D61F06">
            <w:pPr>
              <w:widowControl w:val="0"/>
              <w:numPr>
                <w:ilvl w:val="0"/>
                <w:numId w:val="12"/>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Repair small masonry or concrete structure damage</w:t>
            </w:r>
            <w:r w:rsidRPr="00857853">
              <w:rPr>
                <w:rFonts w:ascii="Tw Cen MT" w:hAnsi="Tw Cen MT"/>
                <w:sz w:val="24"/>
                <w:szCs w:val="24"/>
              </w:rPr>
              <w:tab/>
            </w:r>
            <w:r w:rsidRPr="00857853">
              <w:rPr>
                <w:rFonts w:ascii="Tw Cen MT" w:hAnsi="Tw Cen MT"/>
                <w:sz w:val="24"/>
                <w:szCs w:val="24"/>
              </w:rPr>
              <w:tab/>
            </w:r>
            <w:r w:rsidRPr="00857853">
              <w:rPr>
                <w:rFonts w:ascii="Tw Cen MT" w:hAnsi="Tw Cen MT"/>
                <w:sz w:val="24"/>
                <w:szCs w:val="24"/>
              </w:rPr>
              <w:tab/>
            </w:r>
            <w:r w:rsidRPr="00857853">
              <w:rPr>
                <w:rFonts w:ascii="Tw Cen MT" w:hAnsi="Tw Cen MT"/>
                <w:sz w:val="24"/>
                <w:szCs w:val="24"/>
              </w:rPr>
              <w:tab/>
            </w:r>
          </w:p>
        </w:tc>
      </w:tr>
      <w:tr w:rsidR="00D61F06" w:rsidRPr="00857853" w14:paraId="017B2BA9" w14:textId="77777777" w:rsidTr="007E532F">
        <w:tc>
          <w:tcPr>
            <w:tcW w:w="735" w:type="dxa"/>
            <w:shd w:val="clear" w:color="auto" w:fill="auto"/>
            <w:tcMar>
              <w:top w:w="100" w:type="dxa"/>
              <w:left w:w="100" w:type="dxa"/>
              <w:bottom w:w="100" w:type="dxa"/>
              <w:right w:w="100" w:type="dxa"/>
            </w:tcMar>
          </w:tcPr>
          <w:p w14:paraId="652A2703"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E</w:t>
            </w:r>
          </w:p>
        </w:tc>
        <w:tc>
          <w:tcPr>
            <w:tcW w:w="8625" w:type="dxa"/>
            <w:shd w:val="clear" w:color="auto" w:fill="auto"/>
            <w:tcMar>
              <w:top w:w="100" w:type="dxa"/>
              <w:left w:w="100" w:type="dxa"/>
              <w:bottom w:w="100" w:type="dxa"/>
              <w:right w:w="100" w:type="dxa"/>
            </w:tcMar>
          </w:tcPr>
          <w:p w14:paraId="1D277C34" w14:textId="77777777" w:rsidR="00D61F06" w:rsidRPr="00857853" w:rsidRDefault="00D61F06" w:rsidP="007E532F">
            <w:pPr>
              <w:widowControl w:val="0"/>
              <w:pBdr>
                <w:top w:val="nil"/>
                <w:left w:val="nil"/>
                <w:bottom w:val="nil"/>
                <w:right w:val="nil"/>
                <w:between w:val="nil"/>
              </w:pBdr>
              <w:spacing w:line="360" w:lineRule="auto"/>
              <w:rPr>
                <w:rFonts w:ascii="Tw Cen MT" w:hAnsi="Tw Cen MT"/>
                <w:b/>
                <w:sz w:val="24"/>
                <w:szCs w:val="24"/>
              </w:rPr>
            </w:pPr>
            <w:r w:rsidRPr="00857853">
              <w:rPr>
                <w:rFonts w:ascii="Tw Cen MT" w:hAnsi="Tw Cen MT"/>
                <w:b/>
                <w:sz w:val="24"/>
                <w:szCs w:val="24"/>
              </w:rPr>
              <w:t>Greasing and Painting</w:t>
            </w:r>
          </w:p>
          <w:p w14:paraId="0ED48FC4"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Greasing the moving parts of spindle screws, rollers on the gates</w:t>
            </w:r>
          </w:p>
          <w:p w14:paraId="0B9C0083"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Greasing the cables and drums of the barrage/main head regulators</w:t>
            </w:r>
          </w:p>
          <w:p w14:paraId="7ACC5ECE"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Greasing the gearbox systems of the gates</w:t>
            </w:r>
          </w:p>
          <w:p w14:paraId="0D5DEE0A"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Putting grease in the cups in the motors, generators etc.</w:t>
            </w:r>
          </w:p>
          <w:p w14:paraId="6781AA01"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Remove old paint and rust by scrapping or sand blasting</w:t>
            </w:r>
          </w:p>
          <w:p w14:paraId="7463E74A"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 xml:space="preserve">Repair the </w:t>
            </w:r>
            <w:r>
              <w:rPr>
                <w:rFonts w:ascii="Tw Cen MT" w:hAnsi="Tw Cen MT"/>
                <w:sz w:val="24"/>
                <w:szCs w:val="24"/>
              </w:rPr>
              <w:t>worn-out</w:t>
            </w:r>
            <w:r w:rsidRPr="00857853">
              <w:rPr>
                <w:rFonts w:ascii="Tw Cen MT" w:hAnsi="Tw Cen MT"/>
                <w:sz w:val="24"/>
                <w:szCs w:val="24"/>
              </w:rPr>
              <w:t xml:space="preserve"> or rusted parts with primer</w:t>
            </w:r>
          </w:p>
          <w:p w14:paraId="37ACF68C" w14:textId="77777777" w:rsidR="00D61F06" w:rsidRPr="00857853" w:rsidRDefault="00D61F06" w:rsidP="00D61F06">
            <w:pPr>
              <w:widowControl w:val="0"/>
              <w:numPr>
                <w:ilvl w:val="0"/>
                <w:numId w:val="17"/>
              </w:numPr>
              <w:pBdr>
                <w:top w:val="nil"/>
                <w:left w:val="nil"/>
                <w:bottom w:val="nil"/>
                <w:right w:val="nil"/>
                <w:between w:val="nil"/>
              </w:pBdr>
              <w:spacing w:after="0" w:line="360" w:lineRule="auto"/>
              <w:rPr>
                <w:rFonts w:ascii="Tw Cen MT" w:hAnsi="Tw Cen MT"/>
                <w:sz w:val="24"/>
                <w:szCs w:val="24"/>
              </w:rPr>
            </w:pPr>
            <w:r w:rsidRPr="00857853">
              <w:rPr>
                <w:rFonts w:ascii="Tw Cen MT" w:hAnsi="Tw Cen MT"/>
                <w:sz w:val="24"/>
                <w:szCs w:val="24"/>
              </w:rPr>
              <w:t xml:space="preserve">Remove dust, </w:t>
            </w:r>
            <w:r>
              <w:rPr>
                <w:rFonts w:ascii="Tw Cen MT" w:hAnsi="Tw Cen MT"/>
                <w:sz w:val="24"/>
                <w:szCs w:val="24"/>
              </w:rPr>
              <w:t xml:space="preserve">and </w:t>
            </w:r>
            <w:r w:rsidRPr="00857853">
              <w:rPr>
                <w:rFonts w:ascii="Tw Cen MT" w:hAnsi="Tw Cen MT"/>
                <w:sz w:val="24"/>
                <w:szCs w:val="24"/>
              </w:rPr>
              <w:t>old grease before painting and applying new grease</w:t>
            </w:r>
          </w:p>
        </w:tc>
      </w:tr>
    </w:tbl>
    <w:p w14:paraId="6D469ADA" w14:textId="77777777" w:rsidR="00D61F06" w:rsidRPr="00857853" w:rsidRDefault="00D61F06" w:rsidP="00D61F06">
      <w:pPr>
        <w:spacing w:line="360" w:lineRule="auto"/>
        <w:rPr>
          <w:rFonts w:ascii="Tw Cen MT" w:hAnsi="Tw Cen MT"/>
          <w:sz w:val="24"/>
          <w:szCs w:val="24"/>
        </w:rPr>
      </w:pPr>
    </w:p>
    <w:p w14:paraId="48AFA0B2" w14:textId="77777777" w:rsidR="00D61F06" w:rsidRPr="00857853" w:rsidRDefault="00D61F06" w:rsidP="00D61F06">
      <w:pPr>
        <w:numPr>
          <w:ilvl w:val="0"/>
          <w:numId w:val="16"/>
        </w:numPr>
        <w:spacing w:after="0" w:line="360" w:lineRule="auto"/>
        <w:ind w:left="0" w:firstLine="0"/>
        <w:jc w:val="both"/>
        <w:rPr>
          <w:rFonts w:ascii="Tw Cen MT" w:hAnsi="Tw Cen MT"/>
          <w:sz w:val="24"/>
          <w:szCs w:val="24"/>
        </w:rPr>
      </w:pPr>
      <w:r w:rsidRPr="00857853">
        <w:rPr>
          <w:rFonts w:ascii="Tw Cen MT" w:hAnsi="Tw Cen MT"/>
          <w:b/>
          <w:sz w:val="24"/>
          <w:szCs w:val="24"/>
        </w:rPr>
        <w:t>Seasonal maintenance</w:t>
      </w:r>
      <w:r w:rsidRPr="00857853">
        <w:rPr>
          <w:rFonts w:ascii="Tw Cen MT" w:hAnsi="Tw Cen MT"/>
          <w:sz w:val="24"/>
          <w:szCs w:val="24"/>
        </w:rPr>
        <w:t xml:space="preserve">: It needs to </w:t>
      </w:r>
      <w:proofErr w:type="gramStart"/>
      <w:r w:rsidRPr="00857853">
        <w:rPr>
          <w:rFonts w:ascii="Tw Cen MT" w:hAnsi="Tw Cen MT"/>
          <w:sz w:val="24"/>
          <w:szCs w:val="24"/>
        </w:rPr>
        <w:t>be done</w:t>
      </w:r>
      <w:proofErr w:type="gramEnd"/>
      <w:r w:rsidRPr="00857853">
        <w:rPr>
          <w:rFonts w:ascii="Tw Cen MT" w:hAnsi="Tw Cen MT"/>
          <w:sz w:val="24"/>
          <w:szCs w:val="24"/>
        </w:rPr>
        <w:t xml:space="preserve"> before and during the main cropping season and can be done during short closure of the canal. Work like major scouring of banks, breach of canal, major leaks in the canal etc. These are some preventive </w:t>
      </w:r>
      <w:proofErr w:type="gramStart"/>
      <w:r w:rsidRPr="00857853">
        <w:rPr>
          <w:rFonts w:ascii="Tw Cen MT" w:hAnsi="Tw Cen MT"/>
          <w:sz w:val="24"/>
          <w:szCs w:val="24"/>
        </w:rPr>
        <w:t>types and are temporarily made</w:t>
      </w:r>
      <w:proofErr w:type="gramEnd"/>
      <w:r w:rsidRPr="00857853">
        <w:rPr>
          <w:rFonts w:ascii="Tw Cen MT" w:hAnsi="Tw Cen MT"/>
          <w:sz w:val="24"/>
          <w:szCs w:val="24"/>
        </w:rPr>
        <w:t xml:space="preserve"> and in later stages may require periodic maintenance.</w:t>
      </w:r>
    </w:p>
    <w:p w14:paraId="14B4A9A7" w14:textId="77777777" w:rsidR="00D61F06" w:rsidRPr="009C5F73" w:rsidRDefault="00D61F06" w:rsidP="00D61F06">
      <w:pPr>
        <w:numPr>
          <w:ilvl w:val="0"/>
          <w:numId w:val="16"/>
        </w:numPr>
        <w:spacing w:after="0" w:line="360" w:lineRule="auto"/>
        <w:ind w:left="0" w:firstLine="0"/>
        <w:jc w:val="both"/>
        <w:rPr>
          <w:rFonts w:ascii="Tw Cen MT" w:hAnsi="Tw Cen MT"/>
          <w:sz w:val="24"/>
          <w:szCs w:val="24"/>
        </w:rPr>
      </w:pPr>
      <w:r w:rsidRPr="00857853">
        <w:rPr>
          <w:rFonts w:ascii="Tw Cen MT" w:hAnsi="Tw Cen MT"/>
          <w:b/>
          <w:sz w:val="24"/>
          <w:szCs w:val="24"/>
        </w:rPr>
        <w:t>Periodic maintenance:</w:t>
      </w:r>
      <w:r w:rsidRPr="00857853">
        <w:rPr>
          <w:rFonts w:ascii="Tw Cen MT" w:hAnsi="Tw Cen MT"/>
          <w:sz w:val="24"/>
          <w:szCs w:val="24"/>
        </w:rPr>
        <w:t xml:space="preserve"> It </w:t>
      </w:r>
      <w:proofErr w:type="gramStart"/>
      <w:r w:rsidRPr="00857853">
        <w:rPr>
          <w:rFonts w:ascii="Tw Cen MT" w:hAnsi="Tw Cen MT"/>
          <w:sz w:val="24"/>
          <w:szCs w:val="24"/>
        </w:rPr>
        <w:t>is categorized</w:t>
      </w:r>
      <w:proofErr w:type="gramEnd"/>
      <w:r w:rsidRPr="00857853">
        <w:rPr>
          <w:rFonts w:ascii="Tw Cen MT" w:hAnsi="Tw Cen MT"/>
          <w:sz w:val="24"/>
          <w:szCs w:val="24"/>
        </w:rPr>
        <w:t xml:space="preserve"> as medium to large repairs and done on a periodic basis, annually or biannual or in certain intervals like 5 years etc. depending upon the necessity and funds available. Those works like repair and replacement of gates, repair of structures, repair or replacement of pumps etc. requires technical staff, need preparation and detailed planning, </w:t>
      </w:r>
      <w:r w:rsidRPr="00857853">
        <w:rPr>
          <w:rFonts w:ascii="Tw Cen MT" w:hAnsi="Tw Cen MT"/>
          <w:sz w:val="24"/>
          <w:szCs w:val="24"/>
        </w:rPr>
        <w:lastRenderedPageBreak/>
        <w:t>drawing, estimates, and close supervision during constructions. These types of maintenance work are corrective types and need long closure of the canal. Works like non-essential desilting, embankment repair or some structural repairs that are unlikely to deteriorate significantly after initial damage can be regarded as</w:t>
      </w:r>
      <w:r w:rsidRPr="00857853">
        <w:rPr>
          <w:rFonts w:ascii="Tw Cen MT" w:hAnsi="Tw Cen MT"/>
          <w:b/>
          <w:sz w:val="24"/>
          <w:szCs w:val="24"/>
        </w:rPr>
        <w:t xml:space="preserve"> ‘’ deferred maintenance’’</w:t>
      </w:r>
      <w:r w:rsidRPr="00857853">
        <w:rPr>
          <w:rFonts w:ascii="Tw Cen MT" w:hAnsi="Tw Cen MT"/>
          <w:sz w:val="24"/>
          <w:szCs w:val="24"/>
        </w:rPr>
        <w:t xml:space="preserve"> and also includes those works which could not be completed in the previous year’s maintenance contract.</w:t>
      </w:r>
    </w:p>
    <w:p w14:paraId="71DD2F1A" w14:textId="501AEDC1" w:rsidR="00D61F06" w:rsidRPr="00DD07DE" w:rsidRDefault="00D61F06" w:rsidP="00D61F06">
      <w:pPr>
        <w:pStyle w:val="Caption"/>
      </w:pPr>
      <w:r w:rsidRPr="00DD07DE">
        <w:t xml:space="preserve">Table </w:t>
      </w:r>
      <w:r w:rsidR="00AD3E51">
        <w:fldChar w:fldCharType="begin"/>
      </w:r>
      <w:r w:rsidR="00AD3E51">
        <w:instrText xml:space="preserve"> STYLEREF 1 \s </w:instrText>
      </w:r>
      <w:r w:rsidR="00AD3E51">
        <w:fldChar w:fldCharType="separate"/>
      </w:r>
      <w:r w:rsidR="00AD3E51">
        <w:rPr>
          <w:noProof/>
        </w:rPr>
        <w:t>2</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3</w:t>
      </w:r>
      <w:r w:rsidR="00AD3E51">
        <w:fldChar w:fldCharType="end"/>
      </w:r>
      <w:r w:rsidRPr="00DD07DE">
        <w:t xml:space="preserve"> : Periodic maintenance activities to </w:t>
      </w:r>
      <w:proofErr w:type="gramStart"/>
      <w:r w:rsidRPr="00DD07DE">
        <w:t>be carried out</w:t>
      </w:r>
      <w:proofErr w:type="gramEnd"/>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8625"/>
      </w:tblGrid>
      <w:tr w:rsidR="00D61F06" w:rsidRPr="00857853" w14:paraId="32A16CB6" w14:textId="77777777" w:rsidTr="007E532F">
        <w:trPr>
          <w:trHeight w:val="420"/>
        </w:trPr>
        <w:tc>
          <w:tcPr>
            <w:tcW w:w="9360" w:type="dxa"/>
            <w:gridSpan w:val="2"/>
            <w:shd w:val="clear" w:color="auto" w:fill="E7E6E6" w:themeFill="background2"/>
            <w:tcMar>
              <w:top w:w="100" w:type="dxa"/>
              <w:left w:w="100" w:type="dxa"/>
              <w:bottom w:w="100" w:type="dxa"/>
              <w:right w:w="100" w:type="dxa"/>
            </w:tcMar>
          </w:tcPr>
          <w:p w14:paraId="4D64E491" w14:textId="77777777" w:rsidR="00D61F06" w:rsidRPr="00857853" w:rsidRDefault="00D61F06" w:rsidP="007E532F">
            <w:pPr>
              <w:widowControl w:val="0"/>
              <w:spacing w:line="360" w:lineRule="auto"/>
              <w:jc w:val="center"/>
              <w:rPr>
                <w:rFonts w:ascii="Tw Cen MT" w:hAnsi="Tw Cen MT"/>
                <w:sz w:val="24"/>
                <w:szCs w:val="24"/>
              </w:rPr>
            </w:pPr>
            <w:r w:rsidRPr="00857853">
              <w:rPr>
                <w:rFonts w:ascii="Tw Cen MT" w:hAnsi="Tw Cen MT"/>
                <w:sz w:val="24"/>
                <w:szCs w:val="24"/>
              </w:rPr>
              <w:t>Periodic Maintenance</w:t>
            </w:r>
          </w:p>
        </w:tc>
      </w:tr>
      <w:tr w:rsidR="00D61F06" w:rsidRPr="00857853" w14:paraId="7A78F19B" w14:textId="77777777" w:rsidTr="007E532F">
        <w:tc>
          <w:tcPr>
            <w:tcW w:w="735" w:type="dxa"/>
            <w:shd w:val="clear" w:color="auto" w:fill="auto"/>
            <w:tcMar>
              <w:top w:w="100" w:type="dxa"/>
              <w:left w:w="100" w:type="dxa"/>
              <w:bottom w:w="100" w:type="dxa"/>
              <w:right w:w="100" w:type="dxa"/>
            </w:tcMar>
          </w:tcPr>
          <w:p w14:paraId="75D45A61" w14:textId="77777777" w:rsidR="00D61F06" w:rsidRPr="005F2460" w:rsidRDefault="00D61F06" w:rsidP="007E532F">
            <w:pPr>
              <w:widowControl w:val="0"/>
              <w:spacing w:line="360" w:lineRule="auto"/>
              <w:rPr>
                <w:rFonts w:ascii="Tw Cen MT" w:hAnsi="Tw Cen MT"/>
                <w:b/>
                <w:sz w:val="24"/>
                <w:szCs w:val="24"/>
              </w:rPr>
            </w:pPr>
            <w:r w:rsidRPr="005F2460">
              <w:rPr>
                <w:rFonts w:ascii="Tw Cen MT" w:hAnsi="Tw Cen MT"/>
                <w:b/>
                <w:sz w:val="24"/>
                <w:szCs w:val="24"/>
              </w:rPr>
              <w:t>S.N.</w:t>
            </w:r>
          </w:p>
        </w:tc>
        <w:tc>
          <w:tcPr>
            <w:tcW w:w="8625" w:type="dxa"/>
            <w:shd w:val="clear" w:color="auto" w:fill="auto"/>
            <w:tcMar>
              <w:top w:w="100" w:type="dxa"/>
              <w:left w:w="100" w:type="dxa"/>
              <w:bottom w:w="100" w:type="dxa"/>
              <w:right w:w="100" w:type="dxa"/>
            </w:tcMar>
          </w:tcPr>
          <w:p w14:paraId="6E9C3A64" w14:textId="77777777" w:rsidR="00D61F06" w:rsidRPr="005F2460" w:rsidRDefault="00D61F06" w:rsidP="007E532F">
            <w:pPr>
              <w:widowControl w:val="0"/>
              <w:spacing w:line="360" w:lineRule="auto"/>
              <w:rPr>
                <w:rFonts w:ascii="Tw Cen MT" w:hAnsi="Tw Cen MT"/>
                <w:b/>
                <w:sz w:val="24"/>
                <w:szCs w:val="24"/>
              </w:rPr>
            </w:pPr>
            <w:r w:rsidRPr="005F2460">
              <w:rPr>
                <w:rFonts w:ascii="Tw Cen MT" w:hAnsi="Tw Cen MT"/>
                <w:b/>
                <w:sz w:val="24"/>
                <w:szCs w:val="24"/>
              </w:rPr>
              <w:t>Description</w:t>
            </w:r>
          </w:p>
        </w:tc>
      </w:tr>
      <w:tr w:rsidR="00D61F06" w:rsidRPr="00857853" w14:paraId="34506565" w14:textId="77777777" w:rsidTr="007E532F">
        <w:tc>
          <w:tcPr>
            <w:tcW w:w="735" w:type="dxa"/>
            <w:shd w:val="clear" w:color="auto" w:fill="auto"/>
            <w:tcMar>
              <w:top w:w="100" w:type="dxa"/>
              <w:left w:w="100" w:type="dxa"/>
              <w:bottom w:w="100" w:type="dxa"/>
              <w:right w:w="100" w:type="dxa"/>
            </w:tcMar>
          </w:tcPr>
          <w:p w14:paraId="0CD9BB14"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A</w:t>
            </w:r>
          </w:p>
        </w:tc>
        <w:tc>
          <w:tcPr>
            <w:tcW w:w="8625" w:type="dxa"/>
            <w:shd w:val="clear" w:color="auto" w:fill="auto"/>
            <w:tcMar>
              <w:top w:w="100" w:type="dxa"/>
              <w:left w:w="100" w:type="dxa"/>
              <w:bottom w:w="100" w:type="dxa"/>
              <w:right w:w="100" w:type="dxa"/>
            </w:tcMar>
          </w:tcPr>
          <w:p w14:paraId="17EA93CF" w14:textId="77777777" w:rsidR="00D61F06" w:rsidRPr="00857853" w:rsidRDefault="00D61F06" w:rsidP="007E532F">
            <w:pPr>
              <w:widowControl w:val="0"/>
              <w:spacing w:line="360" w:lineRule="auto"/>
              <w:rPr>
                <w:rFonts w:ascii="Tw Cen MT" w:hAnsi="Tw Cen MT"/>
                <w:b/>
                <w:color w:val="FF0000"/>
                <w:sz w:val="24"/>
                <w:szCs w:val="24"/>
              </w:rPr>
            </w:pPr>
            <w:r w:rsidRPr="00857853">
              <w:rPr>
                <w:rFonts w:ascii="Tw Cen MT" w:hAnsi="Tw Cen MT"/>
                <w:b/>
                <w:color w:val="000000" w:themeColor="text1"/>
                <w:sz w:val="24"/>
                <w:szCs w:val="24"/>
              </w:rPr>
              <w:t>Intake Structure</w:t>
            </w:r>
          </w:p>
          <w:p w14:paraId="1D351FC1"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Repair to head regulators crests, stilling basin, abutments, piers etc.</w:t>
            </w:r>
          </w:p>
          <w:p w14:paraId="1A0FE165"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Repair to u/s and d/s floor protection works, concrete blocks, stone rip raps</w:t>
            </w:r>
          </w:p>
          <w:p w14:paraId="6E468E98"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Replacement of gate plates, runners to prevent leakages</w:t>
            </w:r>
          </w:p>
          <w:p w14:paraId="23D9522F"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Re painting of the gate sections under water which could not be done in regular maintenance</w:t>
            </w:r>
          </w:p>
          <w:p w14:paraId="63329D61"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Repair of stop logs and replacement if needed</w:t>
            </w:r>
          </w:p>
          <w:p w14:paraId="27CC76F2"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Replacement of worn-out water measuring gauges</w:t>
            </w:r>
          </w:p>
          <w:p w14:paraId="69FBDA2F"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Major embankment work on flood protection work</w:t>
            </w:r>
          </w:p>
          <w:p w14:paraId="7DEE26B8" w14:textId="77777777" w:rsidR="00D61F06" w:rsidRPr="00857853" w:rsidRDefault="00D61F06" w:rsidP="00D61F06">
            <w:pPr>
              <w:widowControl w:val="0"/>
              <w:numPr>
                <w:ilvl w:val="0"/>
                <w:numId w:val="18"/>
              </w:numPr>
              <w:spacing w:after="0" w:line="360" w:lineRule="auto"/>
              <w:rPr>
                <w:rFonts w:ascii="Tw Cen MT" w:hAnsi="Tw Cen MT"/>
                <w:sz w:val="24"/>
                <w:szCs w:val="24"/>
              </w:rPr>
            </w:pPr>
            <w:r w:rsidRPr="00857853">
              <w:rPr>
                <w:rFonts w:ascii="Tw Cen MT" w:hAnsi="Tw Cen MT"/>
                <w:sz w:val="24"/>
                <w:szCs w:val="24"/>
              </w:rPr>
              <w:t>Major gabion work on the flood embankment and stone rip rap</w:t>
            </w:r>
          </w:p>
        </w:tc>
      </w:tr>
      <w:tr w:rsidR="00D61F06" w:rsidRPr="00857853" w14:paraId="42FE9D0F" w14:textId="77777777" w:rsidTr="007E532F">
        <w:tc>
          <w:tcPr>
            <w:tcW w:w="735" w:type="dxa"/>
            <w:shd w:val="clear" w:color="auto" w:fill="auto"/>
            <w:tcMar>
              <w:top w:w="100" w:type="dxa"/>
              <w:left w:w="100" w:type="dxa"/>
              <w:bottom w:w="100" w:type="dxa"/>
              <w:right w:w="100" w:type="dxa"/>
            </w:tcMar>
          </w:tcPr>
          <w:p w14:paraId="0B4E939C"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B</w:t>
            </w:r>
          </w:p>
        </w:tc>
        <w:tc>
          <w:tcPr>
            <w:tcW w:w="8625" w:type="dxa"/>
            <w:shd w:val="clear" w:color="auto" w:fill="auto"/>
            <w:tcMar>
              <w:top w:w="100" w:type="dxa"/>
              <w:left w:w="100" w:type="dxa"/>
              <w:bottom w:w="100" w:type="dxa"/>
              <w:right w:w="100" w:type="dxa"/>
            </w:tcMar>
          </w:tcPr>
          <w:p w14:paraId="608178D3"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Silt removal</w:t>
            </w:r>
          </w:p>
          <w:p w14:paraId="6205167C" w14:textId="77777777" w:rsidR="00D61F06" w:rsidRPr="00857853" w:rsidRDefault="00D61F06" w:rsidP="00D61F06">
            <w:pPr>
              <w:widowControl w:val="0"/>
              <w:numPr>
                <w:ilvl w:val="0"/>
                <w:numId w:val="13"/>
              </w:numPr>
              <w:spacing w:after="0" w:line="360" w:lineRule="auto"/>
              <w:rPr>
                <w:rFonts w:ascii="Tw Cen MT" w:hAnsi="Tw Cen MT"/>
                <w:sz w:val="24"/>
                <w:szCs w:val="24"/>
              </w:rPr>
            </w:pPr>
            <w:r w:rsidRPr="00857853">
              <w:rPr>
                <w:rFonts w:ascii="Tw Cen MT" w:hAnsi="Tw Cen MT"/>
                <w:sz w:val="24"/>
                <w:szCs w:val="24"/>
              </w:rPr>
              <w:t>Remove large amounts of silt and debris from the canal.</w:t>
            </w:r>
          </w:p>
          <w:p w14:paraId="783C7919" w14:textId="77777777" w:rsidR="00D61F06" w:rsidRPr="00857853" w:rsidRDefault="00D61F06" w:rsidP="00D61F06">
            <w:pPr>
              <w:widowControl w:val="0"/>
              <w:numPr>
                <w:ilvl w:val="0"/>
                <w:numId w:val="13"/>
              </w:numPr>
              <w:spacing w:after="0" w:line="360" w:lineRule="auto"/>
              <w:rPr>
                <w:rFonts w:ascii="Tw Cen MT" w:hAnsi="Tw Cen MT"/>
                <w:sz w:val="24"/>
                <w:szCs w:val="24"/>
              </w:rPr>
            </w:pPr>
            <w:r w:rsidRPr="00857853">
              <w:rPr>
                <w:rFonts w:ascii="Tw Cen MT" w:hAnsi="Tw Cen MT"/>
                <w:sz w:val="24"/>
                <w:szCs w:val="24"/>
              </w:rPr>
              <w:t>Repainting or remodeling of canal section to the designed section</w:t>
            </w:r>
          </w:p>
        </w:tc>
      </w:tr>
      <w:tr w:rsidR="00D61F06" w:rsidRPr="00857853" w14:paraId="3C608666" w14:textId="77777777" w:rsidTr="007E532F">
        <w:tc>
          <w:tcPr>
            <w:tcW w:w="735" w:type="dxa"/>
            <w:shd w:val="clear" w:color="auto" w:fill="auto"/>
            <w:tcMar>
              <w:top w:w="100" w:type="dxa"/>
              <w:left w:w="100" w:type="dxa"/>
              <w:bottom w:w="100" w:type="dxa"/>
              <w:right w:w="100" w:type="dxa"/>
            </w:tcMar>
          </w:tcPr>
          <w:p w14:paraId="3CDC0E5C"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C</w:t>
            </w:r>
          </w:p>
        </w:tc>
        <w:tc>
          <w:tcPr>
            <w:tcW w:w="8625" w:type="dxa"/>
            <w:shd w:val="clear" w:color="auto" w:fill="auto"/>
            <w:tcMar>
              <w:top w:w="100" w:type="dxa"/>
              <w:left w:w="100" w:type="dxa"/>
              <w:bottom w:w="100" w:type="dxa"/>
              <w:right w:w="100" w:type="dxa"/>
            </w:tcMar>
          </w:tcPr>
          <w:p w14:paraId="611FA4F4"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Vegetation removal</w:t>
            </w:r>
          </w:p>
          <w:p w14:paraId="16081410" w14:textId="77777777" w:rsidR="00D61F06" w:rsidRPr="00857853" w:rsidRDefault="00D61F06" w:rsidP="00D61F06">
            <w:pPr>
              <w:widowControl w:val="0"/>
              <w:numPr>
                <w:ilvl w:val="0"/>
                <w:numId w:val="14"/>
              </w:numPr>
              <w:spacing w:after="0" w:line="360" w:lineRule="auto"/>
              <w:rPr>
                <w:rFonts w:ascii="Tw Cen MT" w:hAnsi="Tw Cen MT"/>
                <w:sz w:val="24"/>
                <w:szCs w:val="24"/>
              </w:rPr>
            </w:pPr>
            <w:r w:rsidRPr="00857853">
              <w:rPr>
                <w:rFonts w:ascii="Tw Cen MT" w:hAnsi="Tw Cen MT"/>
                <w:sz w:val="24"/>
                <w:szCs w:val="24"/>
              </w:rPr>
              <w:t>Remove large section trees and shrubs from canal section area</w:t>
            </w:r>
          </w:p>
          <w:p w14:paraId="4EF6611C" w14:textId="77777777" w:rsidR="00D61F06" w:rsidRPr="00857853" w:rsidRDefault="00D61F06" w:rsidP="00D61F06">
            <w:pPr>
              <w:widowControl w:val="0"/>
              <w:numPr>
                <w:ilvl w:val="0"/>
                <w:numId w:val="14"/>
              </w:numPr>
              <w:spacing w:after="0" w:line="360" w:lineRule="auto"/>
              <w:rPr>
                <w:rFonts w:ascii="Tw Cen MT" w:hAnsi="Tw Cen MT"/>
                <w:sz w:val="24"/>
                <w:szCs w:val="24"/>
              </w:rPr>
            </w:pPr>
            <w:r w:rsidRPr="00857853">
              <w:rPr>
                <w:rFonts w:ascii="Tw Cen MT" w:hAnsi="Tw Cen MT"/>
                <w:sz w:val="24"/>
                <w:szCs w:val="24"/>
              </w:rPr>
              <w:t>Large scale control of aquatic and weed growth in the canal</w:t>
            </w:r>
          </w:p>
          <w:p w14:paraId="5CF84AF5" w14:textId="77777777" w:rsidR="00D61F06" w:rsidRPr="00857853" w:rsidRDefault="00D61F06" w:rsidP="007E532F">
            <w:pPr>
              <w:widowControl w:val="0"/>
              <w:spacing w:line="360" w:lineRule="auto"/>
              <w:rPr>
                <w:rFonts w:ascii="Tw Cen MT" w:hAnsi="Tw Cen MT"/>
                <w:sz w:val="24"/>
                <w:szCs w:val="24"/>
              </w:rPr>
            </w:pPr>
          </w:p>
        </w:tc>
      </w:tr>
      <w:tr w:rsidR="00D61F06" w:rsidRPr="00857853" w14:paraId="4E0F1D8E" w14:textId="77777777" w:rsidTr="007E532F">
        <w:tc>
          <w:tcPr>
            <w:tcW w:w="735" w:type="dxa"/>
            <w:shd w:val="clear" w:color="auto" w:fill="auto"/>
            <w:tcMar>
              <w:top w:w="100" w:type="dxa"/>
              <w:left w:w="100" w:type="dxa"/>
              <w:bottom w:w="100" w:type="dxa"/>
              <w:right w:w="100" w:type="dxa"/>
            </w:tcMar>
          </w:tcPr>
          <w:p w14:paraId="5E10D863"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D</w:t>
            </w:r>
          </w:p>
        </w:tc>
        <w:tc>
          <w:tcPr>
            <w:tcW w:w="8625" w:type="dxa"/>
            <w:shd w:val="clear" w:color="auto" w:fill="auto"/>
            <w:tcMar>
              <w:top w:w="100" w:type="dxa"/>
              <w:left w:w="100" w:type="dxa"/>
              <w:bottom w:w="100" w:type="dxa"/>
              <w:right w:w="100" w:type="dxa"/>
            </w:tcMar>
          </w:tcPr>
          <w:p w14:paraId="474A25EE"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Structural repair</w:t>
            </w:r>
          </w:p>
          <w:p w14:paraId="029DFEBF" w14:textId="77777777" w:rsidR="00D61F06" w:rsidRPr="00857853" w:rsidRDefault="00D61F06" w:rsidP="00D61F06">
            <w:pPr>
              <w:widowControl w:val="0"/>
              <w:numPr>
                <w:ilvl w:val="0"/>
                <w:numId w:val="11"/>
              </w:numPr>
              <w:spacing w:after="0" w:line="360" w:lineRule="auto"/>
              <w:rPr>
                <w:rFonts w:ascii="Tw Cen MT" w:hAnsi="Tw Cen MT"/>
                <w:sz w:val="24"/>
                <w:szCs w:val="24"/>
              </w:rPr>
            </w:pPr>
            <w:r w:rsidRPr="00857853">
              <w:rPr>
                <w:rFonts w:ascii="Tw Cen MT" w:hAnsi="Tw Cen MT"/>
                <w:sz w:val="24"/>
                <w:szCs w:val="24"/>
              </w:rPr>
              <w:lastRenderedPageBreak/>
              <w:t>Major repair to masonry and concrete structures</w:t>
            </w:r>
          </w:p>
          <w:p w14:paraId="02428C5B" w14:textId="77777777" w:rsidR="00D61F06" w:rsidRPr="00857853" w:rsidRDefault="00D61F06" w:rsidP="00D61F06">
            <w:pPr>
              <w:widowControl w:val="0"/>
              <w:numPr>
                <w:ilvl w:val="0"/>
                <w:numId w:val="11"/>
              </w:numPr>
              <w:spacing w:after="0" w:line="360" w:lineRule="auto"/>
              <w:rPr>
                <w:rFonts w:ascii="Tw Cen MT" w:hAnsi="Tw Cen MT"/>
                <w:sz w:val="24"/>
                <w:szCs w:val="24"/>
              </w:rPr>
            </w:pPr>
            <w:r w:rsidRPr="00857853">
              <w:rPr>
                <w:rFonts w:ascii="Tw Cen MT" w:hAnsi="Tw Cen MT"/>
                <w:sz w:val="24"/>
                <w:szCs w:val="24"/>
              </w:rPr>
              <w:t>Major repair to canal concrete lining works</w:t>
            </w:r>
            <w:r w:rsidRPr="00857853">
              <w:rPr>
                <w:rFonts w:ascii="Tw Cen MT" w:hAnsi="Tw Cen MT"/>
                <w:sz w:val="24"/>
                <w:szCs w:val="24"/>
              </w:rPr>
              <w:tab/>
            </w:r>
            <w:r w:rsidRPr="00857853">
              <w:rPr>
                <w:rFonts w:ascii="Tw Cen MT" w:hAnsi="Tw Cen MT"/>
                <w:sz w:val="24"/>
                <w:szCs w:val="24"/>
              </w:rPr>
              <w:tab/>
            </w:r>
            <w:r w:rsidRPr="00857853">
              <w:rPr>
                <w:rFonts w:ascii="Tw Cen MT" w:hAnsi="Tw Cen MT"/>
                <w:sz w:val="24"/>
                <w:szCs w:val="24"/>
              </w:rPr>
              <w:tab/>
            </w:r>
            <w:r w:rsidRPr="00857853">
              <w:rPr>
                <w:rFonts w:ascii="Tw Cen MT" w:hAnsi="Tw Cen MT"/>
                <w:sz w:val="24"/>
                <w:szCs w:val="24"/>
              </w:rPr>
              <w:tab/>
            </w:r>
            <w:r w:rsidRPr="00857853">
              <w:rPr>
                <w:rFonts w:ascii="Tw Cen MT" w:hAnsi="Tw Cen MT"/>
                <w:sz w:val="24"/>
                <w:szCs w:val="24"/>
              </w:rPr>
              <w:tab/>
            </w:r>
          </w:p>
        </w:tc>
      </w:tr>
      <w:tr w:rsidR="00D61F06" w:rsidRPr="00857853" w14:paraId="46A915D1" w14:textId="77777777" w:rsidTr="007E532F">
        <w:tc>
          <w:tcPr>
            <w:tcW w:w="735" w:type="dxa"/>
            <w:shd w:val="clear" w:color="auto" w:fill="auto"/>
            <w:tcMar>
              <w:top w:w="100" w:type="dxa"/>
              <w:left w:w="100" w:type="dxa"/>
              <w:bottom w:w="100" w:type="dxa"/>
              <w:right w:w="100" w:type="dxa"/>
            </w:tcMar>
          </w:tcPr>
          <w:p w14:paraId="34EDBEA7"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lastRenderedPageBreak/>
              <w:t>E</w:t>
            </w:r>
          </w:p>
        </w:tc>
        <w:tc>
          <w:tcPr>
            <w:tcW w:w="8625" w:type="dxa"/>
            <w:shd w:val="clear" w:color="auto" w:fill="auto"/>
            <w:tcMar>
              <w:top w:w="100" w:type="dxa"/>
              <w:left w:w="100" w:type="dxa"/>
              <w:bottom w:w="100" w:type="dxa"/>
              <w:right w:w="100" w:type="dxa"/>
            </w:tcMar>
          </w:tcPr>
          <w:p w14:paraId="1FB7D859" w14:textId="77777777" w:rsidR="00D61F06" w:rsidRPr="00857853" w:rsidRDefault="00D61F06" w:rsidP="007E532F">
            <w:pPr>
              <w:widowControl w:val="0"/>
              <w:spacing w:line="360" w:lineRule="auto"/>
              <w:rPr>
                <w:rFonts w:ascii="Tw Cen MT" w:hAnsi="Tw Cen MT"/>
                <w:b/>
                <w:sz w:val="24"/>
                <w:szCs w:val="24"/>
              </w:rPr>
            </w:pPr>
            <w:r w:rsidRPr="00857853">
              <w:rPr>
                <w:rFonts w:ascii="Tw Cen MT" w:hAnsi="Tw Cen MT"/>
                <w:b/>
                <w:sz w:val="24"/>
                <w:szCs w:val="24"/>
              </w:rPr>
              <w:t>Embankment Repair</w:t>
            </w:r>
          </w:p>
          <w:p w14:paraId="6AF39357" w14:textId="77777777" w:rsidR="00D61F06" w:rsidRPr="00857853" w:rsidRDefault="00D61F06" w:rsidP="00D61F06">
            <w:pPr>
              <w:widowControl w:val="0"/>
              <w:numPr>
                <w:ilvl w:val="0"/>
                <w:numId w:val="15"/>
              </w:numPr>
              <w:spacing w:after="0" w:line="360" w:lineRule="auto"/>
              <w:rPr>
                <w:rFonts w:ascii="Tw Cen MT" w:hAnsi="Tw Cen MT"/>
                <w:sz w:val="24"/>
                <w:szCs w:val="24"/>
              </w:rPr>
            </w:pPr>
            <w:r w:rsidRPr="00857853">
              <w:rPr>
                <w:rFonts w:ascii="Tw Cen MT" w:hAnsi="Tw Cen MT"/>
                <w:sz w:val="24"/>
                <w:szCs w:val="24"/>
              </w:rPr>
              <w:t>Repair to embankment which is not covered in emergency maintenance</w:t>
            </w:r>
          </w:p>
          <w:p w14:paraId="1D68559C" w14:textId="77777777" w:rsidR="00D61F06" w:rsidRPr="00857853" w:rsidRDefault="00D61F06" w:rsidP="00D61F06">
            <w:pPr>
              <w:widowControl w:val="0"/>
              <w:numPr>
                <w:ilvl w:val="0"/>
                <w:numId w:val="15"/>
              </w:numPr>
              <w:spacing w:after="0" w:line="360" w:lineRule="auto"/>
              <w:rPr>
                <w:rFonts w:ascii="Tw Cen MT" w:hAnsi="Tw Cen MT"/>
                <w:sz w:val="24"/>
                <w:szCs w:val="24"/>
              </w:rPr>
            </w:pPr>
            <w:r w:rsidRPr="00857853">
              <w:rPr>
                <w:rFonts w:ascii="Tw Cen MT" w:hAnsi="Tw Cen MT"/>
                <w:sz w:val="24"/>
                <w:szCs w:val="24"/>
              </w:rPr>
              <w:t>Reconstruction of large section of embankment that is due to leakages, or slip, slope failures</w:t>
            </w:r>
          </w:p>
        </w:tc>
      </w:tr>
    </w:tbl>
    <w:p w14:paraId="5FB6CC17" w14:textId="77777777" w:rsidR="00D61F06" w:rsidRPr="00857853" w:rsidRDefault="00D61F06" w:rsidP="00D61F06">
      <w:pPr>
        <w:spacing w:line="360" w:lineRule="auto"/>
        <w:rPr>
          <w:rFonts w:ascii="Tw Cen MT" w:hAnsi="Tw Cen MT"/>
          <w:sz w:val="24"/>
          <w:szCs w:val="24"/>
        </w:rPr>
      </w:pPr>
    </w:p>
    <w:p w14:paraId="02C06E0B" w14:textId="77777777" w:rsidR="00D61F06" w:rsidRPr="00857853" w:rsidRDefault="00D61F06" w:rsidP="00D61F06">
      <w:pPr>
        <w:numPr>
          <w:ilvl w:val="0"/>
          <w:numId w:val="16"/>
        </w:numPr>
        <w:spacing w:after="0" w:line="360" w:lineRule="auto"/>
        <w:ind w:left="0" w:firstLine="0"/>
        <w:jc w:val="both"/>
        <w:rPr>
          <w:rFonts w:ascii="Tw Cen MT" w:hAnsi="Tw Cen MT"/>
          <w:sz w:val="24"/>
          <w:szCs w:val="24"/>
        </w:rPr>
      </w:pPr>
      <w:r w:rsidRPr="00857853">
        <w:rPr>
          <w:rFonts w:ascii="Tw Cen MT" w:hAnsi="Tw Cen MT"/>
          <w:b/>
          <w:sz w:val="24"/>
          <w:szCs w:val="24"/>
        </w:rPr>
        <w:t>Emergency maintenance:</w:t>
      </w:r>
      <w:r w:rsidRPr="00857853">
        <w:rPr>
          <w:rFonts w:ascii="Tw Cen MT" w:hAnsi="Tw Cen MT"/>
          <w:sz w:val="24"/>
          <w:szCs w:val="24"/>
        </w:rPr>
        <w:t xml:space="preserve"> It could be either preventive if not immediately repaired may cause serious damage and failure or corrective if not promptly undertaken may cause catastrophes to the canals or farmland. Emergency work </w:t>
      </w:r>
      <w:proofErr w:type="gramStart"/>
      <w:r w:rsidRPr="00857853">
        <w:rPr>
          <w:rFonts w:ascii="Tw Cen MT" w:hAnsi="Tw Cen MT"/>
          <w:sz w:val="24"/>
          <w:szCs w:val="24"/>
        </w:rPr>
        <w:t>should be carried out</w:t>
      </w:r>
      <w:proofErr w:type="gramEnd"/>
      <w:r w:rsidRPr="00857853">
        <w:rPr>
          <w:rFonts w:ascii="Tw Cen MT" w:hAnsi="Tw Cen MT"/>
          <w:sz w:val="24"/>
          <w:szCs w:val="24"/>
        </w:rPr>
        <w:t xml:space="preserve"> quickly so that safeguarding the structure is possible or canal operation is restored. Emergency works by its nature are undefined, but few works can be listed as below:</w:t>
      </w:r>
    </w:p>
    <w:p w14:paraId="2B4A4DC0" w14:textId="77777777" w:rsidR="00D61F06" w:rsidRPr="00857853" w:rsidRDefault="00D61F06" w:rsidP="00D61F06">
      <w:pPr>
        <w:numPr>
          <w:ilvl w:val="1"/>
          <w:numId w:val="16"/>
        </w:numPr>
        <w:spacing w:after="0" w:line="360" w:lineRule="auto"/>
        <w:ind w:left="360"/>
        <w:jc w:val="both"/>
        <w:rPr>
          <w:rFonts w:ascii="Tw Cen MT" w:hAnsi="Tw Cen MT"/>
          <w:sz w:val="24"/>
          <w:szCs w:val="24"/>
        </w:rPr>
      </w:pPr>
      <w:r w:rsidRPr="00857853">
        <w:rPr>
          <w:rFonts w:ascii="Tw Cen MT" w:hAnsi="Tw Cen MT"/>
          <w:sz w:val="24"/>
          <w:szCs w:val="24"/>
        </w:rPr>
        <w:t>Riverbank or Canal Bank Breach</w:t>
      </w:r>
    </w:p>
    <w:p w14:paraId="5C95899B" w14:textId="77777777" w:rsidR="00D61F06" w:rsidRPr="00857853" w:rsidRDefault="00D61F06" w:rsidP="00D61F06">
      <w:pPr>
        <w:numPr>
          <w:ilvl w:val="1"/>
          <w:numId w:val="16"/>
        </w:numPr>
        <w:spacing w:after="0" w:line="360" w:lineRule="auto"/>
        <w:ind w:left="360"/>
        <w:jc w:val="both"/>
        <w:rPr>
          <w:rFonts w:ascii="Tw Cen MT" w:hAnsi="Tw Cen MT"/>
          <w:sz w:val="24"/>
          <w:szCs w:val="24"/>
        </w:rPr>
      </w:pPr>
      <w:r w:rsidRPr="00857853">
        <w:rPr>
          <w:rFonts w:ascii="Tw Cen MT" w:hAnsi="Tw Cen MT"/>
          <w:sz w:val="24"/>
          <w:szCs w:val="24"/>
        </w:rPr>
        <w:t>Structures Failures</w:t>
      </w:r>
    </w:p>
    <w:p w14:paraId="32733263" w14:textId="6FCCDB65" w:rsidR="00D61F06" w:rsidRDefault="00D61F06" w:rsidP="00D61F06">
      <w:pPr>
        <w:spacing w:line="360" w:lineRule="auto"/>
        <w:jc w:val="both"/>
        <w:rPr>
          <w:rFonts w:ascii="Tw Cen MT" w:hAnsi="Tw Cen MT"/>
          <w:sz w:val="24"/>
        </w:rPr>
      </w:pPr>
      <w:r w:rsidRPr="00857853">
        <w:rPr>
          <w:rFonts w:ascii="Tw Cen MT" w:hAnsi="Tw Cen MT"/>
          <w:sz w:val="24"/>
          <w:szCs w:val="24"/>
        </w:rPr>
        <w:t>Flooding</w:t>
      </w:r>
    </w:p>
    <w:p w14:paraId="31709EC7" w14:textId="77777777" w:rsidR="00022B95" w:rsidRPr="00C8007E" w:rsidRDefault="00022B95" w:rsidP="00626B78">
      <w:pPr>
        <w:spacing w:line="360" w:lineRule="auto"/>
        <w:jc w:val="both"/>
        <w:rPr>
          <w:rFonts w:ascii="Tw Cen MT" w:hAnsi="Tw Cen MT"/>
          <w:sz w:val="24"/>
        </w:rPr>
      </w:pPr>
    </w:p>
    <w:p w14:paraId="16C2195B"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hAnsi="Tw Cen MT"/>
          <w:b/>
          <w:sz w:val="24"/>
        </w:rPr>
        <w:t>Stakeholder Engagement and Consultation</w:t>
      </w:r>
    </w:p>
    <w:p w14:paraId="2F5380D1" w14:textId="139BC1DB"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The strategies to be developed from this AMP shall be discussed by getting </w:t>
      </w:r>
      <w:r w:rsidR="006A7388" w:rsidRPr="00C8007E">
        <w:rPr>
          <w:rFonts w:ascii="Tw Cen MT" w:hAnsi="Tw Cen MT"/>
          <w:sz w:val="24"/>
        </w:rPr>
        <w:t>engaged</w:t>
      </w:r>
      <w:r w:rsidRPr="00C8007E">
        <w:rPr>
          <w:rFonts w:ascii="Tw Cen MT" w:hAnsi="Tw Cen MT"/>
          <w:sz w:val="24"/>
        </w:rPr>
        <w:t xml:space="preserve"> with key stakeholders, including water user associations, local communities, government agencies, and other relevant parties, throughout the AMP development process. Their input and feedback </w:t>
      </w:r>
      <w:proofErr w:type="gramStart"/>
      <w:r w:rsidRPr="00C8007E">
        <w:rPr>
          <w:rFonts w:ascii="Tw Cen MT" w:hAnsi="Tw Cen MT"/>
          <w:sz w:val="24"/>
        </w:rPr>
        <w:t>are incorporated</w:t>
      </w:r>
      <w:proofErr w:type="gramEnd"/>
      <w:r w:rsidRPr="00C8007E">
        <w:rPr>
          <w:rFonts w:ascii="Tw Cen MT" w:hAnsi="Tw Cen MT"/>
          <w:sz w:val="24"/>
        </w:rPr>
        <w:t xml:space="preserve"> in making the plan to ensure the primary needs, priorities, and expectations </w:t>
      </w:r>
      <w:r w:rsidR="00D91960">
        <w:rPr>
          <w:rFonts w:ascii="Tw Cen MT" w:hAnsi="Tw Cen MT"/>
          <w:sz w:val="24"/>
        </w:rPr>
        <w:t>of</w:t>
      </w:r>
      <w:r w:rsidR="00D91960" w:rsidRPr="00C8007E">
        <w:rPr>
          <w:rFonts w:ascii="Tw Cen MT" w:hAnsi="Tw Cen MT"/>
          <w:sz w:val="24"/>
        </w:rPr>
        <w:t xml:space="preserve"> </w:t>
      </w:r>
      <w:r w:rsidR="00D91960">
        <w:rPr>
          <w:rFonts w:ascii="Tw Cen MT" w:hAnsi="Tw Cen MT"/>
          <w:sz w:val="24"/>
        </w:rPr>
        <w:t xml:space="preserve">the </w:t>
      </w:r>
      <w:r w:rsidRPr="00C8007E">
        <w:rPr>
          <w:rFonts w:ascii="Tw Cen MT" w:hAnsi="Tw Cen MT"/>
          <w:sz w:val="24"/>
        </w:rPr>
        <w:t xml:space="preserve">Chandra </w:t>
      </w:r>
      <w:proofErr w:type="spellStart"/>
      <w:r w:rsidRPr="00C8007E">
        <w:rPr>
          <w:rFonts w:ascii="Tw Cen MT" w:hAnsi="Tw Cen MT"/>
          <w:sz w:val="24"/>
        </w:rPr>
        <w:t>Nahar</w:t>
      </w:r>
      <w:proofErr w:type="spellEnd"/>
      <w:r w:rsidRPr="00C8007E">
        <w:rPr>
          <w:rFonts w:ascii="Tw Cen MT" w:hAnsi="Tw Cen MT"/>
          <w:sz w:val="24"/>
        </w:rPr>
        <w:t xml:space="preserve"> irrigation project.</w:t>
      </w:r>
    </w:p>
    <w:p w14:paraId="318193B7" w14:textId="77777777" w:rsidR="00626B78" w:rsidRPr="00C8007E" w:rsidRDefault="00626B78"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sidRPr="00C8007E">
        <w:rPr>
          <w:rFonts w:ascii="Tw Cen MT" w:hAnsi="Tw Cen MT"/>
          <w:b/>
          <w:sz w:val="24"/>
        </w:rPr>
        <w:t>Documentation and Reporting</w:t>
      </w:r>
    </w:p>
    <w:p w14:paraId="530C9963" w14:textId="5968990B" w:rsidR="00626B78" w:rsidRPr="00C8007E" w:rsidRDefault="00626B78" w:rsidP="00626B78">
      <w:pPr>
        <w:spacing w:line="360" w:lineRule="auto"/>
        <w:jc w:val="both"/>
        <w:rPr>
          <w:rFonts w:ascii="Tw Cen MT" w:hAnsi="Tw Cen MT"/>
          <w:sz w:val="24"/>
        </w:rPr>
      </w:pPr>
      <w:r w:rsidRPr="00C8007E">
        <w:rPr>
          <w:rFonts w:ascii="Tw Cen MT" w:hAnsi="Tw Cen MT"/>
          <w:sz w:val="24"/>
        </w:rPr>
        <w:t xml:space="preserve">The AMP findings, recommendations, and implementation plans </w:t>
      </w:r>
      <w:proofErr w:type="gramStart"/>
      <w:r w:rsidRPr="00C8007E">
        <w:rPr>
          <w:rFonts w:ascii="Tw Cen MT" w:hAnsi="Tw Cen MT"/>
          <w:sz w:val="24"/>
        </w:rPr>
        <w:t>will be documented</w:t>
      </w:r>
      <w:proofErr w:type="gramEnd"/>
      <w:r w:rsidRPr="00C8007E">
        <w:rPr>
          <w:rFonts w:ascii="Tw Cen MT" w:hAnsi="Tw Cen MT"/>
          <w:sz w:val="24"/>
        </w:rPr>
        <w:t xml:space="preserve"> in a comprehensive report </w:t>
      </w:r>
      <w:r w:rsidR="00D91960">
        <w:rPr>
          <w:rFonts w:ascii="Tw Cen MT" w:hAnsi="Tw Cen MT"/>
          <w:sz w:val="24"/>
        </w:rPr>
        <w:t>in</w:t>
      </w:r>
      <w:r w:rsidR="00D91960" w:rsidRPr="00C8007E">
        <w:rPr>
          <w:rFonts w:ascii="Tw Cen MT" w:hAnsi="Tw Cen MT"/>
          <w:sz w:val="24"/>
        </w:rPr>
        <w:t xml:space="preserve"> </w:t>
      </w:r>
      <w:r w:rsidRPr="00C8007E">
        <w:rPr>
          <w:rFonts w:ascii="Tw Cen MT" w:hAnsi="Tw Cen MT"/>
          <w:sz w:val="24"/>
        </w:rPr>
        <w:t>A4 format. Clear, concise, and actionable information to facilitate decision-making and accountability will be included in the report.</w:t>
      </w:r>
      <w:r w:rsidR="006E60E7">
        <w:rPr>
          <w:rFonts w:ascii="Tw Cen MT" w:hAnsi="Tw Cen MT"/>
          <w:sz w:val="24"/>
        </w:rPr>
        <w:t xml:space="preserve"> </w:t>
      </w:r>
      <w:r w:rsidRPr="00C8007E">
        <w:rPr>
          <w:rFonts w:ascii="Tw Cen MT" w:hAnsi="Tw Cen MT"/>
          <w:sz w:val="24"/>
        </w:rPr>
        <w:t>The mechanisms for ongoing monitoring, evaluation, and reporting to track progress and ensure continuous improvement.</w:t>
      </w:r>
    </w:p>
    <w:p w14:paraId="256556DD" w14:textId="488807F1" w:rsidR="00626B78" w:rsidRPr="00C8007E" w:rsidRDefault="00022B95" w:rsidP="00C45DE6">
      <w:pPr>
        <w:pStyle w:val="ListParagraph"/>
        <w:numPr>
          <w:ilvl w:val="0"/>
          <w:numId w:val="23"/>
        </w:numPr>
        <w:overflowPunct w:val="0"/>
        <w:autoSpaceDE w:val="0"/>
        <w:autoSpaceDN w:val="0"/>
        <w:adjustRightInd w:val="0"/>
        <w:spacing w:after="0" w:line="360" w:lineRule="auto"/>
        <w:jc w:val="both"/>
        <w:rPr>
          <w:rFonts w:ascii="Tw Cen MT" w:hAnsi="Tw Cen MT"/>
          <w:b/>
          <w:sz w:val="24"/>
        </w:rPr>
      </w:pPr>
      <w:r>
        <w:rPr>
          <w:rFonts w:ascii="Tw Cen MT" w:hAnsi="Tw Cen MT"/>
          <w:b/>
          <w:sz w:val="24"/>
        </w:rPr>
        <w:t xml:space="preserve"> </w:t>
      </w:r>
      <w:r w:rsidR="00626B78" w:rsidRPr="00C8007E">
        <w:rPr>
          <w:rFonts w:ascii="Tw Cen MT" w:hAnsi="Tw Cen MT"/>
          <w:b/>
          <w:sz w:val="24"/>
        </w:rPr>
        <w:t>Implementation and Monitoring</w:t>
      </w:r>
    </w:p>
    <w:p w14:paraId="221F5845" w14:textId="585EF3F2" w:rsidR="00626B78" w:rsidRPr="00C8007E" w:rsidRDefault="00626B78" w:rsidP="00626B78">
      <w:pPr>
        <w:spacing w:line="360" w:lineRule="auto"/>
        <w:jc w:val="both"/>
        <w:rPr>
          <w:rFonts w:ascii="Tw Cen MT" w:hAnsi="Tw Cen MT"/>
          <w:sz w:val="24"/>
        </w:rPr>
      </w:pPr>
      <w:r w:rsidRPr="00C8007E">
        <w:rPr>
          <w:rFonts w:ascii="Tw Cen MT" w:hAnsi="Tw Cen MT"/>
          <w:sz w:val="24"/>
        </w:rPr>
        <w:lastRenderedPageBreak/>
        <w:t xml:space="preserve">AMP recommendations </w:t>
      </w:r>
      <w:proofErr w:type="gramStart"/>
      <w:r w:rsidRPr="00C8007E">
        <w:rPr>
          <w:rFonts w:ascii="Tw Cen MT" w:hAnsi="Tw Cen MT"/>
          <w:sz w:val="24"/>
        </w:rPr>
        <w:t>shall be implemented</w:t>
      </w:r>
      <w:proofErr w:type="gramEnd"/>
      <w:r w:rsidRPr="00C8007E">
        <w:rPr>
          <w:rFonts w:ascii="Tw Cen MT" w:hAnsi="Tw Cen MT"/>
          <w:sz w:val="24"/>
        </w:rPr>
        <w:t xml:space="preserve"> according to the established timelines and priorities.</w:t>
      </w:r>
      <w:r w:rsidR="00080671" w:rsidRPr="00C8007E">
        <w:rPr>
          <w:rFonts w:ascii="Tw Cen MT" w:hAnsi="Tw Cen MT"/>
          <w:sz w:val="24"/>
        </w:rPr>
        <w:t xml:space="preserve"> </w:t>
      </w:r>
      <w:r w:rsidRPr="00C8007E">
        <w:rPr>
          <w:rFonts w:ascii="Tw Cen MT" w:hAnsi="Tw Cen MT"/>
          <w:sz w:val="24"/>
        </w:rPr>
        <w:t xml:space="preserve">Moreover, asset performance monitoring, maintenance activities, and budget expenditures </w:t>
      </w:r>
      <w:proofErr w:type="gramStart"/>
      <w:r w:rsidRPr="00C8007E">
        <w:rPr>
          <w:rFonts w:ascii="Tw Cen MT" w:hAnsi="Tw Cen MT"/>
          <w:sz w:val="24"/>
        </w:rPr>
        <w:t xml:space="preserve">shall be carried </w:t>
      </w:r>
      <w:r w:rsidR="00D91960">
        <w:rPr>
          <w:rFonts w:ascii="Tw Cen MT" w:hAnsi="Tw Cen MT"/>
          <w:sz w:val="24"/>
        </w:rPr>
        <w:t>out</w:t>
      </w:r>
      <w:proofErr w:type="gramEnd"/>
      <w:r w:rsidR="00D91960">
        <w:rPr>
          <w:rFonts w:ascii="Tw Cen MT" w:hAnsi="Tw Cen MT"/>
          <w:sz w:val="24"/>
        </w:rPr>
        <w:t xml:space="preserve"> </w:t>
      </w:r>
      <w:r w:rsidRPr="00C8007E">
        <w:rPr>
          <w:rFonts w:ascii="Tw Cen MT" w:hAnsi="Tw Cen MT"/>
          <w:sz w:val="24"/>
        </w:rPr>
        <w:t xml:space="preserve">regularly to ensure compliance with the plan and achieve desired outcomes. The strategies and plans </w:t>
      </w:r>
      <w:proofErr w:type="gramStart"/>
      <w:r w:rsidRPr="00C8007E">
        <w:rPr>
          <w:rFonts w:ascii="Tw Cen MT" w:hAnsi="Tw Cen MT"/>
          <w:sz w:val="24"/>
        </w:rPr>
        <w:t>shall be adjusted</w:t>
      </w:r>
      <w:proofErr w:type="gramEnd"/>
      <w:r w:rsidRPr="00C8007E">
        <w:rPr>
          <w:rFonts w:ascii="Tw Cen MT" w:hAnsi="Tw Cen MT"/>
          <w:sz w:val="24"/>
        </w:rPr>
        <w:t xml:space="preserve"> as needed based on evolving conditions, new information, and feedback from stakeholders.</w:t>
      </w:r>
    </w:p>
    <w:p w14:paraId="278A047E" w14:textId="3C965395" w:rsidR="006064FE" w:rsidRDefault="00626B78" w:rsidP="00626B78">
      <w:pPr>
        <w:spacing w:line="360" w:lineRule="auto"/>
        <w:jc w:val="both"/>
        <w:rPr>
          <w:rFonts w:ascii="Tw Cen MT" w:hAnsi="Tw Cen MT"/>
        </w:rPr>
      </w:pPr>
      <w:r w:rsidRPr="00C8007E">
        <w:rPr>
          <w:rFonts w:ascii="Tw Cen MT" w:hAnsi="Tw Cen MT"/>
          <w:sz w:val="24"/>
        </w:rPr>
        <w:t xml:space="preserve">By following this methodology, the preparation of an Asset Management Plan for the Chandra </w:t>
      </w:r>
      <w:proofErr w:type="spellStart"/>
      <w:r w:rsidRPr="00C8007E">
        <w:rPr>
          <w:rFonts w:ascii="Tw Cen MT" w:hAnsi="Tw Cen MT"/>
          <w:sz w:val="24"/>
        </w:rPr>
        <w:t>Nahar</w:t>
      </w:r>
      <w:proofErr w:type="spellEnd"/>
      <w:r w:rsidRPr="00C8007E">
        <w:rPr>
          <w:rFonts w:ascii="Tw Cen MT" w:hAnsi="Tw Cen MT"/>
          <w:sz w:val="24"/>
        </w:rPr>
        <w:t xml:space="preserve"> irrigation system can help optimize asset performance, minimize risks, and enhance the overall efficiency and sustainability of the system.</w:t>
      </w:r>
    </w:p>
    <w:p w14:paraId="37DA0B47" w14:textId="77777777" w:rsidR="00C237F0" w:rsidRPr="00983564" w:rsidRDefault="00C237F0" w:rsidP="00973E23">
      <w:pPr>
        <w:pStyle w:val="Heading2"/>
      </w:pPr>
      <w:bookmarkStart w:id="37" w:name="_Toc162616503"/>
      <w:r w:rsidRPr="00983564">
        <w:t>Delivery of the report</w:t>
      </w:r>
      <w:bookmarkEnd w:id="37"/>
    </w:p>
    <w:p w14:paraId="098B3BE6" w14:textId="1CC41477" w:rsidR="00505BA3" w:rsidRPr="00505BA3" w:rsidRDefault="00C237F0" w:rsidP="00505BA3">
      <w:pPr>
        <w:spacing w:line="360" w:lineRule="auto"/>
        <w:jc w:val="both"/>
        <w:rPr>
          <w:rFonts w:ascii="Tw Cen MT" w:hAnsi="Tw Cen MT"/>
          <w:sz w:val="24"/>
        </w:rPr>
      </w:pPr>
      <w:r w:rsidRPr="00022B95">
        <w:rPr>
          <w:rFonts w:ascii="Tw Cen MT" w:hAnsi="Tw Cen MT"/>
          <w:sz w:val="24"/>
        </w:rPr>
        <w:t xml:space="preserve">The consultant needs to submit two copies of </w:t>
      </w:r>
      <w:r w:rsidR="00D91960">
        <w:rPr>
          <w:rFonts w:ascii="Tw Cen MT" w:hAnsi="Tw Cen MT"/>
          <w:sz w:val="24"/>
        </w:rPr>
        <w:t xml:space="preserve">the </w:t>
      </w:r>
      <w:r w:rsidRPr="00022B95">
        <w:rPr>
          <w:rFonts w:ascii="Tw Cen MT" w:hAnsi="Tw Cen MT"/>
          <w:sz w:val="24"/>
        </w:rPr>
        <w:t xml:space="preserve">inception and draft report, and five copies of final report after incorporating the comments from office including other related documents with compact disk of the report to the IMD, DWRI, </w:t>
      </w:r>
      <w:proofErr w:type="spellStart"/>
      <w:proofErr w:type="gramStart"/>
      <w:r w:rsidRPr="00022B95">
        <w:rPr>
          <w:rFonts w:ascii="Tw Cen MT" w:hAnsi="Tw Cen MT"/>
          <w:sz w:val="24"/>
        </w:rPr>
        <w:t>Jawalakhel</w:t>
      </w:r>
      <w:proofErr w:type="spellEnd"/>
      <w:proofErr w:type="gramEnd"/>
      <w:r w:rsidRPr="00022B95">
        <w:rPr>
          <w:rFonts w:ascii="Tw Cen MT" w:hAnsi="Tw Cen MT"/>
          <w:sz w:val="24"/>
        </w:rPr>
        <w:t xml:space="preserve">. The maximum time for the completion of the work will be Five months and it </w:t>
      </w:r>
      <w:proofErr w:type="gramStart"/>
      <w:r w:rsidRPr="00022B95">
        <w:rPr>
          <w:rFonts w:ascii="Tw Cen MT" w:hAnsi="Tw Cen MT"/>
          <w:sz w:val="24"/>
        </w:rPr>
        <w:t>will be started</w:t>
      </w:r>
      <w:proofErr w:type="gramEnd"/>
      <w:r w:rsidRPr="00022B95">
        <w:rPr>
          <w:rFonts w:ascii="Tw Cen MT" w:hAnsi="Tw Cen MT"/>
          <w:sz w:val="24"/>
        </w:rPr>
        <w:t xml:space="preserve"> from the day of agreement signed between the firm and Department of Water Resources and Irrigation</w:t>
      </w:r>
      <w:r w:rsidR="00505BA3" w:rsidRPr="00505BA3">
        <w:rPr>
          <w:rFonts w:ascii="Tw Cen MT" w:hAnsi="Tw Cen MT"/>
          <w:sz w:val="24"/>
        </w:rPr>
        <w:t>.</w:t>
      </w:r>
    </w:p>
    <w:p w14:paraId="3D858B0C" w14:textId="77777777" w:rsidR="00505BA3" w:rsidRPr="00505BA3" w:rsidRDefault="00505BA3" w:rsidP="00505BA3">
      <w:pPr>
        <w:spacing w:line="360" w:lineRule="auto"/>
        <w:jc w:val="both"/>
        <w:rPr>
          <w:rFonts w:ascii="Tw Cen MT" w:hAnsi="Tw Cen MT"/>
          <w:sz w:val="24"/>
        </w:rPr>
      </w:pPr>
      <w:r w:rsidRPr="00505BA3">
        <w:rPr>
          <w:rFonts w:ascii="Tw Cen MT" w:hAnsi="Tw Cen MT"/>
          <w:sz w:val="24"/>
        </w:rPr>
        <w:t>The work schedule shall be as follows:</w:t>
      </w:r>
    </w:p>
    <w:p w14:paraId="47341071" w14:textId="77777777" w:rsidR="00505BA3" w:rsidRPr="00505BA3" w:rsidRDefault="00505BA3" w:rsidP="00505BA3">
      <w:pPr>
        <w:spacing w:line="360" w:lineRule="auto"/>
        <w:jc w:val="both"/>
        <w:rPr>
          <w:rFonts w:ascii="Tw Cen MT" w:hAnsi="Tw Cen MT"/>
          <w:sz w:val="24"/>
        </w:rPr>
      </w:pPr>
      <w:r w:rsidRPr="00505BA3">
        <w:rPr>
          <w:rFonts w:ascii="Tw Cen MT" w:hAnsi="Tw Cen MT"/>
          <w:sz w:val="24"/>
        </w:rPr>
        <w:t>a)</w:t>
      </w:r>
      <w:r w:rsidRPr="00505BA3">
        <w:rPr>
          <w:rFonts w:ascii="Tw Cen MT" w:hAnsi="Tw Cen MT"/>
          <w:sz w:val="24"/>
        </w:rPr>
        <w:tab/>
        <w:t>Completion of Inception Report – within 15 days after signing the contract</w:t>
      </w:r>
    </w:p>
    <w:p w14:paraId="3367AB06" w14:textId="77777777" w:rsidR="00505BA3" w:rsidRPr="00505BA3" w:rsidRDefault="00505BA3" w:rsidP="00505BA3">
      <w:pPr>
        <w:spacing w:line="360" w:lineRule="auto"/>
        <w:jc w:val="both"/>
        <w:rPr>
          <w:rFonts w:ascii="Tw Cen MT" w:hAnsi="Tw Cen MT"/>
          <w:sz w:val="24"/>
        </w:rPr>
      </w:pPr>
      <w:r w:rsidRPr="00505BA3">
        <w:rPr>
          <w:rFonts w:ascii="Tw Cen MT" w:hAnsi="Tw Cen MT"/>
          <w:sz w:val="24"/>
        </w:rPr>
        <w:t>b)</w:t>
      </w:r>
      <w:r w:rsidRPr="00505BA3">
        <w:rPr>
          <w:rFonts w:ascii="Tw Cen MT" w:hAnsi="Tw Cen MT"/>
          <w:sz w:val="24"/>
        </w:rPr>
        <w:tab/>
        <w:t>Completion of the Field Work – Within three months after signing the contract</w:t>
      </w:r>
    </w:p>
    <w:p w14:paraId="2B18D534" w14:textId="77777777" w:rsidR="00505BA3" w:rsidRPr="00505BA3" w:rsidRDefault="00505BA3" w:rsidP="00505BA3">
      <w:pPr>
        <w:spacing w:line="360" w:lineRule="auto"/>
        <w:jc w:val="both"/>
        <w:rPr>
          <w:rFonts w:ascii="Tw Cen MT" w:hAnsi="Tw Cen MT"/>
          <w:sz w:val="24"/>
        </w:rPr>
      </w:pPr>
      <w:r w:rsidRPr="00505BA3">
        <w:rPr>
          <w:rFonts w:ascii="Tw Cen MT" w:hAnsi="Tw Cen MT"/>
          <w:sz w:val="24"/>
        </w:rPr>
        <w:t>c)</w:t>
      </w:r>
      <w:r w:rsidRPr="00505BA3">
        <w:rPr>
          <w:rFonts w:ascii="Tw Cen MT" w:hAnsi="Tw Cen MT"/>
          <w:sz w:val="24"/>
        </w:rPr>
        <w:tab/>
        <w:t>Completion of the Draft Final Report – Within four months after signing of the contract</w:t>
      </w:r>
    </w:p>
    <w:p w14:paraId="2A1F2D59" w14:textId="173784A7" w:rsidR="00505BA3" w:rsidRDefault="00505BA3" w:rsidP="00505BA3">
      <w:pPr>
        <w:rPr>
          <w:rFonts w:ascii="Tw Cen MT" w:hAnsi="Tw Cen MT"/>
          <w:sz w:val="24"/>
        </w:rPr>
        <w:sectPr w:rsidR="00505BA3" w:rsidSect="0066187F">
          <w:pgSz w:w="12240" w:h="15840"/>
          <w:pgMar w:top="1440" w:right="1440" w:bottom="1440" w:left="1440" w:header="720" w:footer="720" w:gutter="0"/>
          <w:pgNumType w:start="1"/>
          <w:cols w:space="720"/>
          <w:docGrid w:linePitch="360"/>
        </w:sectPr>
      </w:pPr>
      <w:r w:rsidRPr="005565B1">
        <w:rPr>
          <w:rFonts w:ascii="Tw Cen MT" w:hAnsi="Tw Cen MT"/>
          <w:sz w:val="24"/>
        </w:rPr>
        <w:t>d)</w:t>
      </w:r>
      <w:r w:rsidRPr="005565B1">
        <w:rPr>
          <w:rFonts w:ascii="Tw Cen MT" w:hAnsi="Tw Cen MT"/>
          <w:sz w:val="24"/>
        </w:rPr>
        <w:tab/>
        <w:t xml:space="preserve">Completion of the Final Report – Within 10 days after receiving the comments on the </w:t>
      </w:r>
      <w:r>
        <w:rPr>
          <w:rFonts w:ascii="Tw Cen MT" w:hAnsi="Tw Cen MT"/>
          <w:sz w:val="24"/>
        </w:rPr>
        <w:t xml:space="preserve">   </w:t>
      </w:r>
      <w:r w:rsidRPr="005565B1">
        <w:rPr>
          <w:rFonts w:ascii="Tw Cen MT" w:hAnsi="Tw Cen MT"/>
          <w:sz w:val="24"/>
        </w:rPr>
        <w:t>draft report not exceeding six months of the total contract duratio</w:t>
      </w:r>
      <w:r>
        <w:rPr>
          <w:rFonts w:ascii="Tw Cen MT" w:hAnsi="Tw Cen MT"/>
          <w:sz w:val="24"/>
        </w:rPr>
        <w:t>n.</w:t>
      </w:r>
    </w:p>
    <w:p w14:paraId="096838FE" w14:textId="75673690" w:rsidR="00631400" w:rsidRPr="00022B95" w:rsidRDefault="00631400" w:rsidP="005565B1"/>
    <w:p w14:paraId="7E5F1D78" w14:textId="13A51898" w:rsidR="00631400" w:rsidRPr="00983564" w:rsidRDefault="00497B45" w:rsidP="005565B1">
      <w:pPr>
        <w:pStyle w:val="Heading1"/>
        <w:numPr>
          <w:ilvl w:val="0"/>
          <w:numId w:val="0"/>
        </w:numPr>
        <w:ind w:left="432"/>
      </w:pPr>
      <w:bookmarkStart w:id="38" w:name="_Toc162616504"/>
      <w:r w:rsidRPr="00983564">
        <w:t>CHAPTER 3: DESCRIPTION OF THE SYSTEM</w:t>
      </w:r>
      <w:bookmarkEnd w:id="38"/>
    </w:p>
    <w:p w14:paraId="21FA8373" w14:textId="77777777" w:rsidR="00631400" w:rsidRPr="00857853" w:rsidRDefault="00631400" w:rsidP="00C45DE6">
      <w:pPr>
        <w:pStyle w:val="ListParagraph"/>
        <w:numPr>
          <w:ilvl w:val="0"/>
          <w:numId w:val="5"/>
        </w:numPr>
        <w:spacing w:line="360" w:lineRule="auto"/>
        <w:rPr>
          <w:rFonts w:ascii="Tw Cen MT" w:hAnsi="Tw Cen MT"/>
          <w:vanish/>
        </w:rPr>
      </w:pPr>
    </w:p>
    <w:p w14:paraId="051C3DC0" w14:textId="77777777" w:rsidR="00AA7585" w:rsidRPr="00AA7585" w:rsidRDefault="00AA7585" w:rsidP="00AA7585">
      <w:pPr>
        <w:pStyle w:val="ListParagraph"/>
        <w:keepNext/>
        <w:keepLines/>
        <w:numPr>
          <w:ilvl w:val="0"/>
          <w:numId w:val="8"/>
        </w:numPr>
        <w:tabs>
          <w:tab w:val="left" w:pos="360"/>
        </w:tabs>
        <w:spacing w:before="240" w:after="0" w:line="480" w:lineRule="auto"/>
        <w:contextualSpacing w:val="0"/>
        <w:outlineLvl w:val="0"/>
        <w:rPr>
          <w:rFonts w:ascii="Tw Cen MT" w:eastAsiaTheme="majorEastAsia" w:hAnsi="Tw Cen MT" w:cstheme="majorBidi"/>
          <w:b/>
          <w:vanish/>
          <w:sz w:val="28"/>
          <w:szCs w:val="29"/>
        </w:rPr>
      </w:pPr>
      <w:bookmarkStart w:id="39" w:name="_Toc162616505"/>
      <w:bookmarkStart w:id="40" w:name="_Toc162616506"/>
      <w:bookmarkEnd w:id="39"/>
    </w:p>
    <w:p w14:paraId="46D4DAE2" w14:textId="7155D6BE" w:rsidR="00631400" w:rsidRPr="00983564" w:rsidRDefault="00631400" w:rsidP="00973E23">
      <w:pPr>
        <w:pStyle w:val="Heading2"/>
      </w:pPr>
      <w:r w:rsidRPr="00983564">
        <w:t>Historical background</w:t>
      </w:r>
      <w:bookmarkEnd w:id="40"/>
    </w:p>
    <w:p w14:paraId="54C5F8CE" w14:textId="74869A89" w:rsidR="00631400" w:rsidRPr="002600E1" w:rsidRDefault="00045FFC" w:rsidP="002600E1">
      <w:pPr>
        <w:spacing w:line="360" w:lineRule="auto"/>
        <w:jc w:val="both"/>
        <w:rPr>
          <w:rFonts w:ascii="Tw Cen MT" w:hAnsi="Tw Cen MT"/>
          <w:sz w:val="24"/>
        </w:rPr>
      </w:pPr>
      <w:r w:rsidRPr="002600E1">
        <w:rPr>
          <w:rFonts w:ascii="Tw Cen MT" w:hAnsi="Tw Cen MT"/>
          <w:sz w:val="24"/>
        </w:rPr>
        <w:t>T</w:t>
      </w:r>
      <w:r w:rsidR="00631400" w:rsidRPr="002600E1">
        <w:rPr>
          <w:rFonts w:ascii="Tw Cen MT" w:hAnsi="Tw Cen MT"/>
          <w:sz w:val="24"/>
        </w:rPr>
        <w:t xml:space="preserve">he Chandra Canal, the first government-built irrigation system in Nepal, </w:t>
      </w:r>
      <w:proofErr w:type="gramStart"/>
      <w:r w:rsidR="00631400" w:rsidRPr="002600E1">
        <w:rPr>
          <w:rFonts w:ascii="Tw Cen MT" w:hAnsi="Tw Cen MT"/>
          <w:sz w:val="24"/>
        </w:rPr>
        <w:t>is situated</w:t>
      </w:r>
      <w:proofErr w:type="gramEnd"/>
      <w:r w:rsidR="00631400" w:rsidRPr="002600E1">
        <w:rPr>
          <w:rFonts w:ascii="Tw Cen MT" w:hAnsi="Tw Cen MT"/>
          <w:sz w:val="24"/>
        </w:rPr>
        <w:t xml:space="preserve"> on the right bank of the </w:t>
      </w:r>
      <w:proofErr w:type="spellStart"/>
      <w:r w:rsidR="00631400" w:rsidRPr="002600E1">
        <w:rPr>
          <w:rFonts w:ascii="Tw Cen MT" w:hAnsi="Tw Cen MT"/>
          <w:sz w:val="24"/>
        </w:rPr>
        <w:t>Triyuga</w:t>
      </w:r>
      <w:proofErr w:type="spellEnd"/>
      <w:r w:rsidR="00631400" w:rsidRPr="002600E1">
        <w:rPr>
          <w:rFonts w:ascii="Tw Cen MT" w:hAnsi="Tw Cen MT"/>
          <w:sz w:val="24"/>
        </w:rPr>
        <w:t xml:space="preserve"> River, which is a tributary of the </w:t>
      </w:r>
      <w:proofErr w:type="spellStart"/>
      <w:r w:rsidR="00631400" w:rsidRPr="002600E1">
        <w:rPr>
          <w:rFonts w:ascii="Tw Cen MT" w:hAnsi="Tw Cen MT"/>
          <w:sz w:val="24"/>
        </w:rPr>
        <w:t>Koshi</w:t>
      </w:r>
      <w:proofErr w:type="spellEnd"/>
      <w:r w:rsidR="00631400" w:rsidRPr="002600E1">
        <w:rPr>
          <w:rFonts w:ascii="Tw Cen MT" w:hAnsi="Tw Cen MT"/>
          <w:sz w:val="24"/>
        </w:rPr>
        <w:t xml:space="preserve"> River in </w:t>
      </w:r>
      <w:proofErr w:type="spellStart"/>
      <w:r w:rsidR="00631400" w:rsidRPr="002600E1">
        <w:rPr>
          <w:rFonts w:ascii="Tw Cen MT" w:hAnsi="Tw Cen MT"/>
          <w:sz w:val="24"/>
        </w:rPr>
        <w:t>Saptari</w:t>
      </w:r>
      <w:proofErr w:type="spellEnd"/>
      <w:r w:rsidR="00631400" w:rsidRPr="002600E1">
        <w:rPr>
          <w:rFonts w:ascii="Tw Cen MT" w:hAnsi="Tw Cen MT"/>
          <w:sz w:val="24"/>
        </w:rPr>
        <w:t xml:space="preserve"> District, was built in 1979 B.S. (1923 AD TO 1927 AD). The Government of India (GOI) provided funding for the project’s initial renovation. Subsequently, a pump canal, a distribution system, and another project for rehabilitating the Chandra Canal </w:t>
      </w:r>
      <w:proofErr w:type="gramStart"/>
      <w:r w:rsidR="00631400" w:rsidRPr="002600E1">
        <w:rPr>
          <w:rFonts w:ascii="Tw Cen MT" w:hAnsi="Tw Cen MT"/>
          <w:sz w:val="24"/>
        </w:rPr>
        <w:t>was implemented</w:t>
      </w:r>
      <w:proofErr w:type="gramEnd"/>
      <w:r w:rsidR="00631400" w:rsidRPr="002600E1">
        <w:rPr>
          <w:rFonts w:ascii="Tw Cen MT" w:hAnsi="Tw Cen MT"/>
          <w:sz w:val="24"/>
        </w:rPr>
        <w:t>. The Chandra Canal Irrigation Project had an annual budget of only NRs. 1</w:t>
      </w:r>
      <w:r w:rsidR="00257219" w:rsidRPr="002600E1">
        <w:rPr>
          <w:rFonts w:ascii="Tw Cen MT" w:hAnsi="Tw Cen MT"/>
          <w:sz w:val="24"/>
        </w:rPr>
        <w:t>, 25,000</w:t>
      </w:r>
      <w:r w:rsidR="00631400" w:rsidRPr="002600E1">
        <w:rPr>
          <w:rFonts w:ascii="Tw Cen MT" w:hAnsi="Tw Cen MT"/>
          <w:sz w:val="24"/>
        </w:rPr>
        <w:t xml:space="preserve"> making it challenging to understand how such a substantial irrigation system </w:t>
      </w:r>
      <w:proofErr w:type="gramStart"/>
      <w:r w:rsidR="00631400" w:rsidRPr="002600E1">
        <w:rPr>
          <w:rFonts w:ascii="Tw Cen MT" w:hAnsi="Tw Cen MT"/>
          <w:sz w:val="24"/>
        </w:rPr>
        <w:t>could be operated</w:t>
      </w:r>
      <w:proofErr w:type="gramEnd"/>
      <w:r w:rsidR="00631400" w:rsidRPr="002600E1">
        <w:rPr>
          <w:rFonts w:ascii="Tw Cen MT" w:hAnsi="Tw Cen MT"/>
          <w:sz w:val="24"/>
        </w:rPr>
        <w:t xml:space="preserve"> within such constraints. Finally, the Indian government agreed to provide grant support for the aforementioned projects, including Chandra Canal rehabilitation. As a result, an Irrigation system was constructed, developed, and renovated to irrigate agricultural land </w:t>
      </w:r>
      <w:r w:rsidR="00C2168C">
        <w:rPr>
          <w:rFonts w:ascii="Tw Cen MT" w:hAnsi="Tw Cen MT"/>
          <w:sz w:val="24"/>
        </w:rPr>
        <w:t>in</w:t>
      </w:r>
      <w:r w:rsidR="00C2168C" w:rsidRPr="002600E1">
        <w:rPr>
          <w:rFonts w:ascii="Tw Cen MT" w:hAnsi="Tw Cen MT"/>
          <w:sz w:val="24"/>
        </w:rPr>
        <w:t xml:space="preserve"> </w:t>
      </w:r>
      <w:proofErr w:type="spellStart"/>
      <w:r w:rsidR="00631400" w:rsidRPr="002600E1">
        <w:rPr>
          <w:rFonts w:ascii="Tw Cen MT" w:hAnsi="Tw Cen MT"/>
          <w:sz w:val="24"/>
        </w:rPr>
        <w:t>Saptari</w:t>
      </w:r>
      <w:proofErr w:type="spellEnd"/>
      <w:r w:rsidR="00631400" w:rsidRPr="002600E1">
        <w:rPr>
          <w:rFonts w:ascii="Tw Cen MT" w:hAnsi="Tw Cen MT"/>
          <w:sz w:val="24"/>
        </w:rPr>
        <w:t xml:space="preserve"> district, Nepal.</w:t>
      </w:r>
    </w:p>
    <w:p w14:paraId="68F685D3" w14:textId="2F81D614" w:rsidR="002600E1" w:rsidRPr="00983564" w:rsidRDefault="002600E1" w:rsidP="00973E23">
      <w:pPr>
        <w:pStyle w:val="Heading2"/>
      </w:pPr>
      <w:bookmarkStart w:id="41" w:name="_Toc162616507"/>
      <w:r w:rsidRPr="00983564">
        <w:t>Study area</w:t>
      </w:r>
      <w:bookmarkEnd w:id="41"/>
    </w:p>
    <w:p w14:paraId="5478CDB0" w14:textId="2C870505" w:rsidR="002600E1" w:rsidRPr="002600E1" w:rsidRDefault="002600E1" w:rsidP="005565B1">
      <w:pPr>
        <w:overflowPunct w:val="0"/>
        <w:autoSpaceDE w:val="0"/>
        <w:autoSpaceDN w:val="0"/>
        <w:adjustRightInd w:val="0"/>
        <w:spacing w:before="100" w:beforeAutospacing="1" w:after="100" w:afterAutospacing="1" w:line="360" w:lineRule="auto"/>
        <w:jc w:val="both"/>
        <w:rPr>
          <w:rFonts w:ascii="Tw Cen MT" w:hAnsi="Tw Cen MT"/>
          <w:sz w:val="24"/>
        </w:rPr>
      </w:pPr>
      <w:r w:rsidRPr="002600E1">
        <w:rPr>
          <w:rFonts w:ascii="Tw Cen MT" w:hAnsi="Tw Cen MT"/>
          <w:sz w:val="24"/>
        </w:rPr>
        <w:t xml:space="preserve">The Chandra </w:t>
      </w:r>
      <w:proofErr w:type="spellStart"/>
      <w:r w:rsidRPr="002600E1">
        <w:rPr>
          <w:rFonts w:ascii="Tw Cen MT" w:hAnsi="Tw Cen MT"/>
          <w:sz w:val="24"/>
        </w:rPr>
        <w:t>Nahar</w:t>
      </w:r>
      <w:proofErr w:type="spellEnd"/>
      <w:r w:rsidRPr="002600E1">
        <w:rPr>
          <w:rFonts w:ascii="Tw Cen MT" w:hAnsi="Tw Cen MT"/>
          <w:sz w:val="24"/>
        </w:rPr>
        <w:t xml:space="preserve"> Irrigation System (CNIS), Nepal's first planned irrigation system, </w:t>
      </w:r>
      <w:proofErr w:type="gramStart"/>
      <w:r w:rsidRPr="002600E1">
        <w:rPr>
          <w:rFonts w:ascii="Tw Cen MT" w:hAnsi="Tw Cen MT"/>
          <w:sz w:val="24"/>
        </w:rPr>
        <w:t>was constructed</w:t>
      </w:r>
      <w:proofErr w:type="gramEnd"/>
      <w:r w:rsidRPr="002600E1">
        <w:rPr>
          <w:rFonts w:ascii="Tw Cen MT" w:hAnsi="Tw Cen MT"/>
          <w:sz w:val="24"/>
        </w:rPr>
        <w:t xml:space="preserve"> nearly a century ago in the </w:t>
      </w:r>
      <w:proofErr w:type="spellStart"/>
      <w:r w:rsidRPr="002600E1">
        <w:rPr>
          <w:rFonts w:ascii="Tw Cen MT" w:hAnsi="Tw Cen MT"/>
          <w:sz w:val="24"/>
        </w:rPr>
        <w:t>Saptari</w:t>
      </w:r>
      <w:proofErr w:type="spellEnd"/>
      <w:r w:rsidRPr="002600E1">
        <w:rPr>
          <w:rFonts w:ascii="Tw Cen MT" w:hAnsi="Tw Cen MT"/>
          <w:sz w:val="24"/>
        </w:rPr>
        <w:t xml:space="preserve"> district of eastern </w:t>
      </w:r>
      <w:proofErr w:type="spellStart"/>
      <w:r w:rsidRPr="002600E1">
        <w:rPr>
          <w:rFonts w:ascii="Tw Cen MT" w:hAnsi="Tw Cen MT"/>
          <w:sz w:val="24"/>
        </w:rPr>
        <w:t>Terai</w:t>
      </w:r>
      <w:proofErr w:type="spellEnd"/>
      <w:r w:rsidRPr="002600E1">
        <w:rPr>
          <w:rFonts w:ascii="Tw Cen MT" w:hAnsi="Tw Cen MT"/>
          <w:sz w:val="24"/>
        </w:rPr>
        <w:t xml:space="preserve"> to provide water for agriculture. </w:t>
      </w:r>
      <w:proofErr w:type="gramStart"/>
      <w:r w:rsidRPr="002600E1">
        <w:rPr>
          <w:rFonts w:ascii="Tw Cen MT" w:hAnsi="Tw Cen MT"/>
          <w:sz w:val="24"/>
        </w:rPr>
        <w:t>It marked the beginning of modern irrigation development in Nepal and has played a crucial role in the country's irrigation development since the introduction of periodic planning in 2013 B.S.</w:t>
      </w:r>
      <w:proofErr w:type="gramEnd"/>
      <w:r w:rsidRPr="002600E1">
        <w:rPr>
          <w:rFonts w:ascii="Tw Cen MT" w:hAnsi="Tw Cen MT"/>
          <w:sz w:val="24"/>
        </w:rPr>
        <w:t xml:space="preserve"> The CNIS features a 2</w:t>
      </w:r>
      <w:r w:rsidR="004526FF">
        <w:rPr>
          <w:rFonts w:ascii="Tw Cen MT" w:hAnsi="Tw Cen MT"/>
          <w:sz w:val="24"/>
        </w:rPr>
        <w:t>8.6</w:t>
      </w:r>
      <w:r w:rsidRPr="002600E1">
        <w:rPr>
          <w:rFonts w:ascii="Tw Cen MT" w:hAnsi="Tw Cen MT"/>
          <w:sz w:val="24"/>
        </w:rPr>
        <w:t xml:space="preserve"> km-long Chandra main canal with 12 branch canals, irrigating </w:t>
      </w:r>
      <w:r w:rsidR="006E35D2">
        <w:rPr>
          <w:rFonts w:ascii="Tw Cen MT" w:hAnsi="Tw Cen MT"/>
          <w:sz w:val="24"/>
        </w:rPr>
        <w:t>12097</w:t>
      </w:r>
      <w:r w:rsidRPr="002600E1">
        <w:rPr>
          <w:rFonts w:ascii="Tw Cen MT" w:hAnsi="Tw Cen MT"/>
          <w:sz w:val="24"/>
        </w:rPr>
        <w:t xml:space="preserve"> hectares of land. Due to its extensive canal network and large command areas, managing CNIS became a challenge. To address this, the government introduced a policy for joint management with Water User's Associations (WUAs). As a result, </w:t>
      </w:r>
      <w:proofErr w:type="gramStart"/>
      <w:r w:rsidRPr="002600E1">
        <w:rPr>
          <w:rFonts w:ascii="Tw Cen MT" w:hAnsi="Tw Cen MT"/>
          <w:sz w:val="24"/>
        </w:rPr>
        <w:t>CNIS is now jointly managed by the Department of Water Resources and Irrigation (DWRI) and the WUAs</w:t>
      </w:r>
      <w:proofErr w:type="gramEnd"/>
      <w:r w:rsidRPr="002600E1">
        <w:rPr>
          <w:rFonts w:ascii="Tw Cen MT" w:hAnsi="Tw Cen MT"/>
          <w:sz w:val="24"/>
        </w:rPr>
        <w:t xml:space="preserve">. </w:t>
      </w:r>
    </w:p>
    <w:p w14:paraId="6CD61C6E" w14:textId="77777777" w:rsidR="002600E1" w:rsidRPr="002600E1" w:rsidRDefault="002600E1" w:rsidP="002600E1">
      <w:pPr>
        <w:spacing w:line="360" w:lineRule="auto"/>
        <w:rPr>
          <w:rFonts w:ascii="Tw Cen MT" w:hAnsi="Tw Cen MT"/>
          <w:sz w:val="24"/>
        </w:rPr>
      </w:pPr>
    </w:p>
    <w:p w14:paraId="6D0D87B8" w14:textId="77777777" w:rsidR="002600E1" w:rsidRPr="002600E1" w:rsidRDefault="002600E1" w:rsidP="00590257">
      <w:pPr>
        <w:keepNext/>
        <w:spacing w:line="360" w:lineRule="auto"/>
        <w:ind w:left="-270"/>
        <w:rPr>
          <w:rFonts w:ascii="Tw Cen MT" w:hAnsi="Tw Cen MT"/>
          <w:sz w:val="24"/>
        </w:rPr>
      </w:pPr>
      <w:r w:rsidRPr="002600E1">
        <w:rPr>
          <w:rFonts w:ascii="Tw Cen MT" w:hAnsi="Tw Cen MT"/>
          <w:noProof/>
          <w:sz w:val="24"/>
          <w:szCs w:val="24"/>
          <w:lang w:bidi="ar-SA"/>
        </w:rPr>
        <w:lastRenderedPageBreak/>
        <w:drawing>
          <wp:inline distT="0" distB="0" distL="0" distR="0" wp14:anchorId="4EF73D02" wp14:editId="7DEC6045">
            <wp:extent cx="5943600" cy="3978204"/>
            <wp:effectExtent l="0" t="0" r="0" b="3810"/>
            <wp:docPr id="16" name="Picture 16" descr="C:\Users\Abhisek Bhandari\Desktop\Chandra Nahar\MAPS\Maps Chp\Lo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sek Bhandari\Desktop\Chandra Nahar\MAPS\Maps Chp\Location.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683" t="9194" r="6904" b="9956"/>
                    <a:stretch/>
                  </pic:blipFill>
                  <pic:spPr bwMode="auto">
                    <a:xfrm>
                      <a:off x="0" y="0"/>
                      <a:ext cx="5943600" cy="3978204"/>
                    </a:xfrm>
                    <a:prstGeom prst="rect">
                      <a:avLst/>
                    </a:prstGeom>
                    <a:noFill/>
                    <a:ln>
                      <a:noFill/>
                    </a:ln>
                    <a:extLst>
                      <a:ext uri="{53640926-AAD7-44D8-BBD7-CCE9431645EC}">
                        <a14:shadowObscured xmlns:a14="http://schemas.microsoft.com/office/drawing/2010/main"/>
                      </a:ext>
                    </a:extLst>
                  </pic:spPr>
                </pic:pic>
              </a:graphicData>
            </a:graphic>
          </wp:inline>
        </w:drawing>
      </w:r>
    </w:p>
    <w:p w14:paraId="3B1C7D14" w14:textId="4309E27E" w:rsidR="002600E1" w:rsidRDefault="002600E1" w:rsidP="00DD07DE">
      <w:pPr>
        <w:pStyle w:val="Caption"/>
      </w:pPr>
      <w:bookmarkStart w:id="42" w:name="_Toc170721439"/>
      <w:r w:rsidRPr="00DD07DE">
        <w:t xml:space="preserve">Figure </w:t>
      </w:r>
      <w:r w:rsidR="000549B1">
        <w:fldChar w:fldCharType="begin"/>
      </w:r>
      <w:r w:rsidR="000549B1">
        <w:instrText xml:space="preserve"> STYLEREF 1 \s </w:instrText>
      </w:r>
      <w:r w:rsidR="000549B1">
        <w:fldChar w:fldCharType="separate"/>
      </w:r>
      <w:r w:rsidR="000549B1">
        <w:rPr>
          <w:noProof/>
        </w:rPr>
        <w:t>0</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1</w:t>
      </w:r>
      <w:r w:rsidR="000549B1">
        <w:fldChar w:fldCharType="end"/>
      </w:r>
      <w:r w:rsidRPr="00DD07DE">
        <w:t xml:space="preserve"> : Location map of </w:t>
      </w:r>
      <w:r w:rsidR="00C2168C">
        <w:t xml:space="preserve">the </w:t>
      </w:r>
      <w:r w:rsidRPr="00DD07DE">
        <w:t>study area</w:t>
      </w:r>
      <w:bookmarkEnd w:id="42"/>
    </w:p>
    <w:p w14:paraId="4694E682" w14:textId="6047F8FA" w:rsidR="006E60E7" w:rsidRPr="006E60E7" w:rsidRDefault="006E60E7" w:rsidP="006E60E7"/>
    <w:p w14:paraId="49E6D911" w14:textId="77777777" w:rsidR="00631400" w:rsidRPr="00983564" w:rsidRDefault="00631400" w:rsidP="00973E23">
      <w:pPr>
        <w:pStyle w:val="Heading2"/>
      </w:pPr>
      <w:bookmarkStart w:id="43" w:name="_Toc162616508"/>
      <w:r w:rsidRPr="00983564">
        <w:t>Headwork</w:t>
      </w:r>
      <w:bookmarkEnd w:id="43"/>
    </w:p>
    <w:p w14:paraId="38224009" w14:textId="5C01B437" w:rsidR="00631400" w:rsidRPr="002600E1" w:rsidRDefault="00631400" w:rsidP="002600E1">
      <w:pPr>
        <w:spacing w:line="360" w:lineRule="auto"/>
        <w:jc w:val="both"/>
        <w:rPr>
          <w:rFonts w:ascii="Tw Cen MT" w:hAnsi="Tw Cen MT"/>
          <w:sz w:val="24"/>
        </w:rPr>
      </w:pPr>
      <w:r w:rsidRPr="002600E1">
        <w:rPr>
          <w:rFonts w:ascii="Tw Cen MT" w:hAnsi="Tw Cen MT"/>
          <w:sz w:val="24"/>
        </w:rPr>
        <w:t xml:space="preserve">The </w:t>
      </w:r>
      <w:proofErr w:type="gramStart"/>
      <w:r w:rsidRPr="002600E1">
        <w:rPr>
          <w:rFonts w:ascii="Tw Cen MT" w:hAnsi="Tw Cen MT"/>
          <w:sz w:val="24"/>
        </w:rPr>
        <w:t>head work</w:t>
      </w:r>
      <w:proofErr w:type="gramEnd"/>
      <w:r w:rsidRPr="002600E1">
        <w:rPr>
          <w:rFonts w:ascii="Tw Cen MT" w:hAnsi="Tw Cen MT"/>
          <w:sz w:val="24"/>
        </w:rPr>
        <w:t xml:space="preserve"> of Chandra Canal Irrigation Project, located in </w:t>
      </w:r>
      <w:proofErr w:type="spellStart"/>
      <w:r w:rsidRPr="002600E1">
        <w:rPr>
          <w:rFonts w:ascii="Tw Cen MT" w:hAnsi="Tw Cen MT"/>
          <w:sz w:val="24"/>
        </w:rPr>
        <w:t>Fattepur</w:t>
      </w:r>
      <w:proofErr w:type="spellEnd"/>
      <w:r w:rsidRPr="002600E1">
        <w:rPr>
          <w:rFonts w:ascii="Tw Cen MT" w:hAnsi="Tw Cen MT"/>
          <w:sz w:val="24"/>
        </w:rPr>
        <w:t xml:space="preserve">, </w:t>
      </w:r>
      <w:proofErr w:type="spellStart"/>
      <w:r w:rsidRPr="002600E1">
        <w:rPr>
          <w:rFonts w:ascii="Tw Cen MT" w:hAnsi="Tw Cen MT"/>
          <w:sz w:val="24"/>
        </w:rPr>
        <w:t>Saptari</w:t>
      </w:r>
      <w:proofErr w:type="spellEnd"/>
      <w:r w:rsidRPr="002600E1">
        <w:rPr>
          <w:rFonts w:ascii="Tw Cen MT" w:hAnsi="Tw Cen MT"/>
          <w:sz w:val="24"/>
        </w:rPr>
        <w:t xml:space="preserve"> District, is operating efficiently and remains in a stable condition. It </w:t>
      </w:r>
      <w:r w:rsidR="00881BEE">
        <w:rPr>
          <w:rFonts w:ascii="Tw Cen MT" w:hAnsi="Tw Cen MT"/>
          <w:sz w:val="24"/>
        </w:rPr>
        <w:t>was</w:t>
      </w:r>
      <w:r w:rsidRPr="002600E1">
        <w:rPr>
          <w:rFonts w:ascii="Tw Cen MT" w:hAnsi="Tw Cen MT"/>
          <w:sz w:val="24"/>
        </w:rPr>
        <w:t xml:space="preserve"> constructed using Bricks and </w:t>
      </w:r>
      <w:proofErr w:type="spellStart"/>
      <w:r w:rsidRPr="002600E1">
        <w:rPr>
          <w:rFonts w:ascii="Tw Cen MT" w:hAnsi="Tw Cen MT"/>
          <w:sz w:val="24"/>
        </w:rPr>
        <w:t>Surkhi</w:t>
      </w:r>
      <w:proofErr w:type="spellEnd"/>
      <w:r w:rsidRPr="002600E1">
        <w:rPr>
          <w:rFonts w:ascii="Tw Cen MT" w:hAnsi="Tw Cen MT"/>
          <w:sz w:val="24"/>
        </w:rPr>
        <w:t xml:space="preserve"> as a binding material and still functioning very well. However, the main canal, which </w:t>
      </w:r>
      <w:r w:rsidR="006A25FB">
        <w:rPr>
          <w:rFonts w:ascii="Tw Cen MT" w:hAnsi="Tw Cen MT"/>
          <w:sz w:val="24"/>
        </w:rPr>
        <w:t>receives</w:t>
      </w:r>
      <w:r w:rsidR="006A25FB" w:rsidRPr="002600E1">
        <w:rPr>
          <w:rFonts w:ascii="Tw Cen MT" w:hAnsi="Tw Cen MT"/>
          <w:sz w:val="24"/>
        </w:rPr>
        <w:t xml:space="preserve"> </w:t>
      </w:r>
      <w:r w:rsidRPr="002600E1">
        <w:rPr>
          <w:rFonts w:ascii="Tw Cen MT" w:hAnsi="Tw Cen MT"/>
          <w:sz w:val="24"/>
        </w:rPr>
        <w:t xml:space="preserve">water </w:t>
      </w:r>
      <w:r w:rsidR="00257219" w:rsidRPr="002600E1">
        <w:rPr>
          <w:rFonts w:ascii="Tw Cen MT" w:hAnsi="Tw Cen MT"/>
          <w:sz w:val="24"/>
        </w:rPr>
        <w:t xml:space="preserve">from </w:t>
      </w:r>
      <w:proofErr w:type="gramStart"/>
      <w:r w:rsidR="00257219" w:rsidRPr="002600E1">
        <w:rPr>
          <w:rFonts w:ascii="Tw Cen MT" w:hAnsi="Tw Cen MT"/>
          <w:sz w:val="24"/>
        </w:rPr>
        <w:t>headwork</w:t>
      </w:r>
      <w:proofErr w:type="gramEnd"/>
      <w:r w:rsidRPr="002600E1">
        <w:rPr>
          <w:rFonts w:ascii="Tw Cen MT" w:hAnsi="Tw Cen MT"/>
          <w:sz w:val="24"/>
        </w:rPr>
        <w:t xml:space="preserve"> is experiencing significant silt deposition. </w:t>
      </w:r>
    </w:p>
    <w:p w14:paraId="14FF7177" w14:textId="77777777" w:rsidR="00631400" w:rsidRPr="002600E1" w:rsidRDefault="00631400" w:rsidP="002600E1">
      <w:pPr>
        <w:spacing w:line="360" w:lineRule="auto"/>
        <w:jc w:val="both"/>
        <w:rPr>
          <w:rFonts w:ascii="Tw Cen MT" w:hAnsi="Tw Cen MT"/>
          <w:sz w:val="24"/>
        </w:rPr>
      </w:pPr>
      <w:r w:rsidRPr="002600E1">
        <w:rPr>
          <w:rFonts w:ascii="Tw Cen MT" w:hAnsi="Tw Cen MT"/>
          <w:sz w:val="24"/>
        </w:rPr>
        <w:t xml:space="preserve">A concrete weir runs across the </w:t>
      </w:r>
      <w:proofErr w:type="spellStart"/>
      <w:r w:rsidRPr="002600E1">
        <w:rPr>
          <w:rFonts w:ascii="Tw Cen MT" w:hAnsi="Tw Cen MT"/>
          <w:sz w:val="24"/>
        </w:rPr>
        <w:t>Triyuga</w:t>
      </w:r>
      <w:proofErr w:type="spellEnd"/>
      <w:r w:rsidRPr="002600E1">
        <w:rPr>
          <w:rFonts w:ascii="Tw Cen MT" w:hAnsi="Tw Cen MT"/>
          <w:sz w:val="24"/>
        </w:rPr>
        <w:t xml:space="preserve"> River with a length of 312m and heavy silting and deposition </w:t>
      </w:r>
      <w:proofErr w:type="gramStart"/>
      <w:r w:rsidRPr="002600E1">
        <w:rPr>
          <w:rFonts w:ascii="Tw Cen MT" w:hAnsi="Tw Cen MT"/>
          <w:sz w:val="24"/>
        </w:rPr>
        <w:t>is observed</w:t>
      </w:r>
      <w:proofErr w:type="gramEnd"/>
      <w:r w:rsidRPr="002600E1">
        <w:rPr>
          <w:rFonts w:ascii="Tw Cen MT" w:hAnsi="Tw Cen MT"/>
          <w:sz w:val="24"/>
        </w:rPr>
        <w:t xml:space="preserve"> upstream of the weir. The intake structure contains 10 bays with a dimension of 3.5m for each bay. All gates are properly functioning, although they require cleaning, oiling, and greasing to ensure optimal performance.</w:t>
      </w:r>
    </w:p>
    <w:p w14:paraId="26B08DB1" w14:textId="132362D2" w:rsidR="00631400" w:rsidRPr="002600E1" w:rsidRDefault="00631400" w:rsidP="002600E1">
      <w:pPr>
        <w:spacing w:line="360" w:lineRule="auto"/>
        <w:jc w:val="both"/>
        <w:rPr>
          <w:rFonts w:ascii="Tw Cen MT" w:hAnsi="Tw Cen MT"/>
          <w:sz w:val="24"/>
        </w:rPr>
      </w:pPr>
      <w:r w:rsidRPr="002600E1">
        <w:rPr>
          <w:rFonts w:ascii="Tw Cen MT" w:hAnsi="Tw Cen MT"/>
          <w:sz w:val="24"/>
        </w:rPr>
        <w:t xml:space="preserve">Within the headwork of the CNIS, there is under-sluice structure with a partition, which is functioning well, except for the launching apron </w:t>
      </w:r>
      <w:r w:rsidR="00257219" w:rsidRPr="002600E1">
        <w:rPr>
          <w:rFonts w:ascii="Tw Cen MT" w:hAnsi="Tw Cen MT"/>
          <w:sz w:val="24"/>
        </w:rPr>
        <w:t>slab, which</w:t>
      </w:r>
      <w:r w:rsidRPr="002600E1">
        <w:rPr>
          <w:rFonts w:ascii="Tw Cen MT" w:hAnsi="Tw Cen MT"/>
          <w:sz w:val="24"/>
        </w:rPr>
        <w:t xml:space="preserve"> </w:t>
      </w:r>
      <w:proofErr w:type="gramStart"/>
      <w:r w:rsidRPr="002600E1">
        <w:rPr>
          <w:rFonts w:ascii="Tw Cen MT" w:hAnsi="Tw Cen MT"/>
          <w:sz w:val="24"/>
        </w:rPr>
        <w:t>is significantly damaged</w:t>
      </w:r>
      <w:proofErr w:type="gramEnd"/>
      <w:r w:rsidRPr="002600E1">
        <w:rPr>
          <w:rFonts w:ascii="Tw Cen MT" w:hAnsi="Tw Cen MT"/>
          <w:sz w:val="24"/>
        </w:rPr>
        <w:t xml:space="preserve"> and requires rehabilitation. The fish ladder, structurally, is in pleasing condition, but proper cleaning is required to maintain its functionality.</w:t>
      </w:r>
    </w:p>
    <w:p w14:paraId="5E388043" w14:textId="77777777" w:rsidR="00176378" w:rsidRPr="00857853" w:rsidRDefault="00176378" w:rsidP="00400FFF">
      <w:pPr>
        <w:pStyle w:val="NormalWeb"/>
        <w:keepNext/>
        <w:spacing w:line="360" w:lineRule="auto"/>
        <w:rPr>
          <w:rFonts w:ascii="Tw Cen MT" w:hAnsi="Tw Cen MT"/>
        </w:rPr>
      </w:pPr>
      <w:r w:rsidRPr="00857853">
        <w:rPr>
          <w:rFonts w:ascii="Tw Cen MT" w:hAnsi="Tw Cen MT"/>
          <w:noProof/>
        </w:rPr>
        <w:lastRenderedPageBreak/>
        <w:drawing>
          <wp:inline distT="0" distB="0" distL="0" distR="0" wp14:anchorId="4EC0010B" wp14:editId="49980D5C">
            <wp:extent cx="5502164" cy="4165600"/>
            <wp:effectExtent l="0" t="0" r="3810" b="6350"/>
            <wp:docPr id="2" name="Picture 2" descr="C:\Users\Abhisek Bhandari\Desktop\Chandra Nahar\Chandra Nahar photos\Head works\photo_2023-01-02_11-38-5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bhisek Bhandari\Desktop\Chandra Nahar\Chandra Nahar photos\Head works\photo_2023-01-02_11-38-51 (2).jpg"/>
                    <pic:cNvPicPr>
                      <a:picLocks noChangeAspect="1" noChangeArrowheads="1"/>
                    </pic:cNvPicPr>
                  </pic:nvPicPr>
                  <pic:blipFill rotWithShape="1">
                    <a:blip r:embed="rId13">
                      <a:extLst>
                        <a:ext uri="{28A0092B-C50C-407E-A947-70E740481C1C}">
                          <a14:useLocalDpi xmlns:a14="http://schemas.microsoft.com/office/drawing/2010/main" val="0"/>
                        </a:ext>
                      </a:extLst>
                    </a:blip>
                    <a:srcRect t="16358" b="26861"/>
                    <a:stretch/>
                  </pic:blipFill>
                  <pic:spPr bwMode="auto">
                    <a:xfrm>
                      <a:off x="0" y="0"/>
                      <a:ext cx="5511073" cy="4172345"/>
                    </a:xfrm>
                    <a:prstGeom prst="rect">
                      <a:avLst/>
                    </a:prstGeom>
                    <a:noFill/>
                    <a:ln>
                      <a:noFill/>
                    </a:ln>
                    <a:extLst>
                      <a:ext uri="{53640926-AAD7-44D8-BBD7-CCE9431645EC}">
                        <a14:shadowObscured xmlns:a14="http://schemas.microsoft.com/office/drawing/2010/main"/>
                      </a:ext>
                    </a:extLst>
                  </pic:spPr>
                </pic:pic>
              </a:graphicData>
            </a:graphic>
          </wp:inline>
        </w:drawing>
      </w:r>
    </w:p>
    <w:p w14:paraId="389D76B0" w14:textId="100201A8" w:rsidR="00176378" w:rsidRPr="00DD07DE" w:rsidRDefault="00176378" w:rsidP="00DD07DE">
      <w:pPr>
        <w:pStyle w:val="Caption"/>
        <w:rPr>
          <w:lang w:bidi="ar-SA"/>
        </w:rPr>
      </w:pPr>
      <w:bookmarkStart w:id="44" w:name="_Toc170721440"/>
      <w:r w:rsidRPr="00DD07DE">
        <w:t xml:space="preserve">Figure </w:t>
      </w:r>
      <w:r w:rsidR="000549B1">
        <w:fldChar w:fldCharType="begin"/>
      </w:r>
      <w:r w:rsidR="000549B1">
        <w:instrText xml:space="preserve"> STYLEREF 1 \s </w:instrText>
      </w:r>
      <w:r w:rsidR="000549B1">
        <w:fldChar w:fldCharType="separate"/>
      </w:r>
      <w:r w:rsidR="000549B1">
        <w:rPr>
          <w:noProof/>
        </w:rPr>
        <w:t>0</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2</w:t>
      </w:r>
      <w:r w:rsidR="000549B1">
        <w:fldChar w:fldCharType="end"/>
      </w:r>
      <w:r w:rsidR="00590257" w:rsidRPr="00DD07DE">
        <w:t xml:space="preserve"> : Headwork</w:t>
      </w:r>
      <w:r w:rsidRPr="00DD07DE">
        <w:t xml:space="preserve"> of Chandra canal irrigation system</w:t>
      </w:r>
      <w:bookmarkEnd w:id="44"/>
    </w:p>
    <w:p w14:paraId="06A055FD" w14:textId="77777777" w:rsidR="00631400" w:rsidRPr="00983564" w:rsidRDefault="00631400" w:rsidP="00973E23">
      <w:pPr>
        <w:pStyle w:val="Heading2"/>
      </w:pPr>
      <w:bookmarkStart w:id="45" w:name="_Toc162616509"/>
      <w:r w:rsidRPr="00983564">
        <w:t>Canal network</w:t>
      </w:r>
      <w:bookmarkEnd w:id="45"/>
    </w:p>
    <w:p w14:paraId="500F8295" w14:textId="73B5F88F" w:rsidR="00CA7D3D" w:rsidRPr="006064FE" w:rsidRDefault="00CA7D3D" w:rsidP="00400FFF">
      <w:pPr>
        <w:spacing w:line="360" w:lineRule="auto"/>
        <w:jc w:val="both"/>
        <w:rPr>
          <w:rFonts w:ascii="Tw Cen MT" w:hAnsi="Tw Cen MT"/>
          <w:sz w:val="24"/>
        </w:rPr>
      </w:pPr>
      <w:r w:rsidRPr="006064FE">
        <w:rPr>
          <w:rFonts w:ascii="Tw Cen MT" w:hAnsi="Tw Cen MT"/>
          <w:sz w:val="24"/>
        </w:rPr>
        <w:t xml:space="preserve">The canal network of CNIS comprises of a 28.6 Km long main canal, 12 branch canals (distributaries), </w:t>
      </w:r>
      <w:r w:rsidR="00257219">
        <w:rPr>
          <w:rFonts w:ascii="Tw Cen MT" w:hAnsi="Tw Cen MT"/>
          <w:sz w:val="24"/>
        </w:rPr>
        <w:t>2</w:t>
      </w:r>
      <w:r w:rsidRPr="006064FE">
        <w:rPr>
          <w:rFonts w:ascii="Tw Cen MT" w:hAnsi="Tw Cen MT"/>
          <w:sz w:val="24"/>
        </w:rPr>
        <w:t xml:space="preserve"> branch canals and </w:t>
      </w:r>
      <w:r w:rsidR="00257219">
        <w:rPr>
          <w:rFonts w:ascii="Tw Cen MT" w:hAnsi="Tw Cen MT"/>
          <w:sz w:val="24"/>
        </w:rPr>
        <w:t>2</w:t>
      </w:r>
      <w:r w:rsidRPr="006064FE">
        <w:rPr>
          <w:rFonts w:ascii="Tw Cen MT" w:hAnsi="Tw Cen MT"/>
          <w:sz w:val="24"/>
        </w:rPr>
        <w:t xml:space="preserve"> number of minor canals. </w:t>
      </w:r>
      <w:r w:rsidR="00C2168C">
        <w:rPr>
          <w:rFonts w:ascii="Tw Cen MT" w:hAnsi="Tw Cen MT"/>
          <w:sz w:val="24"/>
        </w:rPr>
        <w:t xml:space="preserve">The </w:t>
      </w:r>
      <w:r w:rsidRPr="006064FE">
        <w:rPr>
          <w:rFonts w:ascii="Tw Cen MT" w:hAnsi="Tw Cen MT"/>
          <w:sz w:val="24"/>
        </w:rPr>
        <w:t xml:space="preserve">Main canal is </w:t>
      </w:r>
      <w:r w:rsidR="00B76CB3" w:rsidRPr="006064FE">
        <w:rPr>
          <w:rFonts w:ascii="Tw Cen MT" w:hAnsi="Tw Cen MT"/>
          <w:sz w:val="24"/>
        </w:rPr>
        <w:t>an</w:t>
      </w:r>
      <w:r w:rsidRPr="006064FE">
        <w:rPr>
          <w:rFonts w:ascii="Tw Cen MT" w:hAnsi="Tw Cen MT"/>
          <w:sz w:val="24"/>
        </w:rPr>
        <w:t xml:space="preserve"> </w:t>
      </w:r>
      <w:r w:rsidR="00257219" w:rsidRPr="006064FE">
        <w:rPr>
          <w:rFonts w:ascii="Tw Cen MT" w:hAnsi="Tw Cen MT"/>
          <w:sz w:val="24"/>
        </w:rPr>
        <w:t>earthen</w:t>
      </w:r>
      <w:r w:rsidRPr="006064FE">
        <w:rPr>
          <w:rFonts w:ascii="Tw Cen MT" w:hAnsi="Tw Cen MT"/>
          <w:sz w:val="24"/>
        </w:rPr>
        <w:t xml:space="preserve"> </w:t>
      </w:r>
      <w:proofErr w:type="gramStart"/>
      <w:r w:rsidRPr="006064FE">
        <w:rPr>
          <w:rFonts w:ascii="Tw Cen MT" w:hAnsi="Tw Cen MT"/>
          <w:sz w:val="24"/>
        </w:rPr>
        <w:t xml:space="preserve">gravity flow contour </w:t>
      </w:r>
      <w:r w:rsidR="00257219" w:rsidRPr="006064FE">
        <w:rPr>
          <w:rFonts w:ascii="Tw Cen MT" w:hAnsi="Tw Cen MT"/>
          <w:sz w:val="24"/>
        </w:rPr>
        <w:t>canal</w:t>
      </w:r>
      <w:proofErr w:type="gramEnd"/>
      <w:r w:rsidR="00257219" w:rsidRPr="006064FE">
        <w:rPr>
          <w:rFonts w:ascii="Tw Cen MT" w:hAnsi="Tw Cen MT"/>
          <w:sz w:val="24"/>
        </w:rPr>
        <w:t>, which</w:t>
      </w:r>
      <w:r w:rsidRPr="006064FE">
        <w:rPr>
          <w:rFonts w:ascii="Tw Cen MT" w:hAnsi="Tw Cen MT"/>
          <w:sz w:val="24"/>
        </w:rPr>
        <w:t xml:space="preserve"> begins at the headwork site in </w:t>
      </w:r>
      <w:proofErr w:type="spellStart"/>
      <w:r w:rsidRPr="006064FE">
        <w:rPr>
          <w:rFonts w:ascii="Tw Cen MT" w:hAnsi="Tw Cen MT"/>
          <w:sz w:val="24"/>
        </w:rPr>
        <w:t>Fattepur</w:t>
      </w:r>
      <w:proofErr w:type="spellEnd"/>
      <w:r w:rsidRPr="006064FE">
        <w:rPr>
          <w:rFonts w:ascii="Tw Cen MT" w:hAnsi="Tw Cen MT"/>
          <w:sz w:val="24"/>
        </w:rPr>
        <w:t xml:space="preserve"> and ends near the </w:t>
      </w:r>
      <w:proofErr w:type="spellStart"/>
      <w:r w:rsidRPr="006064FE">
        <w:rPr>
          <w:rFonts w:ascii="Tw Cen MT" w:hAnsi="Tw Cen MT"/>
          <w:sz w:val="24"/>
        </w:rPr>
        <w:t>Khando</w:t>
      </w:r>
      <w:proofErr w:type="spellEnd"/>
      <w:r w:rsidRPr="006064FE">
        <w:rPr>
          <w:rFonts w:ascii="Tw Cen MT" w:hAnsi="Tw Cen MT"/>
          <w:sz w:val="24"/>
        </w:rPr>
        <w:t xml:space="preserve"> River at </w:t>
      </w:r>
      <w:proofErr w:type="spellStart"/>
      <w:r w:rsidRPr="006064FE">
        <w:rPr>
          <w:rFonts w:ascii="Tw Cen MT" w:hAnsi="Tw Cen MT"/>
          <w:sz w:val="24"/>
        </w:rPr>
        <w:t>Rajbiraj</w:t>
      </w:r>
      <w:proofErr w:type="spellEnd"/>
      <w:r w:rsidRPr="006064FE">
        <w:rPr>
          <w:rFonts w:ascii="Tw Cen MT" w:hAnsi="Tw Cen MT"/>
          <w:sz w:val="24"/>
        </w:rPr>
        <w:t xml:space="preserve">. It has a design capacity of 11.71 </w:t>
      </w:r>
      <w:proofErr w:type="spellStart"/>
      <w:r w:rsidRPr="006064FE">
        <w:rPr>
          <w:rFonts w:ascii="Tw Cen MT" w:hAnsi="Tw Cen MT"/>
          <w:sz w:val="24"/>
        </w:rPr>
        <w:t>cumecs</w:t>
      </w:r>
      <w:proofErr w:type="spellEnd"/>
      <w:r w:rsidRPr="006064FE">
        <w:rPr>
          <w:rFonts w:ascii="Tw Cen MT" w:hAnsi="Tw Cen MT"/>
          <w:sz w:val="24"/>
        </w:rPr>
        <w:t xml:space="preserve">, which is the available water of the river during monsoon. The bed width of the main canal varies from 12m to 6m and </w:t>
      </w:r>
      <w:r w:rsidR="00C2168C">
        <w:rPr>
          <w:rFonts w:ascii="Tw Cen MT" w:hAnsi="Tw Cen MT"/>
          <w:sz w:val="24"/>
        </w:rPr>
        <w:t xml:space="preserve">the </w:t>
      </w:r>
      <w:r w:rsidRPr="006064FE">
        <w:rPr>
          <w:rFonts w:ascii="Tw Cen MT" w:hAnsi="Tw Cen MT"/>
          <w:sz w:val="24"/>
        </w:rPr>
        <w:t xml:space="preserve">right bank of this canal is 2m wide whereas </w:t>
      </w:r>
      <w:r w:rsidR="00C2168C">
        <w:rPr>
          <w:rFonts w:ascii="Tw Cen MT" w:hAnsi="Tw Cen MT"/>
          <w:sz w:val="24"/>
        </w:rPr>
        <w:t xml:space="preserve">the </w:t>
      </w:r>
      <w:r w:rsidRPr="006064FE">
        <w:rPr>
          <w:rFonts w:ascii="Tw Cen MT" w:hAnsi="Tw Cen MT"/>
          <w:sz w:val="24"/>
        </w:rPr>
        <w:t xml:space="preserve">left bank has 4m width. The Left bank serves as </w:t>
      </w:r>
      <w:r w:rsidR="00C2168C">
        <w:rPr>
          <w:rFonts w:ascii="Tw Cen MT" w:hAnsi="Tw Cen MT"/>
          <w:sz w:val="24"/>
        </w:rPr>
        <w:t xml:space="preserve">a </w:t>
      </w:r>
      <w:r w:rsidRPr="006064FE">
        <w:rPr>
          <w:rFonts w:ascii="Tw Cen MT" w:hAnsi="Tw Cen MT"/>
          <w:sz w:val="24"/>
        </w:rPr>
        <w:t>service road for inspection and travel purposes for the office and villagers.</w:t>
      </w:r>
    </w:p>
    <w:p w14:paraId="7E116664" w14:textId="3BF4B95F" w:rsidR="00CA7D3D" w:rsidRPr="006064FE" w:rsidRDefault="00CA7D3D" w:rsidP="00400FFF">
      <w:pPr>
        <w:spacing w:line="360" w:lineRule="auto"/>
        <w:jc w:val="both"/>
        <w:rPr>
          <w:rFonts w:ascii="Tw Cen MT" w:hAnsi="Tw Cen MT"/>
          <w:sz w:val="24"/>
        </w:rPr>
      </w:pPr>
      <w:r w:rsidRPr="006064FE">
        <w:rPr>
          <w:rFonts w:ascii="Tw Cen MT" w:hAnsi="Tw Cen MT"/>
          <w:sz w:val="24"/>
        </w:rPr>
        <w:t xml:space="preserve">The 12 branch canal systems </w:t>
      </w:r>
      <w:proofErr w:type="gramStart"/>
      <w:r w:rsidRPr="006064FE">
        <w:rPr>
          <w:rFonts w:ascii="Tw Cen MT" w:hAnsi="Tw Cen MT"/>
          <w:sz w:val="24"/>
        </w:rPr>
        <w:t xml:space="preserve">are </w:t>
      </w:r>
      <w:r w:rsidR="00B47C98" w:rsidRPr="006064FE">
        <w:rPr>
          <w:rFonts w:ascii="Tw Cen MT" w:hAnsi="Tw Cen MT"/>
          <w:sz w:val="24"/>
        </w:rPr>
        <w:t>characterized</w:t>
      </w:r>
      <w:proofErr w:type="gramEnd"/>
      <w:r w:rsidRPr="006064FE">
        <w:rPr>
          <w:rFonts w:ascii="Tw Cen MT" w:hAnsi="Tw Cen MT"/>
          <w:sz w:val="24"/>
        </w:rPr>
        <w:t xml:space="preserve"> </w:t>
      </w:r>
      <w:r w:rsidR="00C2168C">
        <w:rPr>
          <w:rFonts w:ascii="Tw Cen MT" w:hAnsi="Tw Cen MT"/>
          <w:sz w:val="24"/>
        </w:rPr>
        <w:t xml:space="preserve">by </w:t>
      </w:r>
      <w:r w:rsidRPr="006064FE">
        <w:rPr>
          <w:rFonts w:ascii="Tw Cen MT" w:hAnsi="Tw Cen MT"/>
          <w:sz w:val="24"/>
        </w:rPr>
        <w:t xml:space="preserve">having different canal </w:t>
      </w:r>
      <w:r w:rsidR="00C2168C">
        <w:rPr>
          <w:rFonts w:ascii="Tw Cen MT" w:hAnsi="Tw Cen MT"/>
          <w:sz w:val="24"/>
        </w:rPr>
        <w:t>capacities</w:t>
      </w:r>
      <w:r w:rsidR="00C2168C" w:rsidRPr="006064FE">
        <w:rPr>
          <w:rFonts w:ascii="Tw Cen MT" w:hAnsi="Tw Cen MT"/>
          <w:sz w:val="24"/>
        </w:rPr>
        <w:t xml:space="preserve"> </w:t>
      </w:r>
      <w:r w:rsidRPr="006064FE">
        <w:rPr>
          <w:rFonts w:ascii="Tw Cen MT" w:hAnsi="Tw Cen MT"/>
          <w:sz w:val="24"/>
        </w:rPr>
        <w:t xml:space="preserve">and command </w:t>
      </w:r>
      <w:r w:rsidR="00C2168C">
        <w:rPr>
          <w:rFonts w:ascii="Tw Cen MT" w:hAnsi="Tw Cen MT"/>
          <w:sz w:val="24"/>
        </w:rPr>
        <w:t>areas</w:t>
      </w:r>
      <w:r w:rsidRPr="006064FE">
        <w:rPr>
          <w:rFonts w:ascii="Tw Cen MT" w:hAnsi="Tw Cen MT"/>
          <w:sz w:val="24"/>
        </w:rPr>
        <w:t xml:space="preserve">. These branch canals vary in their characteristics and infrastructure. Some of the branch </w:t>
      </w:r>
      <w:r w:rsidR="00C2168C">
        <w:rPr>
          <w:rFonts w:ascii="Tw Cen MT" w:hAnsi="Tw Cen MT"/>
          <w:sz w:val="24"/>
        </w:rPr>
        <w:t>canals</w:t>
      </w:r>
      <w:r w:rsidR="00C2168C" w:rsidRPr="006064FE">
        <w:rPr>
          <w:rFonts w:ascii="Tw Cen MT" w:hAnsi="Tw Cen MT"/>
          <w:sz w:val="24"/>
        </w:rPr>
        <w:t xml:space="preserve"> </w:t>
      </w:r>
      <w:r w:rsidRPr="006064FE">
        <w:rPr>
          <w:rFonts w:ascii="Tw Cen MT" w:hAnsi="Tw Cen MT"/>
          <w:sz w:val="24"/>
        </w:rPr>
        <w:t xml:space="preserve">have cross </w:t>
      </w:r>
      <w:r w:rsidR="00C2168C">
        <w:rPr>
          <w:rFonts w:ascii="Tw Cen MT" w:hAnsi="Tw Cen MT"/>
          <w:sz w:val="24"/>
        </w:rPr>
        <w:t>regulators</w:t>
      </w:r>
      <w:r w:rsidRPr="006064FE">
        <w:rPr>
          <w:rFonts w:ascii="Tw Cen MT" w:hAnsi="Tw Cen MT"/>
          <w:sz w:val="24"/>
        </w:rPr>
        <w:t>, while some do not have. All the branch canals have head regulator to control the flow of water. Out of 12 branching canals, only six positions have cross regulators installed.</w:t>
      </w:r>
    </w:p>
    <w:p w14:paraId="16EBBBF7" w14:textId="77777777" w:rsidR="00BF745F" w:rsidRDefault="00BF745F" w:rsidP="00BF745F">
      <w:pPr>
        <w:keepNext/>
        <w:spacing w:line="360" w:lineRule="auto"/>
        <w:jc w:val="both"/>
      </w:pPr>
      <w:r>
        <w:rPr>
          <w:rFonts w:ascii="Tw Cen MT" w:hAnsi="Tw Cen MT"/>
          <w:noProof/>
          <w:lang w:bidi="ar-SA"/>
        </w:rPr>
        <w:lastRenderedPageBreak/>
        <w:drawing>
          <wp:inline distT="0" distB="0" distL="0" distR="0" wp14:anchorId="49394BE0" wp14:editId="62ACE1C5">
            <wp:extent cx="5971117" cy="6574514"/>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3360" cy="6576983"/>
                    </a:xfrm>
                    <a:prstGeom prst="rect">
                      <a:avLst/>
                    </a:prstGeom>
                    <a:noFill/>
                  </pic:spPr>
                </pic:pic>
              </a:graphicData>
            </a:graphic>
          </wp:inline>
        </w:drawing>
      </w:r>
    </w:p>
    <w:p w14:paraId="7C92097A" w14:textId="51C28AA2" w:rsidR="009A2742" w:rsidRPr="00857853" w:rsidRDefault="00BF745F" w:rsidP="00BF745F">
      <w:pPr>
        <w:pStyle w:val="Caption"/>
        <w:jc w:val="both"/>
      </w:pPr>
      <w:bookmarkStart w:id="46" w:name="_Toc170721441"/>
      <w:r>
        <w:t xml:space="preserve">Figure </w:t>
      </w:r>
      <w:r w:rsidR="000549B1">
        <w:fldChar w:fldCharType="begin"/>
      </w:r>
      <w:r w:rsidR="000549B1">
        <w:instrText xml:space="preserve"> STYLEREF 1 \s </w:instrText>
      </w:r>
      <w:r w:rsidR="000549B1">
        <w:fldChar w:fldCharType="separate"/>
      </w:r>
      <w:r w:rsidR="000549B1">
        <w:rPr>
          <w:noProof/>
        </w:rPr>
        <w:t>0</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3</w:t>
      </w:r>
      <w:r w:rsidR="000549B1">
        <w:fldChar w:fldCharType="end"/>
      </w:r>
      <w:r>
        <w:t xml:space="preserve"> : Canal Network Diagram of CNIS</w:t>
      </w:r>
      <w:bookmarkEnd w:id="46"/>
    </w:p>
    <w:p w14:paraId="098296F8" w14:textId="30DDBBC3" w:rsidR="00FA6BB0" w:rsidRPr="00857853" w:rsidRDefault="00FA6BB0" w:rsidP="00400FFF">
      <w:pPr>
        <w:spacing w:line="360" w:lineRule="auto"/>
        <w:jc w:val="both"/>
        <w:rPr>
          <w:rFonts w:ascii="Tw Cen MT" w:hAnsi="Tw Cen MT"/>
        </w:rPr>
      </w:pPr>
    </w:p>
    <w:p w14:paraId="71E64F21" w14:textId="60EF1B2A" w:rsidR="00FA6BB0" w:rsidRPr="00857853" w:rsidRDefault="00FA6BB0" w:rsidP="00400FFF">
      <w:pPr>
        <w:spacing w:line="360" w:lineRule="auto"/>
        <w:rPr>
          <w:rFonts w:ascii="Tw Cen MT" w:hAnsi="Tw Cen MT"/>
        </w:rPr>
      </w:pPr>
      <w:r w:rsidRPr="00857853">
        <w:rPr>
          <w:rFonts w:ascii="Tw Cen MT" w:hAnsi="Tw Cen MT"/>
        </w:rPr>
        <w:br w:type="page"/>
      </w:r>
      <w:r w:rsidR="00590257">
        <w:rPr>
          <w:noProof/>
          <w:lang w:bidi="ar-SA"/>
        </w:rPr>
        <mc:AlternateContent>
          <mc:Choice Requires="wps">
            <w:drawing>
              <wp:anchor distT="0" distB="0" distL="114300" distR="114300" simplePos="0" relativeHeight="251713536" behindDoc="0" locked="0" layoutInCell="1" allowOverlap="1" wp14:anchorId="4B198F19" wp14:editId="17060106">
                <wp:simplePos x="0" y="0"/>
                <wp:positionH relativeFrom="column">
                  <wp:posOffset>-66040</wp:posOffset>
                </wp:positionH>
                <wp:positionV relativeFrom="paragraph">
                  <wp:posOffset>5988050</wp:posOffset>
                </wp:positionV>
                <wp:extent cx="6038850" cy="63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041527A6" w14:textId="5420D17D" w:rsidR="00E405D1" w:rsidRPr="00726FA8" w:rsidRDefault="00E405D1" w:rsidP="00DD07DE">
                            <w:pPr>
                              <w:pStyle w:val="Caption"/>
                              <w:rPr>
                                <w:szCs w:val="20"/>
                              </w:rPr>
                            </w:pPr>
                            <w:bookmarkStart w:id="47" w:name="_Toc170721442"/>
                            <w:r>
                              <w:t xml:space="preserve">Figure </w:t>
                            </w:r>
                            <w:r w:rsidR="000549B1">
                              <w:fldChar w:fldCharType="begin"/>
                            </w:r>
                            <w:r w:rsidR="000549B1">
                              <w:instrText xml:space="preserve"> STYLEREF 1 \s </w:instrText>
                            </w:r>
                            <w:r w:rsidR="000549B1">
                              <w:fldChar w:fldCharType="separate"/>
                            </w:r>
                            <w:r w:rsidR="000549B1">
                              <w:rPr>
                                <w:noProof/>
                              </w:rPr>
                              <w:t>0</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4</w:t>
                            </w:r>
                            <w:r w:rsidR="000549B1">
                              <w:fldChar w:fldCharType="end"/>
                            </w:r>
                            <w:r>
                              <w:t xml:space="preserve"> : Canal Network diagram of CNIS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198F19" id="Text Box 37" o:spid="_x0000_s1047" type="#_x0000_t202" style="position:absolute;margin-left:-5.2pt;margin-top:471.5pt;width:475.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" stroked="f">
                <v:textbox style="mso-fit-shape-to-text:t" inset="0,0,0,0">
                  <w:txbxContent>
                    <w:p w14:paraId="041527A6" w14:textId="5420D17D" w:rsidR="00E405D1" w:rsidRPr="00726FA8" w:rsidRDefault="00E405D1" w:rsidP="00DD07DE">
                      <w:pPr>
                        <w:pStyle w:val="Caption"/>
                        <w:rPr>
                          <w:szCs w:val="20"/>
                        </w:rPr>
                      </w:pPr>
                      <w:bookmarkStart w:id="48" w:name="_Toc170721442"/>
                      <w:r>
                        <w:t xml:space="preserve">Figure </w:t>
                      </w:r>
                      <w:r w:rsidR="000549B1">
                        <w:fldChar w:fldCharType="begin"/>
                      </w:r>
                      <w:r w:rsidR="000549B1">
                        <w:instrText xml:space="preserve"> STYLEREF 1 \s </w:instrText>
                      </w:r>
                      <w:r w:rsidR="000549B1">
                        <w:fldChar w:fldCharType="separate"/>
                      </w:r>
                      <w:r w:rsidR="000549B1">
                        <w:rPr>
                          <w:noProof/>
                        </w:rPr>
                        <w:t>0</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4</w:t>
                      </w:r>
                      <w:r w:rsidR="000549B1">
                        <w:fldChar w:fldCharType="end"/>
                      </w:r>
                      <w:r>
                        <w:t xml:space="preserve"> : Canal Network diagram of CNIS</w:t>
                      </w:r>
                      <w:bookmarkEnd w:id="48"/>
                    </w:p>
                  </w:txbxContent>
                </v:textbox>
              </v:shape>
            </w:pict>
          </mc:Fallback>
        </mc:AlternateContent>
      </w:r>
    </w:p>
    <w:p w14:paraId="2B76972E" w14:textId="77777777" w:rsidR="00631400" w:rsidRPr="00983564" w:rsidRDefault="007937A4" w:rsidP="00973E23">
      <w:pPr>
        <w:pStyle w:val="Heading2"/>
      </w:pPr>
      <w:bookmarkStart w:id="49" w:name="_Toc162616510"/>
      <w:r w:rsidRPr="00983564">
        <w:lastRenderedPageBreak/>
        <w:t>W</w:t>
      </w:r>
      <w:r w:rsidR="00631400" w:rsidRPr="00983564">
        <w:t>UA structure</w:t>
      </w:r>
      <w:bookmarkEnd w:id="49"/>
    </w:p>
    <w:p w14:paraId="7F9292A7" w14:textId="77777777" w:rsidR="00C47D23" w:rsidRPr="00857853" w:rsidRDefault="00C47D23" w:rsidP="00400FFF">
      <w:pPr>
        <w:spacing w:line="360" w:lineRule="auto"/>
        <w:jc w:val="both"/>
        <w:rPr>
          <w:rFonts w:ascii="Tw Cen MT" w:hAnsi="Tw Cen MT"/>
          <w:sz w:val="24"/>
          <w:szCs w:val="24"/>
        </w:rPr>
      </w:pPr>
      <w:r w:rsidRPr="00857853">
        <w:rPr>
          <w:rFonts w:ascii="Tw Cen MT" w:hAnsi="Tw Cen MT"/>
          <w:sz w:val="24"/>
          <w:szCs w:val="24"/>
        </w:rPr>
        <w:t xml:space="preserve">The WUA coordination committee of CNIS was established and officially registered in the year 2055 BS under the Water Resources Act (1993). This committee is composed of a President, Vice President, Secretary, Treasurer, and 29 other members. Situated in </w:t>
      </w:r>
      <w:proofErr w:type="spellStart"/>
      <w:r w:rsidRPr="00857853">
        <w:rPr>
          <w:rFonts w:ascii="Tw Cen MT" w:hAnsi="Tw Cen MT"/>
          <w:sz w:val="24"/>
          <w:szCs w:val="24"/>
        </w:rPr>
        <w:t>Kanchanrup</w:t>
      </w:r>
      <w:proofErr w:type="spellEnd"/>
      <w:r w:rsidRPr="00857853">
        <w:rPr>
          <w:rFonts w:ascii="Tw Cen MT" w:hAnsi="Tw Cen MT"/>
          <w:sz w:val="24"/>
          <w:szCs w:val="24"/>
        </w:rPr>
        <w:t xml:space="preserve"> municipality, </w:t>
      </w:r>
      <w:proofErr w:type="spellStart"/>
      <w:r w:rsidRPr="00857853">
        <w:rPr>
          <w:rFonts w:ascii="Tw Cen MT" w:hAnsi="Tw Cen MT"/>
          <w:sz w:val="24"/>
          <w:szCs w:val="24"/>
        </w:rPr>
        <w:t>Kanchanpur</w:t>
      </w:r>
      <w:proofErr w:type="spellEnd"/>
      <w:r w:rsidRPr="00857853">
        <w:rPr>
          <w:rFonts w:ascii="Tw Cen MT" w:hAnsi="Tw Cen MT"/>
          <w:sz w:val="24"/>
          <w:szCs w:val="24"/>
        </w:rPr>
        <w:t>, near the distributary, the WUA office actively engages in project planning, implementation, and ensuring the efficient operation of the irrigation system.</w:t>
      </w:r>
    </w:p>
    <w:p w14:paraId="351113CB" w14:textId="7C233ACC" w:rsidR="00C47D23" w:rsidRPr="00857853" w:rsidRDefault="00C47D23" w:rsidP="00400FFF">
      <w:pPr>
        <w:spacing w:line="360" w:lineRule="auto"/>
        <w:jc w:val="both"/>
        <w:rPr>
          <w:rFonts w:ascii="Tw Cen MT" w:hAnsi="Tw Cen MT"/>
          <w:sz w:val="24"/>
          <w:szCs w:val="24"/>
        </w:rPr>
      </w:pPr>
      <w:r w:rsidRPr="00857853">
        <w:rPr>
          <w:rFonts w:ascii="Tw Cen MT" w:hAnsi="Tw Cen MT"/>
          <w:sz w:val="24"/>
          <w:szCs w:val="24"/>
        </w:rPr>
        <w:t xml:space="preserve">The annual general assembly, with 257 general members, </w:t>
      </w:r>
      <w:proofErr w:type="gramStart"/>
      <w:r w:rsidRPr="00857853">
        <w:rPr>
          <w:rFonts w:ascii="Tw Cen MT" w:hAnsi="Tw Cen MT"/>
          <w:sz w:val="24"/>
          <w:szCs w:val="24"/>
        </w:rPr>
        <w:t>is convened</w:t>
      </w:r>
      <w:proofErr w:type="gramEnd"/>
      <w:r w:rsidRPr="00857853">
        <w:rPr>
          <w:rFonts w:ascii="Tw Cen MT" w:hAnsi="Tw Cen MT"/>
          <w:sz w:val="24"/>
          <w:szCs w:val="24"/>
        </w:rPr>
        <w:t xml:space="preserve"> each year, and elections are conducted every four years</w:t>
      </w:r>
      <w:r w:rsidR="004526FF">
        <w:rPr>
          <w:rFonts w:ascii="Tw Cen MT" w:hAnsi="Tw Cen MT"/>
          <w:sz w:val="24"/>
          <w:szCs w:val="24"/>
        </w:rPr>
        <w:t>.</w:t>
      </w:r>
      <w:r w:rsidRPr="00857853">
        <w:rPr>
          <w:rFonts w:ascii="Tw Cen MT" w:hAnsi="Tw Cen MT"/>
          <w:sz w:val="24"/>
          <w:szCs w:val="24"/>
        </w:rPr>
        <w:t xml:space="preserve"> </w:t>
      </w:r>
      <w:r w:rsidR="004526FF">
        <w:rPr>
          <w:rFonts w:ascii="Tw Cen MT" w:hAnsi="Tw Cen MT"/>
          <w:sz w:val="24"/>
          <w:szCs w:val="24"/>
        </w:rPr>
        <w:t>T</w:t>
      </w:r>
      <w:r w:rsidRPr="00857853">
        <w:rPr>
          <w:rFonts w:ascii="Tw Cen MT" w:hAnsi="Tw Cen MT"/>
          <w:sz w:val="24"/>
          <w:szCs w:val="24"/>
        </w:rPr>
        <w:t xml:space="preserve">he same president </w:t>
      </w:r>
      <w:r w:rsidR="004526FF">
        <w:rPr>
          <w:rFonts w:ascii="Tw Cen MT" w:hAnsi="Tw Cen MT"/>
          <w:sz w:val="24"/>
          <w:szCs w:val="24"/>
        </w:rPr>
        <w:t xml:space="preserve">is </w:t>
      </w:r>
      <w:r w:rsidR="00743FF6">
        <w:rPr>
          <w:rFonts w:ascii="Tw Cen MT" w:hAnsi="Tw Cen MT"/>
          <w:sz w:val="24"/>
          <w:szCs w:val="24"/>
        </w:rPr>
        <w:t>in charge of</w:t>
      </w:r>
      <w:r w:rsidRPr="00857853">
        <w:rPr>
          <w:rFonts w:ascii="Tw Cen MT" w:hAnsi="Tw Cen MT"/>
          <w:sz w:val="24"/>
          <w:szCs w:val="24"/>
        </w:rPr>
        <w:t xml:space="preserve"> office since 2055</w:t>
      </w:r>
      <w:r w:rsidR="004526FF">
        <w:rPr>
          <w:rFonts w:ascii="Tw Cen MT" w:hAnsi="Tw Cen MT"/>
          <w:sz w:val="24"/>
          <w:szCs w:val="24"/>
        </w:rPr>
        <w:t xml:space="preserve"> B.S</w:t>
      </w:r>
      <w:r w:rsidRPr="00857853">
        <w:rPr>
          <w:rFonts w:ascii="Tw Cen MT" w:hAnsi="Tw Cen MT"/>
          <w:sz w:val="24"/>
          <w:szCs w:val="24"/>
        </w:rPr>
        <w:t xml:space="preserve">. Adhering to WUA by-laws, the organization has ensured 33 percent female representation, with </w:t>
      </w:r>
      <w:r w:rsidR="00B76CB3" w:rsidRPr="00857853">
        <w:rPr>
          <w:rFonts w:ascii="Tw Cen MT" w:hAnsi="Tw Cen MT"/>
          <w:sz w:val="24"/>
          <w:szCs w:val="24"/>
        </w:rPr>
        <w:t>six</w:t>
      </w:r>
      <w:r w:rsidRPr="00857853">
        <w:rPr>
          <w:rFonts w:ascii="Tw Cen MT" w:hAnsi="Tw Cen MT"/>
          <w:sz w:val="24"/>
          <w:szCs w:val="24"/>
        </w:rPr>
        <w:t xml:space="preserve"> female members actively participating in the committee. Remarkably, no gender discrimination in wage parity </w:t>
      </w:r>
      <w:proofErr w:type="gramStart"/>
      <w:r w:rsidRPr="00857853">
        <w:rPr>
          <w:rFonts w:ascii="Tw Cen MT" w:hAnsi="Tw Cen MT"/>
          <w:sz w:val="24"/>
          <w:szCs w:val="24"/>
        </w:rPr>
        <w:t>has been observed</w:t>
      </w:r>
      <w:proofErr w:type="gramEnd"/>
      <w:r w:rsidRPr="00857853">
        <w:rPr>
          <w:rFonts w:ascii="Tw Cen MT" w:hAnsi="Tw Cen MT"/>
          <w:sz w:val="24"/>
          <w:szCs w:val="24"/>
        </w:rPr>
        <w:t>.</w:t>
      </w:r>
    </w:p>
    <w:p w14:paraId="6B3127CA" w14:textId="15B971E4" w:rsidR="00C26334" w:rsidRPr="00857853" w:rsidRDefault="00C47D23" w:rsidP="00400FFF">
      <w:pPr>
        <w:spacing w:line="360" w:lineRule="auto"/>
        <w:jc w:val="both"/>
        <w:rPr>
          <w:rFonts w:ascii="Tw Cen MT" w:hAnsi="Tw Cen MT"/>
          <w:sz w:val="24"/>
          <w:szCs w:val="24"/>
        </w:rPr>
      </w:pPr>
      <w:r w:rsidRPr="00857853">
        <w:rPr>
          <w:rFonts w:ascii="Tw Cen MT" w:hAnsi="Tw Cen MT"/>
          <w:sz w:val="24"/>
          <w:szCs w:val="24"/>
        </w:rPr>
        <w:t xml:space="preserve">The WUA's primary responsibility is the collection of Irrigation Service Fee (ISF) from beneficiaries per cropping session, charging a nominal fee of 2 Rupees per </w:t>
      </w:r>
      <w:proofErr w:type="spellStart"/>
      <w:r w:rsidRPr="00857853">
        <w:rPr>
          <w:rFonts w:ascii="Tw Cen MT" w:hAnsi="Tw Cen MT"/>
          <w:sz w:val="24"/>
          <w:szCs w:val="24"/>
        </w:rPr>
        <w:t>kattha</w:t>
      </w:r>
      <w:proofErr w:type="spellEnd"/>
      <w:r w:rsidRPr="00857853">
        <w:rPr>
          <w:rFonts w:ascii="Tw Cen MT" w:hAnsi="Tw Cen MT"/>
          <w:sz w:val="24"/>
          <w:szCs w:val="24"/>
        </w:rPr>
        <w:t xml:space="preserve">. The annual collection from the ISF for this irrigation system </w:t>
      </w:r>
      <w:proofErr w:type="gramStart"/>
      <w:r w:rsidRPr="00857853">
        <w:rPr>
          <w:rFonts w:ascii="Tw Cen MT" w:hAnsi="Tw Cen MT"/>
          <w:sz w:val="24"/>
          <w:szCs w:val="24"/>
        </w:rPr>
        <w:t>is estimated</w:t>
      </w:r>
      <w:proofErr w:type="gramEnd"/>
      <w:r w:rsidRPr="00857853">
        <w:rPr>
          <w:rFonts w:ascii="Tw Cen MT" w:hAnsi="Tw Cen MT"/>
          <w:sz w:val="24"/>
          <w:szCs w:val="24"/>
        </w:rPr>
        <w:t xml:space="preserve"> to be around </w:t>
      </w:r>
      <w:r w:rsidR="004A2BE0" w:rsidRPr="00857853">
        <w:rPr>
          <w:rFonts w:ascii="Tw Cen MT" w:hAnsi="Tw Cen MT"/>
          <w:sz w:val="24"/>
          <w:szCs w:val="24"/>
        </w:rPr>
        <w:t>one-lakh</w:t>
      </w:r>
      <w:r w:rsidRPr="00857853">
        <w:rPr>
          <w:rFonts w:ascii="Tw Cen MT" w:hAnsi="Tw Cen MT"/>
          <w:sz w:val="24"/>
          <w:szCs w:val="24"/>
        </w:rPr>
        <w:t xml:space="preserve"> rupees. </w:t>
      </w:r>
    </w:p>
    <w:p w14:paraId="2884EB3A" w14:textId="77777777" w:rsidR="00D92DBF" w:rsidRPr="00857853" w:rsidRDefault="00D92DBF" w:rsidP="00400FFF">
      <w:pPr>
        <w:spacing w:line="360" w:lineRule="auto"/>
        <w:rPr>
          <w:rFonts w:ascii="Tw Cen MT" w:hAnsi="Tw Cen MT"/>
        </w:rPr>
      </w:pPr>
    </w:p>
    <w:p w14:paraId="0E40E1D2" w14:textId="580ECDA8" w:rsidR="007937A4" w:rsidRDefault="007937A4" w:rsidP="00400FFF">
      <w:pPr>
        <w:spacing w:line="360" w:lineRule="auto"/>
        <w:rPr>
          <w:rFonts w:ascii="Tw Cen MT" w:hAnsi="Tw Cen MT"/>
        </w:rPr>
      </w:pPr>
    </w:p>
    <w:p w14:paraId="4AF4784D" w14:textId="3F5506C8" w:rsidR="00BC2B5D" w:rsidRDefault="00BC2B5D" w:rsidP="00400FFF">
      <w:pPr>
        <w:spacing w:line="360" w:lineRule="auto"/>
        <w:rPr>
          <w:rFonts w:ascii="Tw Cen MT" w:hAnsi="Tw Cen MT"/>
        </w:rPr>
      </w:pPr>
    </w:p>
    <w:p w14:paraId="3BF1EB84" w14:textId="1DF351CD" w:rsidR="00BC2B5D" w:rsidRDefault="00BC2B5D" w:rsidP="00400FFF">
      <w:pPr>
        <w:spacing w:line="360" w:lineRule="auto"/>
        <w:rPr>
          <w:rFonts w:ascii="Tw Cen MT" w:hAnsi="Tw Cen MT"/>
        </w:rPr>
      </w:pPr>
    </w:p>
    <w:p w14:paraId="1A95EA56" w14:textId="76F12EE9" w:rsidR="00BC2B5D" w:rsidRDefault="00BC2B5D" w:rsidP="00400FFF">
      <w:pPr>
        <w:spacing w:line="360" w:lineRule="auto"/>
        <w:rPr>
          <w:rFonts w:ascii="Tw Cen MT" w:hAnsi="Tw Cen MT"/>
        </w:rPr>
      </w:pPr>
    </w:p>
    <w:p w14:paraId="1DA18BCB" w14:textId="27D4E7DA" w:rsidR="00BC2B5D" w:rsidRDefault="00BC2B5D" w:rsidP="00400FFF">
      <w:pPr>
        <w:spacing w:line="360" w:lineRule="auto"/>
        <w:rPr>
          <w:rFonts w:ascii="Tw Cen MT" w:hAnsi="Tw Cen MT"/>
        </w:rPr>
      </w:pPr>
    </w:p>
    <w:p w14:paraId="0E780510" w14:textId="7B9F41DC" w:rsidR="00BC2B5D" w:rsidRDefault="00BC2B5D" w:rsidP="00400FFF">
      <w:pPr>
        <w:spacing w:line="360" w:lineRule="auto"/>
        <w:rPr>
          <w:rFonts w:ascii="Tw Cen MT" w:hAnsi="Tw Cen MT"/>
        </w:rPr>
      </w:pPr>
    </w:p>
    <w:p w14:paraId="27AE7CD9" w14:textId="551ADE71" w:rsidR="00AD4E5A" w:rsidRDefault="00AD4E5A" w:rsidP="00400FFF">
      <w:pPr>
        <w:spacing w:line="360" w:lineRule="auto"/>
        <w:rPr>
          <w:rFonts w:ascii="Tw Cen MT" w:hAnsi="Tw Cen MT"/>
        </w:rPr>
      </w:pPr>
    </w:p>
    <w:p w14:paraId="02D46514" w14:textId="77777777" w:rsidR="00AD4E5A" w:rsidRPr="00857853" w:rsidRDefault="00AD4E5A" w:rsidP="00400FFF">
      <w:pPr>
        <w:spacing w:line="360" w:lineRule="auto"/>
        <w:rPr>
          <w:rFonts w:ascii="Tw Cen MT" w:hAnsi="Tw Cen MT"/>
        </w:rPr>
      </w:pPr>
    </w:p>
    <w:p w14:paraId="6A23EF48" w14:textId="77777777" w:rsidR="007937A4" w:rsidRPr="00857853" w:rsidRDefault="007937A4" w:rsidP="00400FFF">
      <w:pPr>
        <w:spacing w:line="360" w:lineRule="auto"/>
        <w:rPr>
          <w:rFonts w:ascii="Tw Cen MT" w:hAnsi="Tw Cen MT"/>
        </w:rPr>
      </w:pPr>
    </w:p>
    <w:p w14:paraId="7F9F8D9F" w14:textId="2F623994" w:rsidR="0088505A" w:rsidRPr="00983564" w:rsidRDefault="00497B45" w:rsidP="008C199F">
      <w:pPr>
        <w:pStyle w:val="Heading1"/>
      </w:pPr>
      <w:bookmarkStart w:id="50" w:name="_Toc162616511"/>
      <w:r w:rsidRPr="00983564">
        <w:lastRenderedPageBreak/>
        <w:t xml:space="preserve">CHAPTER 4: UPDATE ON ASSET INVENTORY AND </w:t>
      </w:r>
      <w:bookmarkEnd w:id="50"/>
      <w:r w:rsidR="007F32B2">
        <w:t>RISK ASSESSMENT</w:t>
      </w:r>
    </w:p>
    <w:p w14:paraId="1F352912" w14:textId="3B2BD0BA" w:rsidR="0088505A" w:rsidRDefault="0088505A" w:rsidP="00973E23">
      <w:pPr>
        <w:pStyle w:val="Heading2"/>
      </w:pPr>
      <w:bookmarkStart w:id="51" w:name="_Toc162616512"/>
      <w:bookmarkStart w:id="52" w:name="_Toc162616513"/>
      <w:bookmarkEnd w:id="51"/>
      <w:r w:rsidRPr="00983564">
        <w:t>Summary on asset inventory</w:t>
      </w:r>
      <w:bookmarkEnd w:id="52"/>
    </w:p>
    <w:p w14:paraId="04983F52" w14:textId="77777777" w:rsidR="00AA7585" w:rsidRPr="00AA7585" w:rsidRDefault="00AA7585" w:rsidP="00AA7585">
      <w:pPr>
        <w:pStyle w:val="ListParagraph"/>
        <w:keepNext/>
        <w:keepLines/>
        <w:numPr>
          <w:ilvl w:val="0"/>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2AEAEC35" w14:textId="77777777" w:rsidR="00AA7585" w:rsidRPr="00AA7585" w:rsidRDefault="00AA7585" w:rsidP="00AA7585">
      <w:pPr>
        <w:pStyle w:val="ListParagraph"/>
        <w:keepNext/>
        <w:keepLines/>
        <w:numPr>
          <w:ilvl w:val="0"/>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398FED85" w14:textId="77777777" w:rsidR="00AA7585" w:rsidRPr="00AA7585" w:rsidRDefault="00AA7585" w:rsidP="00AA7585">
      <w:pPr>
        <w:pStyle w:val="ListParagraph"/>
        <w:keepNext/>
        <w:keepLines/>
        <w:numPr>
          <w:ilvl w:val="1"/>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3E46DCF4" w14:textId="2759C778" w:rsidR="006811C7" w:rsidRDefault="00AA7585" w:rsidP="00973E23">
      <w:pPr>
        <w:pStyle w:val="Heading3"/>
      </w:pPr>
      <w:r>
        <w:t>Inventory of overall structures</w:t>
      </w:r>
    </w:p>
    <w:p w14:paraId="14A0890F" w14:textId="46B80DD9" w:rsidR="006811C7" w:rsidRPr="005565B1" w:rsidRDefault="006811C7" w:rsidP="005565B1">
      <w:pPr>
        <w:spacing w:line="360" w:lineRule="auto"/>
        <w:jc w:val="both"/>
        <w:rPr>
          <w:rFonts w:ascii="Tw Cen MT" w:hAnsi="Tw Cen MT"/>
          <w:sz w:val="24"/>
        </w:rPr>
      </w:pPr>
      <w:r w:rsidRPr="005565B1">
        <w:rPr>
          <w:rFonts w:ascii="Tw Cen MT" w:hAnsi="Tw Cen MT"/>
          <w:sz w:val="24"/>
        </w:rPr>
        <w:t xml:space="preserve">Asset inventory report of CNIS suggested </w:t>
      </w:r>
      <w:r w:rsidR="00B76CB3" w:rsidRPr="005565B1">
        <w:rPr>
          <w:rFonts w:ascii="Tw Cen MT" w:hAnsi="Tw Cen MT"/>
          <w:sz w:val="24"/>
        </w:rPr>
        <w:t>670</w:t>
      </w:r>
      <w:r w:rsidRPr="005565B1">
        <w:rPr>
          <w:rFonts w:ascii="Tw Cen MT" w:hAnsi="Tw Cen MT"/>
          <w:sz w:val="24"/>
        </w:rPr>
        <w:t xml:space="preserve"> structures of 22 different types. Among these structures, there are 103 village road bridges, 26 motor-able bridges, and </w:t>
      </w:r>
      <w:proofErr w:type="gramStart"/>
      <w:r w:rsidR="00B76CB3">
        <w:rPr>
          <w:rFonts w:ascii="Tw Cen MT" w:hAnsi="Tw Cen MT"/>
          <w:sz w:val="24"/>
        </w:rPr>
        <w:t xml:space="preserve">15 </w:t>
      </w:r>
      <w:r w:rsidR="00B76CB3" w:rsidRPr="005565B1">
        <w:rPr>
          <w:rFonts w:ascii="Tw Cen MT" w:hAnsi="Tw Cen MT"/>
          <w:sz w:val="24"/>
        </w:rPr>
        <w:t>foot</w:t>
      </w:r>
      <w:proofErr w:type="gramEnd"/>
      <w:r w:rsidRPr="005565B1">
        <w:rPr>
          <w:rFonts w:ascii="Tw Cen MT" w:hAnsi="Tw Cen MT"/>
          <w:sz w:val="24"/>
        </w:rPr>
        <w:t xml:space="preserve"> bridges. The total of 15 syphons and 25 Low Drainage (LD) syphon </w:t>
      </w:r>
      <w:proofErr w:type="gramStart"/>
      <w:r w:rsidRPr="005565B1">
        <w:rPr>
          <w:rFonts w:ascii="Tw Cen MT" w:hAnsi="Tw Cen MT"/>
          <w:sz w:val="24"/>
        </w:rPr>
        <w:t>have been identified</w:t>
      </w:r>
      <w:proofErr w:type="gramEnd"/>
      <w:r w:rsidRPr="005565B1">
        <w:rPr>
          <w:rFonts w:ascii="Tw Cen MT" w:hAnsi="Tw Cen MT"/>
          <w:sz w:val="24"/>
        </w:rPr>
        <w:t xml:space="preserve"> in the system. The system consists of 324 outlets that deliver water from the canal system on both sides to meet the irrigation water demand over the command area. Of these outlets, 207 are located on the left side of the canal, while the remaining outlets are on the right side. Furthermore, there are 17 drain inlets are </w:t>
      </w:r>
      <w:r w:rsidR="00B76CB3" w:rsidRPr="005565B1">
        <w:rPr>
          <w:rFonts w:ascii="Tw Cen MT" w:hAnsi="Tw Cen MT"/>
          <w:sz w:val="24"/>
        </w:rPr>
        <w:t>for</w:t>
      </w:r>
      <w:r w:rsidRPr="005565B1">
        <w:rPr>
          <w:rFonts w:ascii="Tw Cen MT" w:hAnsi="Tw Cen MT"/>
          <w:sz w:val="24"/>
        </w:rPr>
        <w:t xml:space="preserve"> passing excessive water from the farmers’ fields into the canal system during monsoon season. </w:t>
      </w:r>
    </w:p>
    <w:p w14:paraId="7737826C" w14:textId="0AD8D101" w:rsidR="006811C7" w:rsidRPr="005565B1" w:rsidRDefault="006811C7" w:rsidP="005565B1">
      <w:pPr>
        <w:spacing w:line="360" w:lineRule="auto"/>
        <w:jc w:val="both"/>
        <w:rPr>
          <w:rFonts w:ascii="Tw Cen MT" w:hAnsi="Tw Cen MT"/>
          <w:sz w:val="24"/>
        </w:rPr>
        <w:sectPr w:rsidR="006811C7" w:rsidRPr="005565B1" w:rsidSect="0066187F">
          <w:pgSz w:w="12240" w:h="15840"/>
          <w:pgMar w:top="1440" w:right="1440" w:bottom="1440" w:left="1440" w:header="720" w:footer="720" w:gutter="0"/>
          <w:pgNumType w:start="1"/>
          <w:cols w:space="720"/>
          <w:docGrid w:linePitch="360"/>
        </w:sectPr>
      </w:pPr>
      <w:r w:rsidRPr="005565B1">
        <w:rPr>
          <w:rFonts w:ascii="Tw Cen MT" w:hAnsi="Tw Cen MT"/>
          <w:sz w:val="24"/>
        </w:rPr>
        <w:t xml:space="preserve">Five escape structures </w:t>
      </w:r>
      <w:proofErr w:type="gramStart"/>
      <w:r w:rsidRPr="005565B1">
        <w:rPr>
          <w:rFonts w:ascii="Tw Cen MT" w:hAnsi="Tw Cen MT"/>
          <w:sz w:val="24"/>
        </w:rPr>
        <w:t>have been placed</w:t>
      </w:r>
      <w:proofErr w:type="gramEnd"/>
      <w:r w:rsidRPr="005565B1">
        <w:rPr>
          <w:rFonts w:ascii="Tw Cen MT" w:hAnsi="Tw Cen MT"/>
          <w:sz w:val="24"/>
        </w:rPr>
        <w:t xml:space="preserve"> to release the excess water from the canal during flood or high flow and ensure the safety of the canal system. These structures for the release of excess water and provide an escape route in case of dysfunction or breaches downstream. Five number of aqueducts and one super passage are in the </w:t>
      </w:r>
      <w:r w:rsidR="00B76CB3" w:rsidRPr="005565B1">
        <w:rPr>
          <w:rFonts w:ascii="Tw Cen MT" w:hAnsi="Tw Cen MT"/>
          <w:sz w:val="24"/>
        </w:rPr>
        <w:t>CNIS, which</w:t>
      </w:r>
      <w:r w:rsidRPr="005565B1">
        <w:rPr>
          <w:rFonts w:ascii="Tw Cen MT" w:hAnsi="Tw Cen MT"/>
          <w:sz w:val="24"/>
        </w:rPr>
        <w:t xml:space="preserve"> are in good condition.  </w:t>
      </w:r>
    </w:p>
    <w:p w14:paraId="28A3FB0A" w14:textId="5F28BB32" w:rsidR="00743FF6" w:rsidRDefault="00743FF6" w:rsidP="00743FF6">
      <w:pPr>
        <w:pStyle w:val="Caption"/>
      </w:pPr>
      <w:r>
        <w:lastRenderedPageBreak/>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w:t>
      </w:r>
      <w:r w:rsidR="00AD3E51">
        <w:fldChar w:fldCharType="end"/>
      </w:r>
      <w:r>
        <w:t xml:space="preserve"> : Summarized table of asset inventory </w:t>
      </w:r>
    </w:p>
    <w:tbl>
      <w:tblPr>
        <w:tblW w:w="14407" w:type="dxa"/>
        <w:tblInd w:w="-545" w:type="dxa"/>
        <w:tblLook w:val="04A0" w:firstRow="1" w:lastRow="0" w:firstColumn="1" w:lastColumn="0" w:noHBand="0" w:noVBand="1"/>
      </w:tblPr>
      <w:tblGrid>
        <w:gridCol w:w="553"/>
        <w:gridCol w:w="1517"/>
        <w:gridCol w:w="2080"/>
        <w:gridCol w:w="569"/>
        <w:gridCol w:w="545"/>
        <w:gridCol w:w="522"/>
        <w:gridCol w:w="784"/>
        <w:gridCol w:w="510"/>
        <w:gridCol w:w="590"/>
        <w:gridCol w:w="720"/>
        <w:gridCol w:w="720"/>
        <w:gridCol w:w="437"/>
        <w:gridCol w:w="646"/>
        <w:gridCol w:w="497"/>
        <w:gridCol w:w="804"/>
        <w:gridCol w:w="545"/>
        <w:gridCol w:w="537"/>
        <w:gridCol w:w="635"/>
        <w:gridCol w:w="568"/>
        <w:gridCol w:w="628"/>
      </w:tblGrid>
      <w:tr w:rsidR="006811C7" w:rsidRPr="005565B1" w14:paraId="49B44305" w14:textId="77777777" w:rsidTr="0013096F">
        <w:trPr>
          <w:trHeight w:hRule="exact" w:val="289"/>
        </w:trPr>
        <w:tc>
          <w:tcPr>
            <w:tcW w:w="553" w:type="dxa"/>
            <w:vMerge w:val="restart"/>
            <w:tcBorders>
              <w:top w:val="single" w:sz="4" w:space="0" w:color="auto"/>
              <w:left w:val="single" w:sz="4" w:space="0" w:color="auto"/>
              <w:right w:val="single" w:sz="4" w:space="0" w:color="auto"/>
            </w:tcBorders>
            <w:shd w:val="clear" w:color="000000" w:fill="E7E6E6"/>
            <w:noWrap/>
            <w:vAlign w:val="center"/>
            <w:hideMark/>
          </w:tcPr>
          <w:p w14:paraId="7145DEA3" w14:textId="77777777" w:rsidR="006811C7" w:rsidRPr="005565B1" w:rsidRDefault="006811C7" w:rsidP="00B449B5">
            <w:pPr>
              <w:rPr>
                <w:rFonts w:ascii="Tw Cen MT" w:hAnsi="Tw Cen MT"/>
                <w:b/>
                <w:bCs/>
                <w:color w:val="000000"/>
                <w:sz w:val="20"/>
              </w:rPr>
            </w:pPr>
          </w:p>
          <w:p w14:paraId="207AFD77"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S.N.</w:t>
            </w:r>
          </w:p>
        </w:tc>
        <w:tc>
          <w:tcPr>
            <w:tcW w:w="1517" w:type="dxa"/>
            <w:vMerge w:val="restart"/>
            <w:tcBorders>
              <w:top w:val="single" w:sz="4" w:space="0" w:color="auto"/>
              <w:left w:val="nil"/>
              <w:right w:val="single" w:sz="4" w:space="0" w:color="auto"/>
            </w:tcBorders>
            <w:shd w:val="clear" w:color="000000" w:fill="E7E6E6"/>
            <w:noWrap/>
            <w:vAlign w:val="center"/>
            <w:hideMark/>
          </w:tcPr>
          <w:p w14:paraId="295A8796" w14:textId="77777777" w:rsidR="006811C7" w:rsidRPr="005565B1" w:rsidRDefault="006811C7" w:rsidP="00B449B5">
            <w:pPr>
              <w:rPr>
                <w:rFonts w:ascii="Tw Cen MT" w:hAnsi="Tw Cen MT"/>
                <w:b/>
                <w:bCs/>
                <w:color w:val="000000"/>
                <w:sz w:val="20"/>
              </w:rPr>
            </w:pPr>
          </w:p>
          <w:p w14:paraId="111058AA"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Canal Category</w:t>
            </w:r>
          </w:p>
        </w:tc>
        <w:tc>
          <w:tcPr>
            <w:tcW w:w="2080" w:type="dxa"/>
            <w:vMerge w:val="restart"/>
            <w:tcBorders>
              <w:top w:val="single" w:sz="4" w:space="0" w:color="auto"/>
              <w:left w:val="nil"/>
              <w:right w:val="single" w:sz="4" w:space="0" w:color="auto"/>
            </w:tcBorders>
            <w:shd w:val="clear" w:color="000000" w:fill="E7E6E6"/>
            <w:noWrap/>
            <w:vAlign w:val="center"/>
            <w:hideMark/>
          </w:tcPr>
          <w:p w14:paraId="3B263D10" w14:textId="77777777" w:rsidR="006811C7" w:rsidRPr="005565B1" w:rsidRDefault="006811C7" w:rsidP="00B449B5">
            <w:pPr>
              <w:rPr>
                <w:rFonts w:ascii="Tw Cen MT" w:hAnsi="Tw Cen MT"/>
                <w:b/>
                <w:bCs/>
                <w:color w:val="000000"/>
                <w:sz w:val="20"/>
              </w:rPr>
            </w:pPr>
          </w:p>
          <w:p w14:paraId="45015758"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Canal Name</w:t>
            </w:r>
          </w:p>
        </w:tc>
        <w:tc>
          <w:tcPr>
            <w:tcW w:w="2420" w:type="dxa"/>
            <w:gridSpan w:val="4"/>
            <w:tcBorders>
              <w:top w:val="single" w:sz="4" w:space="0" w:color="auto"/>
              <w:left w:val="nil"/>
              <w:bottom w:val="single" w:sz="4" w:space="0" w:color="auto"/>
              <w:right w:val="single" w:sz="4" w:space="0" w:color="000000"/>
            </w:tcBorders>
            <w:shd w:val="clear" w:color="000000" w:fill="E7E6E6"/>
            <w:noWrap/>
            <w:vAlign w:val="center"/>
            <w:hideMark/>
          </w:tcPr>
          <w:p w14:paraId="5F809E36"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Cross Drain Structures</w:t>
            </w:r>
          </w:p>
        </w:tc>
        <w:tc>
          <w:tcPr>
            <w:tcW w:w="2540" w:type="dxa"/>
            <w:gridSpan w:val="4"/>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64427640"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Flow Regulating Structures</w:t>
            </w:r>
          </w:p>
        </w:tc>
        <w:tc>
          <w:tcPr>
            <w:tcW w:w="1580" w:type="dxa"/>
            <w:gridSpan w:val="3"/>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64BF6005"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Bridge Type</w:t>
            </w:r>
          </w:p>
        </w:tc>
        <w:tc>
          <w:tcPr>
            <w:tcW w:w="3089"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1CD399CD"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Other Structures</w:t>
            </w:r>
          </w:p>
        </w:tc>
        <w:tc>
          <w:tcPr>
            <w:tcW w:w="628" w:type="dxa"/>
            <w:vMerge w:val="restart"/>
            <w:tcBorders>
              <w:top w:val="single" w:sz="4" w:space="0" w:color="auto"/>
              <w:left w:val="nil"/>
              <w:right w:val="single" w:sz="4" w:space="0" w:color="auto"/>
            </w:tcBorders>
            <w:shd w:val="clear" w:color="000000" w:fill="E7E6E6"/>
            <w:noWrap/>
            <w:vAlign w:val="center"/>
            <w:hideMark/>
          </w:tcPr>
          <w:p w14:paraId="7CC01C38" w14:textId="77777777" w:rsidR="006811C7" w:rsidRPr="005565B1" w:rsidRDefault="006811C7" w:rsidP="00B449B5">
            <w:pPr>
              <w:rPr>
                <w:rFonts w:ascii="Tw Cen MT" w:hAnsi="Tw Cen MT"/>
                <w:b/>
                <w:bCs/>
                <w:color w:val="000000"/>
                <w:sz w:val="20"/>
              </w:rPr>
            </w:pPr>
          </w:p>
          <w:p w14:paraId="71078CDF"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Total</w:t>
            </w:r>
          </w:p>
        </w:tc>
      </w:tr>
      <w:tr w:rsidR="006811C7" w:rsidRPr="005565B1" w14:paraId="72D783F0" w14:textId="77777777" w:rsidTr="0013096F">
        <w:trPr>
          <w:trHeight w:hRule="exact" w:val="451"/>
        </w:trPr>
        <w:tc>
          <w:tcPr>
            <w:tcW w:w="553" w:type="dxa"/>
            <w:vMerge/>
            <w:tcBorders>
              <w:left w:val="single" w:sz="4" w:space="0" w:color="auto"/>
              <w:bottom w:val="single" w:sz="4" w:space="0" w:color="auto"/>
              <w:right w:val="single" w:sz="4" w:space="0" w:color="auto"/>
            </w:tcBorders>
            <w:shd w:val="clear" w:color="000000" w:fill="E7E6E6"/>
            <w:noWrap/>
            <w:vAlign w:val="center"/>
            <w:hideMark/>
          </w:tcPr>
          <w:p w14:paraId="237BE1F9" w14:textId="77777777" w:rsidR="006811C7" w:rsidRPr="005565B1" w:rsidRDefault="006811C7" w:rsidP="00B449B5">
            <w:pPr>
              <w:rPr>
                <w:rFonts w:ascii="Tw Cen MT" w:hAnsi="Tw Cen MT"/>
                <w:b/>
                <w:bCs/>
                <w:color w:val="000000"/>
                <w:sz w:val="20"/>
              </w:rPr>
            </w:pPr>
          </w:p>
        </w:tc>
        <w:tc>
          <w:tcPr>
            <w:tcW w:w="1517" w:type="dxa"/>
            <w:vMerge/>
            <w:tcBorders>
              <w:left w:val="nil"/>
              <w:bottom w:val="single" w:sz="4" w:space="0" w:color="auto"/>
              <w:right w:val="single" w:sz="4" w:space="0" w:color="auto"/>
            </w:tcBorders>
            <w:shd w:val="clear" w:color="000000" w:fill="E7E6E6"/>
            <w:noWrap/>
            <w:vAlign w:val="center"/>
            <w:hideMark/>
          </w:tcPr>
          <w:p w14:paraId="6298C80D" w14:textId="77777777" w:rsidR="006811C7" w:rsidRPr="005565B1" w:rsidRDefault="006811C7" w:rsidP="00B449B5">
            <w:pPr>
              <w:rPr>
                <w:rFonts w:ascii="Tw Cen MT" w:hAnsi="Tw Cen MT"/>
                <w:b/>
                <w:bCs/>
                <w:color w:val="000000"/>
                <w:sz w:val="20"/>
              </w:rPr>
            </w:pPr>
          </w:p>
        </w:tc>
        <w:tc>
          <w:tcPr>
            <w:tcW w:w="2080" w:type="dxa"/>
            <w:vMerge/>
            <w:tcBorders>
              <w:left w:val="nil"/>
              <w:bottom w:val="single" w:sz="4" w:space="0" w:color="auto"/>
              <w:right w:val="single" w:sz="4" w:space="0" w:color="auto"/>
            </w:tcBorders>
            <w:shd w:val="clear" w:color="000000" w:fill="E7E6E6"/>
            <w:noWrap/>
            <w:vAlign w:val="center"/>
            <w:hideMark/>
          </w:tcPr>
          <w:p w14:paraId="1A3F7636" w14:textId="77777777" w:rsidR="006811C7" w:rsidRPr="005565B1" w:rsidRDefault="006811C7" w:rsidP="00B449B5">
            <w:pPr>
              <w:rPr>
                <w:rFonts w:ascii="Tw Cen MT" w:hAnsi="Tw Cen MT"/>
                <w:b/>
                <w:bCs/>
                <w:color w:val="000000"/>
                <w:sz w:val="20"/>
              </w:rPr>
            </w:pPr>
          </w:p>
        </w:tc>
        <w:tc>
          <w:tcPr>
            <w:tcW w:w="569" w:type="dxa"/>
            <w:tcBorders>
              <w:top w:val="nil"/>
              <w:left w:val="nil"/>
              <w:bottom w:val="single" w:sz="4" w:space="0" w:color="auto"/>
              <w:right w:val="single" w:sz="4" w:space="0" w:color="auto"/>
            </w:tcBorders>
            <w:shd w:val="clear" w:color="000000" w:fill="E7E6E6"/>
            <w:noWrap/>
            <w:vAlign w:val="center"/>
            <w:hideMark/>
          </w:tcPr>
          <w:p w14:paraId="0FA6C724"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Aq.</w:t>
            </w:r>
          </w:p>
        </w:tc>
        <w:tc>
          <w:tcPr>
            <w:tcW w:w="545" w:type="dxa"/>
            <w:tcBorders>
              <w:top w:val="nil"/>
              <w:left w:val="nil"/>
              <w:bottom w:val="single" w:sz="4" w:space="0" w:color="auto"/>
              <w:right w:val="single" w:sz="4" w:space="0" w:color="auto"/>
            </w:tcBorders>
            <w:shd w:val="clear" w:color="000000" w:fill="E7E6E6"/>
            <w:noWrap/>
            <w:vAlign w:val="center"/>
            <w:hideMark/>
          </w:tcPr>
          <w:p w14:paraId="0C327B89"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S.P</w:t>
            </w:r>
          </w:p>
        </w:tc>
        <w:tc>
          <w:tcPr>
            <w:tcW w:w="522" w:type="dxa"/>
            <w:tcBorders>
              <w:top w:val="nil"/>
              <w:left w:val="nil"/>
              <w:bottom w:val="single" w:sz="4" w:space="0" w:color="auto"/>
              <w:right w:val="single" w:sz="4" w:space="0" w:color="auto"/>
            </w:tcBorders>
            <w:shd w:val="clear" w:color="000000" w:fill="E7E6E6"/>
            <w:noWrap/>
            <w:vAlign w:val="center"/>
            <w:hideMark/>
          </w:tcPr>
          <w:p w14:paraId="07B9E6E1" w14:textId="77777777" w:rsidR="006811C7" w:rsidRPr="005565B1" w:rsidRDefault="006811C7" w:rsidP="005565B1">
            <w:pPr>
              <w:jc w:val="center"/>
              <w:rPr>
                <w:rFonts w:ascii="Tw Cen MT" w:hAnsi="Tw Cen MT"/>
                <w:b/>
                <w:bCs/>
                <w:color w:val="000000"/>
                <w:sz w:val="20"/>
              </w:rPr>
            </w:pPr>
            <w:proofErr w:type="spellStart"/>
            <w:r w:rsidRPr="005565B1">
              <w:rPr>
                <w:rFonts w:ascii="Tw Cen MT" w:hAnsi="Tw Cen MT"/>
                <w:b/>
                <w:bCs/>
                <w:color w:val="000000"/>
                <w:sz w:val="20"/>
              </w:rPr>
              <w:t>Sy</w:t>
            </w:r>
            <w:proofErr w:type="spellEnd"/>
            <w:r w:rsidRPr="005565B1">
              <w:rPr>
                <w:rFonts w:ascii="Tw Cen MT" w:hAnsi="Tw Cen MT"/>
                <w:b/>
                <w:bCs/>
                <w:color w:val="000000"/>
                <w:sz w:val="20"/>
              </w:rPr>
              <w:t>.</w:t>
            </w:r>
          </w:p>
        </w:tc>
        <w:tc>
          <w:tcPr>
            <w:tcW w:w="784" w:type="dxa"/>
            <w:tcBorders>
              <w:top w:val="nil"/>
              <w:left w:val="nil"/>
              <w:bottom w:val="single" w:sz="4" w:space="0" w:color="auto"/>
              <w:right w:val="single" w:sz="4" w:space="0" w:color="auto"/>
            </w:tcBorders>
            <w:shd w:val="clear" w:color="000000" w:fill="E7E6E6"/>
            <w:noWrap/>
            <w:vAlign w:val="center"/>
            <w:hideMark/>
          </w:tcPr>
          <w:p w14:paraId="01DAEA62"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 xml:space="preserve">LD </w:t>
            </w:r>
            <w:proofErr w:type="spellStart"/>
            <w:r w:rsidRPr="005565B1">
              <w:rPr>
                <w:rFonts w:ascii="Tw Cen MT" w:hAnsi="Tw Cen MT"/>
                <w:b/>
                <w:bCs/>
                <w:color w:val="000000"/>
                <w:sz w:val="20"/>
              </w:rPr>
              <w:t>Sy</w:t>
            </w:r>
            <w:proofErr w:type="spellEnd"/>
            <w:r w:rsidRPr="005565B1">
              <w:rPr>
                <w:rFonts w:ascii="Tw Cen MT" w:hAnsi="Tw Cen MT"/>
                <w:b/>
                <w:bCs/>
                <w:color w:val="000000"/>
                <w:sz w:val="20"/>
              </w:rPr>
              <w:t>.</w:t>
            </w:r>
          </w:p>
        </w:tc>
        <w:tc>
          <w:tcPr>
            <w:tcW w:w="510" w:type="dxa"/>
            <w:tcBorders>
              <w:top w:val="nil"/>
              <w:left w:val="nil"/>
              <w:bottom w:val="single" w:sz="4" w:space="0" w:color="auto"/>
              <w:right w:val="single" w:sz="4" w:space="0" w:color="auto"/>
            </w:tcBorders>
            <w:shd w:val="clear" w:color="000000" w:fill="E7E6E6"/>
            <w:noWrap/>
            <w:vAlign w:val="center"/>
            <w:hideMark/>
          </w:tcPr>
          <w:p w14:paraId="465E5E42"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CR</w:t>
            </w:r>
          </w:p>
        </w:tc>
        <w:tc>
          <w:tcPr>
            <w:tcW w:w="590" w:type="dxa"/>
            <w:tcBorders>
              <w:top w:val="nil"/>
              <w:left w:val="nil"/>
              <w:bottom w:val="single" w:sz="4" w:space="0" w:color="auto"/>
              <w:right w:val="single" w:sz="4" w:space="0" w:color="auto"/>
            </w:tcBorders>
            <w:shd w:val="clear" w:color="000000" w:fill="E7E6E6"/>
            <w:noWrap/>
            <w:vAlign w:val="center"/>
            <w:hideMark/>
          </w:tcPr>
          <w:p w14:paraId="2D52EDB6"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HR</w:t>
            </w:r>
          </w:p>
        </w:tc>
        <w:tc>
          <w:tcPr>
            <w:tcW w:w="720" w:type="dxa"/>
            <w:tcBorders>
              <w:top w:val="nil"/>
              <w:left w:val="nil"/>
              <w:bottom w:val="single" w:sz="4" w:space="0" w:color="auto"/>
              <w:right w:val="single" w:sz="4" w:space="0" w:color="auto"/>
            </w:tcBorders>
            <w:shd w:val="clear" w:color="000000" w:fill="E7E6E6"/>
            <w:noWrap/>
            <w:vAlign w:val="center"/>
            <w:hideMark/>
          </w:tcPr>
          <w:p w14:paraId="61762087"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L.O</w:t>
            </w:r>
          </w:p>
        </w:tc>
        <w:tc>
          <w:tcPr>
            <w:tcW w:w="720" w:type="dxa"/>
            <w:tcBorders>
              <w:top w:val="nil"/>
              <w:left w:val="nil"/>
              <w:bottom w:val="single" w:sz="4" w:space="0" w:color="auto"/>
              <w:right w:val="single" w:sz="4" w:space="0" w:color="auto"/>
            </w:tcBorders>
            <w:shd w:val="clear" w:color="000000" w:fill="E7E6E6"/>
            <w:noWrap/>
            <w:vAlign w:val="center"/>
            <w:hideMark/>
          </w:tcPr>
          <w:p w14:paraId="0BCACAD7"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R.O</w:t>
            </w:r>
          </w:p>
        </w:tc>
        <w:tc>
          <w:tcPr>
            <w:tcW w:w="437" w:type="dxa"/>
            <w:tcBorders>
              <w:top w:val="nil"/>
              <w:left w:val="nil"/>
              <w:bottom w:val="single" w:sz="4" w:space="0" w:color="auto"/>
              <w:right w:val="single" w:sz="4" w:space="0" w:color="auto"/>
            </w:tcBorders>
            <w:shd w:val="clear" w:color="000000" w:fill="E7E6E6"/>
            <w:noWrap/>
            <w:vAlign w:val="center"/>
            <w:hideMark/>
          </w:tcPr>
          <w:p w14:paraId="7DD44DE1" w14:textId="0CC4944B"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Br.</w:t>
            </w:r>
          </w:p>
        </w:tc>
        <w:tc>
          <w:tcPr>
            <w:tcW w:w="646" w:type="dxa"/>
            <w:tcBorders>
              <w:top w:val="nil"/>
              <w:left w:val="nil"/>
              <w:bottom w:val="single" w:sz="4" w:space="0" w:color="auto"/>
              <w:right w:val="single" w:sz="4" w:space="0" w:color="auto"/>
            </w:tcBorders>
            <w:shd w:val="clear" w:color="000000" w:fill="E7E6E6"/>
            <w:noWrap/>
            <w:vAlign w:val="center"/>
            <w:hideMark/>
          </w:tcPr>
          <w:p w14:paraId="54BC9E48" w14:textId="6C79B11F"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VRB</w:t>
            </w:r>
          </w:p>
        </w:tc>
        <w:tc>
          <w:tcPr>
            <w:tcW w:w="497" w:type="dxa"/>
            <w:tcBorders>
              <w:top w:val="nil"/>
              <w:left w:val="nil"/>
              <w:bottom w:val="single" w:sz="4" w:space="0" w:color="auto"/>
              <w:right w:val="single" w:sz="4" w:space="0" w:color="auto"/>
            </w:tcBorders>
            <w:shd w:val="clear" w:color="000000" w:fill="E7E6E6"/>
            <w:noWrap/>
            <w:vAlign w:val="center"/>
            <w:hideMark/>
          </w:tcPr>
          <w:p w14:paraId="63111F93"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FB</w:t>
            </w:r>
          </w:p>
        </w:tc>
        <w:tc>
          <w:tcPr>
            <w:tcW w:w="804" w:type="dxa"/>
            <w:tcBorders>
              <w:top w:val="nil"/>
              <w:left w:val="nil"/>
              <w:bottom w:val="single" w:sz="4" w:space="0" w:color="auto"/>
              <w:right w:val="single" w:sz="4" w:space="0" w:color="auto"/>
            </w:tcBorders>
            <w:shd w:val="clear" w:color="000000" w:fill="E7E6E6"/>
            <w:noWrap/>
            <w:vAlign w:val="center"/>
            <w:hideMark/>
          </w:tcPr>
          <w:p w14:paraId="22F52811"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Intake</w:t>
            </w:r>
          </w:p>
        </w:tc>
        <w:tc>
          <w:tcPr>
            <w:tcW w:w="545" w:type="dxa"/>
            <w:tcBorders>
              <w:top w:val="single" w:sz="4" w:space="0" w:color="auto"/>
              <w:left w:val="nil"/>
              <w:bottom w:val="single" w:sz="4" w:space="0" w:color="auto"/>
              <w:right w:val="single" w:sz="4" w:space="0" w:color="auto"/>
            </w:tcBorders>
            <w:shd w:val="clear" w:color="000000" w:fill="E7E6E6"/>
            <w:noWrap/>
            <w:vAlign w:val="center"/>
            <w:hideMark/>
          </w:tcPr>
          <w:p w14:paraId="320EC99A"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S.E</w:t>
            </w:r>
          </w:p>
        </w:tc>
        <w:tc>
          <w:tcPr>
            <w:tcW w:w="537" w:type="dxa"/>
            <w:tcBorders>
              <w:top w:val="nil"/>
              <w:left w:val="nil"/>
              <w:bottom w:val="single" w:sz="4" w:space="0" w:color="auto"/>
              <w:right w:val="single" w:sz="4" w:space="0" w:color="auto"/>
            </w:tcBorders>
            <w:shd w:val="clear" w:color="000000" w:fill="E7E6E6"/>
            <w:noWrap/>
            <w:vAlign w:val="center"/>
            <w:hideMark/>
          </w:tcPr>
          <w:p w14:paraId="7C58DFF9"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D.I.</w:t>
            </w:r>
          </w:p>
        </w:tc>
        <w:tc>
          <w:tcPr>
            <w:tcW w:w="635" w:type="dxa"/>
            <w:tcBorders>
              <w:top w:val="nil"/>
              <w:left w:val="nil"/>
              <w:bottom w:val="single" w:sz="4" w:space="0" w:color="auto"/>
              <w:right w:val="single" w:sz="4" w:space="0" w:color="auto"/>
            </w:tcBorders>
            <w:shd w:val="clear" w:color="000000" w:fill="E7E6E6"/>
            <w:noWrap/>
            <w:vAlign w:val="center"/>
            <w:hideMark/>
          </w:tcPr>
          <w:p w14:paraId="78955B26" w14:textId="138CF51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Esc.</w:t>
            </w:r>
          </w:p>
        </w:tc>
        <w:tc>
          <w:tcPr>
            <w:tcW w:w="568" w:type="dxa"/>
            <w:tcBorders>
              <w:top w:val="nil"/>
              <w:left w:val="nil"/>
              <w:bottom w:val="single" w:sz="4" w:space="0" w:color="auto"/>
              <w:right w:val="single" w:sz="4" w:space="0" w:color="auto"/>
            </w:tcBorders>
            <w:shd w:val="clear" w:color="000000" w:fill="E7E6E6"/>
            <w:noWrap/>
            <w:vAlign w:val="center"/>
            <w:hideMark/>
          </w:tcPr>
          <w:p w14:paraId="14D6BF36" w14:textId="21A32C8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Fall</w:t>
            </w:r>
          </w:p>
        </w:tc>
        <w:tc>
          <w:tcPr>
            <w:tcW w:w="628" w:type="dxa"/>
            <w:vMerge/>
            <w:tcBorders>
              <w:left w:val="nil"/>
              <w:bottom w:val="single" w:sz="4" w:space="0" w:color="auto"/>
              <w:right w:val="single" w:sz="4" w:space="0" w:color="auto"/>
            </w:tcBorders>
            <w:shd w:val="clear" w:color="000000" w:fill="E7E6E6"/>
            <w:noWrap/>
            <w:vAlign w:val="center"/>
            <w:hideMark/>
          </w:tcPr>
          <w:p w14:paraId="0D723E95" w14:textId="77777777" w:rsidR="006811C7" w:rsidRPr="005565B1" w:rsidRDefault="006811C7" w:rsidP="005565B1">
            <w:pPr>
              <w:jc w:val="center"/>
              <w:rPr>
                <w:rFonts w:ascii="Tw Cen MT" w:hAnsi="Tw Cen MT"/>
                <w:b/>
                <w:bCs/>
                <w:color w:val="000000"/>
                <w:sz w:val="20"/>
              </w:rPr>
            </w:pPr>
          </w:p>
        </w:tc>
      </w:tr>
      <w:tr w:rsidR="006811C7" w:rsidRPr="005565B1" w14:paraId="3B69C18C"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ED75AA" w14:textId="77777777" w:rsidR="006811C7" w:rsidRPr="005565B1" w:rsidRDefault="006811C7" w:rsidP="00B449B5">
            <w:pPr>
              <w:rPr>
                <w:rFonts w:ascii="Tw Cen MT" w:hAnsi="Tw Cen MT"/>
                <w:color w:val="000000"/>
                <w:sz w:val="20"/>
              </w:rPr>
            </w:pPr>
            <w:r w:rsidRPr="005565B1">
              <w:rPr>
                <w:rFonts w:ascii="Tw Cen MT" w:hAnsi="Tw Cen MT"/>
                <w:color w:val="000000"/>
                <w:sz w:val="20"/>
              </w:rPr>
              <w:t>1</w:t>
            </w:r>
          </w:p>
        </w:tc>
        <w:tc>
          <w:tcPr>
            <w:tcW w:w="1517" w:type="dxa"/>
            <w:tcBorders>
              <w:top w:val="single" w:sz="4" w:space="0" w:color="auto"/>
              <w:left w:val="nil"/>
              <w:bottom w:val="single" w:sz="4" w:space="0" w:color="auto"/>
              <w:right w:val="single" w:sz="4" w:space="0" w:color="auto"/>
            </w:tcBorders>
            <w:shd w:val="clear" w:color="auto" w:fill="auto"/>
            <w:noWrap/>
            <w:vAlign w:val="center"/>
            <w:hideMark/>
          </w:tcPr>
          <w:p w14:paraId="40C7CEC1" w14:textId="77777777" w:rsidR="006811C7" w:rsidRPr="005565B1" w:rsidRDefault="006811C7" w:rsidP="00B449B5">
            <w:pPr>
              <w:rPr>
                <w:rFonts w:ascii="Tw Cen MT" w:hAnsi="Tw Cen MT"/>
                <w:color w:val="000000"/>
                <w:sz w:val="20"/>
              </w:rPr>
            </w:pPr>
            <w:r w:rsidRPr="005565B1">
              <w:rPr>
                <w:rFonts w:ascii="Tw Cen MT" w:hAnsi="Tw Cen MT"/>
                <w:color w:val="000000"/>
                <w:sz w:val="20"/>
              </w:rPr>
              <w:t>Main Canal</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4C538D57" w14:textId="77777777" w:rsidR="006811C7" w:rsidRPr="005565B1" w:rsidRDefault="006811C7" w:rsidP="00B449B5">
            <w:pPr>
              <w:rPr>
                <w:rFonts w:ascii="Tw Cen MT" w:hAnsi="Tw Cen MT"/>
                <w:color w:val="000000"/>
                <w:sz w:val="20"/>
              </w:rPr>
            </w:pPr>
            <w:r w:rsidRPr="005565B1">
              <w:rPr>
                <w:rFonts w:ascii="Tw Cen MT" w:hAnsi="Tw Cen MT"/>
                <w:color w:val="000000"/>
                <w:sz w:val="20"/>
              </w:rPr>
              <w:t>Main Canal</w:t>
            </w:r>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3C622A8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1D067AC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1CA0CFD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8</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6051BFF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8</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3B3D8F2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43A924F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AFB8C6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47</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F46AE4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45999A1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30BA11B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24</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6D4688B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5</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45F8FD7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7C20EEF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167D263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10</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5A2F0E5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5A456EE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34BC6B3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137</w:t>
            </w:r>
          </w:p>
        </w:tc>
      </w:tr>
      <w:tr w:rsidR="006811C7" w:rsidRPr="005565B1" w14:paraId="0E09FA0C"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2E3E9" w14:textId="77777777" w:rsidR="006811C7" w:rsidRPr="005565B1" w:rsidRDefault="006811C7" w:rsidP="00B449B5">
            <w:pPr>
              <w:rPr>
                <w:rFonts w:ascii="Tw Cen MT" w:hAnsi="Tw Cen MT"/>
                <w:color w:val="000000"/>
                <w:sz w:val="20"/>
              </w:rPr>
            </w:pPr>
            <w:r w:rsidRPr="005565B1">
              <w:rPr>
                <w:rFonts w:ascii="Tw Cen MT" w:hAnsi="Tw Cen MT"/>
                <w:color w:val="000000"/>
                <w:sz w:val="20"/>
              </w:rPr>
              <w:t>2</w:t>
            </w:r>
          </w:p>
        </w:tc>
        <w:tc>
          <w:tcPr>
            <w:tcW w:w="1517" w:type="dxa"/>
            <w:tcBorders>
              <w:top w:val="single" w:sz="4" w:space="0" w:color="auto"/>
              <w:left w:val="nil"/>
              <w:bottom w:val="single" w:sz="4" w:space="0" w:color="auto"/>
              <w:right w:val="nil"/>
            </w:tcBorders>
            <w:shd w:val="clear" w:color="auto" w:fill="auto"/>
            <w:noWrap/>
            <w:vAlign w:val="center"/>
            <w:hideMark/>
          </w:tcPr>
          <w:p w14:paraId="325E497F"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65D88"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Odraha</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4EAF26C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306FDAF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4E2F14E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7F42F64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46EFF43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7E79A33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1B76A99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19</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32555D4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16</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0FE8289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5869DA6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9</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6FEBBDE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41E18B7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4AFCC1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6734635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5FD4FA0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088868B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7</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7426C2B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54</w:t>
            </w:r>
          </w:p>
        </w:tc>
      </w:tr>
      <w:tr w:rsidR="006811C7" w:rsidRPr="005565B1" w14:paraId="60417466"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CA5E20" w14:textId="77777777" w:rsidR="006811C7" w:rsidRPr="005565B1" w:rsidRDefault="006811C7" w:rsidP="00B449B5">
            <w:pPr>
              <w:rPr>
                <w:rFonts w:ascii="Tw Cen MT" w:hAnsi="Tw Cen MT"/>
                <w:color w:val="000000"/>
                <w:sz w:val="20"/>
              </w:rPr>
            </w:pPr>
            <w:r w:rsidRPr="005565B1">
              <w:rPr>
                <w:rFonts w:ascii="Tw Cen MT" w:hAnsi="Tw Cen MT"/>
                <w:color w:val="000000"/>
                <w:sz w:val="20"/>
              </w:rPr>
              <w:t>3</w:t>
            </w:r>
          </w:p>
        </w:tc>
        <w:tc>
          <w:tcPr>
            <w:tcW w:w="1517" w:type="dxa"/>
            <w:tcBorders>
              <w:top w:val="single" w:sz="4" w:space="0" w:color="auto"/>
              <w:left w:val="nil"/>
              <w:bottom w:val="single" w:sz="4" w:space="0" w:color="auto"/>
              <w:right w:val="nil"/>
            </w:tcBorders>
            <w:shd w:val="clear" w:color="auto" w:fill="auto"/>
            <w:noWrap/>
            <w:vAlign w:val="center"/>
            <w:hideMark/>
          </w:tcPr>
          <w:p w14:paraId="0189BB35"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FA1F8"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Maleth</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6D55660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0383C6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0872F90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3DC8CD8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5B8079B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6AC9297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248432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944D3F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10843EF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3C703ED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3928291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54BCD61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6B6DBA1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6B891C1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06074B1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60D875C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6B2AB3D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15</w:t>
            </w:r>
          </w:p>
        </w:tc>
      </w:tr>
      <w:tr w:rsidR="006811C7" w:rsidRPr="005565B1" w14:paraId="20DB80DF"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B69A9" w14:textId="77777777" w:rsidR="006811C7" w:rsidRPr="005565B1" w:rsidRDefault="006811C7" w:rsidP="00B449B5">
            <w:pPr>
              <w:rPr>
                <w:rFonts w:ascii="Tw Cen MT" w:hAnsi="Tw Cen MT"/>
                <w:color w:val="000000"/>
                <w:sz w:val="20"/>
              </w:rPr>
            </w:pPr>
            <w:r w:rsidRPr="005565B1">
              <w:rPr>
                <w:rFonts w:ascii="Tw Cen MT" w:hAnsi="Tw Cen MT"/>
                <w:color w:val="000000"/>
                <w:sz w:val="20"/>
              </w:rPr>
              <w:t>4</w:t>
            </w:r>
          </w:p>
        </w:tc>
        <w:tc>
          <w:tcPr>
            <w:tcW w:w="1517" w:type="dxa"/>
            <w:tcBorders>
              <w:top w:val="single" w:sz="4" w:space="0" w:color="auto"/>
              <w:left w:val="nil"/>
              <w:bottom w:val="single" w:sz="4" w:space="0" w:color="auto"/>
              <w:right w:val="nil"/>
            </w:tcBorders>
            <w:shd w:val="clear" w:color="auto" w:fill="auto"/>
            <w:noWrap/>
            <w:vAlign w:val="center"/>
            <w:hideMark/>
          </w:tcPr>
          <w:p w14:paraId="18B154DC"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134F1"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Baluwa</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3D28E42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64C5ADD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0EAC079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78AC4C4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04F7158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160114A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281871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E28109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621224A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6D15482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647CE09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25C01F1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5674F42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5FC7EE6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1412155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14C9E40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203EB61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26</w:t>
            </w:r>
          </w:p>
        </w:tc>
      </w:tr>
      <w:tr w:rsidR="006811C7" w:rsidRPr="005565B1" w14:paraId="664FFD58"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EBA48F" w14:textId="77777777" w:rsidR="006811C7" w:rsidRPr="005565B1" w:rsidRDefault="006811C7" w:rsidP="00B449B5">
            <w:pPr>
              <w:rPr>
                <w:rFonts w:ascii="Tw Cen MT" w:hAnsi="Tw Cen MT"/>
                <w:color w:val="000000"/>
                <w:sz w:val="20"/>
              </w:rPr>
            </w:pPr>
            <w:r w:rsidRPr="005565B1">
              <w:rPr>
                <w:rFonts w:ascii="Tw Cen MT" w:hAnsi="Tw Cen MT"/>
                <w:color w:val="000000"/>
                <w:sz w:val="20"/>
              </w:rPr>
              <w:t>5</w:t>
            </w:r>
          </w:p>
        </w:tc>
        <w:tc>
          <w:tcPr>
            <w:tcW w:w="1517" w:type="dxa"/>
            <w:tcBorders>
              <w:top w:val="single" w:sz="4" w:space="0" w:color="auto"/>
              <w:left w:val="nil"/>
              <w:bottom w:val="single" w:sz="4" w:space="0" w:color="auto"/>
              <w:right w:val="nil"/>
            </w:tcBorders>
            <w:shd w:val="clear" w:color="auto" w:fill="auto"/>
            <w:noWrap/>
            <w:vAlign w:val="center"/>
            <w:hideMark/>
          </w:tcPr>
          <w:p w14:paraId="2E14C89C"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0C729"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Kanchanpur</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11C55C7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5B7922B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5135860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0D6348D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34EEC7A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476D760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D55E52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8</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343DCC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0D78DA0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70518A4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033274B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41B3C5C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28B7397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1824505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442BDA3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615F9FC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8</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2C80DAA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29</w:t>
            </w:r>
          </w:p>
        </w:tc>
      </w:tr>
      <w:tr w:rsidR="006811C7" w:rsidRPr="005565B1" w14:paraId="4A75EC0C"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71547" w14:textId="77777777" w:rsidR="006811C7" w:rsidRPr="005565B1" w:rsidRDefault="006811C7" w:rsidP="00B449B5">
            <w:pPr>
              <w:rPr>
                <w:rFonts w:ascii="Tw Cen MT" w:hAnsi="Tw Cen MT"/>
                <w:color w:val="000000"/>
                <w:sz w:val="20"/>
              </w:rPr>
            </w:pPr>
            <w:r w:rsidRPr="005565B1">
              <w:rPr>
                <w:rFonts w:ascii="Tw Cen MT" w:hAnsi="Tw Cen MT"/>
                <w:color w:val="000000"/>
                <w:sz w:val="20"/>
              </w:rPr>
              <w:t>6</w:t>
            </w:r>
          </w:p>
        </w:tc>
        <w:tc>
          <w:tcPr>
            <w:tcW w:w="1517" w:type="dxa"/>
            <w:tcBorders>
              <w:top w:val="single" w:sz="4" w:space="0" w:color="auto"/>
              <w:left w:val="nil"/>
              <w:bottom w:val="single" w:sz="4" w:space="0" w:color="auto"/>
              <w:right w:val="nil"/>
            </w:tcBorders>
            <w:shd w:val="clear" w:color="auto" w:fill="auto"/>
            <w:noWrap/>
            <w:vAlign w:val="center"/>
            <w:hideMark/>
          </w:tcPr>
          <w:p w14:paraId="7BB80561"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34A1B" w14:textId="77777777" w:rsidR="006811C7" w:rsidRPr="005565B1" w:rsidRDefault="006811C7" w:rsidP="00B449B5">
            <w:pPr>
              <w:rPr>
                <w:rFonts w:ascii="Tw Cen MT" w:hAnsi="Tw Cen MT"/>
                <w:color w:val="000000"/>
                <w:sz w:val="20"/>
              </w:rPr>
            </w:pPr>
            <w:r w:rsidRPr="005565B1">
              <w:rPr>
                <w:rFonts w:ascii="Tw Cen MT" w:hAnsi="Tw Cen MT"/>
                <w:color w:val="000000"/>
                <w:sz w:val="20"/>
              </w:rPr>
              <w:t xml:space="preserve">Old </w:t>
            </w:r>
            <w:proofErr w:type="spellStart"/>
            <w:r w:rsidRPr="005565B1">
              <w:rPr>
                <w:rFonts w:ascii="Tw Cen MT" w:hAnsi="Tw Cen MT"/>
                <w:color w:val="000000"/>
                <w:sz w:val="20"/>
              </w:rPr>
              <w:t>Hanumannagar</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422ECEF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18C7B04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3FC3657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461985B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5C2B896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0D424E8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3CAF69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8</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C62FA7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5C305C0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4646A75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1F8DD28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1ED2417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325289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4393574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0688865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3E962A3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21DD864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23</w:t>
            </w:r>
          </w:p>
        </w:tc>
      </w:tr>
      <w:tr w:rsidR="006811C7" w:rsidRPr="005565B1" w14:paraId="0A890A9B"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D6B6B" w14:textId="77777777" w:rsidR="006811C7" w:rsidRPr="005565B1" w:rsidRDefault="006811C7" w:rsidP="00B449B5">
            <w:pPr>
              <w:rPr>
                <w:rFonts w:ascii="Tw Cen MT" w:hAnsi="Tw Cen MT"/>
                <w:color w:val="000000"/>
                <w:sz w:val="20"/>
              </w:rPr>
            </w:pPr>
            <w:r w:rsidRPr="005565B1">
              <w:rPr>
                <w:rFonts w:ascii="Tw Cen MT" w:hAnsi="Tw Cen MT"/>
                <w:color w:val="000000"/>
                <w:sz w:val="20"/>
              </w:rPr>
              <w:t>7</w:t>
            </w:r>
          </w:p>
        </w:tc>
        <w:tc>
          <w:tcPr>
            <w:tcW w:w="1517" w:type="dxa"/>
            <w:tcBorders>
              <w:top w:val="single" w:sz="4" w:space="0" w:color="auto"/>
              <w:left w:val="nil"/>
              <w:bottom w:val="single" w:sz="4" w:space="0" w:color="auto"/>
              <w:right w:val="nil"/>
            </w:tcBorders>
            <w:shd w:val="clear" w:color="auto" w:fill="auto"/>
            <w:noWrap/>
            <w:vAlign w:val="center"/>
            <w:hideMark/>
          </w:tcPr>
          <w:p w14:paraId="373EA04B"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982E77"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Barmajhiya</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013B878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63CB79C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100C579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4488D79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50C32A8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6A44184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163FFF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16</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0460362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7A09195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4A1E869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11</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101DE9C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669D72F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4150767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46DDECC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4AD0781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3A9AD06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7</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60391FE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46</w:t>
            </w:r>
          </w:p>
        </w:tc>
      </w:tr>
      <w:tr w:rsidR="006811C7" w:rsidRPr="005565B1" w14:paraId="7F561E51"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688632" w14:textId="77777777" w:rsidR="006811C7" w:rsidRPr="005565B1" w:rsidRDefault="006811C7" w:rsidP="00B449B5">
            <w:pPr>
              <w:rPr>
                <w:rFonts w:ascii="Tw Cen MT" w:hAnsi="Tw Cen MT"/>
                <w:color w:val="000000"/>
                <w:sz w:val="20"/>
              </w:rPr>
            </w:pPr>
            <w:r w:rsidRPr="005565B1">
              <w:rPr>
                <w:rFonts w:ascii="Tw Cen MT" w:hAnsi="Tw Cen MT"/>
                <w:color w:val="000000"/>
                <w:sz w:val="20"/>
              </w:rPr>
              <w:t>8</w:t>
            </w:r>
          </w:p>
        </w:tc>
        <w:tc>
          <w:tcPr>
            <w:tcW w:w="1517" w:type="dxa"/>
            <w:tcBorders>
              <w:top w:val="single" w:sz="4" w:space="0" w:color="auto"/>
              <w:left w:val="nil"/>
              <w:bottom w:val="single" w:sz="4" w:space="0" w:color="auto"/>
              <w:right w:val="nil"/>
            </w:tcBorders>
            <w:shd w:val="clear" w:color="auto" w:fill="auto"/>
            <w:noWrap/>
            <w:vAlign w:val="center"/>
            <w:hideMark/>
          </w:tcPr>
          <w:p w14:paraId="32F0F43F"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6E4AF"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Barhara</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2F0FF89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12BFE19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663D3A0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55E94F1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728C89B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148CE3B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C08A50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2B06E5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7586B7D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4C473C5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63E1FCD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6FACAE6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4EAB5C0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1EF6D58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7E69A8F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3683727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6BCBAA6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9</w:t>
            </w:r>
          </w:p>
        </w:tc>
      </w:tr>
      <w:tr w:rsidR="006811C7" w:rsidRPr="005565B1" w14:paraId="7F12C18E"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D5FA0C" w14:textId="77777777" w:rsidR="006811C7" w:rsidRPr="005565B1" w:rsidRDefault="006811C7" w:rsidP="00B449B5">
            <w:pPr>
              <w:rPr>
                <w:rFonts w:ascii="Tw Cen MT" w:hAnsi="Tw Cen MT"/>
                <w:color w:val="000000"/>
                <w:sz w:val="20"/>
              </w:rPr>
            </w:pPr>
            <w:r w:rsidRPr="005565B1">
              <w:rPr>
                <w:rFonts w:ascii="Tw Cen MT" w:hAnsi="Tw Cen MT"/>
                <w:color w:val="000000"/>
                <w:sz w:val="20"/>
              </w:rPr>
              <w:t>9</w:t>
            </w:r>
          </w:p>
        </w:tc>
        <w:tc>
          <w:tcPr>
            <w:tcW w:w="1517" w:type="dxa"/>
            <w:tcBorders>
              <w:top w:val="single" w:sz="4" w:space="0" w:color="auto"/>
              <w:left w:val="nil"/>
              <w:bottom w:val="single" w:sz="4" w:space="0" w:color="auto"/>
              <w:right w:val="nil"/>
            </w:tcBorders>
            <w:shd w:val="clear" w:color="auto" w:fill="auto"/>
            <w:noWrap/>
            <w:vAlign w:val="center"/>
            <w:hideMark/>
          </w:tcPr>
          <w:p w14:paraId="1CE65223"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E9CFE5" w14:textId="77777777" w:rsidR="006811C7" w:rsidRPr="005565B1" w:rsidRDefault="006811C7" w:rsidP="00B449B5">
            <w:pPr>
              <w:rPr>
                <w:rFonts w:ascii="Tw Cen MT" w:hAnsi="Tw Cen MT"/>
                <w:color w:val="000000"/>
                <w:sz w:val="20"/>
              </w:rPr>
            </w:pPr>
            <w:r w:rsidRPr="005565B1">
              <w:rPr>
                <w:rFonts w:ascii="Tw Cen MT" w:hAnsi="Tw Cen MT"/>
                <w:color w:val="000000"/>
                <w:sz w:val="20"/>
              </w:rPr>
              <w:t xml:space="preserve">New </w:t>
            </w:r>
            <w:proofErr w:type="spellStart"/>
            <w:r w:rsidRPr="005565B1">
              <w:rPr>
                <w:rFonts w:ascii="Tw Cen MT" w:hAnsi="Tw Cen MT"/>
                <w:color w:val="000000"/>
                <w:sz w:val="20"/>
              </w:rPr>
              <w:t>Hanumannagar</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06D9737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5F2F459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338D95E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59BBEBB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194FE6C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2954A1A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ECA633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18</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54C8C1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19</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04A661A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7DFC6E8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11</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5829E3E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5A17DB5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6045B58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6D52B71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1947CC0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726AB8A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12</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033ABA8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68</w:t>
            </w:r>
          </w:p>
        </w:tc>
      </w:tr>
      <w:tr w:rsidR="006811C7" w:rsidRPr="005565B1" w14:paraId="2043D854"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84FBD" w14:textId="77777777" w:rsidR="006811C7" w:rsidRPr="005565B1" w:rsidRDefault="006811C7" w:rsidP="00B449B5">
            <w:pPr>
              <w:rPr>
                <w:rFonts w:ascii="Tw Cen MT" w:hAnsi="Tw Cen MT"/>
                <w:color w:val="000000"/>
                <w:sz w:val="20"/>
              </w:rPr>
            </w:pPr>
            <w:r w:rsidRPr="005565B1">
              <w:rPr>
                <w:rFonts w:ascii="Tw Cen MT" w:hAnsi="Tw Cen MT"/>
                <w:color w:val="000000"/>
                <w:sz w:val="20"/>
              </w:rPr>
              <w:t>10</w:t>
            </w:r>
          </w:p>
        </w:tc>
        <w:tc>
          <w:tcPr>
            <w:tcW w:w="1517" w:type="dxa"/>
            <w:tcBorders>
              <w:top w:val="single" w:sz="4" w:space="0" w:color="auto"/>
              <w:left w:val="nil"/>
              <w:bottom w:val="single" w:sz="4" w:space="0" w:color="auto"/>
              <w:right w:val="nil"/>
            </w:tcBorders>
            <w:shd w:val="clear" w:color="auto" w:fill="auto"/>
            <w:noWrap/>
            <w:vAlign w:val="center"/>
            <w:hideMark/>
          </w:tcPr>
          <w:p w14:paraId="2737C67A"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C5EE5E"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Goithi</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415660E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29CFF56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2A0548F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27CC93C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6E4D282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210A669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70E839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9</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2DB6F2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7</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67432A1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16B1A95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38BB30C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004BDE0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7992475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7BC73A9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2520337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5F63FA8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7</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198F0F1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30</w:t>
            </w:r>
          </w:p>
        </w:tc>
      </w:tr>
      <w:tr w:rsidR="006811C7" w:rsidRPr="005565B1" w14:paraId="1DBD34F9"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CECD9A" w14:textId="77777777" w:rsidR="006811C7" w:rsidRPr="005565B1" w:rsidRDefault="006811C7" w:rsidP="00B449B5">
            <w:pPr>
              <w:rPr>
                <w:rFonts w:ascii="Tw Cen MT" w:hAnsi="Tw Cen MT"/>
                <w:color w:val="000000"/>
                <w:sz w:val="20"/>
              </w:rPr>
            </w:pPr>
            <w:r w:rsidRPr="005565B1">
              <w:rPr>
                <w:rFonts w:ascii="Tw Cen MT" w:hAnsi="Tw Cen MT"/>
                <w:color w:val="000000"/>
                <w:sz w:val="20"/>
              </w:rPr>
              <w:t>11</w:t>
            </w:r>
          </w:p>
        </w:tc>
        <w:tc>
          <w:tcPr>
            <w:tcW w:w="1517" w:type="dxa"/>
            <w:tcBorders>
              <w:top w:val="single" w:sz="4" w:space="0" w:color="auto"/>
              <w:left w:val="nil"/>
              <w:bottom w:val="single" w:sz="4" w:space="0" w:color="auto"/>
              <w:right w:val="nil"/>
            </w:tcBorders>
            <w:shd w:val="clear" w:color="auto" w:fill="auto"/>
            <w:noWrap/>
            <w:vAlign w:val="center"/>
            <w:hideMark/>
          </w:tcPr>
          <w:p w14:paraId="49B28AE6"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87805B"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Diman</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265404F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050474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22CA97A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5128B1F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21413AB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5E761EF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490166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17</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6B800E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9</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6C075A1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7117D25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39EE01A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7AC1D1E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789EAF9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7AC3D71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461FDBC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4F3F71A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10</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4FF8FAE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42</w:t>
            </w:r>
          </w:p>
        </w:tc>
      </w:tr>
      <w:tr w:rsidR="006811C7" w:rsidRPr="005565B1" w14:paraId="64478215"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A606E0" w14:textId="77777777" w:rsidR="006811C7" w:rsidRPr="005565B1" w:rsidRDefault="006811C7" w:rsidP="00B449B5">
            <w:pPr>
              <w:rPr>
                <w:rFonts w:ascii="Tw Cen MT" w:hAnsi="Tw Cen MT"/>
                <w:color w:val="000000"/>
                <w:sz w:val="20"/>
              </w:rPr>
            </w:pPr>
            <w:r w:rsidRPr="005565B1">
              <w:rPr>
                <w:rFonts w:ascii="Tw Cen MT" w:hAnsi="Tw Cen MT"/>
                <w:color w:val="000000"/>
                <w:sz w:val="20"/>
              </w:rPr>
              <w:t>12</w:t>
            </w:r>
          </w:p>
        </w:tc>
        <w:tc>
          <w:tcPr>
            <w:tcW w:w="1517" w:type="dxa"/>
            <w:tcBorders>
              <w:top w:val="single" w:sz="4" w:space="0" w:color="auto"/>
              <w:left w:val="nil"/>
              <w:bottom w:val="single" w:sz="4" w:space="0" w:color="auto"/>
              <w:right w:val="nil"/>
            </w:tcBorders>
            <w:shd w:val="clear" w:color="auto" w:fill="auto"/>
            <w:noWrap/>
            <w:vAlign w:val="center"/>
            <w:hideMark/>
          </w:tcPr>
          <w:p w14:paraId="4262B816"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CEF71"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Banauli</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1CBABEE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4339AF1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16FF71D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60BEB5B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0F4F312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6C1DC46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D0409A4"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19</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EF2C63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16</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32AA626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4D8DD50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10</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5532053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7AFF1E7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2840B55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557A8D9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5997E89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33C4102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18</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03AB78D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65</w:t>
            </w:r>
          </w:p>
        </w:tc>
      </w:tr>
      <w:tr w:rsidR="006811C7" w:rsidRPr="005565B1" w14:paraId="353D03EE"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63F64" w14:textId="77777777" w:rsidR="006811C7" w:rsidRPr="005565B1" w:rsidRDefault="006811C7" w:rsidP="00B449B5">
            <w:pPr>
              <w:rPr>
                <w:rFonts w:ascii="Tw Cen MT" w:hAnsi="Tw Cen MT"/>
                <w:color w:val="000000"/>
                <w:sz w:val="20"/>
              </w:rPr>
            </w:pPr>
            <w:r w:rsidRPr="005565B1">
              <w:rPr>
                <w:rFonts w:ascii="Tw Cen MT" w:hAnsi="Tw Cen MT"/>
                <w:color w:val="000000"/>
                <w:sz w:val="20"/>
              </w:rPr>
              <w:t>13</w:t>
            </w:r>
          </w:p>
        </w:tc>
        <w:tc>
          <w:tcPr>
            <w:tcW w:w="1517" w:type="dxa"/>
            <w:tcBorders>
              <w:top w:val="single" w:sz="4" w:space="0" w:color="auto"/>
              <w:left w:val="nil"/>
              <w:bottom w:val="single" w:sz="4" w:space="0" w:color="auto"/>
              <w:right w:val="nil"/>
            </w:tcBorders>
            <w:shd w:val="clear" w:color="auto" w:fill="auto"/>
            <w:noWrap/>
            <w:vAlign w:val="center"/>
            <w:hideMark/>
          </w:tcPr>
          <w:p w14:paraId="55CA980C" w14:textId="77777777" w:rsidR="006811C7" w:rsidRPr="005565B1" w:rsidRDefault="006811C7" w:rsidP="00B449B5">
            <w:pPr>
              <w:rPr>
                <w:rFonts w:ascii="Tw Cen MT" w:hAnsi="Tw Cen MT"/>
                <w:color w:val="000000"/>
                <w:sz w:val="20"/>
              </w:rPr>
            </w:pPr>
            <w:r w:rsidRPr="005565B1">
              <w:rPr>
                <w:rFonts w:ascii="Tw Cen MT" w:hAnsi="Tw Cen MT"/>
                <w:color w:val="000000"/>
                <w:sz w:val="20"/>
              </w:rPr>
              <w:t>Sub Branch</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7F174" w14:textId="77777777" w:rsidR="006811C7" w:rsidRPr="005565B1" w:rsidRDefault="006811C7" w:rsidP="00B449B5">
            <w:pPr>
              <w:rPr>
                <w:rFonts w:ascii="Tw Cen MT" w:hAnsi="Tw Cen MT"/>
                <w:i/>
                <w:color w:val="000000"/>
                <w:sz w:val="20"/>
              </w:rPr>
            </w:pPr>
            <w:proofErr w:type="spellStart"/>
            <w:r w:rsidRPr="005565B1">
              <w:rPr>
                <w:rFonts w:ascii="Tw Cen MT" w:hAnsi="Tw Cen MT"/>
                <w:i/>
                <w:color w:val="000000"/>
                <w:sz w:val="20"/>
              </w:rPr>
              <w:t>Akbarpur</w:t>
            </w:r>
            <w:proofErr w:type="spellEnd"/>
            <w:r w:rsidRPr="005565B1">
              <w:rPr>
                <w:rFonts w:ascii="Tw Cen MT" w:hAnsi="Tw Cen MT"/>
                <w:i/>
                <w:color w:val="000000"/>
                <w:sz w:val="20"/>
              </w:rPr>
              <w:t xml:space="preserve"> </w:t>
            </w:r>
            <w:proofErr w:type="spellStart"/>
            <w:r w:rsidRPr="005565B1">
              <w:rPr>
                <w:rFonts w:ascii="Tw Cen MT" w:hAnsi="Tw Cen MT"/>
                <w:i/>
                <w:color w:val="000000"/>
                <w:sz w:val="20"/>
              </w:rPr>
              <w:t>Kajauli</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7536DAF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547AF7D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0C81EED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6FB530E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15221CF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58BDB36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00984C7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7</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DB92C3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73E3324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6E0C6E1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5</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6DE826E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7E29F8F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2B41BFE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146AD69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61B7D72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64C664C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2A16516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35</w:t>
            </w:r>
          </w:p>
        </w:tc>
      </w:tr>
      <w:tr w:rsidR="006811C7" w:rsidRPr="005565B1" w14:paraId="74E4AE81"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C8773" w14:textId="77777777" w:rsidR="006811C7" w:rsidRPr="005565B1" w:rsidRDefault="006811C7" w:rsidP="00B449B5">
            <w:pPr>
              <w:rPr>
                <w:rFonts w:ascii="Tw Cen MT" w:hAnsi="Tw Cen MT"/>
                <w:color w:val="000000"/>
                <w:sz w:val="20"/>
              </w:rPr>
            </w:pPr>
            <w:r w:rsidRPr="005565B1">
              <w:rPr>
                <w:rFonts w:ascii="Tw Cen MT" w:hAnsi="Tw Cen MT"/>
                <w:color w:val="000000"/>
                <w:sz w:val="20"/>
              </w:rPr>
              <w:t>14</w:t>
            </w:r>
          </w:p>
        </w:tc>
        <w:tc>
          <w:tcPr>
            <w:tcW w:w="1517" w:type="dxa"/>
            <w:tcBorders>
              <w:top w:val="single" w:sz="4" w:space="0" w:color="auto"/>
              <w:left w:val="nil"/>
              <w:bottom w:val="single" w:sz="4" w:space="0" w:color="auto"/>
              <w:right w:val="nil"/>
            </w:tcBorders>
            <w:shd w:val="clear" w:color="auto" w:fill="auto"/>
            <w:noWrap/>
            <w:vAlign w:val="center"/>
            <w:hideMark/>
          </w:tcPr>
          <w:p w14:paraId="4174ECEB" w14:textId="77777777" w:rsidR="006811C7" w:rsidRPr="005565B1" w:rsidRDefault="006811C7" w:rsidP="00B449B5">
            <w:pPr>
              <w:rPr>
                <w:rFonts w:ascii="Tw Cen MT" w:hAnsi="Tw Cen MT"/>
                <w:color w:val="000000"/>
                <w:sz w:val="20"/>
              </w:rPr>
            </w:pPr>
            <w:r w:rsidRPr="005565B1">
              <w:rPr>
                <w:rFonts w:ascii="Tw Cen MT" w:hAnsi="Tw Cen MT"/>
                <w:color w:val="000000"/>
                <w:sz w:val="20"/>
              </w:rPr>
              <w:t>Minor</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1B84F" w14:textId="77777777" w:rsidR="006811C7" w:rsidRPr="005565B1" w:rsidRDefault="006811C7" w:rsidP="00B449B5">
            <w:pPr>
              <w:ind w:left="720"/>
              <w:rPr>
                <w:rFonts w:ascii="Tw Cen MT" w:hAnsi="Tw Cen MT"/>
                <w:i/>
                <w:iCs/>
                <w:color w:val="000000"/>
                <w:sz w:val="20"/>
              </w:rPr>
            </w:pPr>
            <w:proofErr w:type="spellStart"/>
            <w:r w:rsidRPr="005565B1">
              <w:rPr>
                <w:rFonts w:ascii="Tw Cen MT" w:hAnsi="Tw Cen MT"/>
                <w:i/>
                <w:iCs/>
                <w:color w:val="000000"/>
                <w:sz w:val="20"/>
              </w:rPr>
              <w:t>Koladi</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65F871D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733EEF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6E644E5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191EC8D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4D0C64A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6F7D63F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387178D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4349B4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2136CDB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4E7E98F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69BEC0A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55F2863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5414A06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3659C1B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2C697BD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65C0082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13065482"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14</w:t>
            </w:r>
          </w:p>
        </w:tc>
      </w:tr>
      <w:tr w:rsidR="006811C7" w:rsidRPr="005565B1" w14:paraId="05277705"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77C4F" w14:textId="77777777" w:rsidR="006811C7" w:rsidRPr="005565B1" w:rsidRDefault="006811C7" w:rsidP="00B449B5">
            <w:pPr>
              <w:rPr>
                <w:rFonts w:ascii="Tw Cen MT" w:hAnsi="Tw Cen MT"/>
                <w:color w:val="000000"/>
                <w:sz w:val="20"/>
              </w:rPr>
            </w:pPr>
            <w:r w:rsidRPr="005565B1">
              <w:rPr>
                <w:rFonts w:ascii="Tw Cen MT" w:hAnsi="Tw Cen MT"/>
                <w:color w:val="000000"/>
                <w:sz w:val="20"/>
              </w:rPr>
              <w:t>15</w:t>
            </w:r>
          </w:p>
        </w:tc>
        <w:tc>
          <w:tcPr>
            <w:tcW w:w="1517" w:type="dxa"/>
            <w:tcBorders>
              <w:top w:val="single" w:sz="4" w:space="0" w:color="auto"/>
              <w:left w:val="nil"/>
              <w:bottom w:val="single" w:sz="4" w:space="0" w:color="auto"/>
              <w:right w:val="nil"/>
            </w:tcBorders>
            <w:shd w:val="clear" w:color="auto" w:fill="auto"/>
            <w:noWrap/>
            <w:vAlign w:val="center"/>
            <w:hideMark/>
          </w:tcPr>
          <w:p w14:paraId="2E38967A" w14:textId="77777777" w:rsidR="006811C7" w:rsidRPr="005565B1" w:rsidRDefault="006811C7" w:rsidP="00B449B5">
            <w:pPr>
              <w:rPr>
                <w:rFonts w:ascii="Tw Cen MT" w:hAnsi="Tw Cen MT"/>
                <w:color w:val="000000"/>
                <w:sz w:val="20"/>
              </w:rPr>
            </w:pPr>
            <w:r w:rsidRPr="005565B1">
              <w:rPr>
                <w:rFonts w:ascii="Tw Cen MT" w:hAnsi="Tw Cen MT"/>
                <w:color w:val="000000"/>
                <w:sz w:val="20"/>
              </w:rPr>
              <w:t>Minor</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18D80" w14:textId="77777777" w:rsidR="006811C7" w:rsidRPr="005565B1" w:rsidRDefault="006811C7" w:rsidP="00B449B5">
            <w:pPr>
              <w:ind w:left="720"/>
              <w:rPr>
                <w:rFonts w:ascii="Tw Cen MT" w:hAnsi="Tw Cen MT"/>
                <w:i/>
                <w:iCs/>
                <w:color w:val="000000"/>
                <w:sz w:val="20"/>
              </w:rPr>
            </w:pPr>
            <w:proofErr w:type="spellStart"/>
            <w:r w:rsidRPr="005565B1">
              <w:rPr>
                <w:rFonts w:ascii="Tw Cen MT" w:hAnsi="Tw Cen MT"/>
                <w:i/>
                <w:iCs/>
                <w:color w:val="000000"/>
                <w:sz w:val="20"/>
              </w:rPr>
              <w:t>Sakarpur</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0CCE56C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62E3934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4F9661E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5737144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7712434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12AB15C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86FC5E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0308928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7AEAFE5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242B542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2D47335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1F89FAD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B688FE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45645DB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366B168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454D3BD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3EFCD94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13</w:t>
            </w:r>
          </w:p>
        </w:tc>
      </w:tr>
      <w:tr w:rsidR="006811C7" w:rsidRPr="005565B1" w14:paraId="57CA7768"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0DBD94" w14:textId="77777777" w:rsidR="006811C7" w:rsidRPr="005565B1" w:rsidRDefault="006811C7" w:rsidP="00B449B5">
            <w:pPr>
              <w:rPr>
                <w:rFonts w:ascii="Tw Cen MT" w:hAnsi="Tw Cen MT"/>
                <w:color w:val="000000"/>
                <w:sz w:val="20"/>
              </w:rPr>
            </w:pPr>
            <w:r w:rsidRPr="005565B1">
              <w:rPr>
                <w:rFonts w:ascii="Tw Cen MT" w:hAnsi="Tw Cen MT"/>
                <w:color w:val="000000"/>
                <w:sz w:val="20"/>
              </w:rPr>
              <w:t>16</w:t>
            </w:r>
          </w:p>
        </w:tc>
        <w:tc>
          <w:tcPr>
            <w:tcW w:w="1517" w:type="dxa"/>
            <w:tcBorders>
              <w:top w:val="single" w:sz="4" w:space="0" w:color="auto"/>
              <w:left w:val="nil"/>
              <w:bottom w:val="single" w:sz="4" w:space="0" w:color="auto"/>
              <w:right w:val="nil"/>
            </w:tcBorders>
            <w:shd w:val="clear" w:color="auto" w:fill="auto"/>
            <w:noWrap/>
            <w:vAlign w:val="center"/>
            <w:hideMark/>
          </w:tcPr>
          <w:p w14:paraId="682EAA89" w14:textId="77777777" w:rsidR="006811C7" w:rsidRPr="005565B1" w:rsidRDefault="006811C7" w:rsidP="00B449B5">
            <w:pPr>
              <w:rPr>
                <w:rFonts w:ascii="Tw Cen MT" w:hAnsi="Tw Cen MT"/>
                <w:color w:val="000000"/>
                <w:sz w:val="20"/>
              </w:rPr>
            </w:pPr>
            <w:r w:rsidRPr="005565B1">
              <w:rPr>
                <w:rFonts w:ascii="Tw Cen MT" w:hAnsi="Tw Cen MT"/>
                <w:color w:val="000000"/>
                <w:sz w:val="20"/>
              </w:rPr>
              <w:t>Branch Canal</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12674" w14:textId="77777777" w:rsidR="006811C7" w:rsidRPr="005565B1" w:rsidRDefault="006811C7" w:rsidP="00B449B5">
            <w:pPr>
              <w:rPr>
                <w:rFonts w:ascii="Tw Cen MT" w:hAnsi="Tw Cen MT"/>
                <w:color w:val="000000"/>
                <w:sz w:val="20"/>
              </w:rPr>
            </w:pPr>
            <w:proofErr w:type="spellStart"/>
            <w:r w:rsidRPr="005565B1">
              <w:rPr>
                <w:rFonts w:ascii="Tw Cen MT" w:hAnsi="Tw Cen MT"/>
                <w:color w:val="000000"/>
                <w:sz w:val="20"/>
              </w:rPr>
              <w:t>Sonra</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013D246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21AB663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477CB55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1646289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1C8FA70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4E08B68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3F4E345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363B311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9</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17D73BB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371B893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7</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366BEEB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65B2370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00F6D3A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18217C2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57A52555"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75961D8E"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9</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1AF8D9DB"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40</w:t>
            </w:r>
          </w:p>
        </w:tc>
      </w:tr>
      <w:tr w:rsidR="006811C7" w:rsidRPr="005565B1" w14:paraId="102EEC14"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53AA40" w14:textId="77777777" w:rsidR="006811C7" w:rsidRPr="005565B1" w:rsidRDefault="006811C7" w:rsidP="00B449B5">
            <w:pPr>
              <w:rPr>
                <w:rFonts w:ascii="Tw Cen MT" w:hAnsi="Tw Cen MT"/>
                <w:color w:val="000000"/>
                <w:sz w:val="20"/>
              </w:rPr>
            </w:pPr>
            <w:r w:rsidRPr="005565B1">
              <w:rPr>
                <w:rFonts w:ascii="Tw Cen MT" w:hAnsi="Tw Cen MT"/>
                <w:color w:val="000000"/>
                <w:sz w:val="20"/>
              </w:rPr>
              <w:t>17</w:t>
            </w:r>
          </w:p>
        </w:tc>
        <w:tc>
          <w:tcPr>
            <w:tcW w:w="1517" w:type="dxa"/>
            <w:tcBorders>
              <w:top w:val="single" w:sz="4" w:space="0" w:color="auto"/>
              <w:left w:val="nil"/>
              <w:bottom w:val="single" w:sz="4" w:space="0" w:color="auto"/>
              <w:right w:val="nil"/>
            </w:tcBorders>
            <w:shd w:val="clear" w:color="auto" w:fill="auto"/>
            <w:noWrap/>
            <w:vAlign w:val="center"/>
            <w:hideMark/>
          </w:tcPr>
          <w:p w14:paraId="5DB70814" w14:textId="77777777" w:rsidR="006811C7" w:rsidRPr="005565B1" w:rsidRDefault="006811C7" w:rsidP="00B449B5">
            <w:pPr>
              <w:rPr>
                <w:rFonts w:ascii="Tw Cen MT" w:hAnsi="Tw Cen MT"/>
                <w:color w:val="000000"/>
                <w:sz w:val="20"/>
              </w:rPr>
            </w:pPr>
            <w:r w:rsidRPr="005565B1">
              <w:rPr>
                <w:rFonts w:ascii="Tw Cen MT" w:hAnsi="Tw Cen MT"/>
                <w:color w:val="000000"/>
                <w:sz w:val="20"/>
              </w:rPr>
              <w:t>Sub Branch</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BDD542" w14:textId="77777777" w:rsidR="006811C7" w:rsidRPr="005565B1" w:rsidRDefault="006811C7" w:rsidP="00B449B5">
            <w:pPr>
              <w:ind w:firstLineChars="200" w:firstLine="400"/>
              <w:rPr>
                <w:rFonts w:ascii="Tw Cen MT" w:hAnsi="Tw Cen MT"/>
                <w:color w:val="000000"/>
                <w:sz w:val="20"/>
              </w:rPr>
            </w:pPr>
            <w:proofErr w:type="spellStart"/>
            <w:r w:rsidRPr="005565B1">
              <w:rPr>
                <w:rFonts w:ascii="Tw Cen MT" w:hAnsi="Tw Cen MT"/>
                <w:color w:val="000000"/>
                <w:sz w:val="20"/>
              </w:rPr>
              <w:t>Batnaha</w:t>
            </w:r>
            <w:proofErr w:type="spellEnd"/>
          </w:p>
        </w:tc>
        <w:tc>
          <w:tcPr>
            <w:tcW w:w="569" w:type="dxa"/>
            <w:tcBorders>
              <w:top w:val="single" w:sz="4" w:space="0" w:color="auto"/>
              <w:left w:val="nil"/>
              <w:bottom w:val="single" w:sz="4" w:space="0" w:color="auto"/>
              <w:right w:val="single" w:sz="4" w:space="0" w:color="auto"/>
            </w:tcBorders>
            <w:shd w:val="clear" w:color="auto" w:fill="auto"/>
            <w:noWrap/>
            <w:vAlign w:val="center"/>
            <w:hideMark/>
          </w:tcPr>
          <w:p w14:paraId="7AAB37B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15845EAA"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14:paraId="12305FD3"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64D8E0B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10" w:type="dxa"/>
            <w:tcBorders>
              <w:top w:val="single" w:sz="4" w:space="0" w:color="auto"/>
              <w:left w:val="nil"/>
              <w:bottom w:val="single" w:sz="4" w:space="0" w:color="auto"/>
              <w:right w:val="single" w:sz="4" w:space="0" w:color="auto"/>
            </w:tcBorders>
            <w:shd w:val="clear" w:color="auto" w:fill="auto"/>
            <w:noWrap/>
            <w:vAlign w:val="center"/>
            <w:hideMark/>
          </w:tcPr>
          <w:p w14:paraId="6F32B09D"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90" w:type="dxa"/>
            <w:tcBorders>
              <w:top w:val="single" w:sz="4" w:space="0" w:color="auto"/>
              <w:left w:val="nil"/>
              <w:bottom w:val="single" w:sz="4" w:space="0" w:color="auto"/>
              <w:right w:val="single" w:sz="4" w:space="0" w:color="auto"/>
            </w:tcBorders>
            <w:shd w:val="clear" w:color="auto" w:fill="auto"/>
            <w:noWrap/>
            <w:vAlign w:val="center"/>
            <w:hideMark/>
          </w:tcPr>
          <w:p w14:paraId="06AE5DD7"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A52BCA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031CFBD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6</w:t>
            </w:r>
          </w:p>
        </w:tc>
        <w:tc>
          <w:tcPr>
            <w:tcW w:w="437" w:type="dxa"/>
            <w:tcBorders>
              <w:top w:val="single" w:sz="4" w:space="0" w:color="auto"/>
              <w:left w:val="nil"/>
              <w:bottom w:val="single" w:sz="4" w:space="0" w:color="auto"/>
              <w:right w:val="single" w:sz="4" w:space="0" w:color="auto"/>
            </w:tcBorders>
            <w:shd w:val="clear" w:color="auto" w:fill="auto"/>
            <w:noWrap/>
            <w:vAlign w:val="center"/>
            <w:hideMark/>
          </w:tcPr>
          <w:p w14:paraId="09F6030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1</w:t>
            </w:r>
          </w:p>
        </w:tc>
        <w:tc>
          <w:tcPr>
            <w:tcW w:w="646" w:type="dxa"/>
            <w:tcBorders>
              <w:top w:val="single" w:sz="4" w:space="0" w:color="auto"/>
              <w:left w:val="nil"/>
              <w:bottom w:val="single" w:sz="4" w:space="0" w:color="auto"/>
              <w:right w:val="single" w:sz="4" w:space="0" w:color="auto"/>
            </w:tcBorders>
            <w:shd w:val="clear" w:color="auto" w:fill="auto"/>
            <w:noWrap/>
            <w:vAlign w:val="center"/>
            <w:hideMark/>
          </w:tcPr>
          <w:p w14:paraId="3DE0006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3</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14:paraId="557CA230"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804" w:type="dxa"/>
            <w:tcBorders>
              <w:top w:val="single" w:sz="4" w:space="0" w:color="auto"/>
              <w:left w:val="nil"/>
              <w:bottom w:val="single" w:sz="4" w:space="0" w:color="auto"/>
              <w:right w:val="single" w:sz="4" w:space="0" w:color="auto"/>
            </w:tcBorders>
            <w:shd w:val="clear" w:color="auto" w:fill="auto"/>
            <w:noWrap/>
            <w:vAlign w:val="center"/>
            <w:hideMark/>
          </w:tcPr>
          <w:p w14:paraId="2966E521"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45" w:type="dxa"/>
            <w:tcBorders>
              <w:top w:val="single" w:sz="4" w:space="0" w:color="auto"/>
              <w:left w:val="nil"/>
              <w:bottom w:val="single" w:sz="4" w:space="0" w:color="auto"/>
              <w:right w:val="single" w:sz="4" w:space="0" w:color="auto"/>
            </w:tcBorders>
            <w:shd w:val="clear" w:color="auto" w:fill="auto"/>
            <w:noWrap/>
            <w:vAlign w:val="center"/>
            <w:hideMark/>
          </w:tcPr>
          <w:p w14:paraId="6B70E6B9"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37" w:type="dxa"/>
            <w:tcBorders>
              <w:top w:val="single" w:sz="4" w:space="0" w:color="auto"/>
              <w:left w:val="nil"/>
              <w:bottom w:val="single" w:sz="4" w:space="0" w:color="auto"/>
              <w:right w:val="single" w:sz="4" w:space="0" w:color="auto"/>
            </w:tcBorders>
            <w:shd w:val="clear" w:color="auto" w:fill="auto"/>
            <w:noWrap/>
            <w:vAlign w:val="center"/>
            <w:hideMark/>
          </w:tcPr>
          <w:p w14:paraId="655028D6"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4F3B8DA8"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w:t>
            </w:r>
          </w:p>
        </w:tc>
        <w:tc>
          <w:tcPr>
            <w:tcW w:w="568" w:type="dxa"/>
            <w:tcBorders>
              <w:top w:val="single" w:sz="4" w:space="0" w:color="auto"/>
              <w:left w:val="nil"/>
              <w:bottom w:val="single" w:sz="4" w:space="0" w:color="auto"/>
              <w:right w:val="single" w:sz="4" w:space="0" w:color="auto"/>
            </w:tcBorders>
            <w:shd w:val="clear" w:color="auto" w:fill="auto"/>
            <w:noWrap/>
            <w:vAlign w:val="center"/>
            <w:hideMark/>
          </w:tcPr>
          <w:p w14:paraId="3AB63FCC"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5</w:t>
            </w:r>
          </w:p>
        </w:tc>
        <w:tc>
          <w:tcPr>
            <w:tcW w:w="628" w:type="dxa"/>
            <w:tcBorders>
              <w:top w:val="single" w:sz="4" w:space="0" w:color="auto"/>
              <w:left w:val="nil"/>
              <w:bottom w:val="single" w:sz="4" w:space="0" w:color="auto"/>
              <w:right w:val="single" w:sz="4" w:space="0" w:color="auto"/>
            </w:tcBorders>
            <w:shd w:val="clear" w:color="auto" w:fill="auto"/>
            <w:noWrap/>
            <w:vAlign w:val="center"/>
            <w:hideMark/>
          </w:tcPr>
          <w:p w14:paraId="7CBA3FCF" w14:textId="77777777" w:rsidR="006811C7" w:rsidRPr="005565B1" w:rsidRDefault="006811C7" w:rsidP="005565B1">
            <w:pPr>
              <w:jc w:val="center"/>
              <w:rPr>
                <w:rFonts w:ascii="Tw Cen MT" w:hAnsi="Tw Cen MT"/>
                <w:color w:val="000000"/>
                <w:sz w:val="20"/>
              </w:rPr>
            </w:pPr>
            <w:r w:rsidRPr="005565B1">
              <w:rPr>
                <w:rFonts w:ascii="Tw Cen MT" w:hAnsi="Tw Cen MT"/>
                <w:color w:val="000000"/>
                <w:sz w:val="20"/>
              </w:rPr>
              <w:t>24</w:t>
            </w:r>
          </w:p>
        </w:tc>
      </w:tr>
      <w:tr w:rsidR="006811C7" w:rsidRPr="005565B1" w14:paraId="18A86781" w14:textId="77777777" w:rsidTr="0013096F">
        <w:trPr>
          <w:trHeight w:hRule="exact" w:val="317"/>
        </w:trPr>
        <w:tc>
          <w:tcPr>
            <w:tcW w:w="553"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732362C0"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 </w:t>
            </w:r>
          </w:p>
        </w:tc>
        <w:tc>
          <w:tcPr>
            <w:tcW w:w="1517" w:type="dxa"/>
            <w:tcBorders>
              <w:top w:val="single" w:sz="4" w:space="0" w:color="auto"/>
              <w:left w:val="nil"/>
              <w:bottom w:val="single" w:sz="4" w:space="0" w:color="auto"/>
              <w:right w:val="single" w:sz="4" w:space="0" w:color="auto"/>
            </w:tcBorders>
            <w:shd w:val="clear" w:color="000000" w:fill="E7E6E6"/>
            <w:noWrap/>
            <w:vAlign w:val="center"/>
            <w:hideMark/>
          </w:tcPr>
          <w:p w14:paraId="2F905564"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Total</w:t>
            </w:r>
          </w:p>
        </w:tc>
        <w:tc>
          <w:tcPr>
            <w:tcW w:w="2080" w:type="dxa"/>
            <w:tcBorders>
              <w:top w:val="single" w:sz="4" w:space="0" w:color="auto"/>
              <w:left w:val="nil"/>
              <w:bottom w:val="single" w:sz="4" w:space="0" w:color="auto"/>
              <w:right w:val="single" w:sz="4" w:space="0" w:color="auto"/>
            </w:tcBorders>
            <w:shd w:val="clear" w:color="000000" w:fill="E7E6E6"/>
            <w:noWrap/>
            <w:vAlign w:val="center"/>
            <w:hideMark/>
          </w:tcPr>
          <w:p w14:paraId="4F2897B2" w14:textId="77777777" w:rsidR="006811C7" w:rsidRPr="005565B1" w:rsidRDefault="006811C7" w:rsidP="00B449B5">
            <w:pPr>
              <w:rPr>
                <w:rFonts w:ascii="Tw Cen MT" w:hAnsi="Tw Cen MT"/>
                <w:b/>
                <w:bCs/>
                <w:color w:val="000000"/>
                <w:sz w:val="20"/>
              </w:rPr>
            </w:pPr>
            <w:r w:rsidRPr="005565B1">
              <w:rPr>
                <w:rFonts w:ascii="Tw Cen MT" w:hAnsi="Tw Cen MT"/>
                <w:b/>
                <w:bCs/>
                <w:color w:val="000000"/>
                <w:sz w:val="20"/>
              </w:rPr>
              <w:t> </w:t>
            </w:r>
          </w:p>
        </w:tc>
        <w:tc>
          <w:tcPr>
            <w:tcW w:w="569" w:type="dxa"/>
            <w:tcBorders>
              <w:top w:val="single" w:sz="4" w:space="0" w:color="auto"/>
              <w:left w:val="nil"/>
              <w:bottom w:val="single" w:sz="4" w:space="0" w:color="auto"/>
              <w:right w:val="single" w:sz="4" w:space="0" w:color="auto"/>
            </w:tcBorders>
            <w:shd w:val="clear" w:color="000000" w:fill="E7E6E6"/>
            <w:noWrap/>
            <w:vAlign w:val="center"/>
            <w:hideMark/>
          </w:tcPr>
          <w:p w14:paraId="6350749C"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5</w:t>
            </w:r>
          </w:p>
        </w:tc>
        <w:tc>
          <w:tcPr>
            <w:tcW w:w="545" w:type="dxa"/>
            <w:tcBorders>
              <w:top w:val="single" w:sz="4" w:space="0" w:color="auto"/>
              <w:left w:val="nil"/>
              <w:bottom w:val="single" w:sz="4" w:space="0" w:color="auto"/>
              <w:right w:val="single" w:sz="4" w:space="0" w:color="auto"/>
            </w:tcBorders>
            <w:shd w:val="clear" w:color="000000" w:fill="E7E6E6"/>
            <w:noWrap/>
            <w:vAlign w:val="center"/>
            <w:hideMark/>
          </w:tcPr>
          <w:p w14:paraId="2096628F"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w:t>
            </w:r>
          </w:p>
        </w:tc>
        <w:tc>
          <w:tcPr>
            <w:tcW w:w="522" w:type="dxa"/>
            <w:tcBorders>
              <w:top w:val="single" w:sz="4" w:space="0" w:color="auto"/>
              <w:left w:val="nil"/>
              <w:bottom w:val="single" w:sz="4" w:space="0" w:color="auto"/>
              <w:right w:val="single" w:sz="4" w:space="0" w:color="auto"/>
            </w:tcBorders>
            <w:shd w:val="clear" w:color="000000" w:fill="E7E6E6"/>
            <w:noWrap/>
            <w:vAlign w:val="center"/>
            <w:hideMark/>
          </w:tcPr>
          <w:p w14:paraId="444FD247"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15</w:t>
            </w:r>
          </w:p>
        </w:tc>
        <w:tc>
          <w:tcPr>
            <w:tcW w:w="784" w:type="dxa"/>
            <w:tcBorders>
              <w:top w:val="single" w:sz="4" w:space="0" w:color="auto"/>
              <w:left w:val="nil"/>
              <w:bottom w:val="single" w:sz="4" w:space="0" w:color="auto"/>
              <w:right w:val="single" w:sz="4" w:space="0" w:color="auto"/>
            </w:tcBorders>
            <w:shd w:val="clear" w:color="000000" w:fill="E7E6E6"/>
            <w:noWrap/>
            <w:vAlign w:val="center"/>
            <w:hideMark/>
          </w:tcPr>
          <w:p w14:paraId="4542CED3"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25</w:t>
            </w:r>
          </w:p>
        </w:tc>
        <w:tc>
          <w:tcPr>
            <w:tcW w:w="510" w:type="dxa"/>
            <w:tcBorders>
              <w:top w:val="single" w:sz="4" w:space="0" w:color="auto"/>
              <w:left w:val="nil"/>
              <w:bottom w:val="single" w:sz="4" w:space="0" w:color="auto"/>
              <w:right w:val="single" w:sz="4" w:space="0" w:color="auto"/>
            </w:tcBorders>
            <w:shd w:val="clear" w:color="000000" w:fill="E7E6E6"/>
            <w:noWrap/>
            <w:vAlign w:val="center"/>
            <w:hideMark/>
          </w:tcPr>
          <w:p w14:paraId="2F05571C"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10</w:t>
            </w:r>
          </w:p>
        </w:tc>
        <w:tc>
          <w:tcPr>
            <w:tcW w:w="590" w:type="dxa"/>
            <w:tcBorders>
              <w:top w:val="single" w:sz="4" w:space="0" w:color="auto"/>
              <w:left w:val="nil"/>
              <w:bottom w:val="single" w:sz="4" w:space="0" w:color="auto"/>
              <w:right w:val="single" w:sz="4" w:space="0" w:color="auto"/>
            </w:tcBorders>
            <w:shd w:val="clear" w:color="000000" w:fill="E7E6E6"/>
            <w:noWrap/>
            <w:vAlign w:val="center"/>
            <w:hideMark/>
          </w:tcPr>
          <w:p w14:paraId="7AEB9A92"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16</w:t>
            </w:r>
          </w:p>
        </w:tc>
        <w:tc>
          <w:tcPr>
            <w:tcW w:w="720" w:type="dxa"/>
            <w:tcBorders>
              <w:top w:val="single" w:sz="4" w:space="0" w:color="auto"/>
              <w:left w:val="nil"/>
              <w:bottom w:val="single" w:sz="4" w:space="0" w:color="auto"/>
              <w:right w:val="single" w:sz="4" w:space="0" w:color="auto"/>
            </w:tcBorders>
            <w:shd w:val="clear" w:color="000000" w:fill="E7E6E6"/>
            <w:noWrap/>
            <w:vAlign w:val="center"/>
            <w:hideMark/>
          </w:tcPr>
          <w:p w14:paraId="3B95C53B"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207</w:t>
            </w:r>
          </w:p>
        </w:tc>
        <w:tc>
          <w:tcPr>
            <w:tcW w:w="720" w:type="dxa"/>
            <w:tcBorders>
              <w:top w:val="single" w:sz="4" w:space="0" w:color="auto"/>
              <w:left w:val="nil"/>
              <w:bottom w:val="single" w:sz="4" w:space="0" w:color="auto"/>
              <w:right w:val="single" w:sz="4" w:space="0" w:color="auto"/>
            </w:tcBorders>
            <w:shd w:val="clear" w:color="000000" w:fill="E7E6E6"/>
            <w:noWrap/>
            <w:vAlign w:val="center"/>
            <w:hideMark/>
          </w:tcPr>
          <w:p w14:paraId="7BBC3B60"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117</w:t>
            </w:r>
          </w:p>
        </w:tc>
        <w:tc>
          <w:tcPr>
            <w:tcW w:w="437" w:type="dxa"/>
            <w:tcBorders>
              <w:top w:val="single" w:sz="4" w:space="0" w:color="auto"/>
              <w:left w:val="nil"/>
              <w:bottom w:val="single" w:sz="4" w:space="0" w:color="auto"/>
              <w:right w:val="single" w:sz="4" w:space="0" w:color="auto"/>
            </w:tcBorders>
            <w:shd w:val="clear" w:color="000000" w:fill="E7E6E6"/>
            <w:noWrap/>
            <w:vAlign w:val="center"/>
            <w:hideMark/>
          </w:tcPr>
          <w:p w14:paraId="7F3ED4FF"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26</w:t>
            </w:r>
          </w:p>
        </w:tc>
        <w:tc>
          <w:tcPr>
            <w:tcW w:w="646" w:type="dxa"/>
            <w:tcBorders>
              <w:top w:val="single" w:sz="4" w:space="0" w:color="auto"/>
              <w:left w:val="nil"/>
              <w:bottom w:val="single" w:sz="4" w:space="0" w:color="auto"/>
              <w:right w:val="single" w:sz="4" w:space="0" w:color="auto"/>
            </w:tcBorders>
            <w:shd w:val="clear" w:color="000000" w:fill="E7E6E6"/>
            <w:noWrap/>
            <w:vAlign w:val="center"/>
            <w:hideMark/>
          </w:tcPr>
          <w:p w14:paraId="287E360C"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103</w:t>
            </w:r>
          </w:p>
        </w:tc>
        <w:tc>
          <w:tcPr>
            <w:tcW w:w="497" w:type="dxa"/>
            <w:tcBorders>
              <w:top w:val="single" w:sz="4" w:space="0" w:color="auto"/>
              <w:left w:val="nil"/>
              <w:bottom w:val="single" w:sz="4" w:space="0" w:color="auto"/>
              <w:right w:val="single" w:sz="4" w:space="0" w:color="auto"/>
            </w:tcBorders>
            <w:shd w:val="clear" w:color="000000" w:fill="E7E6E6"/>
            <w:noWrap/>
            <w:vAlign w:val="center"/>
            <w:hideMark/>
          </w:tcPr>
          <w:p w14:paraId="0CEC2422"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15</w:t>
            </w:r>
          </w:p>
        </w:tc>
        <w:tc>
          <w:tcPr>
            <w:tcW w:w="804" w:type="dxa"/>
            <w:tcBorders>
              <w:top w:val="single" w:sz="4" w:space="0" w:color="auto"/>
              <w:left w:val="nil"/>
              <w:bottom w:val="single" w:sz="4" w:space="0" w:color="auto"/>
              <w:right w:val="single" w:sz="4" w:space="0" w:color="auto"/>
            </w:tcBorders>
            <w:shd w:val="clear" w:color="000000" w:fill="E7E6E6"/>
            <w:noWrap/>
            <w:vAlign w:val="center"/>
            <w:hideMark/>
          </w:tcPr>
          <w:p w14:paraId="5A32E18D"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w:t>
            </w:r>
          </w:p>
        </w:tc>
        <w:tc>
          <w:tcPr>
            <w:tcW w:w="545" w:type="dxa"/>
            <w:tcBorders>
              <w:top w:val="single" w:sz="4" w:space="0" w:color="auto"/>
              <w:left w:val="nil"/>
              <w:bottom w:val="single" w:sz="4" w:space="0" w:color="auto"/>
              <w:right w:val="single" w:sz="4" w:space="0" w:color="auto"/>
            </w:tcBorders>
            <w:shd w:val="clear" w:color="000000" w:fill="E7E6E6"/>
            <w:noWrap/>
            <w:vAlign w:val="center"/>
            <w:hideMark/>
          </w:tcPr>
          <w:p w14:paraId="6D03B6B6"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w:t>
            </w:r>
          </w:p>
        </w:tc>
        <w:tc>
          <w:tcPr>
            <w:tcW w:w="537" w:type="dxa"/>
            <w:tcBorders>
              <w:top w:val="single" w:sz="4" w:space="0" w:color="auto"/>
              <w:left w:val="nil"/>
              <w:bottom w:val="single" w:sz="4" w:space="0" w:color="auto"/>
              <w:right w:val="single" w:sz="4" w:space="0" w:color="auto"/>
            </w:tcBorders>
            <w:shd w:val="clear" w:color="000000" w:fill="E7E6E6"/>
            <w:noWrap/>
            <w:vAlign w:val="center"/>
            <w:hideMark/>
          </w:tcPr>
          <w:p w14:paraId="428551D0"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17</w:t>
            </w:r>
          </w:p>
        </w:tc>
        <w:tc>
          <w:tcPr>
            <w:tcW w:w="635" w:type="dxa"/>
            <w:tcBorders>
              <w:top w:val="single" w:sz="4" w:space="0" w:color="auto"/>
              <w:left w:val="nil"/>
              <w:bottom w:val="single" w:sz="4" w:space="0" w:color="auto"/>
              <w:right w:val="single" w:sz="4" w:space="0" w:color="auto"/>
            </w:tcBorders>
            <w:shd w:val="clear" w:color="000000" w:fill="E7E6E6"/>
            <w:noWrap/>
            <w:vAlign w:val="center"/>
            <w:hideMark/>
          </w:tcPr>
          <w:p w14:paraId="0FA06F68"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5</w:t>
            </w:r>
          </w:p>
        </w:tc>
        <w:tc>
          <w:tcPr>
            <w:tcW w:w="568" w:type="dxa"/>
            <w:tcBorders>
              <w:top w:val="single" w:sz="4" w:space="0" w:color="auto"/>
              <w:left w:val="nil"/>
              <w:bottom w:val="single" w:sz="4" w:space="0" w:color="auto"/>
              <w:right w:val="single" w:sz="4" w:space="0" w:color="auto"/>
            </w:tcBorders>
            <w:shd w:val="clear" w:color="000000" w:fill="E7E6E6"/>
            <w:noWrap/>
            <w:vAlign w:val="center"/>
            <w:hideMark/>
          </w:tcPr>
          <w:p w14:paraId="18DEB044"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106</w:t>
            </w:r>
          </w:p>
        </w:tc>
        <w:tc>
          <w:tcPr>
            <w:tcW w:w="628" w:type="dxa"/>
            <w:tcBorders>
              <w:top w:val="single" w:sz="4" w:space="0" w:color="auto"/>
              <w:left w:val="nil"/>
              <w:bottom w:val="single" w:sz="4" w:space="0" w:color="auto"/>
              <w:right w:val="single" w:sz="4" w:space="0" w:color="auto"/>
            </w:tcBorders>
            <w:shd w:val="clear" w:color="000000" w:fill="E7E6E6"/>
            <w:noWrap/>
            <w:vAlign w:val="center"/>
            <w:hideMark/>
          </w:tcPr>
          <w:p w14:paraId="321CDF1F" w14:textId="77777777" w:rsidR="006811C7" w:rsidRPr="005565B1" w:rsidRDefault="006811C7" w:rsidP="005565B1">
            <w:pPr>
              <w:jc w:val="center"/>
              <w:rPr>
                <w:rFonts w:ascii="Tw Cen MT" w:hAnsi="Tw Cen MT"/>
                <w:b/>
                <w:bCs/>
                <w:color w:val="000000"/>
                <w:sz w:val="20"/>
              </w:rPr>
            </w:pPr>
            <w:r w:rsidRPr="005565B1">
              <w:rPr>
                <w:rFonts w:ascii="Tw Cen MT" w:hAnsi="Tw Cen MT"/>
                <w:b/>
                <w:bCs/>
                <w:color w:val="000000"/>
                <w:sz w:val="20"/>
              </w:rPr>
              <w:t>670</w:t>
            </w:r>
          </w:p>
        </w:tc>
      </w:tr>
    </w:tbl>
    <w:p w14:paraId="0F977F08" w14:textId="0B487DCA" w:rsidR="006811C7" w:rsidRPr="00743FF6" w:rsidRDefault="006811C7" w:rsidP="00743FF6">
      <w:pPr>
        <w:spacing w:line="240" w:lineRule="auto"/>
        <w:rPr>
          <w:rFonts w:ascii="Tw Cen MT" w:hAnsi="Tw Cen MT"/>
          <w:i/>
          <w:szCs w:val="24"/>
        </w:rPr>
      </w:pPr>
    </w:p>
    <w:p w14:paraId="41F10E1A" w14:textId="0CA8E55E" w:rsidR="006811C7" w:rsidRPr="00743FF6" w:rsidRDefault="006811C7" w:rsidP="00743FF6">
      <w:pPr>
        <w:tabs>
          <w:tab w:val="left" w:pos="5080"/>
        </w:tabs>
        <w:spacing w:line="240" w:lineRule="auto"/>
        <w:rPr>
          <w:rFonts w:ascii="Tw Cen MT" w:hAnsi="Tw Cen MT"/>
          <w:i/>
          <w:sz w:val="20"/>
        </w:rPr>
      </w:pPr>
      <w:r w:rsidRPr="00743FF6">
        <w:rPr>
          <w:rFonts w:ascii="Tw Cen MT" w:hAnsi="Tw Cen MT"/>
          <w:i/>
          <w:sz w:val="20"/>
        </w:rPr>
        <w:t xml:space="preserve">Aq.      = Aqueduct                             </w:t>
      </w:r>
      <w:r w:rsidR="0013096F">
        <w:rPr>
          <w:rFonts w:ascii="Tw Cen MT" w:hAnsi="Tw Cen MT"/>
          <w:i/>
          <w:sz w:val="20"/>
        </w:rPr>
        <w:t xml:space="preserve"> </w:t>
      </w:r>
      <w:r w:rsidRPr="00743FF6">
        <w:rPr>
          <w:rFonts w:ascii="Tw Cen MT" w:hAnsi="Tw Cen MT"/>
          <w:i/>
          <w:sz w:val="20"/>
        </w:rPr>
        <w:t xml:space="preserve">  CR =Cross Regulator                   VRB = Village Road Bridge                 </w:t>
      </w:r>
      <w:r w:rsidR="0013096F">
        <w:rPr>
          <w:rFonts w:ascii="Tw Cen MT" w:hAnsi="Tw Cen MT"/>
          <w:i/>
          <w:sz w:val="20"/>
        </w:rPr>
        <w:t xml:space="preserve">  </w:t>
      </w:r>
      <w:r w:rsidRPr="00743FF6">
        <w:rPr>
          <w:rFonts w:ascii="Tw Cen MT" w:hAnsi="Tw Cen MT"/>
          <w:i/>
          <w:sz w:val="20"/>
        </w:rPr>
        <w:t xml:space="preserve">    RO = Right Outlet           </w:t>
      </w:r>
      <w:r w:rsidRPr="00743FF6">
        <w:rPr>
          <w:rFonts w:ascii="Tw Cen MT" w:hAnsi="Tw Cen MT"/>
          <w:i/>
          <w:sz w:val="20"/>
        </w:rPr>
        <w:tab/>
      </w:r>
    </w:p>
    <w:p w14:paraId="57B6DE20" w14:textId="7FACB084" w:rsidR="006811C7" w:rsidRPr="00743FF6" w:rsidRDefault="006811C7" w:rsidP="00743FF6">
      <w:pPr>
        <w:spacing w:line="240" w:lineRule="auto"/>
        <w:rPr>
          <w:rFonts w:ascii="Tw Cen MT" w:hAnsi="Tw Cen MT"/>
          <w:i/>
          <w:sz w:val="20"/>
        </w:rPr>
      </w:pPr>
      <w:r w:rsidRPr="00743FF6">
        <w:rPr>
          <w:rFonts w:ascii="Tw Cen MT" w:hAnsi="Tw Cen MT"/>
          <w:i/>
          <w:sz w:val="20"/>
        </w:rPr>
        <w:t xml:space="preserve">S.P      = Super Passage                   </w:t>
      </w:r>
      <w:r w:rsidR="0013096F">
        <w:rPr>
          <w:rFonts w:ascii="Tw Cen MT" w:hAnsi="Tw Cen MT"/>
          <w:i/>
          <w:sz w:val="20"/>
        </w:rPr>
        <w:t xml:space="preserve">  </w:t>
      </w:r>
      <w:r w:rsidRPr="00743FF6">
        <w:rPr>
          <w:rFonts w:ascii="Tw Cen MT" w:hAnsi="Tw Cen MT"/>
          <w:i/>
          <w:sz w:val="20"/>
        </w:rPr>
        <w:t xml:space="preserve">  HR =Head Regulator               </w:t>
      </w:r>
      <w:r w:rsidR="0013096F">
        <w:rPr>
          <w:rFonts w:ascii="Tw Cen MT" w:hAnsi="Tw Cen MT"/>
          <w:i/>
          <w:sz w:val="20"/>
        </w:rPr>
        <w:t xml:space="preserve">  </w:t>
      </w:r>
      <w:r w:rsidRPr="00743FF6">
        <w:rPr>
          <w:rFonts w:ascii="Tw Cen MT" w:hAnsi="Tw Cen MT"/>
          <w:i/>
          <w:sz w:val="20"/>
        </w:rPr>
        <w:t xml:space="preserve">   FB   = Foot Bridge                                    Esc = Escape</w:t>
      </w:r>
    </w:p>
    <w:p w14:paraId="4C13B527" w14:textId="77777777" w:rsidR="006811C7" w:rsidRPr="00743FF6" w:rsidRDefault="006811C7" w:rsidP="00743FF6">
      <w:pPr>
        <w:spacing w:line="240" w:lineRule="auto"/>
        <w:rPr>
          <w:rFonts w:ascii="Tw Cen MT" w:hAnsi="Tw Cen MT"/>
          <w:i/>
          <w:sz w:val="20"/>
        </w:rPr>
      </w:pPr>
      <w:proofErr w:type="spellStart"/>
      <w:r w:rsidRPr="00743FF6">
        <w:rPr>
          <w:rFonts w:ascii="Tw Cen MT" w:hAnsi="Tw Cen MT"/>
          <w:i/>
          <w:sz w:val="20"/>
        </w:rPr>
        <w:t>Sy</w:t>
      </w:r>
      <w:proofErr w:type="spellEnd"/>
      <w:r w:rsidRPr="00743FF6">
        <w:rPr>
          <w:rFonts w:ascii="Tw Cen MT" w:hAnsi="Tw Cen MT"/>
          <w:i/>
          <w:sz w:val="20"/>
        </w:rPr>
        <w:t xml:space="preserve">.       = Syphon                                LO =Left Outlet                          S.E   = Silt Excluder </w:t>
      </w:r>
    </w:p>
    <w:p w14:paraId="12C4B74B" w14:textId="4E7020F2" w:rsidR="006811C7" w:rsidRPr="00743FF6" w:rsidRDefault="006811C7" w:rsidP="00743FF6">
      <w:pPr>
        <w:spacing w:line="240" w:lineRule="auto"/>
        <w:rPr>
          <w:rFonts w:ascii="Tw Cen MT" w:hAnsi="Tw Cen MT"/>
          <w:i/>
          <w:sz w:val="20"/>
        </w:rPr>
        <w:sectPr w:rsidR="006811C7" w:rsidRPr="00743FF6" w:rsidSect="00B449B5">
          <w:headerReference w:type="default" r:id="rId15"/>
          <w:footerReference w:type="default" r:id="rId16"/>
          <w:pgSz w:w="15840" w:h="12240" w:code="1"/>
          <w:pgMar w:top="1440" w:right="1440" w:bottom="1872" w:left="1440" w:header="720" w:footer="720" w:gutter="0"/>
          <w:cols w:space="720"/>
          <w:docGrid w:linePitch="360"/>
        </w:sectPr>
      </w:pPr>
      <w:r w:rsidRPr="00743FF6">
        <w:rPr>
          <w:rFonts w:ascii="Tw Cen MT" w:hAnsi="Tw Cen MT"/>
          <w:i/>
          <w:sz w:val="20"/>
        </w:rPr>
        <w:t xml:space="preserve">LD </w:t>
      </w:r>
      <w:proofErr w:type="spellStart"/>
      <w:r w:rsidRPr="00743FF6">
        <w:rPr>
          <w:rFonts w:ascii="Tw Cen MT" w:hAnsi="Tw Cen MT"/>
          <w:i/>
          <w:sz w:val="20"/>
        </w:rPr>
        <w:t>Sy</w:t>
      </w:r>
      <w:proofErr w:type="spellEnd"/>
      <w:r w:rsidRPr="00743FF6">
        <w:rPr>
          <w:rFonts w:ascii="Tw Cen MT" w:hAnsi="Tw Cen MT"/>
          <w:i/>
          <w:sz w:val="20"/>
        </w:rPr>
        <w:t xml:space="preserve">. = Low Drain Syphon        </w:t>
      </w:r>
      <w:r w:rsidR="0013096F">
        <w:rPr>
          <w:rFonts w:ascii="Tw Cen MT" w:hAnsi="Tw Cen MT"/>
          <w:i/>
          <w:sz w:val="20"/>
        </w:rPr>
        <w:t xml:space="preserve">     </w:t>
      </w:r>
      <w:r w:rsidRPr="00743FF6">
        <w:rPr>
          <w:rFonts w:ascii="Tw Cen MT" w:hAnsi="Tw Cen MT"/>
          <w:i/>
          <w:sz w:val="20"/>
        </w:rPr>
        <w:t xml:space="preserve">    Br. = Bridge                                D.I   = Drain Inlet</w:t>
      </w:r>
      <w:r w:rsidR="00077420" w:rsidRPr="00743FF6">
        <w:rPr>
          <w:rFonts w:ascii="Tw Cen MT" w:hAnsi="Tw Cen MT"/>
          <w:i/>
          <w:sz w:val="20"/>
        </w:rPr>
        <w:t xml:space="preserve">            </w:t>
      </w:r>
    </w:p>
    <w:p w14:paraId="65987A95" w14:textId="77777777" w:rsidR="00AA7585" w:rsidRPr="00857853" w:rsidRDefault="00AA7585" w:rsidP="00973E23">
      <w:pPr>
        <w:pStyle w:val="Heading3"/>
      </w:pPr>
      <w:r w:rsidRPr="00857853">
        <w:lastRenderedPageBreak/>
        <w:t>Canal Networks</w:t>
      </w:r>
    </w:p>
    <w:p w14:paraId="13831F52" w14:textId="77777777" w:rsidR="00E74567" w:rsidRPr="00857853" w:rsidRDefault="00E74567" w:rsidP="00C45DE6">
      <w:pPr>
        <w:pStyle w:val="ListParagraph"/>
        <w:keepNext/>
        <w:keepLines/>
        <w:numPr>
          <w:ilvl w:val="0"/>
          <w:numId w:val="1"/>
        </w:numPr>
        <w:tabs>
          <w:tab w:val="left" w:pos="720"/>
        </w:tabs>
        <w:suppressAutoHyphens/>
        <w:spacing w:before="40" w:after="0" w:line="360" w:lineRule="auto"/>
        <w:contextualSpacing w:val="0"/>
        <w:jc w:val="both"/>
        <w:outlineLvl w:val="2"/>
        <w:rPr>
          <w:rFonts w:ascii="Tw Cen MT" w:eastAsiaTheme="majorEastAsia" w:hAnsi="Tw Cen MT" w:cstheme="majorBidi"/>
          <w:bCs/>
          <w:vanish/>
          <w:color w:val="000000" w:themeColor="text1"/>
          <w:spacing w:val="-3"/>
          <w:sz w:val="24"/>
          <w:szCs w:val="24"/>
        </w:rPr>
      </w:pPr>
      <w:bookmarkStart w:id="53" w:name="_Toc162616514"/>
      <w:bookmarkStart w:id="54" w:name="_Toc162616515"/>
      <w:bookmarkEnd w:id="53"/>
      <w:bookmarkEnd w:id="54"/>
    </w:p>
    <w:p w14:paraId="285550D3" w14:textId="77777777" w:rsidR="00E74567" w:rsidRPr="00857853" w:rsidRDefault="00E74567" w:rsidP="00C45DE6">
      <w:pPr>
        <w:pStyle w:val="ListParagraph"/>
        <w:keepNext/>
        <w:keepLines/>
        <w:numPr>
          <w:ilvl w:val="0"/>
          <w:numId w:val="1"/>
        </w:numPr>
        <w:tabs>
          <w:tab w:val="left" w:pos="720"/>
        </w:tabs>
        <w:suppressAutoHyphens/>
        <w:spacing w:before="40" w:after="0" w:line="360" w:lineRule="auto"/>
        <w:contextualSpacing w:val="0"/>
        <w:jc w:val="both"/>
        <w:outlineLvl w:val="2"/>
        <w:rPr>
          <w:rFonts w:ascii="Tw Cen MT" w:eastAsiaTheme="majorEastAsia" w:hAnsi="Tw Cen MT" w:cstheme="majorBidi"/>
          <w:bCs/>
          <w:vanish/>
          <w:color w:val="000000" w:themeColor="text1"/>
          <w:spacing w:val="-3"/>
          <w:sz w:val="24"/>
          <w:szCs w:val="24"/>
        </w:rPr>
      </w:pPr>
      <w:bookmarkStart w:id="55" w:name="_Toc162616516"/>
      <w:bookmarkEnd w:id="55"/>
    </w:p>
    <w:p w14:paraId="6C0A85CB" w14:textId="77777777" w:rsidR="00E74567" w:rsidRPr="00857853" w:rsidRDefault="00E74567" w:rsidP="00C45DE6">
      <w:pPr>
        <w:pStyle w:val="ListParagraph"/>
        <w:keepNext/>
        <w:keepLines/>
        <w:numPr>
          <w:ilvl w:val="0"/>
          <w:numId w:val="1"/>
        </w:numPr>
        <w:tabs>
          <w:tab w:val="left" w:pos="720"/>
        </w:tabs>
        <w:suppressAutoHyphens/>
        <w:spacing w:before="40" w:after="0" w:line="360" w:lineRule="auto"/>
        <w:contextualSpacing w:val="0"/>
        <w:jc w:val="both"/>
        <w:outlineLvl w:val="2"/>
        <w:rPr>
          <w:rFonts w:ascii="Tw Cen MT" w:eastAsiaTheme="majorEastAsia" w:hAnsi="Tw Cen MT" w:cstheme="majorBidi"/>
          <w:bCs/>
          <w:vanish/>
          <w:color w:val="000000" w:themeColor="text1"/>
          <w:spacing w:val="-3"/>
          <w:sz w:val="24"/>
          <w:szCs w:val="24"/>
        </w:rPr>
      </w:pPr>
      <w:bookmarkStart w:id="56" w:name="_Toc162616517"/>
      <w:bookmarkEnd w:id="56"/>
    </w:p>
    <w:p w14:paraId="6ABBA019" w14:textId="77777777" w:rsidR="00E74567" w:rsidRPr="00857853" w:rsidRDefault="00E74567" w:rsidP="00C45DE6">
      <w:pPr>
        <w:pStyle w:val="ListParagraph"/>
        <w:keepNext/>
        <w:keepLines/>
        <w:numPr>
          <w:ilvl w:val="1"/>
          <w:numId w:val="1"/>
        </w:numPr>
        <w:tabs>
          <w:tab w:val="left" w:pos="720"/>
        </w:tabs>
        <w:suppressAutoHyphens/>
        <w:spacing w:before="40" w:after="0" w:line="360" w:lineRule="auto"/>
        <w:contextualSpacing w:val="0"/>
        <w:jc w:val="both"/>
        <w:outlineLvl w:val="2"/>
        <w:rPr>
          <w:rFonts w:ascii="Tw Cen MT" w:eastAsiaTheme="majorEastAsia" w:hAnsi="Tw Cen MT" w:cstheme="majorBidi"/>
          <w:bCs/>
          <w:vanish/>
          <w:color w:val="000000" w:themeColor="text1"/>
          <w:spacing w:val="-3"/>
          <w:sz w:val="24"/>
          <w:szCs w:val="24"/>
        </w:rPr>
      </w:pPr>
      <w:bookmarkStart w:id="57" w:name="_Toc162616518"/>
      <w:bookmarkEnd w:id="57"/>
    </w:p>
    <w:p w14:paraId="1E28CE81" w14:textId="7DAE2CEA" w:rsidR="007937A4" w:rsidRPr="00794A71" w:rsidRDefault="007937A4" w:rsidP="00767258">
      <w:pPr>
        <w:spacing w:line="360" w:lineRule="auto"/>
        <w:jc w:val="both"/>
        <w:rPr>
          <w:rFonts w:ascii="Tw Cen MT" w:hAnsi="Tw Cen MT"/>
          <w:sz w:val="24"/>
        </w:rPr>
      </w:pPr>
      <w:bookmarkStart w:id="58" w:name="_Toc162616519"/>
      <w:bookmarkEnd w:id="58"/>
      <w:r w:rsidRPr="00794A71">
        <w:rPr>
          <w:rFonts w:ascii="Tw Cen MT" w:hAnsi="Tw Cen MT"/>
          <w:sz w:val="24"/>
        </w:rPr>
        <w:t xml:space="preserve">The CNIS irrigation network comprises of </w:t>
      </w:r>
      <w:r w:rsidR="006D7BEC">
        <w:rPr>
          <w:rFonts w:ascii="Tw Cen MT" w:hAnsi="Tw Cen MT"/>
          <w:sz w:val="24"/>
        </w:rPr>
        <w:t xml:space="preserve">a main </w:t>
      </w:r>
      <w:r w:rsidRPr="00794A71">
        <w:rPr>
          <w:rFonts w:ascii="Tw Cen MT" w:hAnsi="Tw Cen MT"/>
          <w:sz w:val="24"/>
        </w:rPr>
        <w:t xml:space="preserve">canal and </w:t>
      </w:r>
      <w:r w:rsidR="006D7BEC">
        <w:rPr>
          <w:rFonts w:ascii="Tw Cen MT" w:hAnsi="Tw Cen MT"/>
          <w:sz w:val="24"/>
        </w:rPr>
        <w:t xml:space="preserve">12 </w:t>
      </w:r>
      <w:r w:rsidRPr="00794A71">
        <w:rPr>
          <w:rFonts w:ascii="Tw Cen MT" w:hAnsi="Tw Cen MT"/>
          <w:sz w:val="24"/>
        </w:rPr>
        <w:t>branch</w:t>
      </w:r>
      <w:r w:rsidR="006D7BEC">
        <w:rPr>
          <w:rFonts w:ascii="Tw Cen MT" w:hAnsi="Tw Cen MT"/>
          <w:sz w:val="24"/>
        </w:rPr>
        <w:t xml:space="preserve"> canals</w:t>
      </w:r>
      <w:r w:rsidRPr="00794A71">
        <w:rPr>
          <w:rFonts w:ascii="Tw Cen MT" w:hAnsi="Tw Cen MT"/>
          <w:sz w:val="24"/>
        </w:rPr>
        <w:t xml:space="preserve"> </w:t>
      </w:r>
      <w:r w:rsidR="006D7BEC">
        <w:rPr>
          <w:rFonts w:ascii="Tw Cen MT" w:hAnsi="Tw Cen MT"/>
          <w:sz w:val="24"/>
        </w:rPr>
        <w:t>for</w:t>
      </w:r>
      <w:r w:rsidRPr="00794A71">
        <w:rPr>
          <w:rFonts w:ascii="Tw Cen MT" w:hAnsi="Tw Cen MT"/>
          <w:sz w:val="24"/>
        </w:rPr>
        <w:t xml:space="preserve"> contributing to effective water distribution. The Main Canal, with a length of 28.66 kilometers and a discharge of 11.71 cubic meters per second, serves as the primary channel for water distribution. Most of the section is unlined and has left bank as service road. </w:t>
      </w:r>
      <w:r w:rsidR="00173256" w:rsidRPr="00794A71">
        <w:rPr>
          <w:rFonts w:ascii="Tw Cen MT" w:hAnsi="Tw Cen MT"/>
          <w:sz w:val="24"/>
        </w:rPr>
        <w:t xml:space="preserve">There </w:t>
      </w:r>
      <w:r w:rsidR="006D7BEC">
        <w:rPr>
          <w:rFonts w:ascii="Tw Cen MT" w:hAnsi="Tw Cen MT"/>
          <w:sz w:val="24"/>
        </w:rPr>
        <w:t>are</w:t>
      </w:r>
      <w:r w:rsidR="00173256" w:rsidRPr="00794A71">
        <w:rPr>
          <w:rFonts w:ascii="Tw Cen MT" w:hAnsi="Tw Cen MT"/>
          <w:sz w:val="24"/>
        </w:rPr>
        <w:t xml:space="preserve">12 </w:t>
      </w:r>
      <w:r w:rsidRPr="00794A71">
        <w:rPr>
          <w:rFonts w:ascii="Tw Cen MT" w:hAnsi="Tw Cen MT"/>
          <w:sz w:val="24"/>
        </w:rPr>
        <w:t xml:space="preserve">Branch Canals </w:t>
      </w:r>
      <w:r w:rsidR="006D7BEC">
        <w:rPr>
          <w:rFonts w:ascii="Tw Cen MT" w:hAnsi="Tw Cen MT"/>
          <w:sz w:val="24"/>
        </w:rPr>
        <w:t xml:space="preserve">(also referred as </w:t>
      </w:r>
      <w:r w:rsidRPr="00794A71">
        <w:rPr>
          <w:rFonts w:ascii="Tw Cen MT" w:hAnsi="Tw Cen MT"/>
          <w:sz w:val="24"/>
        </w:rPr>
        <w:t>Distributaries</w:t>
      </w:r>
      <w:r w:rsidR="006D7BEC">
        <w:rPr>
          <w:rFonts w:ascii="Tw Cen MT" w:hAnsi="Tw Cen MT"/>
          <w:sz w:val="24"/>
        </w:rPr>
        <w:t xml:space="preserve">) </w:t>
      </w:r>
      <w:r w:rsidR="00173256" w:rsidRPr="00794A71">
        <w:rPr>
          <w:rFonts w:ascii="Tw Cen MT" w:hAnsi="Tw Cen MT"/>
          <w:sz w:val="24"/>
        </w:rPr>
        <w:t xml:space="preserve">which separates from </w:t>
      </w:r>
      <w:r w:rsidR="00C2168C">
        <w:rPr>
          <w:rFonts w:ascii="Tw Cen MT" w:hAnsi="Tw Cen MT"/>
          <w:sz w:val="24"/>
        </w:rPr>
        <w:t xml:space="preserve">the </w:t>
      </w:r>
      <w:r w:rsidR="00173256" w:rsidRPr="00794A71">
        <w:rPr>
          <w:rFonts w:ascii="Tw Cen MT" w:hAnsi="Tw Cen MT"/>
          <w:sz w:val="24"/>
        </w:rPr>
        <w:t xml:space="preserve">main canal at different </w:t>
      </w:r>
      <w:proofErr w:type="spellStart"/>
      <w:r w:rsidR="00173256" w:rsidRPr="00794A71">
        <w:rPr>
          <w:rFonts w:ascii="Tw Cen MT" w:hAnsi="Tw Cen MT"/>
          <w:sz w:val="24"/>
        </w:rPr>
        <w:t>chainages</w:t>
      </w:r>
      <w:proofErr w:type="spellEnd"/>
      <w:r w:rsidRPr="00794A71">
        <w:rPr>
          <w:rFonts w:ascii="Tw Cen MT" w:hAnsi="Tw Cen MT"/>
          <w:sz w:val="24"/>
        </w:rPr>
        <w:t xml:space="preserve">, </w:t>
      </w:r>
      <w:r w:rsidR="00767258" w:rsidRPr="00794A71">
        <w:rPr>
          <w:rFonts w:ascii="Tw Cen MT" w:hAnsi="Tw Cen MT"/>
          <w:sz w:val="24"/>
        </w:rPr>
        <w:t>namely</w:t>
      </w:r>
      <w:r w:rsidRPr="00794A71">
        <w:rPr>
          <w:rFonts w:ascii="Tw Cen MT" w:hAnsi="Tw Cen MT"/>
          <w:sz w:val="24"/>
        </w:rPr>
        <w:t xml:space="preserve"> </w:t>
      </w:r>
      <w:proofErr w:type="spellStart"/>
      <w:r w:rsidRPr="00794A71">
        <w:rPr>
          <w:rFonts w:ascii="Tw Cen MT" w:hAnsi="Tw Cen MT"/>
          <w:sz w:val="24"/>
        </w:rPr>
        <w:t>Odraha</w:t>
      </w:r>
      <w:proofErr w:type="spellEnd"/>
      <w:r w:rsidRPr="00794A71">
        <w:rPr>
          <w:rFonts w:ascii="Tw Cen MT" w:hAnsi="Tw Cen MT"/>
          <w:sz w:val="24"/>
        </w:rPr>
        <w:t xml:space="preserve">, </w:t>
      </w:r>
      <w:proofErr w:type="spellStart"/>
      <w:r w:rsidRPr="00794A71">
        <w:rPr>
          <w:rFonts w:ascii="Tw Cen MT" w:hAnsi="Tw Cen MT"/>
          <w:sz w:val="24"/>
        </w:rPr>
        <w:t>Maleth</w:t>
      </w:r>
      <w:proofErr w:type="spellEnd"/>
      <w:r w:rsidRPr="00794A71">
        <w:rPr>
          <w:rFonts w:ascii="Tw Cen MT" w:hAnsi="Tw Cen MT"/>
          <w:sz w:val="24"/>
        </w:rPr>
        <w:t xml:space="preserve">, </w:t>
      </w:r>
      <w:proofErr w:type="spellStart"/>
      <w:r w:rsidRPr="00794A71">
        <w:rPr>
          <w:rFonts w:ascii="Tw Cen MT" w:hAnsi="Tw Cen MT"/>
          <w:sz w:val="24"/>
        </w:rPr>
        <w:t>Baluwa</w:t>
      </w:r>
      <w:proofErr w:type="spellEnd"/>
      <w:r w:rsidRPr="00794A71">
        <w:rPr>
          <w:rFonts w:ascii="Tw Cen MT" w:hAnsi="Tw Cen MT"/>
          <w:sz w:val="24"/>
        </w:rPr>
        <w:t xml:space="preserve">, </w:t>
      </w:r>
      <w:proofErr w:type="spellStart"/>
      <w:r w:rsidRPr="00794A71">
        <w:rPr>
          <w:rFonts w:ascii="Tw Cen MT" w:hAnsi="Tw Cen MT"/>
          <w:sz w:val="24"/>
        </w:rPr>
        <w:t>Kanchanpur</w:t>
      </w:r>
      <w:proofErr w:type="spellEnd"/>
      <w:r w:rsidRPr="00794A71">
        <w:rPr>
          <w:rFonts w:ascii="Tw Cen MT" w:hAnsi="Tw Cen MT"/>
          <w:sz w:val="24"/>
        </w:rPr>
        <w:t xml:space="preserve">, Old </w:t>
      </w:r>
      <w:proofErr w:type="spellStart"/>
      <w:r w:rsidRPr="00794A71">
        <w:rPr>
          <w:rFonts w:ascii="Tw Cen MT" w:hAnsi="Tw Cen MT"/>
          <w:sz w:val="24"/>
        </w:rPr>
        <w:t>Hanumannagar</w:t>
      </w:r>
      <w:proofErr w:type="spellEnd"/>
      <w:r w:rsidRPr="00794A71">
        <w:rPr>
          <w:rFonts w:ascii="Tw Cen MT" w:hAnsi="Tw Cen MT"/>
          <w:sz w:val="24"/>
        </w:rPr>
        <w:t xml:space="preserve">, </w:t>
      </w:r>
      <w:proofErr w:type="spellStart"/>
      <w:r w:rsidRPr="00794A71">
        <w:rPr>
          <w:rFonts w:ascii="Tw Cen MT" w:hAnsi="Tw Cen MT"/>
          <w:sz w:val="24"/>
        </w:rPr>
        <w:t>Barmajhiya</w:t>
      </w:r>
      <w:proofErr w:type="spellEnd"/>
      <w:r w:rsidRPr="00794A71">
        <w:rPr>
          <w:rFonts w:ascii="Tw Cen MT" w:hAnsi="Tw Cen MT"/>
          <w:sz w:val="24"/>
        </w:rPr>
        <w:t xml:space="preserve">, </w:t>
      </w:r>
      <w:proofErr w:type="spellStart"/>
      <w:r w:rsidRPr="00794A71">
        <w:rPr>
          <w:rFonts w:ascii="Tw Cen MT" w:hAnsi="Tw Cen MT"/>
          <w:sz w:val="24"/>
        </w:rPr>
        <w:t>Barhara</w:t>
      </w:r>
      <w:proofErr w:type="spellEnd"/>
      <w:r w:rsidRPr="00794A71">
        <w:rPr>
          <w:rFonts w:ascii="Tw Cen MT" w:hAnsi="Tw Cen MT"/>
          <w:sz w:val="24"/>
        </w:rPr>
        <w:t xml:space="preserve">, New </w:t>
      </w:r>
      <w:proofErr w:type="spellStart"/>
      <w:r w:rsidRPr="00794A71">
        <w:rPr>
          <w:rFonts w:ascii="Tw Cen MT" w:hAnsi="Tw Cen MT"/>
          <w:sz w:val="24"/>
        </w:rPr>
        <w:t>Hanumanna</w:t>
      </w:r>
      <w:r w:rsidR="00767258" w:rsidRPr="00794A71">
        <w:rPr>
          <w:rFonts w:ascii="Tw Cen MT" w:hAnsi="Tw Cen MT"/>
          <w:sz w:val="24"/>
        </w:rPr>
        <w:t>gar</w:t>
      </w:r>
      <w:proofErr w:type="spellEnd"/>
      <w:r w:rsidR="00767258" w:rsidRPr="00794A71">
        <w:rPr>
          <w:rFonts w:ascii="Tw Cen MT" w:hAnsi="Tw Cen MT"/>
          <w:sz w:val="24"/>
        </w:rPr>
        <w:t xml:space="preserve">, </w:t>
      </w:r>
      <w:proofErr w:type="spellStart"/>
      <w:r w:rsidR="00767258" w:rsidRPr="00794A71">
        <w:rPr>
          <w:rFonts w:ascii="Tw Cen MT" w:hAnsi="Tw Cen MT"/>
          <w:sz w:val="24"/>
        </w:rPr>
        <w:t>Goithi</w:t>
      </w:r>
      <w:proofErr w:type="spellEnd"/>
      <w:r w:rsidR="00767258" w:rsidRPr="00794A71">
        <w:rPr>
          <w:rFonts w:ascii="Tw Cen MT" w:hAnsi="Tw Cen MT"/>
          <w:sz w:val="24"/>
        </w:rPr>
        <w:t xml:space="preserve">, </w:t>
      </w:r>
      <w:proofErr w:type="spellStart"/>
      <w:r w:rsidR="00767258" w:rsidRPr="00794A71">
        <w:rPr>
          <w:rFonts w:ascii="Tw Cen MT" w:hAnsi="Tw Cen MT"/>
          <w:sz w:val="24"/>
        </w:rPr>
        <w:t>Diman</w:t>
      </w:r>
      <w:proofErr w:type="spellEnd"/>
      <w:r w:rsidR="00767258" w:rsidRPr="00794A71">
        <w:rPr>
          <w:rFonts w:ascii="Tw Cen MT" w:hAnsi="Tw Cen MT"/>
          <w:sz w:val="24"/>
        </w:rPr>
        <w:t xml:space="preserve">, and </w:t>
      </w:r>
      <w:proofErr w:type="spellStart"/>
      <w:r w:rsidR="00767258" w:rsidRPr="00794A71">
        <w:rPr>
          <w:rFonts w:ascii="Tw Cen MT" w:hAnsi="Tw Cen MT"/>
          <w:sz w:val="24"/>
        </w:rPr>
        <w:t>Banauli</w:t>
      </w:r>
      <w:proofErr w:type="spellEnd"/>
      <w:r w:rsidR="00767258" w:rsidRPr="00794A71">
        <w:rPr>
          <w:rFonts w:ascii="Tw Cen MT" w:hAnsi="Tw Cen MT"/>
          <w:sz w:val="24"/>
        </w:rPr>
        <w:t xml:space="preserve"> and </w:t>
      </w:r>
      <w:proofErr w:type="spellStart"/>
      <w:r w:rsidR="00767258" w:rsidRPr="00794A71">
        <w:rPr>
          <w:rFonts w:ascii="Tw Cen MT" w:hAnsi="Tw Cen MT"/>
          <w:sz w:val="24"/>
        </w:rPr>
        <w:t>son</w:t>
      </w:r>
      <w:r w:rsidR="006D7BEC">
        <w:rPr>
          <w:rFonts w:ascii="Tw Cen MT" w:hAnsi="Tw Cen MT"/>
          <w:sz w:val="24"/>
        </w:rPr>
        <w:t>ra</w:t>
      </w:r>
      <w:proofErr w:type="spellEnd"/>
      <w:r w:rsidR="00767258" w:rsidRPr="00794A71">
        <w:rPr>
          <w:rFonts w:ascii="Tw Cen MT" w:hAnsi="Tw Cen MT"/>
          <w:sz w:val="24"/>
        </w:rPr>
        <w:t xml:space="preserve">. </w:t>
      </w:r>
      <w:r w:rsidR="006D7BEC">
        <w:rPr>
          <w:rFonts w:ascii="Tw Cen MT" w:hAnsi="Tw Cen MT"/>
          <w:sz w:val="24"/>
        </w:rPr>
        <w:t>These branches vary in lengths and water carrying capacities</w:t>
      </w:r>
      <w:r w:rsidRPr="00794A71">
        <w:rPr>
          <w:rFonts w:ascii="Tw Cen MT" w:hAnsi="Tw Cen MT"/>
          <w:sz w:val="24"/>
        </w:rPr>
        <w:t xml:space="preserve">. Additionally, </w:t>
      </w:r>
      <w:proofErr w:type="spellStart"/>
      <w:r w:rsidR="00767258" w:rsidRPr="00794A71">
        <w:rPr>
          <w:rFonts w:ascii="Tw Cen MT" w:hAnsi="Tw Cen MT"/>
          <w:sz w:val="24"/>
        </w:rPr>
        <w:t>Banauli</w:t>
      </w:r>
      <w:proofErr w:type="spellEnd"/>
      <w:r w:rsidR="00767258" w:rsidRPr="00794A71">
        <w:rPr>
          <w:rFonts w:ascii="Tw Cen MT" w:hAnsi="Tw Cen MT"/>
          <w:sz w:val="24"/>
        </w:rPr>
        <w:t xml:space="preserve"> and </w:t>
      </w:r>
      <w:proofErr w:type="spellStart"/>
      <w:r w:rsidR="00767258" w:rsidRPr="00794A71">
        <w:rPr>
          <w:rFonts w:ascii="Tw Cen MT" w:hAnsi="Tw Cen MT"/>
          <w:sz w:val="24"/>
        </w:rPr>
        <w:t>Sonra</w:t>
      </w:r>
      <w:proofErr w:type="spellEnd"/>
      <w:r w:rsidR="00767258" w:rsidRPr="00794A71">
        <w:rPr>
          <w:rFonts w:ascii="Tw Cen MT" w:hAnsi="Tw Cen MT"/>
          <w:sz w:val="24"/>
        </w:rPr>
        <w:t xml:space="preserve"> branches </w:t>
      </w:r>
      <w:proofErr w:type="gramStart"/>
      <w:r w:rsidR="00767258" w:rsidRPr="00794A71">
        <w:rPr>
          <w:rFonts w:ascii="Tw Cen MT" w:hAnsi="Tw Cen MT"/>
          <w:sz w:val="24"/>
        </w:rPr>
        <w:t>are furthermore facilitated</w:t>
      </w:r>
      <w:proofErr w:type="gramEnd"/>
      <w:r w:rsidR="00767258" w:rsidRPr="00794A71">
        <w:rPr>
          <w:rFonts w:ascii="Tw Cen MT" w:hAnsi="Tw Cen MT"/>
          <w:sz w:val="24"/>
        </w:rPr>
        <w:t xml:space="preserve"> with </w:t>
      </w:r>
      <w:r w:rsidRPr="00794A71">
        <w:rPr>
          <w:rFonts w:ascii="Tw Cen MT" w:hAnsi="Tw Cen MT"/>
          <w:sz w:val="24"/>
        </w:rPr>
        <w:t xml:space="preserve">Sub Branches </w:t>
      </w:r>
      <w:r w:rsidR="00767258" w:rsidRPr="00794A71">
        <w:rPr>
          <w:rFonts w:ascii="Tw Cen MT" w:hAnsi="Tw Cen MT"/>
          <w:sz w:val="24"/>
        </w:rPr>
        <w:t xml:space="preserve">namely </w:t>
      </w:r>
      <w:proofErr w:type="spellStart"/>
      <w:r w:rsidR="00767258" w:rsidRPr="00794A71">
        <w:rPr>
          <w:rFonts w:ascii="Tw Cen MT" w:hAnsi="Tw Cen MT"/>
          <w:sz w:val="24"/>
        </w:rPr>
        <w:t>Akbarpur</w:t>
      </w:r>
      <w:proofErr w:type="spellEnd"/>
      <w:r w:rsidR="00767258" w:rsidRPr="00794A71">
        <w:rPr>
          <w:rFonts w:ascii="Tw Cen MT" w:hAnsi="Tw Cen MT"/>
          <w:sz w:val="24"/>
        </w:rPr>
        <w:t xml:space="preserve"> </w:t>
      </w:r>
      <w:proofErr w:type="spellStart"/>
      <w:r w:rsidR="00767258" w:rsidRPr="00794A71">
        <w:rPr>
          <w:rFonts w:ascii="Tw Cen MT" w:hAnsi="Tw Cen MT"/>
          <w:sz w:val="24"/>
        </w:rPr>
        <w:t>Kajauli</w:t>
      </w:r>
      <w:proofErr w:type="spellEnd"/>
      <w:r w:rsidR="00767258" w:rsidRPr="00794A71">
        <w:rPr>
          <w:rFonts w:ascii="Tw Cen MT" w:hAnsi="Tw Cen MT"/>
          <w:sz w:val="24"/>
        </w:rPr>
        <w:t xml:space="preserve"> and </w:t>
      </w:r>
      <w:proofErr w:type="spellStart"/>
      <w:r w:rsidR="00767258" w:rsidRPr="00794A71">
        <w:rPr>
          <w:rFonts w:ascii="Tw Cen MT" w:hAnsi="Tw Cen MT"/>
          <w:sz w:val="24"/>
        </w:rPr>
        <w:t>Batnaha</w:t>
      </w:r>
      <w:proofErr w:type="spellEnd"/>
      <w:r w:rsidR="00767258" w:rsidRPr="00794A71">
        <w:rPr>
          <w:rFonts w:ascii="Tw Cen MT" w:hAnsi="Tw Cen MT"/>
          <w:sz w:val="24"/>
        </w:rPr>
        <w:t xml:space="preserve"> where </w:t>
      </w:r>
      <w:r w:rsidR="00C2168C">
        <w:rPr>
          <w:rFonts w:ascii="Tw Cen MT" w:hAnsi="Tw Cen MT"/>
          <w:sz w:val="24"/>
        </w:rPr>
        <w:t xml:space="preserve">the </w:t>
      </w:r>
      <w:r w:rsidR="00767258" w:rsidRPr="00794A71">
        <w:rPr>
          <w:rFonts w:ascii="Tw Cen MT" w:hAnsi="Tw Cen MT"/>
          <w:sz w:val="24"/>
        </w:rPr>
        <w:t xml:space="preserve">former </w:t>
      </w:r>
      <w:r w:rsidR="00B76CB3" w:rsidRPr="00794A71">
        <w:rPr>
          <w:rFonts w:ascii="Tw Cen MT" w:hAnsi="Tw Cen MT"/>
          <w:sz w:val="24"/>
        </w:rPr>
        <w:t>sub branch</w:t>
      </w:r>
      <w:r w:rsidRPr="00794A71">
        <w:rPr>
          <w:rFonts w:ascii="Tw Cen MT" w:hAnsi="Tw Cen MT"/>
          <w:sz w:val="24"/>
        </w:rPr>
        <w:t xml:space="preserve"> </w:t>
      </w:r>
      <w:r w:rsidR="00767258" w:rsidRPr="00794A71">
        <w:rPr>
          <w:rFonts w:ascii="Tw Cen MT" w:hAnsi="Tw Cen MT"/>
          <w:sz w:val="24"/>
        </w:rPr>
        <w:t xml:space="preserve">is provided with </w:t>
      </w:r>
      <w:r w:rsidR="00B76CB3" w:rsidRPr="00794A71">
        <w:rPr>
          <w:rFonts w:ascii="Tw Cen MT" w:hAnsi="Tw Cen MT"/>
          <w:sz w:val="24"/>
        </w:rPr>
        <w:t>two</w:t>
      </w:r>
      <w:r w:rsidR="00767258" w:rsidRPr="00794A71">
        <w:rPr>
          <w:rFonts w:ascii="Tw Cen MT" w:hAnsi="Tw Cen MT"/>
          <w:sz w:val="24"/>
        </w:rPr>
        <w:t xml:space="preserve"> Minor canals</w:t>
      </w:r>
      <w:r w:rsidRPr="00794A71">
        <w:rPr>
          <w:rFonts w:ascii="Tw Cen MT" w:hAnsi="Tw Cen MT"/>
          <w:sz w:val="24"/>
        </w:rPr>
        <w:t xml:space="preserve">. </w:t>
      </w:r>
      <w:r w:rsidR="00767258" w:rsidRPr="00794A71">
        <w:rPr>
          <w:rFonts w:ascii="Tw Cen MT" w:hAnsi="Tw Cen MT"/>
          <w:sz w:val="24"/>
        </w:rPr>
        <w:t xml:space="preserve">The longest branch in CNIS is the New </w:t>
      </w:r>
      <w:proofErr w:type="spellStart"/>
      <w:r w:rsidR="00767258" w:rsidRPr="00794A71">
        <w:rPr>
          <w:rFonts w:ascii="Tw Cen MT" w:hAnsi="Tw Cen MT"/>
          <w:sz w:val="24"/>
        </w:rPr>
        <w:t>Hanumannagar</w:t>
      </w:r>
      <w:proofErr w:type="spellEnd"/>
      <w:r w:rsidR="00767258" w:rsidRPr="00794A71">
        <w:rPr>
          <w:rFonts w:ascii="Tw Cen MT" w:hAnsi="Tw Cen MT"/>
          <w:sz w:val="24"/>
        </w:rPr>
        <w:t xml:space="preserve"> branch with a length of 7.19 Km while </w:t>
      </w:r>
      <w:proofErr w:type="spellStart"/>
      <w:r w:rsidR="00767258" w:rsidRPr="00794A71">
        <w:rPr>
          <w:rFonts w:ascii="Tw Cen MT" w:hAnsi="Tw Cen MT"/>
          <w:sz w:val="24"/>
        </w:rPr>
        <w:t>Barhara</w:t>
      </w:r>
      <w:proofErr w:type="spellEnd"/>
      <w:r w:rsidR="00767258" w:rsidRPr="00794A71">
        <w:rPr>
          <w:rFonts w:ascii="Tw Cen MT" w:hAnsi="Tw Cen MT"/>
          <w:sz w:val="24"/>
        </w:rPr>
        <w:t xml:space="preserve"> is the shortest </w:t>
      </w:r>
      <w:r w:rsidR="000568F0">
        <w:rPr>
          <w:rFonts w:ascii="Tw Cen MT" w:hAnsi="Tw Cen MT"/>
          <w:sz w:val="24"/>
        </w:rPr>
        <w:t xml:space="preserve">canal </w:t>
      </w:r>
      <w:r w:rsidR="00767258" w:rsidRPr="00794A71">
        <w:rPr>
          <w:rFonts w:ascii="Tw Cen MT" w:hAnsi="Tw Cen MT"/>
          <w:sz w:val="24"/>
        </w:rPr>
        <w:t xml:space="preserve">of all with a length of 890 </w:t>
      </w:r>
      <w:r w:rsidR="00B76CB3" w:rsidRPr="00794A71">
        <w:rPr>
          <w:rFonts w:ascii="Tw Cen MT" w:hAnsi="Tw Cen MT"/>
          <w:sz w:val="24"/>
        </w:rPr>
        <w:t>meters</w:t>
      </w:r>
      <w:r w:rsidR="00767258" w:rsidRPr="00794A71">
        <w:rPr>
          <w:rFonts w:ascii="Tw Cen MT" w:hAnsi="Tw Cen MT"/>
          <w:sz w:val="24"/>
        </w:rPr>
        <w:t>.</w:t>
      </w:r>
    </w:p>
    <w:p w14:paraId="76FD6BCF" w14:textId="1ED7ED64" w:rsidR="00590257" w:rsidRPr="00DD07DE" w:rsidRDefault="00590257" w:rsidP="00DD07DE">
      <w:pPr>
        <w:pStyle w:val="Caption"/>
      </w:pPr>
      <w:bookmarkStart w:id="59" w:name="_Toc162616204"/>
      <w:r w:rsidRPr="00DD07DE">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2</w:t>
      </w:r>
      <w:r w:rsidR="00AD3E51">
        <w:fldChar w:fldCharType="end"/>
      </w:r>
      <w:r w:rsidR="001F68A6">
        <w:t xml:space="preserve"> </w:t>
      </w:r>
      <w:r w:rsidRPr="00DD07DE">
        <w:t>: Canal details and respective discharge values</w:t>
      </w:r>
      <w:bookmarkEnd w:id="59"/>
    </w:p>
    <w:tbl>
      <w:tblPr>
        <w:tblW w:w="7092" w:type="dxa"/>
        <w:tblInd w:w="-5" w:type="dxa"/>
        <w:tblLook w:val="04A0" w:firstRow="1" w:lastRow="0" w:firstColumn="1" w:lastColumn="0" w:noHBand="0" w:noVBand="1"/>
      </w:tblPr>
      <w:tblGrid>
        <w:gridCol w:w="1801"/>
        <w:gridCol w:w="2336"/>
        <w:gridCol w:w="1606"/>
        <w:gridCol w:w="1349"/>
      </w:tblGrid>
      <w:tr w:rsidR="007937A4" w:rsidRPr="00857853" w14:paraId="02BC1B42" w14:textId="77777777" w:rsidTr="00E574B5">
        <w:trPr>
          <w:trHeight w:val="567"/>
          <w:tblHeader/>
        </w:trPr>
        <w:tc>
          <w:tcPr>
            <w:tcW w:w="1801"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1E86FA11" w14:textId="77777777" w:rsidR="007937A4" w:rsidRPr="00857853" w:rsidRDefault="007937A4" w:rsidP="00E574B5">
            <w:pPr>
              <w:spacing w:after="0" w:line="36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Canal Category</w:t>
            </w:r>
          </w:p>
        </w:tc>
        <w:tc>
          <w:tcPr>
            <w:tcW w:w="2336" w:type="dxa"/>
            <w:tcBorders>
              <w:top w:val="single" w:sz="4" w:space="0" w:color="auto"/>
              <w:left w:val="nil"/>
              <w:bottom w:val="single" w:sz="4" w:space="0" w:color="auto"/>
              <w:right w:val="single" w:sz="4" w:space="0" w:color="auto"/>
            </w:tcBorders>
            <w:shd w:val="clear" w:color="000000" w:fill="E7E6E6"/>
            <w:noWrap/>
            <w:vAlign w:val="center"/>
            <w:hideMark/>
          </w:tcPr>
          <w:p w14:paraId="3B34116D" w14:textId="77777777" w:rsidR="007937A4" w:rsidRPr="00857853" w:rsidRDefault="007937A4" w:rsidP="00E574B5">
            <w:pPr>
              <w:spacing w:after="0" w:line="36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Canal Name</w:t>
            </w:r>
          </w:p>
        </w:tc>
        <w:tc>
          <w:tcPr>
            <w:tcW w:w="1606" w:type="dxa"/>
            <w:tcBorders>
              <w:top w:val="single" w:sz="4" w:space="0" w:color="auto"/>
              <w:left w:val="nil"/>
              <w:bottom w:val="single" w:sz="4" w:space="0" w:color="auto"/>
              <w:right w:val="single" w:sz="4" w:space="0" w:color="auto"/>
            </w:tcBorders>
            <w:shd w:val="clear" w:color="000000" w:fill="E7E6E6"/>
            <w:noWrap/>
            <w:vAlign w:val="center"/>
            <w:hideMark/>
          </w:tcPr>
          <w:p w14:paraId="578D65BA" w14:textId="60AC931F" w:rsidR="007937A4" w:rsidRPr="00857853" w:rsidRDefault="007937A4" w:rsidP="001F68A6">
            <w:pPr>
              <w:spacing w:after="0" w:line="36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Length</w:t>
            </w:r>
            <w:r w:rsidR="001F68A6">
              <w:rPr>
                <w:rFonts w:ascii="Tw Cen MT" w:eastAsia="Times New Roman" w:hAnsi="Tw Cen MT" w:cs="Calibri"/>
                <w:b/>
                <w:bCs/>
                <w:color w:val="000000"/>
                <w:szCs w:val="22"/>
                <w:lang w:bidi="ar-SA"/>
              </w:rPr>
              <w:t xml:space="preserve">     </w:t>
            </w:r>
            <w:r w:rsidRPr="00857853">
              <w:rPr>
                <w:rFonts w:ascii="Tw Cen MT" w:eastAsia="Times New Roman" w:hAnsi="Tw Cen MT" w:cs="Calibri"/>
                <w:b/>
                <w:bCs/>
                <w:color w:val="000000"/>
                <w:szCs w:val="22"/>
                <w:lang w:bidi="ar-SA"/>
              </w:rPr>
              <w:t xml:space="preserve"> (Km)</w:t>
            </w:r>
          </w:p>
        </w:tc>
        <w:tc>
          <w:tcPr>
            <w:tcW w:w="1349" w:type="dxa"/>
            <w:tcBorders>
              <w:top w:val="single" w:sz="4" w:space="0" w:color="auto"/>
              <w:left w:val="nil"/>
              <w:bottom w:val="single" w:sz="4" w:space="0" w:color="auto"/>
              <w:right w:val="single" w:sz="4" w:space="0" w:color="auto"/>
            </w:tcBorders>
            <w:shd w:val="clear" w:color="000000" w:fill="EDEDED"/>
            <w:vAlign w:val="center"/>
            <w:hideMark/>
          </w:tcPr>
          <w:p w14:paraId="66847652" w14:textId="11012C11" w:rsidR="007937A4" w:rsidRPr="00857853" w:rsidRDefault="001F68A6" w:rsidP="001F68A6">
            <w:pPr>
              <w:spacing w:after="0" w:line="360" w:lineRule="auto"/>
              <w:jc w:val="center"/>
              <w:rPr>
                <w:rFonts w:ascii="Tw Cen MT" w:eastAsia="Times New Roman" w:hAnsi="Tw Cen MT" w:cs="Calibri"/>
                <w:b/>
                <w:bCs/>
                <w:color w:val="000000"/>
                <w:szCs w:val="22"/>
                <w:lang w:bidi="ar-SA"/>
              </w:rPr>
            </w:pPr>
            <w:r>
              <w:rPr>
                <w:rFonts w:ascii="Tw Cen MT" w:eastAsia="Times New Roman" w:hAnsi="Tw Cen MT" w:cs="Calibri"/>
                <w:b/>
                <w:bCs/>
                <w:color w:val="000000"/>
                <w:szCs w:val="22"/>
                <w:lang w:bidi="ar-SA"/>
              </w:rPr>
              <w:t>Discharge (m³/s)</w:t>
            </w:r>
          </w:p>
        </w:tc>
      </w:tr>
      <w:tr w:rsidR="007937A4" w:rsidRPr="00857853" w14:paraId="5C51102C"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056E62EF"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Main Canal</w:t>
            </w:r>
          </w:p>
        </w:tc>
        <w:tc>
          <w:tcPr>
            <w:tcW w:w="2336" w:type="dxa"/>
            <w:tcBorders>
              <w:top w:val="nil"/>
              <w:left w:val="nil"/>
              <w:bottom w:val="single" w:sz="4" w:space="0" w:color="auto"/>
              <w:right w:val="single" w:sz="4" w:space="0" w:color="auto"/>
            </w:tcBorders>
            <w:shd w:val="clear" w:color="auto" w:fill="auto"/>
            <w:noWrap/>
            <w:vAlign w:val="center"/>
            <w:hideMark/>
          </w:tcPr>
          <w:p w14:paraId="76D627E4"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Main Canal</w:t>
            </w:r>
          </w:p>
        </w:tc>
        <w:tc>
          <w:tcPr>
            <w:tcW w:w="1606" w:type="dxa"/>
            <w:tcBorders>
              <w:top w:val="nil"/>
              <w:left w:val="nil"/>
              <w:bottom w:val="single" w:sz="4" w:space="0" w:color="auto"/>
              <w:right w:val="single" w:sz="4" w:space="0" w:color="auto"/>
            </w:tcBorders>
            <w:shd w:val="clear" w:color="auto" w:fill="auto"/>
            <w:noWrap/>
            <w:vAlign w:val="center"/>
            <w:hideMark/>
          </w:tcPr>
          <w:p w14:paraId="10C54816"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28.66</w:t>
            </w:r>
          </w:p>
        </w:tc>
        <w:tc>
          <w:tcPr>
            <w:tcW w:w="1349" w:type="dxa"/>
            <w:tcBorders>
              <w:top w:val="nil"/>
              <w:left w:val="nil"/>
              <w:bottom w:val="single" w:sz="4" w:space="0" w:color="auto"/>
              <w:right w:val="single" w:sz="4" w:space="0" w:color="auto"/>
            </w:tcBorders>
            <w:shd w:val="clear" w:color="auto" w:fill="auto"/>
            <w:noWrap/>
            <w:vAlign w:val="center"/>
            <w:hideMark/>
          </w:tcPr>
          <w:p w14:paraId="7B6B3EB1"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11.71</w:t>
            </w:r>
          </w:p>
        </w:tc>
      </w:tr>
      <w:tr w:rsidR="007937A4" w:rsidRPr="00857853" w14:paraId="75D412D8"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2CE65C33"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1C6BDFCE"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Odraha</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71759C0D"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7.96</w:t>
            </w:r>
          </w:p>
        </w:tc>
        <w:tc>
          <w:tcPr>
            <w:tcW w:w="1349" w:type="dxa"/>
            <w:tcBorders>
              <w:top w:val="nil"/>
              <w:left w:val="nil"/>
              <w:bottom w:val="single" w:sz="4" w:space="0" w:color="auto"/>
              <w:right w:val="single" w:sz="4" w:space="0" w:color="auto"/>
            </w:tcBorders>
            <w:shd w:val="clear" w:color="auto" w:fill="auto"/>
            <w:vAlign w:val="center"/>
            <w:hideMark/>
          </w:tcPr>
          <w:p w14:paraId="47F0A418"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1.01</w:t>
            </w:r>
          </w:p>
        </w:tc>
      </w:tr>
      <w:tr w:rsidR="007937A4" w:rsidRPr="00857853" w14:paraId="53C48874"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63E3D869"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36F21C5F"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Maleth</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01373564"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1.33</w:t>
            </w:r>
          </w:p>
        </w:tc>
        <w:tc>
          <w:tcPr>
            <w:tcW w:w="1349" w:type="dxa"/>
            <w:tcBorders>
              <w:top w:val="nil"/>
              <w:left w:val="nil"/>
              <w:bottom w:val="single" w:sz="4" w:space="0" w:color="auto"/>
              <w:right w:val="single" w:sz="4" w:space="0" w:color="auto"/>
            </w:tcBorders>
            <w:shd w:val="clear" w:color="auto" w:fill="auto"/>
            <w:vAlign w:val="center"/>
            <w:hideMark/>
          </w:tcPr>
          <w:p w14:paraId="3E07FEBE"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0.17</w:t>
            </w:r>
          </w:p>
        </w:tc>
      </w:tr>
      <w:tr w:rsidR="007937A4" w:rsidRPr="00857853" w14:paraId="547B408C"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35B3AFBF"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4969F18D"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Baluwa</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00648CC9"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2.41</w:t>
            </w:r>
          </w:p>
        </w:tc>
        <w:tc>
          <w:tcPr>
            <w:tcW w:w="1349" w:type="dxa"/>
            <w:tcBorders>
              <w:top w:val="nil"/>
              <w:left w:val="nil"/>
              <w:bottom w:val="single" w:sz="4" w:space="0" w:color="auto"/>
              <w:right w:val="single" w:sz="4" w:space="0" w:color="auto"/>
            </w:tcBorders>
            <w:shd w:val="clear" w:color="auto" w:fill="auto"/>
            <w:vAlign w:val="center"/>
            <w:hideMark/>
          </w:tcPr>
          <w:p w14:paraId="2C79B757"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0.50</w:t>
            </w:r>
          </w:p>
        </w:tc>
      </w:tr>
      <w:tr w:rsidR="007937A4" w:rsidRPr="00857853" w14:paraId="71A95BB8"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17682F13"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12E2BB2E"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Kanchanpur</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1F338DEF"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3.04</w:t>
            </w:r>
          </w:p>
        </w:tc>
        <w:tc>
          <w:tcPr>
            <w:tcW w:w="1349" w:type="dxa"/>
            <w:tcBorders>
              <w:top w:val="nil"/>
              <w:left w:val="nil"/>
              <w:bottom w:val="single" w:sz="4" w:space="0" w:color="auto"/>
              <w:right w:val="single" w:sz="4" w:space="0" w:color="auto"/>
            </w:tcBorders>
            <w:shd w:val="clear" w:color="auto" w:fill="auto"/>
            <w:vAlign w:val="center"/>
            <w:hideMark/>
          </w:tcPr>
          <w:p w14:paraId="17D8C279"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0.30</w:t>
            </w:r>
          </w:p>
        </w:tc>
      </w:tr>
      <w:tr w:rsidR="007937A4" w:rsidRPr="00857853" w14:paraId="01FD7FD5"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093091CA"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2755B43F"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Old </w:t>
            </w:r>
            <w:proofErr w:type="spellStart"/>
            <w:r w:rsidRPr="00857853">
              <w:rPr>
                <w:rFonts w:ascii="Tw Cen MT" w:eastAsia="Times New Roman" w:hAnsi="Tw Cen MT" w:cs="Calibri"/>
                <w:color w:val="000000"/>
                <w:szCs w:val="22"/>
                <w:lang w:bidi="ar-SA"/>
              </w:rPr>
              <w:t>Hanumannagar</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1DF0A1C4"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3.54</w:t>
            </w:r>
          </w:p>
        </w:tc>
        <w:tc>
          <w:tcPr>
            <w:tcW w:w="1349" w:type="dxa"/>
            <w:tcBorders>
              <w:top w:val="nil"/>
              <w:left w:val="nil"/>
              <w:bottom w:val="single" w:sz="4" w:space="0" w:color="auto"/>
              <w:right w:val="single" w:sz="4" w:space="0" w:color="auto"/>
            </w:tcBorders>
            <w:shd w:val="clear" w:color="auto" w:fill="auto"/>
            <w:vAlign w:val="center"/>
            <w:hideMark/>
          </w:tcPr>
          <w:p w14:paraId="337A9D9E"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1.17</w:t>
            </w:r>
          </w:p>
        </w:tc>
      </w:tr>
      <w:tr w:rsidR="007937A4" w:rsidRPr="00857853" w14:paraId="2EB9734B"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751DC227"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11AE3FB8"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Barmajhiya</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64CF2F76"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4.80</w:t>
            </w:r>
          </w:p>
        </w:tc>
        <w:tc>
          <w:tcPr>
            <w:tcW w:w="1349" w:type="dxa"/>
            <w:tcBorders>
              <w:top w:val="nil"/>
              <w:left w:val="nil"/>
              <w:bottom w:val="single" w:sz="4" w:space="0" w:color="auto"/>
              <w:right w:val="single" w:sz="4" w:space="0" w:color="auto"/>
            </w:tcBorders>
            <w:shd w:val="clear" w:color="auto" w:fill="auto"/>
            <w:vAlign w:val="center"/>
            <w:hideMark/>
          </w:tcPr>
          <w:p w14:paraId="7B5CB5DA"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0.16</w:t>
            </w:r>
          </w:p>
        </w:tc>
      </w:tr>
      <w:tr w:rsidR="007937A4" w:rsidRPr="00857853" w14:paraId="69551A32"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1B88CAE8"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69DCE4C5"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Barhara</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5A414623"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0.89</w:t>
            </w:r>
          </w:p>
        </w:tc>
        <w:tc>
          <w:tcPr>
            <w:tcW w:w="1349" w:type="dxa"/>
            <w:tcBorders>
              <w:top w:val="nil"/>
              <w:left w:val="nil"/>
              <w:bottom w:val="single" w:sz="4" w:space="0" w:color="auto"/>
              <w:right w:val="single" w:sz="4" w:space="0" w:color="auto"/>
            </w:tcBorders>
            <w:shd w:val="clear" w:color="auto" w:fill="auto"/>
            <w:vAlign w:val="center"/>
            <w:hideMark/>
          </w:tcPr>
          <w:p w14:paraId="152C8E20"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2.00</w:t>
            </w:r>
          </w:p>
        </w:tc>
      </w:tr>
      <w:tr w:rsidR="007937A4" w:rsidRPr="00857853" w14:paraId="0B2D27EE"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00DACF54"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655070DA"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New </w:t>
            </w:r>
            <w:proofErr w:type="spellStart"/>
            <w:r w:rsidRPr="00857853">
              <w:rPr>
                <w:rFonts w:ascii="Tw Cen MT" w:eastAsia="Times New Roman" w:hAnsi="Tw Cen MT" w:cs="Calibri"/>
                <w:color w:val="000000"/>
                <w:szCs w:val="22"/>
                <w:lang w:bidi="ar-SA"/>
              </w:rPr>
              <w:t>Hanumannagar</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5A0642E5"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7.16</w:t>
            </w:r>
          </w:p>
        </w:tc>
        <w:tc>
          <w:tcPr>
            <w:tcW w:w="1349" w:type="dxa"/>
            <w:tcBorders>
              <w:top w:val="nil"/>
              <w:left w:val="nil"/>
              <w:bottom w:val="single" w:sz="4" w:space="0" w:color="auto"/>
              <w:right w:val="single" w:sz="4" w:space="0" w:color="auto"/>
            </w:tcBorders>
            <w:shd w:val="clear" w:color="auto" w:fill="auto"/>
            <w:vAlign w:val="center"/>
            <w:hideMark/>
          </w:tcPr>
          <w:p w14:paraId="3D413F7B"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2.00</w:t>
            </w:r>
          </w:p>
        </w:tc>
      </w:tr>
      <w:tr w:rsidR="007937A4" w:rsidRPr="00857853" w14:paraId="6A0B1C8C"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5E618B8F"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5F33CC55"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Goithi</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6132BB7C"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3.93</w:t>
            </w:r>
          </w:p>
        </w:tc>
        <w:tc>
          <w:tcPr>
            <w:tcW w:w="1349" w:type="dxa"/>
            <w:tcBorders>
              <w:top w:val="nil"/>
              <w:left w:val="nil"/>
              <w:bottom w:val="single" w:sz="4" w:space="0" w:color="auto"/>
              <w:right w:val="single" w:sz="4" w:space="0" w:color="auto"/>
            </w:tcBorders>
            <w:shd w:val="clear" w:color="auto" w:fill="auto"/>
            <w:vAlign w:val="center"/>
            <w:hideMark/>
          </w:tcPr>
          <w:p w14:paraId="724F5F62"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0.80</w:t>
            </w:r>
          </w:p>
        </w:tc>
      </w:tr>
      <w:tr w:rsidR="007937A4" w:rsidRPr="00857853" w14:paraId="27AB553E"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47532111"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5B286CD4"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Diman</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38E3F12F"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3.68</w:t>
            </w:r>
          </w:p>
        </w:tc>
        <w:tc>
          <w:tcPr>
            <w:tcW w:w="1349" w:type="dxa"/>
            <w:tcBorders>
              <w:top w:val="nil"/>
              <w:left w:val="nil"/>
              <w:bottom w:val="single" w:sz="4" w:space="0" w:color="auto"/>
              <w:right w:val="single" w:sz="4" w:space="0" w:color="auto"/>
            </w:tcBorders>
            <w:shd w:val="clear" w:color="auto" w:fill="auto"/>
            <w:vAlign w:val="center"/>
            <w:hideMark/>
          </w:tcPr>
          <w:p w14:paraId="1BA86EB2"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1.01</w:t>
            </w:r>
          </w:p>
        </w:tc>
      </w:tr>
      <w:tr w:rsidR="007937A4" w:rsidRPr="00857853" w14:paraId="24306B59"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72F1F64D"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4782CC74"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Banauli</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7FEA47F1"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4.60</w:t>
            </w:r>
          </w:p>
        </w:tc>
        <w:tc>
          <w:tcPr>
            <w:tcW w:w="1349" w:type="dxa"/>
            <w:tcBorders>
              <w:top w:val="nil"/>
              <w:left w:val="nil"/>
              <w:bottom w:val="single" w:sz="4" w:space="0" w:color="auto"/>
              <w:right w:val="single" w:sz="4" w:space="0" w:color="auto"/>
            </w:tcBorders>
            <w:shd w:val="clear" w:color="auto" w:fill="auto"/>
            <w:vAlign w:val="center"/>
            <w:hideMark/>
          </w:tcPr>
          <w:p w14:paraId="59D6E588"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1.75</w:t>
            </w:r>
          </w:p>
        </w:tc>
      </w:tr>
      <w:tr w:rsidR="007937A4" w:rsidRPr="00857853" w14:paraId="08FBB659"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7093001C"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Sub Branch</w:t>
            </w:r>
          </w:p>
        </w:tc>
        <w:tc>
          <w:tcPr>
            <w:tcW w:w="2336" w:type="dxa"/>
            <w:tcBorders>
              <w:top w:val="nil"/>
              <w:left w:val="nil"/>
              <w:bottom w:val="single" w:sz="4" w:space="0" w:color="auto"/>
              <w:right w:val="single" w:sz="4" w:space="0" w:color="auto"/>
            </w:tcBorders>
            <w:shd w:val="clear" w:color="auto" w:fill="auto"/>
            <w:noWrap/>
            <w:vAlign w:val="center"/>
            <w:hideMark/>
          </w:tcPr>
          <w:p w14:paraId="527816A6"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Akbarpur</w:t>
            </w:r>
            <w:proofErr w:type="spellEnd"/>
            <w:r w:rsidRPr="00857853">
              <w:rPr>
                <w:rFonts w:ascii="Tw Cen MT" w:eastAsia="Times New Roman" w:hAnsi="Tw Cen MT" w:cs="Calibri"/>
                <w:color w:val="000000"/>
                <w:szCs w:val="22"/>
                <w:lang w:bidi="ar-SA"/>
              </w:rPr>
              <w:t xml:space="preserve"> </w:t>
            </w:r>
            <w:proofErr w:type="spellStart"/>
            <w:r w:rsidRPr="00857853">
              <w:rPr>
                <w:rFonts w:ascii="Tw Cen MT" w:eastAsia="Times New Roman" w:hAnsi="Tw Cen MT" w:cs="Calibri"/>
                <w:color w:val="000000"/>
                <w:szCs w:val="22"/>
                <w:lang w:bidi="ar-SA"/>
              </w:rPr>
              <w:t>Kajauli</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6409CE78"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4.70</w:t>
            </w:r>
          </w:p>
        </w:tc>
        <w:tc>
          <w:tcPr>
            <w:tcW w:w="1349" w:type="dxa"/>
            <w:tcBorders>
              <w:top w:val="nil"/>
              <w:left w:val="nil"/>
              <w:bottom w:val="single" w:sz="4" w:space="0" w:color="auto"/>
              <w:right w:val="single" w:sz="4" w:space="0" w:color="auto"/>
            </w:tcBorders>
            <w:shd w:val="clear" w:color="auto" w:fill="auto"/>
            <w:noWrap/>
            <w:vAlign w:val="center"/>
            <w:hideMark/>
          </w:tcPr>
          <w:p w14:paraId="6742CE92"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w:t>
            </w:r>
          </w:p>
        </w:tc>
      </w:tr>
      <w:tr w:rsidR="007937A4" w:rsidRPr="00857853" w14:paraId="6E4EFE99"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3B8F18BF"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Minor</w:t>
            </w:r>
          </w:p>
        </w:tc>
        <w:tc>
          <w:tcPr>
            <w:tcW w:w="2336" w:type="dxa"/>
            <w:tcBorders>
              <w:top w:val="nil"/>
              <w:left w:val="nil"/>
              <w:bottom w:val="single" w:sz="4" w:space="0" w:color="auto"/>
              <w:right w:val="single" w:sz="4" w:space="0" w:color="auto"/>
            </w:tcBorders>
            <w:shd w:val="clear" w:color="auto" w:fill="auto"/>
            <w:noWrap/>
            <w:vAlign w:val="center"/>
            <w:hideMark/>
          </w:tcPr>
          <w:p w14:paraId="7BB53BDD" w14:textId="77777777" w:rsidR="007937A4" w:rsidRPr="00857853" w:rsidRDefault="007937A4" w:rsidP="00E574B5">
            <w:pPr>
              <w:spacing w:after="0" w:line="360" w:lineRule="auto"/>
              <w:rPr>
                <w:rFonts w:ascii="Tw Cen MT" w:eastAsia="Times New Roman" w:hAnsi="Tw Cen MT" w:cs="Calibri"/>
                <w:i/>
                <w:iCs/>
                <w:color w:val="2F5496" w:themeColor="accent1" w:themeShade="BF"/>
                <w:szCs w:val="22"/>
                <w:lang w:bidi="ar-SA"/>
              </w:rPr>
            </w:pPr>
            <w:proofErr w:type="spellStart"/>
            <w:r w:rsidRPr="00857853">
              <w:rPr>
                <w:rFonts w:ascii="Tw Cen MT" w:eastAsia="Times New Roman" w:hAnsi="Tw Cen MT" w:cs="Calibri"/>
                <w:i/>
                <w:iCs/>
                <w:color w:val="2F5496" w:themeColor="accent1" w:themeShade="BF"/>
                <w:szCs w:val="22"/>
                <w:lang w:bidi="ar-SA"/>
              </w:rPr>
              <w:t>Koladi</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72C67D60"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1.91</w:t>
            </w:r>
          </w:p>
        </w:tc>
        <w:tc>
          <w:tcPr>
            <w:tcW w:w="1349" w:type="dxa"/>
            <w:tcBorders>
              <w:top w:val="nil"/>
              <w:left w:val="nil"/>
              <w:bottom w:val="single" w:sz="4" w:space="0" w:color="auto"/>
              <w:right w:val="single" w:sz="4" w:space="0" w:color="auto"/>
            </w:tcBorders>
            <w:shd w:val="clear" w:color="auto" w:fill="auto"/>
            <w:noWrap/>
            <w:vAlign w:val="center"/>
            <w:hideMark/>
          </w:tcPr>
          <w:p w14:paraId="43C4C1E3"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w:t>
            </w:r>
          </w:p>
        </w:tc>
      </w:tr>
      <w:tr w:rsidR="007937A4" w:rsidRPr="00857853" w14:paraId="12380482"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678A2B51"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Minor</w:t>
            </w:r>
          </w:p>
        </w:tc>
        <w:tc>
          <w:tcPr>
            <w:tcW w:w="2336" w:type="dxa"/>
            <w:tcBorders>
              <w:top w:val="nil"/>
              <w:left w:val="nil"/>
              <w:bottom w:val="single" w:sz="4" w:space="0" w:color="auto"/>
              <w:right w:val="single" w:sz="4" w:space="0" w:color="auto"/>
            </w:tcBorders>
            <w:shd w:val="clear" w:color="auto" w:fill="auto"/>
            <w:noWrap/>
            <w:vAlign w:val="center"/>
            <w:hideMark/>
          </w:tcPr>
          <w:p w14:paraId="3AACA675" w14:textId="77777777" w:rsidR="007937A4" w:rsidRPr="00857853" w:rsidRDefault="007937A4" w:rsidP="00E574B5">
            <w:pPr>
              <w:spacing w:after="0" w:line="360" w:lineRule="auto"/>
              <w:rPr>
                <w:rFonts w:ascii="Tw Cen MT" w:eastAsia="Times New Roman" w:hAnsi="Tw Cen MT" w:cs="Calibri"/>
                <w:i/>
                <w:iCs/>
                <w:color w:val="2F5496" w:themeColor="accent1" w:themeShade="BF"/>
                <w:szCs w:val="22"/>
                <w:lang w:bidi="ar-SA"/>
              </w:rPr>
            </w:pPr>
            <w:proofErr w:type="spellStart"/>
            <w:r w:rsidRPr="00857853">
              <w:rPr>
                <w:rFonts w:ascii="Tw Cen MT" w:eastAsia="Times New Roman" w:hAnsi="Tw Cen MT" w:cs="Calibri"/>
                <w:i/>
                <w:iCs/>
                <w:color w:val="2F5496" w:themeColor="accent1" w:themeShade="BF"/>
                <w:szCs w:val="22"/>
                <w:lang w:bidi="ar-SA"/>
              </w:rPr>
              <w:t>Sakarpur</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0C7A9CCA"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1.40</w:t>
            </w:r>
          </w:p>
        </w:tc>
        <w:tc>
          <w:tcPr>
            <w:tcW w:w="1349" w:type="dxa"/>
            <w:tcBorders>
              <w:top w:val="nil"/>
              <w:left w:val="nil"/>
              <w:bottom w:val="single" w:sz="4" w:space="0" w:color="auto"/>
              <w:right w:val="single" w:sz="4" w:space="0" w:color="auto"/>
            </w:tcBorders>
            <w:shd w:val="clear" w:color="auto" w:fill="auto"/>
            <w:noWrap/>
            <w:vAlign w:val="center"/>
            <w:hideMark/>
          </w:tcPr>
          <w:p w14:paraId="56DDB365"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w:t>
            </w:r>
          </w:p>
        </w:tc>
      </w:tr>
      <w:tr w:rsidR="007937A4" w:rsidRPr="00857853" w14:paraId="79707FB1" w14:textId="77777777" w:rsidTr="007937A4">
        <w:trPr>
          <w:trHeight w:val="58"/>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0A11A867"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Branch Canal</w:t>
            </w:r>
          </w:p>
        </w:tc>
        <w:tc>
          <w:tcPr>
            <w:tcW w:w="2336" w:type="dxa"/>
            <w:tcBorders>
              <w:top w:val="nil"/>
              <w:left w:val="nil"/>
              <w:bottom w:val="single" w:sz="4" w:space="0" w:color="auto"/>
              <w:right w:val="single" w:sz="4" w:space="0" w:color="auto"/>
            </w:tcBorders>
            <w:shd w:val="clear" w:color="auto" w:fill="auto"/>
            <w:noWrap/>
            <w:vAlign w:val="center"/>
            <w:hideMark/>
          </w:tcPr>
          <w:p w14:paraId="62761B3B"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Sonra</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67FF9FE4"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4.71</w:t>
            </w:r>
          </w:p>
        </w:tc>
        <w:tc>
          <w:tcPr>
            <w:tcW w:w="1349" w:type="dxa"/>
            <w:tcBorders>
              <w:top w:val="nil"/>
              <w:left w:val="nil"/>
              <w:bottom w:val="single" w:sz="4" w:space="0" w:color="auto"/>
              <w:right w:val="single" w:sz="4" w:space="0" w:color="auto"/>
            </w:tcBorders>
            <w:shd w:val="clear" w:color="auto" w:fill="auto"/>
            <w:vAlign w:val="center"/>
            <w:hideMark/>
          </w:tcPr>
          <w:p w14:paraId="54A5D886"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1.13</w:t>
            </w:r>
          </w:p>
        </w:tc>
      </w:tr>
      <w:tr w:rsidR="007937A4" w:rsidRPr="00857853" w14:paraId="443444DD" w14:textId="77777777" w:rsidTr="00E574B5">
        <w:trPr>
          <w:trHeight w:val="283"/>
        </w:trPr>
        <w:tc>
          <w:tcPr>
            <w:tcW w:w="1801" w:type="dxa"/>
            <w:tcBorders>
              <w:top w:val="nil"/>
              <w:left w:val="single" w:sz="4" w:space="0" w:color="auto"/>
              <w:bottom w:val="single" w:sz="4" w:space="0" w:color="auto"/>
              <w:right w:val="single" w:sz="4" w:space="0" w:color="auto"/>
            </w:tcBorders>
            <w:shd w:val="clear" w:color="auto" w:fill="auto"/>
            <w:noWrap/>
            <w:vAlign w:val="center"/>
            <w:hideMark/>
          </w:tcPr>
          <w:p w14:paraId="6BDFA288" w14:textId="77777777" w:rsidR="007937A4" w:rsidRPr="00857853" w:rsidRDefault="007937A4" w:rsidP="00E574B5">
            <w:pPr>
              <w:spacing w:after="0" w:line="36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Sub Branch</w:t>
            </w:r>
          </w:p>
        </w:tc>
        <w:tc>
          <w:tcPr>
            <w:tcW w:w="2336" w:type="dxa"/>
            <w:tcBorders>
              <w:top w:val="nil"/>
              <w:left w:val="nil"/>
              <w:bottom w:val="single" w:sz="4" w:space="0" w:color="auto"/>
              <w:right w:val="single" w:sz="4" w:space="0" w:color="auto"/>
            </w:tcBorders>
            <w:shd w:val="clear" w:color="auto" w:fill="auto"/>
            <w:noWrap/>
            <w:vAlign w:val="center"/>
            <w:hideMark/>
          </w:tcPr>
          <w:p w14:paraId="7D6B37B5" w14:textId="77777777" w:rsidR="007937A4" w:rsidRPr="00857853" w:rsidRDefault="007937A4" w:rsidP="00E574B5">
            <w:pPr>
              <w:spacing w:after="0" w:line="360" w:lineRule="auto"/>
              <w:rPr>
                <w:rFonts w:ascii="Tw Cen MT" w:eastAsia="Times New Roman" w:hAnsi="Tw Cen MT" w:cs="Calibri"/>
                <w:color w:val="000000"/>
                <w:szCs w:val="22"/>
                <w:lang w:bidi="ar-SA"/>
              </w:rPr>
            </w:pPr>
            <w:proofErr w:type="spellStart"/>
            <w:r w:rsidRPr="00857853">
              <w:rPr>
                <w:rFonts w:ascii="Tw Cen MT" w:eastAsia="Times New Roman" w:hAnsi="Tw Cen MT" w:cs="Calibri"/>
                <w:color w:val="000000"/>
                <w:szCs w:val="22"/>
                <w:lang w:bidi="ar-SA"/>
              </w:rPr>
              <w:t>Batnaha</w:t>
            </w:r>
            <w:proofErr w:type="spellEnd"/>
          </w:p>
        </w:tc>
        <w:tc>
          <w:tcPr>
            <w:tcW w:w="1606" w:type="dxa"/>
            <w:tcBorders>
              <w:top w:val="nil"/>
              <w:left w:val="nil"/>
              <w:bottom w:val="single" w:sz="4" w:space="0" w:color="auto"/>
              <w:right w:val="single" w:sz="4" w:space="0" w:color="auto"/>
            </w:tcBorders>
            <w:shd w:val="clear" w:color="auto" w:fill="auto"/>
            <w:noWrap/>
            <w:vAlign w:val="center"/>
            <w:hideMark/>
          </w:tcPr>
          <w:p w14:paraId="15452826"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3.02</w:t>
            </w:r>
          </w:p>
        </w:tc>
        <w:tc>
          <w:tcPr>
            <w:tcW w:w="1349" w:type="dxa"/>
            <w:tcBorders>
              <w:top w:val="nil"/>
              <w:left w:val="nil"/>
              <w:bottom w:val="single" w:sz="4" w:space="0" w:color="auto"/>
              <w:right w:val="single" w:sz="4" w:space="0" w:color="auto"/>
            </w:tcBorders>
            <w:shd w:val="clear" w:color="auto" w:fill="auto"/>
            <w:noWrap/>
            <w:vAlign w:val="center"/>
            <w:hideMark/>
          </w:tcPr>
          <w:p w14:paraId="1921E3FE" w14:textId="77777777" w:rsidR="007937A4" w:rsidRPr="00857853" w:rsidRDefault="007937A4" w:rsidP="00E574B5">
            <w:pPr>
              <w:spacing w:after="0" w:line="36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0.07</w:t>
            </w:r>
          </w:p>
        </w:tc>
      </w:tr>
    </w:tbl>
    <w:p w14:paraId="2442B7F7" w14:textId="77777777" w:rsidR="007937A4" w:rsidRPr="00857853" w:rsidRDefault="007937A4" w:rsidP="007937A4">
      <w:pPr>
        <w:rPr>
          <w:rFonts w:ascii="Tw Cen MT" w:hAnsi="Tw Cen MT"/>
        </w:rPr>
      </w:pPr>
    </w:p>
    <w:p w14:paraId="7B191429" w14:textId="7759F624" w:rsidR="005F7F8B" w:rsidRDefault="005F7F8B" w:rsidP="005F7F8B">
      <w:pPr>
        <w:pStyle w:val="Heading3"/>
      </w:pPr>
      <w:r>
        <w:lastRenderedPageBreak/>
        <w:t>System Rating</w:t>
      </w:r>
    </w:p>
    <w:p w14:paraId="4414AEDF" w14:textId="58CAEA31" w:rsidR="005F7F8B" w:rsidRPr="00A62951" w:rsidRDefault="005F7F8B" w:rsidP="00A62951">
      <w:pPr>
        <w:spacing w:line="360" w:lineRule="auto"/>
        <w:jc w:val="both"/>
        <w:rPr>
          <w:rFonts w:ascii="Tw Cen MT" w:hAnsi="Tw Cen MT"/>
          <w:sz w:val="24"/>
        </w:rPr>
      </w:pPr>
      <w:r w:rsidRPr="00A62951">
        <w:rPr>
          <w:rFonts w:ascii="Tw Cen MT" w:hAnsi="Tw Cen MT"/>
          <w:sz w:val="24"/>
        </w:rPr>
        <w:t xml:space="preserve">The performance ratings of various structures within the Chandra </w:t>
      </w:r>
      <w:proofErr w:type="spellStart"/>
      <w:r w:rsidRPr="00A62951">
        <w:rPr>
          <w:rFonts w:ascii="Tw Cen MT" w:hAnsi="Tw Cen MT"/>
          <w:sz w:val="24"/>
        </w:rPr>
        <w:t>Nahar</w:t>
      </w:r>
      <w:proofErr w:type="spellEnd"/>
      <w:r w:rsidRPr="00A62951">
        <w:rPr>
          <w:rFonts w:ascii="Tw Cen MT" w:hAnsi="Tw Cen MT"/>
          <w:sz w:val="24"/>
        </w:rPr>
        <w:t xml:space="preserve"> Irrigation System</w:t>
      </w:r>
      <w:r w:rsidR="00F640CC" w:rsidRPr="00A62951">
        <w:rPr>
          <w:rFonts w:ascii="Tw Cen MT" w:hAnsi="Tw Cen MT"/>
          <w:sz w:val="24"/>
        </w:rPr>
        <w:t xml:space="preserve"> is included in </w:t>
      </w:r>
      <w:r w:rsidR="00F640CC" w:rsidRPr="00A62951">
        <w:rPr>
          <w:rFonts w:ascii="Tw Cen MT" w:hAnsi="Tw Cen MT"/>
          <w:b/>
          <w:sz w:val="24"/>
        </w:rPr>
        <w:t>Table</w:t>
      </w:r>
      <w:r w:rsidR="00353FA8">
        <w:rPr>
          <w:rFonts w:ascii="Tw Cen MT" w:hAnsi="Tw Cen MT"/>
          <w:b/>
          <w:sz w:val="24"/>
        </w:rPr>
        <w:t xml:space="preserve"> 4-3</w:t>
      </w:r>
      <w:r w:rsidR="00F640CC" w:rsidRPr="00A62951">
        <w:rPr>
          <w:rFonts w:ascii="Tw Cen MT" w:hAnsi="Tw Cen MT"/>
          <w:sz w:val="24"/>
        </w:rPr>
        <w:t xml:space="preserve"> where the</w:t>
      </w:r>
      <w:r w:rsidRPr="00A62951">
        <w:rPr>
          <w:rFonts w:ascii="Tw Cen MT" w:hAnsi="Tw Cen MT"/>
          <w:sz w:val="24"/>
        </w:rPr>
        <w:t xml:space="preserve"> structures </w:t>
      </w:r>
      <w:proofErr w:type="gramStart"/>
      <w:r w:rsidRPr="00A62951">
        <w:rPr>
          <w:rFonts w:ascii="Tw Cen MT" w:hAnsi="Tw Cen MT"/>
          <w:sz w:val="24"/>
        </w:rPr>
        <w:t>are divided</w:t>
      </w:r>
      <w:proofErr w:type="gramEnd"/>
      <w:r w:rsidRPr="00A62951">
        <w:rPr>
          <w:rFonts w:ascii="Tw Cen MT" w:hAnsi="Tw Cen MT"/>
          <w:sz w:val="24"/>
        </w:rPr>
        <w:t xml:space="preserve"> into four </w:t>
      </w:r>
      <w:r w:rsidR="00F640CC" w:rsidRPr="00A62951">
        <w:rPr>
          <w:rFonts w:ascii="Tw Cen MT" w:hAnsi="Tw Cen MT"/>
          <w:sz w:val="24"/>
        </w:rPr>
        <w:t xml:space="preserve">categories. </w:t>
      </w:r>
      <w:r w:rsidRPr="00A62951">
        <w:rPr>
          <w:rFonts w:ascii="Tw Cen MT" w:hAnsi="Tw Cen MT"/>
          <w:sz w:val="24"/>
        </w:rPr>
        <w:t xml:space="preserve">Each structure type is assessed based on a rating scale from </w:t>
      </w:r>
      <w:proofErr w:type="gramStart"/>
      <w:r w:rsidRPr="00A62951">
        <w:rPr>
          <w:rFonts w:ascii="Tw Cen MT" w:hAnsi="Tw Cen MT"/>
          <w:sz w:val="24"/>
        </w:rPr>
        <w:t>1</w:t>
      </w:r>
      <w:proofErr w:type="gramEnd"/>
      <w:r w:rsidRPr="00A62951">
        <w:rPr>
          <w:rFonts w:ascii="Tw Cen MT" w:hAnsi="Tw Cen MT"/>
          <w:sz w:val="24"/>
        </w:rPr>
        <w:t xml:space="preserve"> to 5, with higher ratings indicating better performance. For Cross Drain Structures, the Aqueduct has </w:t>
      </w:r>
      <w:proofErr w:type="gramStart"/>
      <w:r w:rsidRPr="00A62951">
        <w:rPr>
          <w:rFonts w:ascii="Tw Cen MT" w:hAnsi="Tw Cen MT"/>
          <w:sz w:val="24"/>
        </w:rPr>
        <w:t>a total of 5</w:t>
      </w:r>
      <w:proofErr w:type="gramEnd"/>
      <w:r w:rsidRPr="00A62951">
        <w:rPr>
          <w:rFonts w:ascii="Tw Cen MT" w:hAnsi="Tw Cen MT"/>
          <w:sz w:val="24"/>
        </w:rPr>
        <w:t xml:space="preserve"> structures, with 80% receiving a rating of 3 or higher. The Super Passage and LD Syphon have 100% and 80% respectively in the same rating category. Syphon structures show strong performance with 93% rated </w:t>
      </w:r>
      <w:proofErr w:type="gramStart"/>
      <w:r w:rsidRPr="00A62951">
        <w:rPr>
          <w:rFonts w:ascii="Tw Cen MT" w:hAnsi="Tw Cen MT"/>
          <w:sz w:val="24"/>
        </w:rPr>
        <w:t>3</w:t>
      </w:r>
      <w:proofErr w:type="gramEnd"/>
      <w:r w:rsidRPr="00A62951">
        <w:rPr>
          <w:rFonts w:ascii="Tw Cen MT" w:hAnsi="Tw Cen MT"/>
          <w:sz w:val="24"/>
        </w:rPr>
        <w:t xml:space="preserve"> or higher. Among Flow Regulating Structures, Cross Regulators have 70% rated </w:t>
      </w:r>
      <w:proofErr w:type="gramStart"/>
      <w:r w:rsidRPr="00A62951">
        <w:rPr>
          <w:rFonts w:ascii="Tw Cen MT" w:hAnsi="Tw Cen MT"/>
          <w:sz w:val="24"/>
        </w:rPr>
        <w:t>3</w:t>
      </w:r>
      <w:proofErr w:type="gramEnd"/>
      <w:r w:rsidRPr="00A62951">
        <w:rPr>
          <w:rFonts w:ascii="Tw Cen MT" w:hAnsi="Tw Cen MT"/>
          <w:sz w:val="24"/>
        </w:rPr>
        <w:t xml:space="preserve"> or above, while Head Regulators and Outlet structures (L/s and R/s) exhibit high performance, with 81%, 90%, and 89% respectively. In the category of Other Structures, the Drain Inlet and </w:t>
      </w:r>
      <w:proofErr w:type="gramStart"/>
      <w:r w:rsidRPr="00A62951">
        <w:rPr>
          <w:rFonts w:ascii="Tw Cen MT" w:hAnsi="Tw Cen MT"/>
          <w:sz w:val="24"/>
        </w:rPr>
        <w:t>Fall</w:t>
      </w:r>
      <w:proofErr w:type="gramEnd"/>
      <w:r w:rsidRPr="00A62951">
        <w:rPr>
          <w:rFonts w:ascii="Tw Cen MT" w:hAnsi="Tw Cen MT"/>
          <w:sz w:val="24"/>
        </w:rPr>
        <w:t xml:space="preserve"> have high ratings of 88% and 96%, while Escape structures lag behind with only 60%. The single Intake and Silt Excluder structures show ratings of 100% and 0%, respectively. Bridge Type structures, including Foot Bridge and VRB, have 80% and 96% rated </w:t>
      </w:r>
      <w:proofErr w:type="gramStart"/>
      <w:r w:rsidRPr="00A62951">
        <w:rPr>
          <w:rFonts w:ascii="Tw Cen MT" w:hAnsi="Tw Cen MT"/>
          <w:sz w:val="24"/>
        </w:rPr>
        <w:t>3</w:t>
      </w:r>
      <w:proofErr w:type="gramEnd"/>
      <w:r w:rsidRPr="00A62951">
        <w:rPr>
          <w:rFonts w:ascii="Tw Cen MT" w:hAnsi="Tw Cen MT"/>
          <w:sz w:val="24"/>
        </w:rPr>
        <w:t xml:space="preserve"> or higher, indicating </w:t>
      </w:r>
      <w:r w:rsidR="00F640CC" w:rsidRPr="00A62951">
        <w:rPr>
          <w:rFonts w:ascii="Tw Cen MT" w:hAnsi="Tw Cen MT"/>
          <w:sz w:val="24"/>
        </w:rPr>
        <w:t xml:space="preserve">good </w:t>
      </w:r>
      <w:r w:rsidRPr="00A62951">
        <w:rPr>
          <w:rFonts w:ascii="Tw Cen MT" w:hAnsi="Tw Cen MT"/>
          <w:sz w:val="24"/>
        </w:rPr>
        <w:t>performance in this category.</w:t>
      </w:r>
    </w:p>
    <w:p w14:paraId="75FB77AC" w14:textId="41716179" w:rsidR="00A62951" w:rsidRDefault="00A62951" w:rsidP="00A62951">
      <w:pPr>
        <w:pStyle w:val="Caption"/>
      </w:pPr>
      <w:r>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3</w:t>
      </w:r>
      <w:r w:rsidR="00AD3E51">
        <w:fldChar w:fldCharType="end"/>
      </w:r>
      <w:r>
        <w:t xml:space="preserve"> : Rating Table</w:t>
      </w:r>
    </w:p>
    <w:tbl>
      <w:tblPr>
        <w:tblW w:w="9314" w:type="dxa"/>
        <w:tblInd w:w="-5" w:type="dxa"/>
        <w:tblLook w:val="04A0" w:firstRow="1" w:lastRow="0" w:firstColumn="1" w:lastColumn="0" w:noHBand="0" w:noVBand="1"/>
      </w:tblPr>
      <w:tblGrid>
        <w:gridCol w:w="1961"/>
        <w:gridCol w:w="2155"/>
        <w:gridCol w:w="787"/>
        <w:gridCol w:w="581"/>
        <w:gridCol w:w="666"/>
        <w:gridCol w:w="581"/>
        <w:gridCol w:w="581"/>
        <w:gridCol w:w="840"/>
        <w:gridCol w:w="1162"/>
      </w:tblGrid>
      <w:tr w:rsidR="005F7F8B" w:rsidRPr="00A62951" w14:paraId="0B46A14A" w14:textId="77777777" w:rsidTr="005F7F8B">
        <w:trPr>
          <w:trHeight w:val="363"/>
          <w:tblHeader/>
        </w:trPr>
        <w:tc>
          <w:tcPr>
            <w:tcW w:w="1961"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2F57A40A"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Category</w:t>
            </w:r>
          </w:p>
        </w:tc>
        <w:tc>
          <w:tcPr>
            <w:tcW w:w="2155"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503CEB60"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Structure Type</w:t>
            </w:r>
          </w:p>
        </w:tc>
        <w:tc>
          <w:tcPr>
            <w:tcW w:w="4036" w:type="dxa"/>
            <w:gridSpan w:val="6"/>
            <w:tcBorders>
              <w:top w:val="single" w:sz="4" w:space="0" w:color="auto"/>
              <w:left w:val="nil"/>
              <w:bottom w:val="single" w:sz="4" w:space="0" w:color="auto"/>
              <w:right w:val="single" w:sz="4" w:space="0" w:color="000000"/>
            </w:tcBorders>
            <w:shd w:val="clear" w:color="000000" w:fill="F2F2F2"/>
            <w:noWrap/>
            <w:vAlign w:val="center"/>
            <w:hideMark/>
          </w:tcPr>
          <w:p w14:paraId="4C1E9040"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Rating</w:t>
            </w:r>
          </w:p>
        </w:tc>
        <w:tc>
          <w:tcPr>
            <w:tcW w:w="1162" w:type="dxa"/>
            <w:vMerge w:val="restart"/>
            <w:tcBorders>
              <w:top w:val="single" w:sz="4" w:space="0" w:color="auto"/>
              <w:left w:val="single" w:sz="4" w:space="0" w:color="auto"/>
              <w:right w:val="single" w:sz="4" w:space="0" w:color="auto"/>
            </w:tcBorders>
            <w:shd w:val="clear" w:color="000000" w:fill="F2F2F2"/>
            <w:vAlign w:val="center"/>
            <w:hideMark/>
          </w:tcPr>
          <w:p w14:paraId="4B90C0F0" w14:textId="12A1B4AF"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 xml:space="preserve">% rating </w:t>
            </w:r>
            <w:r w:rsidRPr="00A62951">
              <w:rPr>
                <w:rFonts w:ascii="Tw Cen MT" w:hAnsi="Tw Cen MT" w:cstheme="minorHAnsi"/>
                <w:b/>
                <w:bCs/>
                <w:color w:val="000000"/>
                <w:sz w:val="20"/>
              </w:rPr>
              <w:t>≥</w:t>
            </w:r>
            <w:r w:rsidRPr="00A62951">
              <w:rPr>
                <w:rFonts w:ascii="Tw Cen MT" w:hAnsi="Tw Cen MT"/>
                <w:b/>
                <w:bCs/>
                <w:color w:val="000000"/>
                <w:sz w:val="20"/>
              </w:rPr>
              <w:t xml:space="preserve"> 3</w:t>
            </w:r>
          </w:p>
        </w:tc>
      </w:tr>
      <w:tr w:rsidR="005F7F8B" w:rsidRPr="00A62951" w14:paraId="4FECDE1D" w14:textId="77777777" w:rsidTr="00A62951">
        <w:trPr>
          <w:trHeight w:val="363"/>
          <w:tblHeader/>
        </w:trPr>
        <w:tc>
          <w:tcPr>
            <w:tcW w:w="1961" w:type="dxa"/>
            <w:vMerge/>
            <w:tcBorders>
              <w:top w:val="single" w:sz="4" w:space="0" w:color="auto"/>
              <w:left w:val="single" w:sz="4" w:space="0" w:color="auto"/>
              <w:bottom w:val="single" w:sz="4" w:space="0" w:color="auto"/>
              <w:right w:val="single" w:sz="4" w:space="0" w:color="auto"/>
            </w:tcBorders>
            <w:vAlign w:val="center"/>
            <w:hideMark/>
          </w:tcPr>
          <w:p w14:paraId="2FA64F27" w14:textId="77777777" w:rsidR="005F7F8B" w:rsidRPr="00A62951" w:rsidRDefault="005F7F8B" w:rsidP="005F7F8B">
            <w:pPr>
              <w:rPr>
                <w:rFonts w:ascii="Tw Cen MT" w:hAnsi="Tw Cen MT"/>
                <w:b/>
                <w:bCs/>
                <w:color w:val="000000"/>
                <w:sz w:val="20"/>
              </w:rPr>
            </w:pPr>
          </w:p>
        </w:tc>
        <w:tc>
          <w:tcPr>
            <w:tcW w:w="2155" w:type="dxa"/>
            <w:vMerge/>
            <w:tcBorders>
              <w:top w:val="single" w:sz="4" w:space="0" w:color="auto"/>
              <w:left w:val="single" w:sz="4" w:space="0" w:color="auto"/>
              <w:bottom w:val="single" w:sz="4" w:space="0" w:color="000000"/>
              <w:right w:val="single" w:sz="4" w:space="0" w:color="auto"/>
            </w:tcBorders>
            <w:vAlign w:val="center"/>
            <w:hideMark/>
          </w:tcPr>
          <w:p w14:paraId="1A3758A5" w14:textId="77777777" w:rsidR="005F7F8B" w:rsidRPr="00A62951" w:rsidRDefault="005F7F8B" w:rsidP="005F7F8B">
            <w:pPr>
              <w:rPr>
                <w:rFonts w:ascii="Tw Cen MT" w:hAnsi="Tw Cen MT"/>
                <w:b/>
                <w:bCs/>
                <w:color w:val="000000"/>
                <w:sz w:val="20"/>
              </w:rPr>
            </w:pPr>
          </w:p>
        </w:tc>
        <w:tc>
          <w:tcPr>
            <w:tcW w:w="787" w:type="dxa"/>
            <w:tcBorders>
              <w:top w:val="nil"/>
              <w:left w:val="nil"/>
              <w:bottom w:val="single" w:sz="4" w:space="0" w:color="auto"/>
              <w:right w:val="single" w:sz="4" w:space="0" w:color="auto"/>
            </w:tcBorders>
            <w:shd w:val="clear" w:color="000000" w:fill="F2F2F2"/>
            <w:noWrap/>
            <w:vAlign w:val="center"/>
            <w:hideMark/>
          </w:tcPr>
          <w:p w14:paraId="585084BC"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1</w:t>
            </w:r>
          </w:p>
        </w:tc>
        <w:tc>
          <w:tcPr>
            <w:tcW w:w="581" w:type="dxa"/>
            <w:tcBorders>
              <w:top w:val="nil"/>
              <w:left w:val="nil"/>
              <w:bottom w:val="single" w:sz="4" w:space="0" w:color="auto"/>
              <w:right w:val="single" w:sz="4" w:space="0" w:color="auto"/>
            </w:tcBorders>
            <w:shd w:val="clear" w:color="000000" w:fill="F2F2F2"/>
            <w:noWrap/>
            <w:vAlign w:val="center"/>
            <w:hideMark/>
          </w:tcPr>
          <w:p w14:paraId="2401157D"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2</w:t>
            </w:r>
          </w:p>
        </w:tc>
        <w:tc>
          <w:tcPr>
            <w:tcW w:w="666" w:type="dxa"/>
            <w:tcBorders>
              <w:top w:val="nil"/>
              <w:left w:val="nil"/>
              <w:bottom w:val="single" w:sz="4" w:space="0" w:color="auto"/>
              <w:right w:val="single" w:sz="4" w:space="0" w:color="auto"/>
            </w:tcBorders>
            <w:shd w:val="clear" w:color="000000" w:fill="F2F2F2"/>
            <w:noWrap/>
            <w:vAlign w:val="center"/>
            <w:hideMark/>
          </w:tcPr>
          <w:p w14:paraId="58A2132E"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3</w:t>
            </w:r>
          </w:p>
        </w:tc>
        <w:tc>
          <w:tcPr>
            <w:tcW w:w="581" w:type="dxa"/>
            <w:tcBorders>
              <w:top w:val="nil"/>
              <w:left w:val="nil"/>
              <w:bottom w:val="single" w:sz="4" w:space="0" w:color="auto"/>
              <w:right w:val="single" w:sz="4" w:space="0" w:color="auto"/>
            </w:tcBorders>
            <w:shd w:val="clear" w:color="000000" w:fill="F2F2F2"/>
            <w:noWrap/>
            <w:vAlign w:val="center"/>
            <w:hideMark/>
          </w:tcPr>
          <w:p w14:paraId="5CC6C372"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4</w:t>
            </w:r>
          </w:p>
        </w:tc>
        <w:tc>
          <w:tcPr>
            <w:tcW w:w="581" w:type="dxa"/>
            <w:tcBorders>
              <w:top w:val="nil"/>
              <w:left w:val="nil"/>
              <w:bottom w:val="single" w:sz="4" w:space="0" w:color="auto"/>
              <w:right w:val="single" w:sz="4" w:space="0" w:color="auto"/>
            </w:tcBorders>
            <w:shd w:val="clear" w:color="000000" w:fill="F2F2F2"/>
            <w:noWrap/>
            <w:vAlign w:val="center"/>
            <w:hideMark/>
          </w:tcPr>
          <w:p w14:paraId="5044D04B"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5</w:t>
            </w:r>
          </w:p>
        </w:tc>
        <w:tc>
          <w:tcPr>
            <w:tcW w:w="840" w:type="dxa"/>
            <w:tcBorders>
              <w:top w:val="nil"/>
              <w:left w:val="nil"/>
              <w:bottom w:val="single" w:sz="4" w:space="0" w:color="auto"/>
              <w:right w:val="single" w:sz="4" w:space="0" w:color="auto"/>
            </w:tcBorders>
            <w:shd w:val="clear" w:color="000000" w:fill="F2F2F2"/>
            <w:noWrap/>
            <w:vAlign w:val="center"/>
            <w:hideMark/>
          </w:tcPr>
          <w:p w14:paraId="7AF7ABF4" w14:textId="77777777" w:rsidR="005F7F8B" w:rsidRPr="00A62951" w:rsidRDefault="005F7F8B" w:rsidP="005F7F8B">
            <w:pPr>
              <w:jc w:val="center"/>
              <w:rPr>
                <w:rFonts w:ascii="Tw Cen MT" w:hAnsi="Tw Cen MT"/>
                <w:b/>
                <w:bCs/>
                <w:color w:val="000000"/>
                <w:sz w:val="20"/>
              </w:rPr>
            </w:pPr>
            <w:r w:rsidRPr="00A62951">
              <w:rPr>
                <w:rFonts w:ascii="Tw Cen MT" w:hAnsi="Tw Cen MT"/>
                <w:b/>
                <w:bCs/>
                <w:color w:val="000000"/>
                <w:sz w:val="20"/>
              </w:rPr>
              <w:t>Total</w:t>
            </w:r>
          </w:p>
        </w:tc>
        <w:tc>
          <w:tcPr>
            <w:tcW w:w="1162" w:type="dxa"/>
            <w:vMerge/>
            <w:tcBorders>
              <w:left w:val="single" w:sz="4" w:space="0" w:color="auto"/>
              <w:bottom w:val="single" w:sz="4" w:space="0" w:color="000000"/>
              <w:right w:val="single" w:sz="4" w:space="0" w:color="auto"/>
            </w:tcBorders>
            <w:vAlign w:val="center"/>
            <w:hideMark/>
          </w:tcPr>
          <w:p w14:paraId="0A8CA043" w14:textId="77777777" w:rsidR="005F7F8B" w:rsidRPr="00A62951" w:rsidRDefault="005F7F8B" w:rsidP="005F7F8B">
            <w:pPr>
              <w:rPr>
                <w:rFonts w:ascii="Tw Cen MT" w:hAnsi="Tw Cen MT"/>
                <w:b/>
                <w:bCs/>
                <w:color w:val="000000"/>
                <w:sz w:val="20"/>
              </w:rPr>
            </w:pPr>
          </w:p>
        </w:tc>
      </w:tr>
      <w:tr w:rsidR="005F7F8B" w:rsidRPr="00A62951" w14:paraId="27C13AD6" w14:textId="77777777" w:rsidTr="00A62951">
        <w:trPr>
          <w:trHeight w:val="363"/>
        </w:trPr>
        <w:tc>
          <w:tcPr>
            <w:tcW w:w="196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1EC14" w14:textId="77777777" w:rsidR="005F7F8B" w:rsidRPr="00A62951" w:rsidRDefault="005F7F8B" w:rsidP="005F7F8B">
            <w:pPr>
              <w:rPr>
                <w:rFonts w:ascii="Tw Cen MT" w:hAnsi="Tw Cen MT"/>
                <w:b/>
                <w:i/>
                <w:iCs/>
                <w:color w:val="000000"/>
                <w:sz w:val="20"/>
              </w:rPr>
            </w:pPr>
            <w:r w:rsidRPr="00A62951">
              <w:rPr>
                <w:rFonts w:ascii="Tw Cen MT" w:hAnsi="Tw Cen MT"/>
                <w:b/>
                <w:i/>
                <w:iCs/>
                <w:color w:val="000000"/>
                <w:sz w:val="20"/>
              </w:rPr>
              <w:t>Cross Drain Structures</w:t>
            </w:r>
          </w:p>
        </w:tc>
        <w:tc>
          <w:tcPr>
            <w:tcW w:w="2155" w:type="dxa"/>
            <w:tcBorders>
              <w:top w:val="nil"/>
              <w:left w:val="nil"/>
              <w:bottom w:val="single" w:sz="4" w:space="0" w:color="auto"/>
              <w:right w:val="single" w:sz="4" w:space="0" w:color="auto"/>
            </w:tcBorders>
            <w:shd w:val="clear" w:color="auto" w:fill="auto"/>
            <w:noWrap/>
            <w:vAlign w:val="center"/>
            <w:hideMark/>
          </w:tcPr>
          <w:p w14:paraId="439AAA89"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Aqueduct </w:t>
            </w:r>
          </w:p>
        </w:tc>
        <w:tc>
          <w:tcPr>
            <w:tcW w:w="787" w:type="dxa"/>
            <w:tcBorders>
              <w:top w:val="nil"/>
              <w:left w:val="nil"/>
              <w:bottom w:val="single" w:sz="4" w:space="0" w:color="auto"/>
              <w:right w:val="single" w:sz="4" w:space="0" w:color="auto"/>
            </w:tcBorders>
            <w:shd w:val="clear" w:color="auto" w:fill="auto"/>
            <w:noWrap/>
            <w:vAlign w:val="center"/>
            <w:hideMark/>
          </w:tcPr>
          <w:p w14:paraId="1F8D197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0317DAC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666" w:type="dxa"/>
            <w:tcBorders>
              <w:top w:val="nil"/>
              <w:left w:val="nil"/>
              <w:bottom w:val="single" w:sz="4" w:space="0" w:color="auto"/>
              <w:right w:val="single" w:sz="4" w:space="0" w:color="auto"/>
            </w:tcBorders>
            <w:shd w:val="clear" w:color="auto" w:fill="auto"/>
            <w:noWrap/>
            <w:vAlign w:val="center"/>
            <w:hideMark/>
          </w:tcPr>
          <w:p w14:paraId="4531D71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2416824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4</w:t>
            </w:r>
          </w:p>
        </w:tc>
        <w:tc>
          <w:tcPr>
            <w:tcW w:w="581" w:type="dxa"/>
            <w:tcBorders>
              <w:top w:val="nil"/>
              <w:left w:val="nil"/>
              <w:bottom w:val="single" w:sz="4" w:space="0" w:color="auto"/>
              <w:right w:val="single" w:sz="4" w:space="0" w:color="auto"/>
            </w:tcBorders>
            <w:shd w:val="clear" w:color="auto" w:fill="auto"/>
            <w:noWrap/>
            <w:vAlign w:val="center"/>
            <w:hideMark/>
          </w:tcPr>
          <w:p w14:paraId="0E90A94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5EB9AC5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5</w:t>
            </w:r>
          </w:p>
        </w:tc>
        <w:tc>
          <w:tcPr>
            <w:tcW w:w="1162" w:type="dxa"/>
            <w:tcBorders>
              <w:top w:val="nil"/>
              <w:left w:val="nil"/>
              <w:bottom w:val="single" w:sz="4" w:space="0" w:color="auto"/>
              <w:right w:val="single" w:sz="4" w:space="0" w:color="auto"/>
            </w:tcBorders>
            <w:shd w:val="clear" w:color="auto" w:fill="auto"/>
            <w:noWrap/>
            <w:vAlign w:val="bottom"/>
            <w:hideMark/>
          </w:tcPr>
          <w:p w14:paraId="1415EA11"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80</w:t>
            </w:r>
          </w:p>
        </w:tc>
      </w:tr>
      <w:tr w:rsidR="005F7F8B" w:rsidRPr="00A62951" w14:paraId="0C929213" w14:textId="77777777" w:rsidTr="00A62951">
        <w:trPr>
          <w:trHeight w:val="363"/>
        </w:trPr>
        <w:tc>
          <w:tcPr>
            <w:tcW w:w="1961" w:type="dxa"/>
            <w:vMerge/>
            <w:tcBorders>
              <w:top w:val="nil"/>
              <w:left w:val="single" w:sz="4" w:space="0" w:color="auto"/>
              <w:bottom w:val="single" w:sz="4" w:space="0" w:color="auto"/>
              <w:right w:val="single" w:sz="4" w:space="0" w:color="auto"/>
            </w:tcBorders>
            <w:vAlign w:val="center"/>
            <w:hideMark/>
          </w:tcPr>
          <w:p w14:paraId="3AFAE11C"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459ABFF2"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Super Passage </w:t>
            </w:r>
          </w:p>
        </w:tc>
        <w:tc>
          <w:tcPr>
            <w:tcW w:w="787" w:type="dxa"/>
            <w:tcBorders>
              <w:top w:val="nil"/>
              <w:left w:val="nil"/>
              <w:bottom w:val="single" w:sz="4" w:space="0" w:color="auto"/>
              <w:right w:val="single" w:sz="4" w:space="0" w:color="auto"/>
            </w:tcBorders>
            <w:shd w:val="clear" w:color="auto" w:fill="auto"/>
            <w:noWrap/>
            <w:vAlign w:val="center"/>
            <w:hideMark/>
          </w:tcPr>
          <w:p w14:paraId="5CC27969"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2BB88A76"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666" w:type="dxa"/>
            <w:tcBorders>
              <w:top w:val="nil"/>
              <w:left w:val="nil"/>
              <w:bottom w:val="single" w:sz="4" w:space="0" w:color="auto"/>
              <w:right w:val="single" w:sz="4" w:space="0" w:color="auto"/>
            </w:tcBorders>
            <w:shd w:val="clear" w:color="auto" w:fill="auto"/>
            <w:noWrap/>
            <w:vAlign w:val="center"/>
            <w:hideMark/>
          </w:tcPr>
          <w:p w14:paraId="61A4981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026CD381"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581" w:type="dxa"/>
            <w:tcBorders>
              <w:top w:val="nil"/>
              <w:left w:val="nil"/>
              <w:bottom w:val="single" w:sz="4" w:space="0" w:color="auto"/>
              <w:right w:val="single" w:sz="4" w:space="0" w:color="auto"/>
            </w:tcBorders>
            <w:shd w:val="clear" w:color="auto" w:fill="auto"/>
            <w:noWrap/>
            <w:vAlign w:val="center"/>
            <w:hideMark/>
          </w:tcPr>
          <w:p w14:paraId="23FAA11B"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610346D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1162" w:type="dxa"/>
            <w:tcBorders>
              <w:top w:val="nil"/>
              <w:left w:val="nil"/>
              <w:bottom w:val="single" w:sz="4" w:space="0" w:color="auto"/>
              <w:right w:val="single" w:sz="4" w:space="0" w:color="auto"/>
            </w:tcBorders>
            <w:shd w:val="clear" w:color="auto" w:fill="auto"/>
            <w:noWrap/>
            <w:vAlign w:val="bottom"/>
            <w:hideMark/>
          </w:tcPr>
          <w:p w14:paraId="55C1F2F5"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100</w:t>
            </w:r>
          </w:p>
        </w:tc>
      </w:tr>
      <w:tr w:rsidR="005F7F8B" w:rsidRPr="00A62951" w14:paraId="2AD02A42" w14:textId="77777777" w:rsidTr="00A62951">
        <w:trPr>
          <w:trHeight w:val="363"/>
        </w:trPr>
        <w:tc>
          <w:tcPr>
            <w:tcW w:w="1961" w:type="dxa"/>
            <w:vMerge/>
            <w:tcBorders>
              <w:top w:val="nil"/>
              <w:left w:val="single" w:sz="4" w:space="0" w:color="auto"/>
              <w:bottom w:val="single" w:sz="4" w:space="0" w:color="auto"/>
              <w:right w:val="single" w:sz="4" w:space="0" w:color="auto"/>
            </w:tcBorders>
            <w:vAlign w:val="center"/>
            <w:hideMark/>
          </w:tcPr>
          <w:p w14:paraId="6DFA9A0C"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41F4B293"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Syphon </w:t>
            </w:r>
          </w:p>
        </w:tc>
        <w:tc>
          <w:tcPr>
            <w:tcW w:w="787" w:type="dxa"/>
            <w:tcBorders>
              <w:top w:val="nil"/>
              <w:left w:val="nil"/>
              <w:bottom w:val="single" w:sz="4" w:space="0" w:color="auto"/>
              <w:right w:val="single" w:sz="4" w:space="0" w:color="auto"/>
            </w:tcBorders>
            <w:shd w:val="clear" w:color="auto" w:fill="auto"/>
            <w:noWrap/>
            <w:vAlign w:val="center"/>
            <w:hideMark/>
          </w:tcPr>
          <w:p w14:paraId="637380C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611F2D4D"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666" w:type="dxa"/>
            <w:tcBorders>
              <w:top w:val="nil"/>
              <w:left w:val="nil"/>
              <w:bottom w:val="single" w:sz="4" w:space="0" w:color="auto"/>
              <w:right w:val="single" w:sz="4" w:space="0" w:color="auto"/>
            </w:tcBorders>
            <w:shd w:val="clear" w:color="auto" w:fill="auto"/>
            <w:noWrap/>
            <w:vAlign w:val="center"/>
            <w:hideMark/>
          </w:tcPr>
          <w:p w14:paraId="0419BDDD"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581" w:type="dxa"/>
            <w:tcBorders>
              <w:top w:val="nil"/>
              <w:left w:val="nil"/>
              <w:bottom w:val="single" w:sz="4" w:space="0" w:color="auto"/>
              <w:right w:val="single" w:sz="4" w:space="0" w:color="auto"/>
            </w:tcBorders>
            <w:shd w:val="clear" w:color="auto" w:fill="auto"/>
            <w:noWrap/>
            <w:vAlign w:val="center"/>
            <w:hideMark/>
          </w:tcPr>
          <w:p w14:paraId="6A95876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12</w:t>
            </w:r>
          </w:p>
        </w:tc>
        <w:tc>
          <w:tcPr>
            <w:tcW w:w="581" w:type="dxa"/>
            <w:tcBorders>
              <w:top w:val="nil"/>
              <w:left w:val="nil"/>
              <w:bottom w:val="single" w:sz="4" w:space="0" w:color="auto"/>
              <w:right w:val="single" w:sz="4" w:space="0" w:color="auto"/>
            </w:tcBorders>
            <w:shd w:val="clear" w:color="auto" w:fill="auto"/>
            <w:noWrap/>
            <w:vAlign w:val="center"/>
            <w:hideMark/>
          </w:tcPr>
          <w:p w14:paraId="057926A9"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13CCCE81"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15</w:t>
            </w:r>
          </w:p>
        </w:tc>
        <w:tc>
          <w:tcPr>
            <w:tcW w:w="1162" w:type="dxa"/>
            <w:tcBorders>
              <w:top w:val="nil"/>
              <w:left w:val="nil"/>
              <w:bottom w:val="single" w:sz="4" w:space="0" w:color="auto"/>
              <w:right w:val="single" w:sz="4" w:space="0" w:color="auto"/>
            </w:tcBorders>
            <w:shd w:val="clear" w:color="auto" w:fill="auto"/>
            <w:noWrap/>
            <w:vAlign w:val="bottom"/>
            <w:hideMark/>
          </w:tcPr>
          <w:p w14:paraId="331AEBAD"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93</w:t>
            </w:r>
          </w:p>
        </w:tc>
      </w:tr>
      <w:tr w:rsidR="005F7F8B" w:rsidRPr="00A62951" w14:paraId="0299C58F" w14:textId="77777777" w:rsidTr="00A62951">
        <w:trPr>
          <w:trHeight w:val="363"/>
        </w:trPr>
        <w:tc>
          <w:tcPr>
            <w:tcW w:w="1961" w:type="dxa"/>
            <w:vMerge/>
            <w:tcBorders>
              <w:top w:val="nil"/>
              <w:left w:val="single" w:sz="4" w:space="0" w:color="auto"/>
              <w:bottom w:val="single" w:sz="4" w:space="0" w:color="auto"/>
              <w:right w:val="single" w:sz="4" w:space="0" w:color="auto"/>
            </w:tcBorders>
            <w:vAlign w:val="center"/>
            <w:hideMark/>
          </w:tcPr>
          <w:p w14:paraId="0EF1FAB9"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742C4F64"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LD Syphon </w:t>
            </w:r>
          </w:p>
        </w:tc>
        <w:tc>
          <w:tcPr>
            <w:tcW w:w="787" w:type="dxa"/>
            <w:tcBorders>
              <w:top w:val="nil"/>
              <w:left w:val="nil"/>
              <w:bottom w:val="single" w:sz="4" w:space="0" w:color="auto"/>
              <w:right w:val="single" w:sz="4" w:space="0" w:color="auto"/>
            </w:tcBorders>
            <w:shd w:val="clear" w:color="auto" w:fill="auto"/>
            <w:noWrap/>
            <w:vAlign w:val="center"/>
            <w:hideMark/>
          </w:tcPr>
          <w:p w14:paraId="62EE9468"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581" w:type="dxa"/>
            <w:tcBorders>
              <w:top w:val="nil"/>
              <w:left w:val="nil"/>
              <w:bottom w:val="single" w:sz="4" w:space="0" w:color="auto"/>
              <w:right w:val="single" w:sz="4" w:space="0" w:color="auto"/>
            </w:tcBorders>
            <w:shd w:val="clear" w:color="auto" w:fill="auto"/>
            <w:noWrap/>
            <w:vAlign w:val="center"/>
            <w:hideMark/>
          </w:tcPr>
          <w:p w14:paraId="75C034F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3</w:t>
            </w:r>
          </w:p>
        </w:tc>
        <w:tc>
          <w:tcPr>
            <w:tcW w:w="666" w:type="dxa"/>
            <w:tcBorders>
              <w:top w:val="nil"/>
              <w:left w:val="nil"/>
              <w:bottom w:val="single" w:sz="4" w:space="0" w:color="auto"/>
              <w:right w:val="single" w:sz="4" w:space="0" w:color="auto"/>
            </w:tcBorders>
            <w:shd w:val="clear" w:color="auto" w:fill="auto"/>
            <w:noWrap/>
            <w:vAlign w:val="center"/>
            <w:hideMark/>
          </w:tcPr>
          <w:p w14:paraId="69BCEA1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581" w:type="dxa"/>
            <w:tcBorders>
              <w:top w:val="nil"/>
              <w:left w:val="nil"/>
              <w:bottom w:val="single" w:sz="4" w:space="0" w:color="auto"/>
              <w:right w:val="single" w:sz="4" w:space="0" w:color="auto"/>
            </w:tcBorders>
            <w:shd w:val="clear" w:color="auto" w:fill="auto"/>
            <w:noWrap/>
            <w:vAlign w:val="center"/>
            <w:hideMark/>
          </w:tcPr>
          <w:p w14:paraId="0F6DE9C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19</w:t>
            </w:r>
          </w:p>
        </w:tc>
        <w:tc>
          <w:tcPr>
            <w:tcW w:w="581" w:type="dxa"/>
            <w:tcBorders>
              <w:top w:val="nil"/>
              <w:left w:val="nil"/>
              <w:bottom w:val="single" w:sz="4" w:space="0" w:color="auto"/>
              <w:right w:val="single" w:sz="4" w:space="0" w:color="auto"/>
            </w:tcBorders>
            <w:shd w:val="clear" w:color="auto" w:fill="auto"/>
            <w:noWrap/>
            <w:vAlign w:val="center"/>
            <w:hideMark/>
          </w:tcPr>
          <w:p w14:paraId="06AD195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39B29126"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25</w:t>
            </w:r>
          </w:p>
        </w:tc>
        <w:tc>
          <w:tcPr>
            <w:tcW w:w="1162" w:type="dxa"/>
            <w:tcBorders>
              <w:top w:val="nil"/>
              <w:left w:val="nil"/>
              <w:bottom w:val="single" w:sz="4" w:space="0" w:color="auto"/>
              <w:right w:val="single" w:sz="4" w:space="0" w:color="auto"/>
            </w:tcBorders>
            <w:shd w:val="clear" w:color="auto" w:fill="auto"/>
            <w:noWrap/>
            <w:vAlign w:val="bottom"/>
            <w:hideMark/>
          </w:tcPr>
          <w:p w14:paraId="12773786"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80</w:t>
            </w:r>
          </w:p>
        </w:tc>
      </w:tr>
      <w:tr w:rsidR="005F7F8B" w:rsidRPr="00A62951" w14:paraId="323137B9" w14:textId="77777777" w:rsidTr="00A62951">
        <w:trPr>
          <w:trHeight w:val="363"/>
        </w:trPr>
        <w:tc>
          <w:tcPr>
            <w:tcW w:w="196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CA310" w14:textId="77777777" w:rsidR="005F7F8B" w:rsidRPr="00A62951" w:rsidRDefault="005F7F8B" w:rsidP="005F7F8B">
            <w:pPr>
              <w:rPr>
                <w:rFonts w:ascii="Tw Cen MT" w:hAnsi="Tw Cen MT"/>
                <w:b/>
                <w:i/>
                <w:iCs/>
                <w:color w:val="000000"/>
                <w:sz w:val="20"/>
              </w:rPr>
            </w:pPr>
            <w:r w:rsidRPr="00A62951">
              <w:rPr>
                <w:rFonts w:ascii="Tw Cen MT" w:hAnsi="Tw Cen MT"/>
                <w:b/>
                <w:i/>
                <w:iCs/>
                <w:color w:val="000000"/>
                <w:sz w:val="20"/>
              </w:rPr>
              <w:t>Flow Regulating Structures</w:t>
            </w:r>
          </w:p>
        </w:tc>
        <w:tc>
          <w:tcPr>
            <w:tcW w:w="2155" w:type="dxa"/>
            <w:tcBorders>
              <w:top w:val="nil"/>
              <w:left w:val="nil"/>
              <w:bottom w:val="single" w:sz="4" w:space="0" w:color="auto"/>
              <w:right w:val="single" w:sz="4" w:space="0" w:color="auto"/>
            </w:tcBorders>
            <w:shd w:val="clear" w:color="auto" w:fill="auto"/>
            <w:noWrap/>
            <w:vAlign w:val="center"/>
            <w:hideMark/>
          </w:tcPr>
          <w:p w14:paraId="11488BC9"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Cross Regulator </w:t>
            </w:r>
          </w:p>
        </w:tc>
        <w:tc>
          <w:tcPr>
            <w:tcW w:w="787" w:type="dxa"/>
            <w:tcBorders>
              <w:top w:val="nil"/>
              <w:left w:val="nil"/>
              <w:bottom w:val="single" w:sz="4" w:space="0" w:color="auto"/>
              <w:right w:val="single" w:sz="4" w:space="0" w:color="auto"/>
            </w:tcBorders>
            <w:shd w:val="clear" w:color="auto" w:fill="auto"/>
            <w:noWrap/>
            <w:vAlign w:val="center"/>
            <w:hideMark/>
          </w:tcPr>
          <w:p w14:paraId="272768E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3</w:t>
            </w:r>
          </w:p>
        </w:tc>
        <w:tc>
          <w:tcPr>
            <w:tcW w:w="581" w:type="dxa"/>
            <w:tcBorders>
              <w:top w:val="nil"/>
              <w:left w:val="nil"/>
              <w:bottom w:val="single" w:sz="4" w:space="0" w:color="auto"/>
              <w:right w:val="single" w:sz="4" w:space="0" w:color="auto"/>
            </w:tcBorders>
            <w:shd w:val="clear" w:color="auto" w:fill="auto"/>
            <w:noWrap/>
            <w:vAlign w:val="center"/>
            <w:hideMark/>
          </w:tcPr>
          <w:p w14:paraId="2DEF1E76"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666" w:type="dxa"/>
            <w:tcBorders>
              <w:top w:val="nil"/>
              <w:left w:val="nil"/>
              <w:bottom w:val="single" w:sz="4" w:space="0" w:color="auto"/>
              <w:right w:val="single" w:sz="4" w:space="0" w:color="auto"/>
            </w:tcBorders>
            <w:shd w:val="clear" w:color="auto" w:fill="auto"/>
            <w:noWrap/>
            <w:vAlign w:val="center"/>
            <w:hideMark/>
          </w:tcPr>
          <w:p w14:paraId="49705A7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581" w:type="dxa"/>
            <w:tcBorders>
              <w:top w:val="nil"/>
              <w:left w:val="nil"/>
              <w:bottom w:val="single" w:sz="4" w:space="0" w:color="auto"/>
              <w:right w:val="single" w:sz="4" w:space="0" w:color="auto"/>
            </w:tcBorders>
            <w:shd w:val="clear" w:color="auto" w:fill="auto"/>
            <w:noWrap/>
            <w:vAlign w:val="center"/>
            <w:hideMark/>
          </w:tcPr>
          <w:p w14:paraId="764BCA5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6</w:t>
            </w:r>
          </w:p>
        </w:tc>
        <w:tc>
          <w:tcPr>
            <w:tcW w:w="581" w:type="dxa"/>
            <w:tcBorders>
              <w:top w:val="nil"/>
              <w:left w:val="nil"/>
              <w:bottom w:val="single" w:sz="4" w:space="0" w:color="auto"/>
              <w:right w:val="single" w:sz="4" w:space="0" w:color="auto"/>
            </w:tcBorders>
            <w:shd w:val="clear" w:color="auto" w:fill="auto"/>
            <w:noWrap/>
            <w:vAlign w:val="center"/>
            <w:hideMark/>
          </w:tcPr>
          <w:p w14:paraId="549E6B8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5C8F3676"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w:t>
            </w:r>
          </w:p>
        </w:tc>
        <w:tc>
          <w:tcPr>
            <w:tcW w:w="1162" w:type="dxa"/>
            <w:tcBorders>
              <w:top w:val="nil"/>
              <w:left w:val="nil"/>
              <w:bottom w:val="single" w:sz="4" w:space="0" w:color="auto"/>
              <w:right w:val="single" w:sz="4" w:space="0" w:color="auto"/>
            </w:tcBorders>
            <w:shd w:val="clear" w:color="auto" w:fill="auto"/>
            <w:noWrap/>
            <w:vAlign w:val="bottom"/>
            <w:hideMark/>
          </w:tcPr>
          <w:p w14:paraId="7D293DB5"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70</w:t>
            </w:r>
          </w:p>
        </w:tc>
      </w:tr>
      <w:tr w:rsidR="005F7F8B" w:rsidRPr="00A62951" w14:paraId="0995E527" w14:textId="77777777" w:rsidTr="00A62951">
        <w:trPr>
          <w:trHeight w:val="363"/>
        </w:trPr>
        <w:tc>
          <w:tcPr>
            <w:tcW w:w="1961" w:type="dxa"/>
            <w:vMerge/>
            <w:tcBorders>
              <w:top w:val="nil"/>
              <w:left w:val="single" w:sz="4" w:space="0" w:color="auto"/>
              <w:bottom w:val="single" w:sz="4" w:space="0" w:color="auto"/>
              <w:right w:val="single" w:sz="4" w:space="0" w:color="auto"/>
            </w:tcBorders>
            <w:vAlign w:val="center"/>
            <w:hideMark/>
          </w:tcPr>
          <w:p w14:paraId="25338E7F"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45EE7341" w14:textId="77777777" w:rsidR="005F7F8B" w:rsidRPr="00A62951" w:rsidRDefault="005F7F8B" w:rsidP="005F7F8B">
            <w:pPr>
              <w:rPr>
                <w:rFonts w:ascii="Tw Cen MT" w:hAnsi="Tw Cen MT"/>
                <w:color w:val="000000"/>
                <w:sz w:val="20"/>
              </w:rPr>
            </w:pPr>
            <w:r w:rsidRPr="00A62951">
              <w:rPr>
                <w:rFonts w:ascii="Tw Cen MT" w:hAnsi="Tw Cen MT"/>
                <w:color w:val="000000"/>
                <w:sz w:val="20"/>
              </w:rPr>
              <w:t>Head Regulator</w:t>
            </w:r>
          </w:p>
        </w:tc>
        <w:tc>
          <w:tcPr>
            <w:tcW w:w="787" w:type="dxa"/>
            <w:tcBorders>
              <w:top w:val="nil"/>
              <w:left w:val="nil"/>
              <w:bottom w:val="single" w:sz="4" w:space="0" w:color="auto"/>
              <w:right w:val="single" w:sz="4" w:space="0" w:color="auto"/>
            </w:tcBorders>
            <w:shd w:val="clear" w:color="auto" w:fill="auto"/>
            <w:noWrap/>
            <w:vAlign w:val="center"/>
            <w:hideMark/>
          </w:tcPr>
          <w:p w14:paraId="67C86BA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581" w:type="dxa"/>
            <w:tcBorders>
              <w:top w:val="nil"/>
              <w:left w:val="nil"/>
              <w:bottom w:val="single" w:sz="4" w:space="0" w:color="auto"/>
              <w:right w:val="single" w:sz="4" w:space="0" w:color="auto"/>
            </w:tcBorders>
            <w:shd w:val="clear" w:color="auto" w:fill="auto"/>
            <w:noWrap/>
            <w:vAlign w:val="center"/>
            <w:hideMark/>
          </w:tcPr>
          <w:p w14:paraId="0ED6430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666" w:type="dxa"/>
            <w:tcBorders>
              <w:top w:val="nil"/>
              <w:left w:val="nil"/>
              <w:bottom w:val="single" w:sz="4" w:space="0" w:color="auto"/>
              <w:right w:val="single" w:sz="4" w:space="0" w:color="auto"/>
            </w:tcBorders>
            <w:shd w:val="clear" w:color="auto" w:fill="auto"/>
            <w:noWrap/>
            <w:vAlign w:val="center"/>
            <w:hideMark/>
          </w:tcPr>
          <w:p w14:paraId="4CD726B5"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w:t>
            </w:r>
          </w:p>
        </w:tc>
        <w:tc>
          <w:tcPr>
            <w:tcW w:w="581" w:type="dxa"/>
            <w:tcBorders>
              <w:top w:val="nil"/>
              <w:left w:val="nil"/>
              <w:bottom w:val="single" w:sz="4" w:space="0" w:color="auto"/>
              <w:right w:val="single" w:sz="4" w:space="0" w:color="auto"/>
            </w:tcBorders>
            <w:shd w:val="clear" w:color="auto" w:fill="auto"/>
            <w:noWrap/>
            <w:vAlign w:val="center"/>
            <w:hideMark/>
          </w:tcPr>
          <w:p w14:paraId="74F4D78D"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3</w:t>
            </w:r>
          </w:p>
        </w:tc>
        <w:tc>
          <w:tcPr>
            <w:tcW w:w="581" w:type="dxa"/>
            <w:tcBorders>
              <w:top w:val="nil"/>
              <w:left w:val="nil"/>
              <w:bottom w:val="single" w:sz="4" w:space="0" w:color="auto"/>
              <w:right w:val="single" w:sz="4" w:space="0" w:color="auto"/>
            </w:tcBorders>
            <w:shd w:val="clear" w:color="auto" w:fill="auto"/>
            <w:noWrap/>
            <w:vAlign w:val="center"/>
            <w:hideMark/>
          </w:tcPr>
          <w:p w14:paraId="6FFE285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045E960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16</w:t>
            </w:r>
          </w:p>
        </w:tc>
        <w:tc>
          <w:tcPr>
            <w:tcW w:w="1162" w:type="dxa"/>
            <w:tcBorders>
              <w:top w:val="nil"/>
              <w:left w:val="nil"/>
              <w:bottom w:val="single" w:sz="4" w:space="0" w:color="auto"/>
              <w:right w:val="single" w:sz="4" w:space="0" w:color="auto"/>
            </w:tcBorders>
            <w:shd w:val="clear" w:color="auto" w:fill="auto"/>
            <w:noWrap/>
            <w:vAlign w:val="bottom"/>
            <w:hideMark/>
          </w:tcPr>
          <w:p w14:paraId="3BAD7CB4"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81</w:t>
            </w:r>
          </w:p>
        </w:tc>
      </w:tr>
      <w:tr w:rsidR="005F7F8B" w:rsidRPr="00A62951" w14:paraId="5EE15285" w14:textId="77777777" w:rsidTr="00A62951">
        <w:trPr>
          <w:trHeight w:val="363"/>
        </w:trPr>
        <w:tc>
          <w:tcPr>
            <w:tcW w:w="1961" w:type="dxa"/>
            <w:vMerge/>
            <w:tcBorders>
              <w:top w:val="nil"/>
              <w:left w:val="single" w:sz="4" w:space="0" w:color="auto"/>
              <w:bottom w:val="single" w:sz="4" w:space="0" w:color="auto"/>
              <w:right w:val="single" w:sz="4" w:space="0" w:color="auto"/>
            </w:tcBorders>
            <w:vAlign w:val="center"/>
            <w:hideMark/>
          </w:tcPr>
          <w:p w14:paraId="5684C1E3"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3E0F0E90"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Outlet L/s  </w:t>
            </w:r>
          </w:p>
        </w:tc>
        <w:tc>
          <w:tcPr>
            <w:tcW w:w="787" w:type="dxa"/>
            <w:tcBorders>
              <w:top w:val="nil"/>
              <w:left w:val="nil"/>
              <w:bottom w:val="single" w:sz="4" w:space="0" w:color="auto"/>
              <w:right w:val="single" w:sz="4" w:space="0" w:color="auto"/>
            </w:tcBorders>
            <w:shd w:val="clear" w:color="auto" w:fill="auto"/>
            <w:noWrap/>
            <w:vAlign w:val="center"/>
            <w:hideMark/>
          </w:tcPr>
          <w:p w14:paraId="62AE6FC5"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6</w:t>
            </w:r>
          </w:p>
        </w:tc>
        <w:tc>
          <w:tcPr>
            <w:tcW w:w="581" w:type="dxa"/>
            <w:tcBorders>
              <w:top w:val="nil"/>
              <w:left w:val="nil"/>
              <w:bottom w:val="single" w:sz="4" w:space="0" w:color="auto"/>
              <w:right w:val="single" w:sz="4" w:space="0" w:color="auto"/>
            </w:tcBorders>
            <w:shd w:val="clear" w:color="auto" w:fill="auto"/>
            <w:noWrap/>
            <w:vAlign w:val="center"/>
            <w:hideMark/>
          </w:tcPr>
          <w:p w14:paraId="5902C104"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15</w:t>
            </w:r>
          </w:p>
        </w:tc>
        <w:tc>
          <w:tcPr>
            <w:tcW w:w="666" w:type="dxa"/>
            <w:tcBorders>
              <w:top w:val="nil"/>
              <w:left w:val="nil"/>
              <w:bottom w:val="single" w:sz="4" w:space="0" w:color="auto"/>
              <w:right w:val="single" w:sz="4" w:space="0" w:color="auto"/>
            </w:tcBorders>
            <w:shd w:val="clear" w:color="auto" w:fill="auto"/>
            <w:noWrap/>
            <w:vAlign w:val="center"/>
            <w:hideMark/>
          </w:tcPr>
          <w:p w14:paraId="59B3983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113</w:t>
            </w:r>
          </w:p>
        </w:tc>
        <w:tc>
          <w:tcPr>
            <w:tcW w:w="581" w:type="dxa"/>
            <w:tcBorders>
              <w:top w:val="nil"/>
              <w:left w:val="nil"/>
              <w:bottom w:val="single" w:sz="4" w:space="0" w:color="auto"/>
              <w:right w:val="single" w:sz="4" w:space="0" w:color="auto"/>
            </w:tcBorders>
            <w:shd w:val="clear" w:color="auto" w:fill="auto"/>
            <w:noWrap/>
            <w:vAlign w:val="center"/>
            <w:hideMark/>
          </w:tcPr>
          <w:p w14:paraId="59E41135"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73</w:t>
            </w:r>
          </w:p>
        </w:tc>
        <w:tc>
          <w:tcPr>
            <w:tcW w:w="581" w:type="dxa"/>
            <w:tcBorders>
              <w:top w:val="nil"/>
              <w:left w:val="nil"/>
              <w:bottom w:val="single" w:sz="4" w:space="0" w:color="auto"/>
              <w:right w:val="single" w:sz="4" w:space="0" w:color="auto"/>
            </w:tcBorders>
            <w:shd w:val="clear" w:color="auto" w:fill="auto"/>
            <w:noWrap/>
            <w:vAlign w:val="center"/>
            <w:hideMark/>
          </w:tcPr>
          <w:p w14:paraId="1D750F2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2ED3DA8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207</w:t>
            </w:r>
          </w:p>
        </w:tc>
        <w:tc>
          <w:tcPr>
            <w:tcW w:w="1162" w:type="dxa"/>
            <w:tcBorders>
              <w:top w:val="nil"/>
              <w:left w:val="nil"/>
              <w:bottom w:val="single" w:sz="4" w:space="0" w:color="auto"/>
              <w:right w:val="single" w:sz="4" w:space="0" w:color="auto"/>
            </w:tcBorders>
            <w:shd w:val="clear" w:color="auto" w:fill="auto"/>
            <w:noWrap/>
            <w:vAlign w:val="bottom"/>
            <w:hideMark/>
          </w:tcPr>
          <w:p w14:paraId="1074760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90</w:t>
            </w:r>
          </w:p>
        </w:tc>
      </w:tr>
      <w:tr w:rsidR="005F7F8B" w:rsidRPr="00A62951" w14:paraId="44EB69C2" w14:textId="77777777" w:rsidTr="00A62951">
        <w:trPr>
          <w:trHeight w:val="363"/>
        </w:trPr>
        <w:tc>
          <w:tcPr>
            <w:tcW w:w="1961" w:type="dxa"/>
            <w:vMerge/>
            <w:tcBorders>
              <w:top w:val="nil"/>
              <w:left w:val="single" w:sz="4" w:space="0" w:color="auto"/>
              <w:bottom w:val="single" w:sz="4" w:space="0" w:color="auto"/>
              <w:right w:val="single" w:sz="4" w:space="0" w:color="auto"/>
            </w:tcBorders>
            <w:vAlign w:val="center"/>
            <w:hideMark/>
          </w:tcPr>
          <w:p w14:paraId="05279FF2"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5C2FC268"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Outlet R/s </w:t>
            </w:r>
          </w:p>
        </w:tc>
        <w:tc>
          <w:tcPr>
            <w:tcW w:w="787" w:type="dxa"/>
            <w:tcBorders>
              <w:top w:val="nil"/>
              <w:left w:val="nil"/>
              <w:bottom w:val="single" w:sz="4" w:space="0" w:color="auto"/>
              <w:right w:val="single" w:sz="4" w:space="0" w:color="auto"/>
            </w:tcBorders>
            <w:shd w:val="clear" w:color="auto" w:fill="auto"/>
            <w:noWrap/>
            <w:vAlign w:val="center"/>
            <w:hideMark/>
          </w:tcPr>
          <w:p w14:paraId="2F41F22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581" w:type="dxa"/>
            <w:tcBorders>
              <w:top w:val="nil"/>
              <w:left w:val="nil"/>
              <w:bottom w:val="single" w:sz="4" w:space="0" w:color="auto"/>
              <w:right w:val="single" w:sz="4" w:space="0" w:color="auto"/>
            </w:tcBorders>
            <w:shd w:val="clear" w:color="auto" w:fill="auto"/>
            <w:noWrap/>
            <w:vAlign w:val="center"/>
            <w:hideMark/>
          </w:tcPr>
          <w:p w14:paraId="0FF3FBB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11</w:t>
            </w:r>
          </w:p>
        </w:tc>
        <w:tc>
          <w:tcPr>
            <w:tcW w:w="666" w:type="dxa"/>
            <w:tcBorders>
              <w:top w:val="nil"/>
              <w:left w:val="nil"/>
              <w:bottom w:val="single" w:sz="4" w:space="0" w:color="auto"/>
              <w:right w:val="single" w:sz="4" w:space="0" w:color="auto"/>
            </w:tcBorders>
            <w:shd w:val="clear" w:color="auto" w:fill="auto"/>
            <w:noWrap/>
            <w:vAlign w:val="center"/>
            <w:hideMark/>
          </w:tcPr>
          <w:p w14:paraId="1E0B854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60</w:t>
            </w:r>
          </w:p>
        </w:tc>
        <w:tc>
          <w:tcPr>
            <w:tcW w:w="581" w:type="dxa"/>
            <w:tcBorders>
              <w:top w:val="nil"/>
              <w:left w:val="nil"/>
              <w:bottom w:val="single" w:sz="4" w:space="0" w:color="auto"/>
              <w:right w:val="single" w:sz="4" w:space="0" w:color="auto"/>
            </w:tcBorders>
            <w:shd w:val="clear" w:color="auto" w:fill="auto"/>
            <w:noWrap/>
            <w:vAlign w:val="center"/>
            <w:hideMark/>
          </w:tcPr>
          <w:p w14:paraId="3B03BAD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44</w:t>
            </w:r>
          </w:p>
        </w:tc>
        <w:tc>
          <w:tcPr>
            <w:tcW w:w="581" w:type="dxa"/>
            <w:tcBorders>
              <w:top w:val="nil"/>
              <w:left w:val="nil"/>
              <w:bottom w:val="single" w:sz="4" w:space="0" w:color="auto"/>
              <w:right w:val="single" w:sz="4" w:space="0" w:color="auto"/>
            </w:tcBorders>
            <w:shd w:val="clear" w:color="auto" w:fill="auto"/>
            <w:noWrap/>
            <w:vAlign w:val="center"/>
            <w:hideMark/>
          </w:tcPr>
          <w:p w14:paraId="1922EA9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6B8DCC89"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117</w:t>
            </w:r>
          </w:p>
        </w:tc>
        <w:tc>
          <w:tcPr>
            <w:tcW w:w="1162" w:type="dxa"/>
            <w:tcBorders>
              <w:top w:val="nil"/>
              <w:left w:val="nil"/>
              <w:bottom w:val="single" w:sz="4" w:space="0" w:color="auto"/>
              <w:right w:val="single" w:sz="4" w:space="0" w:color="auto"/>
            </w:tcBorders>
            <w:shd w:val="clear" w:color="auto" w:fill="auto"/>
            <w:noWrap/>
            <w:vAlign w:val="bottom"/>
            <w:hideMark/>
          </w:tcPr>
          <w:p w14:paraId="39EC9A6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89</w:t>
            </w:r>
          </w:p>
        </w:tc>
      </w:tr>
      <w:tr w:rsidR="005F7F8B" w:rsidRPr="00A62951" w14:paraId="07B9DBD5" w14:textId="77777777" w:rsidTr="00A62951">
        <w:trPr>
          <w:trHeight w:val="363"/>
        </w:trPr>
        <w:tc>
          <w:tcPr>
            <w:tcW w:w="196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6450E3F" w14:textId="77777777" w:rsidR="005F7F8B" w:rsidRPr="00A62951" w:rsidRDefault="005F7F8B" w:rsidP="005F7F8B">
            <w:pPr>
              <w:rPr>
                <w:rFonts w:ascii="Tw Cen MT" w:hAnsi="Tw Cen MT"/>
                <w:b/>
                <w:i/>
                <w:iCs/>
                <w:color w:val="000000"/>
                <w:sz w:val="20"/>
              </w:rPr>
            </w:pPr>
            <w:r w:rsidRPr="00A62951">
              <w:rPr>
                <w:rFonts w:ascii="Tw Cen MT" w:hAnsi="Tw Cen MT"/>
                <w:b/>
                <w:i/>
                <w:iCs/>
                <w:color w:val="000000"/>
                <w:sz w:val="20"/>
              </w:rPr>
              <w:t>Other Structures</w:t>
            </w:r>
          </w:p>
        </w:tc>
        <w:tc>
          <w:tcPr>
            <w:tcW w:w="2155" w:type="dxa"/>
            <w:tcBorders>
              <w:top w:val="nil"/>
              <w:left w:val="nil"/>
              <w:bottom w:val="single" w:sz="4" w:space="0" w:color="auto"/>
              <w:right w:val="single" w:sz="4" w:space="0" w:color="auto"/>
            </w:tcBorders>
            <w:shd w:val="clear" w:color="auto" w:fill="auto"/>
            <w:noWrap/>
            <w:vAlign w:val="center"/>
            <w:hideMark/>
          </w:tcPr>
          <w:p w14:paraId="72404766"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Drain Inlet </w:t>
            </w:r>
          </w:p>
        </w:tc>
        <w:tc>
          <w:tcPr>
            <w:tcW w:w="787" w:type="dxa"/>
            <w:tcBorders>
              <w:top w:val="nil"/>
              <w:left w:val="nil"/>
              <w:bottom w:val="single" w:sz="4" w:space="0" w:color="auto"/>
              <w:right w:val="single" w:sz="4" w:space="0" w:color="auto"/>
            </w:tcBorders>
            <w:shd w:val="clear" w:color="auto" w:fill="auto"/>
            <w:noWrap/>
            <w:vAlign w:val="center"/>
            <w:hideMark/>
          </w:tcPr>
          <w:p w14:paraId="26FFFCF5"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459801D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666" w:type="dxa"/>
            <w:tcBorders>
              <w:top w:val="nil"/>
              <w:left w:val="nil"/>
              <w:bottom w:val="single" w:sz="4" w:space="0" w:color="auto"/>
              <w:right w:val="single" w:sz="4" w:space="0" w:color="auto"/>
            </w:tcBorders>
            <w:shd w:val="clear" w:color="auto" w:fill="auto"/>
            <w:noWrap/>
            <w:vAlign w:val="center"/>
            <w:hideMark/>
          </w:tcPr>
          <w:p w14:paraId="738C8AB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71B1C1D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14</w:t>
            </w:r>
          </w:p>
        </w:tc>
        <w:tc>
          <w:tcPr>
            <w:tcW w:w="581" w:type="dxa"/>
            <w:tcBorders>
              <w:top w:val="nil"/>
              <w:left w:val="nil"/>
              <w:bottom w:val="single" w:sz="4" w:space="0" w:color="auto"/>
              <w:right w:val="single" w:sz="4" w:space="0" w:color="auto"/>
            </w:tcBorders>
            <w:shd w:val="clear" w:color="auto" w:fill="auto"/>
            <w:noWrap/>
            <w:vAlign w:val="center"/>
            <w:hideMark/>
          </w:tcPr>
          <w:p w14:paraId="4B65C2E6"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19F2C62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16</w:t>
            </w:r>
          </w:p>
        </w:tc>
        <w:tc>
          <w:tcPr>
            <w:tcW w:w="1162" w:type="dxa"/>
            <w:tcBorders>
              <w:top w:val="nil"/>
              <w:left w:val="nil"/>
              <w:bottom w:val="single" w:sz="4" w:space="0" w:color="auto"/>
              <w:right w:val="single" w:sz="4" w:space="0" w:color="auto"/>
            </w:tcBorders>
            <w:shd w:val="clear" w:color="auto" w:fill="auto"/>
            <w:noWrap/>
            <w:vAlign w:val="bottom"/>
            <w:hideMark/>
          </w:tcPr>
          <w:p w14:paraId="11A87C6B"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88</w:t>
            </w:r>
          </w:p>
        </w:tc>
      </w:tr>
      <w:tr w:rsidR="005F7F8B" w:rsidRPr="00A62951" w14:paraId="21D60434" w14:textId="77777777" w:rsidTr="005F7F8B">
        <w:trPr>
          <w:trHeight w:val="363"/>
        </w:trPr>
        <w:tc>
          <w:tcPr>
            <w:tcW w:w="1961" w:type="dxa"/>
            <w:vMerge/>
            <w:tcBorders>
              <w:top w:val="nil"/>
              <w:left w:val="single" w:sz="4" w:space="0" w:color="auto"/>
              <w:bottom w:val="single" w:sz="4" w:space="0" w:color="000000"/>
              <w:right w:val="single" w:sz="4" w:space="0" w:color="auto"/>
            </w:tcBorders>
            <w:vAlign w:val="center"/>
            <w:hideMark/>
          </w:tcPr>
          <w:p w14:paraId="00332E62"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46871B53"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Escape </w:t>
            </w:r>
          </w:p>
        </w:tc>
        <w:tc>
          <w:tcPr>
            <w:tcW w:w="787" w:type="dxa"/>
            <w:tcBorders>
              <w:top w:val="nil"/>
              <w:left w:val="nil"/>
              <w:bottom w:val="single" w:sz="4" w:space="0" w:color="auto"/>
              <w:right w:val="single" w:sz="4" w:space="0" w:color="auto"/>
            </w:tcBorders>
            <w:shd w:val="clear" w:color="auto" w:fill="auto"/>
            <w:noWrap/>
            <w:vAlign w:val="center"/>
            <w:hideMark/>
          </w:tcPr>
          <w:p w14:paraId="4830220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799778A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666" w:type="dxa"/>
            <w:tcBorders>
              <w:top w:val="nil"/>
              <w:left w:val="nil"/>
              <w:bottom w:val="single" w:sz="4" w:space="0" w:color="auto"/>
              <w:right w:val="single" w:sz="4" w:space="0" w:color="auto"/>
            </w:tcBorders>
            <w:shd w:val="clear" w:color="auto" w:fill="auto"/>
            <w:noWrap/>
            <w:vAlign w:val="center"/>
            <w:hideMark/>
          </w:tcPr>
          <w:p w14:paraId="42FDA63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581" w:type="dxa"/>
            <w:tcBorders>
              <w:top w:val="nil"/>
              <w:left w:val="nil"/>
              <w:bottom w:val="single" w:sz="4" w:space="0" w:color="auto"/>
              <w:right w:val="single" w:sz="4" w:space="0" w:color="auto"/>
            </w:tcBorders>
            <w:shd w:val="clear" w:color="auto" w:fill="auto"/>
            <w:noWrap/>
            <w:vAlign w:val="center"/>
            <w:hideMark/>
          </w:tcPr>
          <w:p w14:paraId="17DF7C41"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581" w:type="dxa"/>
            <w:tcBorders>
              <w:top w:val="nil"/>
              <w:left w:val="nil"/>
              <w:bottom w:val="single" w:sz="4" w:space="0" w:color="auto"/>
              <w:right w:val="single" w:sz="4" w:space="0" w:color="auto"/>
            </w:tcBorders>
            <w:shd w:val="clear" w:color="auto" w:fill="auto"/>
            <w:noWrap/>
            <w:vAlign w:val="center"/>
            <w:hideMark/>
          </w:tcPr>
          <w:p w14:paraId="73AE9A6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0C659A7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5</w:t>
            </w:r>
          </w:p>
        </w:tc>
        <w:tc>
          <w:tcPr>
            <w:tcW w:w="1162" w:type="dxa"/>
            <w:tcBorders>
              <w:top w:val="nil"/>
              <w:left w:val="nil"/>
              <w:bottom w:val="single" w:sz="4" w:space="0" w:color="auto"/>
              <w:right w:val="single" w:sz="4" w:space="0" w:color="auto"/>
            </w:tcBorders>
            <w:shd w:val="clear" w:color="auto" w:fill="auto"/>
            <w:noWrap/>
            <w:vAlign w:val="bottom"/>
            <w:hideMark/>
          </w:tcPr>
          <w:p w14:paraId="30E37A4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60</w:t>
            </w:r>
          </w:p>
        </w:tc>
      </w:tr>
      <w:tr w:rsidR="005F7F8B" w:rsidRPr="00A62951" w14:paraId="7D74469B" w14:textId="77777777" w:rsidTr="005F7F8B">
        <w:trPr>
          <w:trHeight w:val="363"/>
        </w:trPr>
        <w:tc>
          <w:tcPr>
            <w:tcW w:w="1961" w:type="dxa"/>
            <w:vMerge/>
            <w:tcBorders>
              <w:top w:val="nil"/>
              <w:left w:val="single" w:sz="4" w:space="0" w:color="auto"/>
              <w:bottom w:val="single" w:sz="4" w:space="0" w:color="000000"/>
              <w:right w:val="single" w:sz="4" w:space="0" w:color="auto"/>
            </w:tcBorders>
            <w:vAlign w:val="center"/>
            <w:hideMark/>
          </w:tcPr>
          <w:p w14:paraId="2A6C0AA5"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0DE127EC"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Fall </w:t>
            </w:r>
          </w:p>
        </w:tc>
        <w:tc>
          <w:tcPr>
            <w:tcW w:w="787" w:type="dxa"/>
            <w:tcBorders>
              <w:top w:val="nil"/>
              <w:left w:val="nil"/>
              <w:bottom w:val="single" w:sz="4" w:space="0" w:color="auto"/>
              <w:right w:val="single" w:sz="4" w:space="0" w:color="auto"/>
            </w:tcBorders>
            <w:shd w:val="clear" w:color="auto" w:fill="auto"/>
            <w:noWrap/>
            <w:vAlign w:val="center"/>
            <w:hideMark/>
          </w:tcPr>
          <w:p w14:paraId="11C5434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581" w:type="dxa"/>
            <w:tcBorders>
              <w:top w:val="nil"/>
              <w:left w:val="nil"/>
              <w:bottom w:val="single" w:sz="4" w:space="0" w:color="auto"/>
              <w:right w:val="single" w:sz="4" w:space="0" w:color="auto"/>
            </w:tcBorders>
            <w:shd w:val="clear" w:color="auto" w:fill="auto"/>
            <w:noWrap/>
            <w:vAlign w:val="center"/>
            <w:hideMark/>
          </w:tcPr>
          <w:p w14:paraId="57B1E92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3</w:t>
            </w:r>
          </w:p>
        </w:tc>
        <w:tc>
          <w:tcPr>
            <w:tcW w:w="666" w:type="dxa"/>
            <w:tcBorders>
              <w:top w:val="nil"/>
              <w:left w:val="nil"/>
              <w:bottom w:val="single" w:sz="4" w:space="0" w:color="auto"/>
              <w:right w:val="single" w:sz="4" w:space="0" w:color="auto"/>
            </w:tcBorders>
            <w:shd w:val="clear" w:color="auto" w:fill="auto"/>
            <w:noWrap/>
            <w:vAlign w:val="center"/>
            <w:hideMark/>
          </w:tcPr>
          <w:p w14:paraId="5F4992F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9</w:t>
            </w:r>
          </w:p>
        </w:tc>
        <w:tc>
          <w:tcPr>
            <w:tcW w:w="581" w:type="dxa"/>
            <w:tcBorders>
              <w:top w:val="nil"/>
              <w:left w:val="nil"/>
              <w:bottom w:val="single" w:sz="4" w:space="0" w:color="auto"/>
              <w:right w:val="single" w:sz="4" w:space="0" w:color="auto"/>
            </w:tcBorders>
            <w:shd w:val="clear" w:color="auto" w:fill="auto"/>
            <w:noWrap/>
            <w:vAlign w:val="center"/>
            <w:hideMark/>
          </w:tcPr>
          <w:p w14:paraId="24990BB8"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88</w:t>
            </w:r>
          </w:p>
        </w:tc>
        <w:tc>
          <w:tcPr>
            <w:tcW w:w="581" w:type="dxa"/>
            <w:tcBorders>
              <w:top w:val="nil"/>
              <w:left w:val="nil"/>
              <w:bottom w:val="single" w:sz="4" w:space="0" w:color="auto"/>
              <w:right w:val="single" w:sz="4" w:space="0" w:color="auto"/>
            </w:tcBorders>
            <w:shd w:val="clear" w:color="auto" w:fill="auto"/>
            <w:noWrap/>
            <w:vAlign w:val="center"/>
            <w:hideMark/>
          </w:tcPr>
          <w:p w14:paraId="1E634579"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5</w:t>
            </w:r>
          </w:p>
        </w:tc>
        <w:tc>
          <w:tcPr>
            <w:tcW w:w="840" w:type="dxa"/>
            <w:tcBorders>
              <w:top w:val="nil"/>
              <w:left w:val="nil"/>
              <w:bottom w:val="single" w:sz="4" w:space="0" w:color="auto"/>
              <w:right w:val="single" w:sz="4" w:space="0" w:color="auto"/>
            </w:tcBorders>
            <w:shd w:val="clear" w:color="auto" w:fill="auto"/>
            <w:noWrap/>
            <w:vAlign w:val="center"/>
            <w:hideMark/>
          </w:tcPr>
          <w:p w14:paraId="616CEC3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106</w:t>
            </w:r>
          </w:p>
        </w:tc>
        <w:tc>
          <w:tcPr>
            <w:tcW w:w="1162" w:type="dxa"/>
            <w:tcBorders>
              <w:top w:val="nil"/>
              <w:left w:val="nil"/>
              <w:bottom w:val="single" w:sz="4" w:space="0" w:color="auto"/>
              <w:right w:val="single" w:sz="4" w:space="0" w:color="auto"/>
            </w:tcBorders>
            <w:shd w:val="clear" w:color="auto" w:fill="auto"/>
            <w:noWrap/>
            <w:vAlign w:val="bottom"/>
            <w:hideMark/>
          </w:tcPr>
          <w:p w14:paraId="2AAE580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96</w:t>
            </w:r>
          </w:p>
        </w:tc>
      </w:tr>
      <w:tr w:rsidR="005F7F8B" w:rsidRPr="00A62951" w14:paraId="513105C9" w14:textId="77777777" w:rsidTr="005F7F8B">
        <w:trPr>
          <w:trHeight w:val="363"/>
        </w:trPr>
        <w:tc>
          <w:tcPr>
            <w:tcW w:w="1961" w:type="dxa"/>
            <w:vMerge/>
            <w:tcBorders>
              <w:top w:val="nil"/>
              <w:left w:val="single" w:sz="4" w:space="0" w:color="auto"/>
              <w:bottom w:val="single" w:sz="4" w:space="0" w:color="000000"/>
              <w:right w:val="single" w:sz="4" w:space="0" w:color="auto"/>
            </w:tcBorders>
            <w:vAlign w:val="center"/>
            <w:hideMark/>
          </w:tcPr>
          <w:p w14:paraId="70C59361"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66B3DFCE" w14:textId="77777777" w:rsidR="005F7F8B" w:rsidRPr="00A62951" w:rsidRDefault="005F7F8B" w:rsidP="005F7F8B">
            <w:pPr>
              <w:rPr>
                <w:rFonts w:ascii="Tw Cen MT" w:hAnsi="Tw Cen MT"/>
                <w:color w:val="000000"/>
                <w:sz w:val="20"/>
              </w:rPr>
            </w:pPr>
            <w:r w:rsidRPr="00A62951">
              <w:rPr>
                <w:rFonts w:ascii="Tw Cen MT" w:hAnsi="Tw Cen MT"/>
                <w:color w:val="000000"/>
                <w:sz w:val="20"/>
              </w:rPr>
              <w:t>Intake</w:t>
            </w:r>
          </w:p>
        </w:tc>
        <w:tc>
          <w:tcPr>
            <w:tcW w:w="787" w:type="dxa"/>
            <w:tcBorders>
              <w:top w:val="nil"/>
              <w:left w:val="nil"/>
              <w:bottom w:val="single" w:sz="4" w:space="0" w:color="auto"/>
              <w:right w:val="single" w:sz="4" w:space="0" w:color="auto"/>
            </w:tcBorders>
            <w:shd w:val="clear" w:color="auto" w:fill="auto"/>
            <w:noWrap/>
            <w:vAlign w:val="center"/>
            <w:hideMark/>
          </w:tcPr>
          <w:p w14:paraId="1D9DCD8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49E1CEBD"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666" w:type="dxa"/>
            <w:tcBorders>
              <w:top w:val="nil"/>
              <w:left w:val="nil"/>
              <w:bottom w:val="single" w:sz="4" w:space="0" w:color="auto"/>
              <w:right w:val="single" w:sz="4" w:space="0" w:color="auto"/>
            </w:tcBorders>
            <w:shd w:val="clear" w:color="auto" w:fill="auto"/>
            <w:noWrap/>
            <w:vAlign w:val="center"/>
            <w:hideMark/>
          </w:tcPr>
          <w:p w14:paraId="76C512A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016A9E3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72455BE7"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840" w:type="dxa"/>
            <w:tcBorders>
              <w:top w:val="nil"/>
              <w:left w:val="nil"/>
              <w:bottom w:val="single" w:sz="4" w:space="0" w:color="auto"/>
              <w:right w:val="single" w:sz="4" w:space="0" w:color="auto"/>
            </w:tcBorders>
            <w:shd w:val="clear" w:color="auto" w:fill="auto"/>
            <w:noWrap/>
            <w:vAlign w:val="center"/>
            <w:hideMark/>
          </w:tcPr>
          <w:p w14:paraId="69E3B3A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1162" w:type="dxa"/>
            <w:tcBorders>
              <w:top w:val="nil"/>
              <w:left w:val="nil"/>
              <w:bottom w:val="single" w:sz="4" w:space="0" w:color="auto"/>
              <w:right w:val="single" w:sz="4" w:space="0" w:color="auto"/>
            </w:tcBorders>
            <w:shd w:val="clear" w:color="auto" w:fill="auto"/>
            <w:noWrap/>
            <w:vAlign w:val="bottom"/>
            <w:hideMark/>
          </w:tcPr>
          <w:p w14:paraId="5F6F7038"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100</w:t>
            </w:r>
          </w:p>
        </w:tc>
      </w:tr>
      <w:tr w:rsidR="005F7F8B" w:rsidRPr="00A62951" w14:paraId="5EEDFE75" w14:textId="77777777" w:rsidTr="005F7F8B">
        <w:trPr>
          <w:trHeight w:val="363"/>
        </w:trPr>
        <w:tc>
          <w:tcPr>
            <w:tcW w:w="1961" w:type="dxa"/>
            <w:vMerge/>
            <w:tcBorders>
              <w:top w:val="nil"/>
              <w:left w:val="single" w:sz="4" w:space="0" w:color="auto"/>
              <w:bottom w:val="single" w:sz="4" w:space="0" w:color="000000"/>
              <w:right w:val="single" w:sz="4" w:space="0" w:color="auto"/>
            </w:tcBorders>
            <w:vAlign w:val="center"/>
            <w:hideMark/>
          </w:tcPr>
          <w:p w14:paraId="60B7CA02" w14:textId="77777777" w:rsidR="005F7F8B" w:rsidRPr="00A62951" w:rsidRDefault="005F7F8B" w:rsidP="005F7F8B">
            <w:pPr>
              <w:rPr>
                <w:rFonts w:ascii="Tw Cen MT" w:hAnsi="Tw Cen MT"/>
                <w:b/>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05CD8E57" w14:textId="77777777" w:rsidR="005F7F8B" w:rsidRPr="00A62951" w:rsidRDefault="005F7F8B" w:rsidP="005F7F8B">
            <w:pPr>
              <w:rPr>
                <w:rFonts w:ascii="Tw Cen MT" w:hAnsi="Tw Cen MT"/>
                <w:color w:val="000000"/>
                <w:sz w:val="20"/>
              </w:rPr>
            </w:pPr>
            <w:r w:rsidRPr="00A62951">
              <w:rPr>
                <w:rFonts w:ascii="Tw Cen MT" w:hAnsi="Tw Cen MT"/>
                <w:color w:val="000000"/>
                <w:sz w:val="20"/>
              </w:rPr>
              <w:t>Silt Excluder</w:t>
            </w:r>
          </w:p>
        </w:tc>
        <w:tc>
          <w:tcPr>
            <w:tcW w:w="787" w:type="dxa"/>
            <w:tcBorders>
              <w:top w:val="nil"/>
              <w:left w:val="nil"/>
              <w:bottom w:val="single" w:sz="4" w:space="0" w:color="auto"/>
              <w:right w:val="single" w:sz="4" w:space="0" w:color="auto"/>
            </w:tcBorders>
            <w:shd w:val="clear" w:color="auto" w:fill="auto"/>
            <w:noWrap/>
            <w:vAlign w:val="center"/>
            <w:hideMark/>
          </w:tcPr>
          <w:p w14:paraId="39DA4A64"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0664AD4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666" w:type="dxa"/>
            <w:tcBorders>
              <w:top w:val="nil"/>
              <w:left w:val="nil"/>
              <w:bottom w:val="single" w:sz="4" w:space="0" w:color="auto"/>
              <w:right w:val="single" w:sz="4" w:space="0" w:color="auto"/>
            </w:tcBorders>
            <w:shd w:val="clear" w:color="auto" w:fill="auto"/>
            <w:noWrap/>
            <w:vAlign w:val="center"/>
            <w:hideMark/>
          </w:tcPr>
          <w:p w14:paraId="5F594E0B"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0013EB7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173DFF0B"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406DFA4D"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1162" w:type="dxa"/>
            <w:tcBorders>
              <w:top w:val="nil"/>
              <w:left w:val="nil"/>
              <w:bottom w:val="single" w:sz="4" w:space="0" w:color="auto"/>
              <w:right w:val="single" w:sz="4" w:space="0" w:color="auto"/>
            </w:tcBorders>
            <w:shd w:val="clear" w:color="auto" w:fill="auto"/>
            <w:noWrap/>
            <w:vAlign w:val="bottom"/>
            <w:hideMark/>
          </w:tcPr>
          <w:p w14:paraId="56283109"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0</w:t>
            </w:r>
          </w:p>
        </w:tc>
      </w:tr>
      <w:tr w:rsidR="005F7F8B" w:rsidRPr="00A62951" w14:paraId="2F726F90" w14:textId="77777777" w:rsidTr="005F7F8B">
        <w:trPr>
          <w:trHeight w:val="363"/>
        </w:trPr>
        <w:tc>
          <w:tcPr>
            <w:tcW w:w="19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47C6B0" w14:textId="77777777" w:rsidR="005F7F8B" w:rsidRPr="00A62951" w:rsidRDefault="005F7F8B" w:rsidP="005F7F8B">
            <w:pPr>
              <w:rPr>
                <w:rFonts w:ascii="Tw Cen MT" w:hAnsi="Tw Cen MT"/>
                <w:b/>
                <w:i/>
                <w:iCs/>
                <w:color w:val="000000"/>
                <w:sz w:val="20"/>
              </w:rPr>
            </w:pPr>
            <w:r w:rsidRPr="00A62951">
              <w:rPr>
                <w:rFonts w:ascii="Tw Cen MT" w:hAnsi="Tw Cen MT"/>
                <w:b/>
                <w:i/>
                <w:iCs/>
                <w:color w:val="000000"/>
                <w:sz w:val="20"/>
              </w:rPr>
              <w:t>Bridge Type</w:t>
            </w:r>
          </w:p>
        </w:tc>
        <w:tc>
          <w:tcPr>
            <w:tcW w:w="2155" w:type="dxa"/>
            <w:tcBorders>
              <w:top w:val="nil"/>
              <w:left w:val="nil"/>
              <w:bottom w:val="single" w:sz="4" w:space="0" w:color="auto"/>
              <w:right w:val="single" w:sz="4" w:space="0" w:color="auto"/>
            </w:tcBorders>
            <w:shd w:val="clear" w:color="auto" w:fill="auto"/>
            <w:noWrap/>
            <w:vAlign w:val="center"/>
            <w:hideMark/>
          </w:tcPr>
          <w:p w14:paraId="3B9E3544"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Foot Bridge </w:t>
            </w:r>
          </w:p>
        </w:tc>
        <w:tc>
          <w:tcPr>
            <w:tcW w:w="787" w:type="dxa"/>
            <w:tcBorders>
              <w:top w:val="nil"/>
              <w:left w:val="nil"/>
              <w:bottom w:val="single" w:sz="4" w:space="0" w:color="auto"/>
              <w:right w:val="single" w:sz="4" w:space="0" w:color="auto"/>
            </w:tcBorders>
            <w:shd w:val="clear" w:color="auto" w:fill="auto"/>
            <w:noWrap/>
            <w:vAlign w:val="center"/>
            <w:hideMark/>
          </w:tcPr>
          <w:p w14:paraId="3F6E37C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581" w:type="dxa"/>
            <w:tcBorders>
              <w:top w:val="nil"/>
              <w:left w:val="nil"/>
              <w:bottom w:val="single" w:sz="4" w:space="0" w:color="auto"/>
              <w:right w:val="single" w:sz="4" w:space="0" w:color="auto"/>
            </w:tcBorders>
            <w:shd w:val="clear" w:color="auto" w:fill="auto"/>
            <w:noWrap/>
            <w:vAlign w:val="center"/>
            <w:hideMark/>
          </w:tcPr>
          <w:p w14:paraId="025E075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3</w:t>
            </w:r>
          </w:p>
        </w:tc>
        <w:tc>
          <w:tcPr>
            <w:tcW w:w="666" w:type="dxa"/>
            <w:tcBorders>
              <w:top w:val="nil"/>
              <w:left w:val="nil"/>
              <w:bottom w:val="single" w:sz="4" w:space="0" w:color="auto"/>
              <w:right w:val="single" w:sz="4" w:space="0" w:color="auto"/>
            </w:tcBorders>
            <w:shd w:val="clear" w:color="auto" w:fill="auto"/>
            <w:noWrap/>
            <w:vAlign w:val="center"/>
            <w:hideMark/>
          </w:tcPr>
          <w:p w14:paraId="6C4B48E0"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w:t>
            </w:r>
          </w:p>
        </w:tc>
        <w:tc>
          <w:tcPr>
            <w:tcW w:w="581" w:type="dxa"/>
            <w:tcBorders>
              <w:top w:val="nil"/>
              <w:left w:val="nil"/>
              <w:bottom w:val="single" w:sz="4" w:space="0" w:color="auto"/>
              <w:right w:val="single" w:sz="4" w:space="0" w:color="auto"/>
            </w:tcBorders>
            <w:shd w:val="clear" w:color="auto" w:fill="auto"/>
            <w:noWrap/>
            <w:vAlign w:val="center"/>
            <w:hideMark/>
          </w:tcPr>
          <w:p w14:paraId="1F3797CA"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w:t>
            </w:r>
          </w:p>
        </w:tc>
        <w:tc>
          <w:tcPr>
            <w:tcW w:w="581" w:type="dxa"/>
            <w:tcBorders>
              <w:top w:val="nil"/>
              <w:left w:val="nil"/>
              <w:bottom w:val="single" w:sz="4" w:space="0" w:color="auto"/>
              <w:right w:val="single" w:sz="4" w:space="0" w:color="auto"/>
            </w:tcBorders>
            <w:shd w:val="clear" w:color="auto" w:fill="auto"/>
            <w:noWrap/>
            <w:vAlign w:val="center"/>
            <w:hideMark/>
          </w:tcPr>
          <w:p w14:paraId="32C6E5D8"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 </w:t>
            </w:r>
          </w:p>
        </w:tc>
        <w:tc>
          <w:tcPr>
            <w:tcW w:w="840" w:type="dxa"/>
            <w:tcBorders>
              <w:top w:val="nil"/>
              <w:left w:val="nil"/>
              <w:bottom w:val="single" w:sz="4" w:space="0" w:color="auto"/>
              <w:right w:val="single" w:sz="4" w:space="0" w:color="auto"/>
            </w:tcBorders>
            <w:shd w:val="clear" w:color="auto" w:fill="auto"/>
            <w:noWrap/>
            <w:vAlign w:val="center"/>
            <w:hideMark/>
          </w:tcPr>
          <w:p w14:paraId="136C518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15</w:t>
            </w:r>
          </w:p>
        </w:tc>
        <w:tc>
          <w:tcPr>
            <w:tcW w:w="1162" w:type="dxa"/>
            <w:tcBorders>
              <w:top w:val="nil"/>
              <w:left w:val="nil"/>
              <w:bottom w:val="single" w:sz="4" w:space="0" w:color="auto"/>
              <w:right w:val="single" w:sz="4" w:space="0" w:color="auto"/>
            </w:tcBorders>
            <w:shd w:val="clear" w:color="auto" w:fill="auto"/>
            <w:noWrap/>
            <w:vAlign w:val="bottom"/>
            <w:hideMark/>
          </w:tcPr>
          <w:p w14:paraId="3D81965E"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80</w:t>
            </w:r>
          </w:p>
        </w:tc>
      </w:tr>
      <w:tr w:rsidR="005F7F8B" w:rsidRPr="00A62951" w14:paraId="5167DBBC" w14:textId="77777777" w:rsidTr="005F7F8B">
        <w:trPr>
          <w:trHeight w:val="363"/>
        </w:trPr>
        <w:tc>
          <w:tcPr>
            <w:tcW w:w="1961" w:type="dxa"/>
            <w:vMerge/>
            <w:tcBorders>
              <w:top w:val="nil"/>
              <w:left w:val="single" w:sz="4" w:space="0" w:color="auto"/>
              <w:bottom w:val="single" w:sz="4" w:space="0" w:color="000000"/>
              <w:right w:val="single" w:sz="4" w:space="0" w:color="auto"/>
            </w:tcBorders>
            <w:vAlign w:val="center"/>
            <w:hideMark/>
          </w:tcPr>
          <w:p w14:paraId="542EB1DE" w14:textId="77777777" w:rsidR="005F7F8B" w:rsidRPr="00A62951" w:rsidRDefault="005F7F8B" w:rsidP="005F7F8B">
            <w:pPr>
              <w:rPr>
                <w:rFonts w:ascii="Tw Cen MT" w:hAnsi="Tw Cen MT"/>
                <w:i/>
                <w:iCs/>
                <w:color w:val="000000"/>
                <w:sz w:val="20"/>
              </w:rPr>
            </w:pPr>
          </w:p>
        </w:tc>
        <w:tc>
          <w:tcPr>
            <w:tcW w:w="2155" w:type="dxa"/>
            <w:tcBorders>
              <w:top w:val="nil"/>
              <w:left w:val="nil"/>
              <w:bottom w:val="single" w:sz="4" w:space="0" w:color="auto"/>
              <w:right w:val="single" w:sz="4" w:space="0" w:color="auto"/>
            </w:tcBorders>
            <w:shd w:val="clear" w:color="auto" w:fill="auto"/>
            <w:noWrap/>
            <w:vAlign w:val="center"/>
            <w:hideMark/>
          </w:tcPr>
          <w:p w14:paraId="1E6A613A" w14:textId="77777777" w:rsidR="005F7F8B" w:rsidRPr="00A62951" w:rsidRDefault="005F7F8B" w:rsidP="005F7F8B">
            <w:pPr>
              <w:rPr>
                <w:rFonts w:ascii="Tw Cen MT" w:hAnsi="Tw Cen MT"/>
                <w:color w:val="000000"/>
                <w:sz w:val="20"/>
              </w:rPr>
            </w:pPr>
            <w:r w:rsidRPr="00A62951">
              <w:rPr>
                <w:rFonts w:ascii="Tw Cen MT" w:hAnsi="Tw Cen MT"/>
                <w:color w:val="000000"/>
                <w:sz w:val="20"/>
              </w:rPr>
              <w:t xml:space="preserve">VRB </w:t>
            </w:r>
          </w:p>
        </w:tc>
        <w:tc>
          <w:tcPr>
            <w:tcW w:w="787" w:type="dxa"/>
            <w:tcBorders>
              <w:top w:val="nil"/>
              <w:left w:val="nil"/>
              <w:bottom w:val="single" w:sz="4" w:space="0" w:color="auto"/>
              <w:right w:val="single" w:sz="4" w:space="0" w:color="auto"/>
            </w:tcBorders>
            <w:shd w:val="clear" w:color="auto" w:fill="auto"/>
            <w:noWrap/>
            <w:vAlign w:val="center"/>
            <w:hideMark/>
          </w:tcPr>
          <w:p w14:paraId="72209DC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3</w:t>
            </w:r>
          </w:p>
        </w:tc>
        <w:tc>
          <w:tcPr>
            <w:tcW w:w="581" w:type="dxa"/>
            <w:tcBorders>
              <w:top w:val="nil"/>
              <w:left w:val="nil"/>
              <w:bottom w:val="single" w:sz="4" w:space="0" w:color="auto"/>
              <w:right w:val="single" w:sz="4" w:space="0" w:color="auto"/>
            </w:tcBorders>
            <w:shd w:val="clear" w:color="auto" w:fill="auto"/>
            <w:noWrap/>
            <w:vAlign w:val="center"/>
            <w:hideMark/>
          </w:tcPr>
          <w:p w14:paraId="68528FFF"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w:t>
            </w:r>
          </w:p>
        </w:tc>
        <w:tc>
          <w:tcPr>
            <w:tcW w:w="666" w:type="dxa"/>
            <w:tcBorders>
              <w:top w:val="nil"/>
              <w:left w:val="nil"/>
              <w:bottom w:val="single" w:sz="4" w:space="0" w:color="auto"/>
              <w:right w:val="single" w:sz="4" w:space="0" w:color="auto"/>
            </w:tcBorders>
            <w:shd w:val="clear" w:color="auto" w:fill="auto"/>
            <w:noWrap/>
            <w:vAlign w:val="center"/>
            <w:hideMark/>
          </w:tcPr>
          <w:p w14:paraId="426B114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21</w:t>
            </w:r>
          </w:p>
        </w:tc>
        <w:tc>
          <w:tcPr>
            <w:tcW w:w="581" w:type="dxa"/>
            <w:tcBorders>
              <w:top w:val="nil"/>
              <w:left w:val="nil"/>
              <w:bottom w:val="single" w:sz="4" w:space="0" w:color="auto"/>
              <w:right w:val="single" w:sz="4" w:space="0" w:color="auto"/>
            </w:tcBorders>
            <w:shd w:val="clear" w:color="auto" w:fill="auto"/>
            <w:noWrap/>
            <w:vAlign w:val="center"/>
            <w:hideMark/>
          </w:tcPr>
          <w:p w14:paraId="20821933"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72</w:t>
            </w:r>
          </w:p>
        </w:tc>
        <w:tc>
          <w:tcPr>
            <w:tcW w:w="581" w:type="dxa"/>
            <w:tcBorders>
              <w:top w:val="nil"/>
              <w:left w:val="nil"/>
              <w:bottom w:val="single" w:sz="4" w:space="0" w:color="auto"/>
              <w:right w:val="single" w:sz="4" w:space="0" w:color="auto"/>
            </w:tcBorders>
            <w:shd w:val="clear" w:color="auto" w:fill="auto"/>
            <w:noWrap/>
            <w:vAlign w:val="center"/>
            <w:hideMark/>
          </w:tcPr>
          <w:p w14:paraId="3A0D758C"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6</w:t>
            </w:r>
          </w:p>
        </w:tc>
        <w:tc>
          <w:tcPr>
            <w:tcW w:w="840" w:type="dxa"/>
            <w:tcBorders>
              <w:top w:val="nil"/>
              <w:left w:val="nil"/>
              <w:bottom w:val="single" w:sz="4" w:space="0" w:color="auto"/>
              <w:right w:val="single" w:sz="4" w:space="0" w:color="auto"/>
            </w:tcBorders>
            <w:shd w:val="clear" w:color="auto" w:fill="auto"/>
            <w:noWrap/>
            <w:vAlign w:val="center"/>
            <w:hideMark/>
          </w:tcPr>
          <w:p w14:paraId="3163424B"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103</w:t>
            </w:r>
          </w:p>
        </w:tc>
        <w:tc>
          <w:tcPr>
            <w:tcW w:w="1162" w:type="dxa"/>
            <w:tcBorders>
              <w:top w:val="nil"/>
              <w:left w:val="nil"/>
              <w:bottom w:val="single" w:sz="4" w:space="0" w:color="auto"/>
              <w:right w:val="single" w:sz="4" w:space="0" w:color="auto"/>
            </w:tcBorders>
            <w:shd w:val="clear" w:color="auto" w:fill="auto"/>
            <w:noWrap/>
            <w:vAlign w:val="bottom"/>
            <w:hideMark/>
          </w:tcPr>
          <w:p w14:paraId="47F30732" w14:textId="77777777" w:rsidR="005F7F8B" w:rsidRPr="00A62951" w:rsidRDefault="005F7F8B" w:rsidP="005F7F8B">
            <w:pPr>
              <w:jc w:val="center"/>
              <w:rPr>
                <w:rFonts w:ascii="Tw Cen MT" w:hAnsi="Tw Cen MT"/>
                <w:color w:val="000000"/>
                <w:sz w:val="20"/>
              </w:rPr>
            </w:pPr>
            <w:r w:rsidRPr="00A62951">
              <w:rPr>
                <w:rFonts w:ascii="Tw Cen MT" w:hAnsi="Tw Cen MT"/>
                <w:color w:val="000000"/>
                <w:sz w:val="20"/>
              </w:rPr>
              <w:t>96</w:t>
            </w:r>
          </w:p>
        </w:tc>
      </w:tr>
    </w:tbl>
    <w:p w14:paraId="0EFE445F" w14:textId="77777777" w:rsidR="005F7F8B" w:rsidRPr="005F7F8B" w:rsidRDefault="005F7F8B" w:rsidP="005F7F8B">
      <w:pPr>
        <w:sectPr w:rsidR="005F7F8B" w:rsidRPr="005F7F8B" w:rsidSect="005F7F8B">
          <w:headerReference w:type="default" r:id="rId17"/>
          <w:footerReference w:type="default" r:id="rId18"/>
          <w:pgSz w:w="12240" w:h="15840"/>
          <w:pgMar w:top="1440" w:right="1440" w:bottom="1440" w:left="1440" w:header="720" w:footer="720" w:gutter="0"/>
          <w:cols w:space="720"/>
          <w:docGrid w:linePitch="360"/>
        </w:sectPr>
      </w:pPr>
    </w:p>
    <w:p w14:paraId="3948A120" w14:textId="77777777" w:rsidR="0088505A" w:rsidRPr="00857853" w:rsidRDefault="0088505A" w:rsidP="00973E23">
      <w:pPr>
        <w:pStyle w:val="Heading3"/>
      </w:pPr>
      <w:bookmarkStart w:id="60" w:name="_Toc162616524"/>
      <w:r w:rsidRPr="00857853">
        <w:lastRenderedPageBreak/>
        <w:t>Service road</w:t>
      </w:r>
      <w:bookmarkEnd w:id="60"/>
    </w:p>
    <w:p w14:paraId="325A19D9" w14:textId="0639367C" w:rsidR="003B2FB7" w:rsidRPr="00857853" w:rsidRDefault="003B2FB7" w:rsidP="003B2FB7">
      <w:pPr>
        <w:spacing w:line="360" w:lineRule="auto"/>
        <w:jc w:val="both"/>
        <w:rPr>
          <w:rFonts w:ascii="Tw Cen MT" w:hAnsi="Tw Cen MT"/>
          <w:sz w:val="24"/>
        </w:rPr>
      </w:pPr>
      <w:r w:rsidRPr="00857853">
        <w:rPr>
          <w:rFonts w:ascii="Tw Cen MT" w:hAnsi="Tw Cen MT"/>
          <w:sz w:val="24"/>
        </w:rPr>
        <w:t xml:space="preserve">The canal network </w:t>
      </w:r>
      <w:r w:rsidR="00E815CD">
        <w:rPr>
          <w:rFonts w:ascii="Tw Cen MT" w:hAnsi="Tw Cen MT"/>
          <w:sz w:val="24"/>
        </w:rPr>
        <w:t>of CNIS has the facility of</w:t>
      </w:r>
      <w:r w:rsidRPr="00857853">
        <w:rPr>
          <w:rFonts w:ascii="Tw Cen MT" w:hAnsi="Tw Cen MT"/>
          <w:sz w:val="24"/>
        </w:rPr>
        <w:t xml:space="preserve"> service roads that </w:t>
      </w:r>
      <w:r w:rsidR="00E815CD">
        <w:rPr>
          <w:rFonts w:ascii="Tw Cen MT" w:hAnsi="Tw Cen MT"/>
          <w:sz w:val="24"/>
        </w:rPr>
        <w:t>serves its purpose of</w:t>
      </w:r>
      <w:r w:rsidRPr="00857853">
        <w:rPr>
          <w:rFonts w:ascii="Tw Cen MT" w:hAnsi="Tw Cen MT"/>
          <w:sz w:val="24"/>
        </w:rPr>
        <w:t xml:space="preserve"> maintenance and access. The Main Canal has a service road on the left side, with a </w:t>
      </w:r>
      <w:r w:rsidR="00B76CB3" w:rsidRPr="00857853">
        <w:rPr>
          <w:rFonts w:ascii="Tw Cen MT" w:hAnsi="Tw Cen MT"/>
          <w:sz w:val="24"/>
        </w:rPr>
        <w:t>blacktopped</w:t>
      </w:r>
      <w:r w:rsidRPr="00857853">
        <w:rPr>
          <w:rFonts w:ascii="Tw Cen MT" w:hAnsi="Tw Cen MT"/>
          <w:sz w:val="24"/>
        </w:rPr>
        <w:t xml:space="preserve"> and earthen surface in good condition, spanning a length of 25 kilometers. Notably, access road is available only after the </w:t>
      </w:r>
      <w:proofErr w:type="spellStart"/>
      <w:r w:rsidRPr="00857853">
        <w:rPr>
          <w:rFonts w:ascii="Tw Cen MT" w:hAnsi="Tw Cen MT"/>
          <w:sz w:val="24"/>
        </w:rPr>
        <w:t>Maleth</w:t>
      </w:r>
      <w:proofErr w:type="spellEnd"/>
      <w:r w:rsidRPr="00857853">
        <w:rPr>
          <w:rFonts w:ascii="Tw Cen MT" w:hAnsi="Tw Cen MT"/>
          <w:sz w:val="24"/>
        </w:rPr>
        <w:t xml:space="preserve"> Distributary. The majority of the canal sections </w:t>
      </w:r>
      <w:proofErr w:type="gramStart"/>
      <w:r w:rsidRPr="00857853">
        <w:rPr>
          <w:rFonts w:ascii="Tw Cen MT" w:hAnsi="Tw Cen MT"/>
          <w:sz w:val="24"/>
        </w:rPr>
        <w:t>are constructed</w:t>
      </w:r>
      <w:proofErr w:type="gramEnd"/>
      <w:r w:rsidRPr="00857853">
        <w:rPr>
          <w:rFonts w:ascii="Tw Cen MT" w:hAnsi="Tw Cen MT"/>
          <w:sz w:val="24"/>
        </w:rPr>
        <w:t xml:space="preserve"> with earthen material and are in good working condition, allowing for frequent vehicular movement. </w:t>
      </w:r>
    </w:p>
    <w:p w14:paraId="459E6FC6" w14:textId="708DEF69" w:rsidR="003B2FB7" w:rsidRPr="00857853" w:rsidRDefault="003B2FB7" w:rsidP="003B2FB7">
      <w:pPr>
        <w:spacing w:line="360" w:lineRule="auto"/>
        <w:jc w:val="both"/>
        <w:rPr>
          <w:rFonts w:ascii="Tw Cen MT" w:hAnsi="Tw Cen MT"/>
          <w:sz w:val="24"/>
        </w:rPr>
      </w:pPr>
      <w:proofErr w:type="spellStart"/>
      <w:r w:rsidRPr="00857853">
        <w:rPr>
          <w:rFonts w:ascii="Tw Cen MT" w:hAnsi="Tw Cen MT"/>
          <w:sz w:val="24"/>
        </w:rPr>
        <w:t>Odraha</w:t>
      </w:r>
      <w:proofErr w:type="spellEnd"/>
      <w:r w:rsidRPr="00857853">
        <w:rPr>
          <w:rFonts w:ascii="Tw Cen MT" w:hAnsi="Tw Cen MT"/>
          <w:sz w:val="24"/>
        </w:rPr>
        <w:t xml:space="preserve"> Canal has service roads on both the left and right sides, with gravel type and in good condition, covering a distance of 7.96 kilometers. However, there are sections on the right bank where the road is absent. </w:t>
      </w:r>
      <w:proofErr w:type="spellStart"/>
      <w:r w:rsidRPr="00857853">
        <w:rPr>
          <w:rFonts w:ascii="Tw Cen MT" w:hAnsi="Tw Cen MT"/>
          <w:sz w:val="24"/>
        </w:rPr>
        <w:t>Maleth</w:t>
      </w:r>
      <w:proofErr w:type="spellEnd"/>
      <w:r w:rsidRPr="00857853">
        <w:rPr>
          <w:rFonts w:ascii="Tw Cen MT" w:hAnsi="Tw Cen MT"/>
          <w:sz w:val="24"/>
        </w:rPr>
        <w:t xml:space="preserve"> Canal has a service road on the left side, primarily earthen, with an average condition and a length of </w:t>
      </w:r>
      <w:r w:rsidR="00E815CD">
        <w:rPr>
          <w:rFonts w:ascii="Tw Cen MT" w:hAnsi="Tw Cen MT"/>
          <w:sz w:val="24"/>
        </w:rPr>
        <w:t>one</w:t>
      </w:r>
      <w:r w:rsidRPr="00857853">
        <w:rPr>
          <w:rFonts w:ascii="Tw Cen MT" w:hAnsi="Tw Cen MT"/>
          <w:sz w:val="24"/>
        </w:rPr>
        <w:t xml:space="preserve"> kilometer. </w:t>
      </w:r>
      <w:proofErr w:type="spellStart"/>
      <w:r w:rsidRPr="00857853">
        <w:rPr>
          <w:rFonts w:ascii="Tw Cen MT" w:hAnsi="Tw Cen MT"/>
          <w:sz w:val="24"/>
        </w:rPr>
        <w:t>Baluwa</w:t>
      </w:r>
      <w:proofErr w:type="spellEnd"/>
      <w:r w:rsidRPr="00857853">
        <w:rPr>
          <w:rFonts w:ascii="Tw Cen MT" w:hAnsi="Tw Cen MT"/>
          <w:sz w:val="24"/>
        </w:rPr>
        <w:t xml:space="preserve"> Canal has an access road only up to midway, surfaced with earthen material and in poor condition, with a length of </w:t>
      </w:r>
      <w:r w:rsidR="00E815CD">
        <w:rPr>
          <w:rFonts w:ascii="Tw Cen MT" w:hAnsi="Tw Cen MT"/>
          <w:sz w:val="24"/>
        </w:rPr>
        <w:t>two</w:t>
      </w:r>
      <w:r w:rsidRPr="00857853">
        <w:rPr>
          <w:rFonts w:ascii="Tw Cen MT" w:hAnsi="Tw Cen MT"/>
          <w:sz w:val="24"/>
        </w:rPr>
        <w:t xml:space="preserve"> kilometers. </w:t>
      </w:r>
      <w:proofErr w:type="spellStart"/>
      <w:r w:rsidRPr="00857853">
        <w:rPr>
          <w:rFonts w:ascii="Tw Cen MT" w:hAnsi="Tw Cen MT"/>
          <w:sz w:val="24"/>
        </w:rPr>
        <w:t>Kanchanpur</w:t>
      </w:r>
      <w:proofErr w:type="spellEnd"/>
      <w:r w:rsidRPr="00857853">
        <w:rPr>
          <w:rFonts w:ascii="Tw Cen MT" w:hAnsi="Tw Cen MT"/>
          <w:sz w:val="24"/>
        </w:rPr>
        <w:t xml:space="preserve"> Canal features an earthen access road throughout its 2.70 kilometers. Old </w:t>
      </w:r>
      <w:proofErr w:type="spellStart"/>
      <w:r w:rsidRPr="00857853">
        <w:rPr>
          <w:rFonts w:ascii="Tw Cen MT" w:hAnsi="Tw Cen MT"/>
          <w:sz w:val="24"/>
        </w:rPr>
        <w:t>Hanumannagar</w:t>
      </w:r>
      <w:proofErr w:type="spellEnd"/>
      <w:r w:rsidRPr="00857853">
        <w:rPr>
          <w:rFonts w:ascii="Tw Cen MT" w:hAnsi="Tw Cen MT"/>
          <w:sz w:val="24"/>
        </w:rPr>
        <w:t xml:space="preserve"> Canal has a service road on the left side, made of earthen and gravel, in good condition across its 3.54 kilometers. </w:t>
      </w:r>
      <w:proofErr w:type="spellStart"/>
      <w:r w:rsidRPr="00857853">
        <w:rPr>
          <w:rFonts w:ascii="Tw Cen MT" w:hAnsi="Tw Cen MT"/>
          <w:sz w:val="24"/>
        </w:rPr>
        <w:t>Barmajhiya</w:t>
      </w:r>
      <w:proofErr w:type="spellEnd"/>
      <w:r w:rsidRPr="00857853">
        <w:rPr>
          <w:rFonts w:ascii="Tw Cen MT" w:hAnsi="Tw Cen MT"/>
          <w:sz w:val="24"/>
        </w:rPr>
        <w:t xml:space="preserve"> Canal, with a service road on the left side and earthen type road, is in good condition but has </w:t>
      </w:r>
      <w:r w:rsidR="00B76CB3">
        <w:rPr>
          <w:rFonts w:ascii="Tw Cen MT" w:hAnsi="Tw Cen MT"/>
          <w:sz w:val="24"/>
        </w:rPr>
        <w:t>one-kilometer</w:t>
      </w:r>
      <w:r w:rsidRPr="00857853">
        <w:rPr>
          <w:rFonts w:ascii="Tw Cen MT" w:hAnsi="Tw Cen MT"/>
          <w:sz w:val="24"/>
        </w:rPr>
        <w:t xml:space="preserve"> road absent at tail section. </w:t>
      </w:r>
      <w:proofErr w:type="spellStart"/>
      <w:r w:rsidRPr="00857853">
        <w:rPr>
          <w:rFonts w:ascii="Tw Cen MT" w:hAnsi="Tw Cen MT"/>
          <w:sz w:val="24"/>
        </w:rPr>
        <w:t>Barhara</w:t>
      </w:r>
      <w:proofErr w:type="spellEnd"/>
      <w:r w:rsidRPr="00857853">
        <w:rPr>
          <w:rFonts w:ascii="Tw Cen MT" w:hAnsi="Tw Cen MT"/>
          <w:sz w:val="24"/>
        </w:rPr>
        <w:t xml:space="preserve"> Canal has a service road on right bank, having an earthen surface in poor condition, with a length of 0.89 kilometers. New </w:t>
      </w:r>
      <w:proofErr w:type="spellStart"/>
      <w:r w:rsidRPr="00857853">
        <w:rPr>
          <w:rFonts w:ascii="Tw Cen MT" w:hAnsi="Tw Cen MT"/>
          <w:sz w:val="24"/>
        </w:rPr>
        <w:t>Hanumannagar</w:t>
      </w:r>
      <w:proofErr w:type="spellEnd"/>
      <w:r w:rsidRPr="00857853">
        <w:rPr>
          <w:rFonts w:ascii="Tw Cen MT" w:hAnsi="Tw Cen MT"/>
          <w:sz w:val="24"/>
        </w:rPr>
        <w:t xml:space="preserve"> Canal boasts an access road throughout its 7.16 kilometers, surfaced with earthen and gravel and in good condition. </w:t>
      </w:r>
      <w:proofErr w:type="spellStart"/>
      <w:r w:rsidRPr="00857853">
        <w:rPr>
          <w:rFonts w:ascii="Tw Cen MT" w:hAnsi="Tw Cen MT"/>
          <w:sz w:val="24"/>
        </w:rPr>
        <w:t>Goithi</w:t>
      </w:r>
      <w:proofErr w:type="spellEnd"/>
      <w:r w:rsidRPr="00857853">
        <w:rPr>
          <w:rFonts w:ascii="Tw Cen MT" w:hAnsi="Tw Cen MT"/>
          <w:sz w:val="24"/>
        </w:rPr>
        <w:t xml:space="preserve"> Canal has an earthen access road, with about 900 meters of road absent along its 3 kilometers. </w:t>
      </w:r>
      <w:proofErr w:type="spellStart"/>
      <w:r w:rsidRPr="00857853">
        <w:rPr>
          <w:rFonts w:ascii="Tw Cen MT" w:hAnsi="Tw Cen MT"/>
          <w:sz w:val="24"/>
        </w:rPr>
        <w:t>Diman</w:t>
      </w:r>
      <w:proofErr w:type="spellEnd"/>
      <w:r w:rsidRPr="00857853">
        <w:rPr>
          <w:rFonts w:ascii="Tw Cen MT" w:hAnsi="Tw Cen MT"/>
          <w:sz w:val="24"/>
        </w:rPr>
        <w:t xml:space="preserve"> Canal features an earthen and gravel access road, with about 200 meters of road absent along its 3.5 kilometers. </w:t>
      </w:r>
      <w:proofErr w:type="spellStart"/>
      <w:r w:rsidRPr="00857853">
        <w:rPr>
          <w:rFonts w:ascii="Tw Cen MT" w:hAnsi="Tw Cen MT"/>
          <w:sz w:val="24"/>
        </w:rPr>
        <w:t>Banauli</w:t>
      </w:r>
      <w:proofErr w:type="spellEnd"/>
      <w:r w:rsidRPr="00857853">
        <w:rPr>
          <w:rFonts w:ascii="Tw Cen MT" w:hAnsi="Tw Cen MT"/>
          <w:sz w:val="24"/>
        </w:rPr>
        <w:t xml:space="preserve"> Canal has a gravel access road in good condition, covering its 4.6</w:t>
      </w:r>
      <w:r w:rsidR="00E815CD">
        <w:rPr>
          <w:rFonts w:ascii="Tw Cen MT" w:hAnsi="Tw Cen MT"/>
          <w:sz w:val="24"/>
        </w:rPr>
        <w:t xml:space="preserve"> </w:t>
      </w:r>
      <w:r w:rsidRPr="00857853">
        <w:rPr>
          <w:rFonts w:ascii="Tw Cen MT" w:hAnsi="Tw Cen MT"/>
          <w:sz w:val="24"/>
        </w:rPr>
        <w:t xml:space="preserve">kilometers. </w:t>
      </w:r>
      <w:proofErr w:type="spellStart"/>
      <w:r w:rsidRPr="00857853">
        <w:rPr>
          <w:rFonts w:ascii="Tw Cen MT" w:hAnsi="Tw Cen MT"/>
          <w:sz w:val="24"/>
        </w:rPr>
        <w:t>Akbarpur</w:t>
      </w:r>
      <w:proofErr w:type="spellEnd"/>
      <w:r w:rsidRPr="00857853">
        <w:rPr>
          <w:rFonts w:ascii="Tw Cen MT" w:hAnsi="Tw Cen MT"/>
          <w:sz w:val="24"/>
        </w:rPr>
        <w:t xml:space="preserve"> </w:t>
      </w:r>
      <w:proofErr w:type="spellStart"/>
      <w:r w:rsidRPr="00857853">
        <w:rPr>
          <w:rFonts w:ascii="Tw Cen MT" w:hAnsi="Tw Cen MT"/>
          <w:sz w:val="24"/>
        </w:rPr>
        <w:t>Kajauli</w:t>
      </w:r>
      <w:proofErr w:type="spellEnd"/>
      <w:r w:rsidRPr="00857853">
        <w:rPr>
          <w:rFonts w:ascii="Tw Cen MT" w:hAnsi="Tw Cen MT"/>
          <w:sz w:val="24"/>
        </w:rPr>
        <w:t xml:space="preserve"> Sub-Branch features an access road throughout its 4.7</w:t>
      </w:r>
      <w:r w:rsidR="00E815CD">
        <w:rPr>
          <w:rFonts w:ascii="Tw Cen MT" w:hAnsi="Tw Cen MT"/>
          <w:sz w:val="24"/>
        </w:rPr>
        <w:t xml:space="preserve"> </w:t>
      </w:r>
      <w:r w:rsidRPr="00857853">
        <w:rPr>
          <w:rFonts w:ascii="Tw Cen MT" w:hAnsi="Tw Cen MT"/>
          <w:sz w:val="24"/>
        </w:rPr>
        <w:t xml:space="preserve">kilometers, surfaced with earthen and gravel and in good condition. Both </w:t>
      </w:r>
      <w:proofErr w:type="spellStart"/>
      <w:r w:rsidRPr="00857853">
        <w:rPr>
          <w:rFonts w:ascii="Tw Cen MT" w:hAnsi="Tw Cen MT"/>
          <w:sz w:val="24"/>
        </w:rPr>
        <w:t>Koladi</w:t>
      </w:r>
      <w:proofErr w:type="spellEnd"/>
      <w:r w:rsidRPr="00857853">
        <w:rPr>
          <w:rFonts w:ascii="Tw Cen MT" w:hAnsi="Tw Cen MT"/>
          <w:sz w:val="24"/>
        </w:rPr>
        <w:t xml:space="preserve"> and </w:t>
      </w:r>
      <w:proofErr w:type="spellStart"/>
      <w:r w:rsidRPr="00857853">
        <w:rPr>
          <w:rFonts w:ascii="Tw Cen MT" w:hAnsi="Tw Cen MT"/>
          <w:sz w:val="24"/>
        </w:rPr>
        <w:t>Sakarpur</w:t>
      </w:r>
      <w:proofErr w:type="spellEnd"/>
      <w:r w:rsidRPr="00857853">
        <w:rPr>
          <w:rFonts w:ascii="Tw Cen MT" w:hAnsi="Tw Cen MT"/>
          <w:sz w:val="24"/>
        </w:rPr>
        <w:t xml:space="preserve"> Minors have earthen access roads in good condition, with lengths of 1.91 and 1.40 kilometers, respectively. </w:t>
      </w:r>
      <w:proofErr w:type="spellStart"/>
      <w:r w:rsidRPr="00857853">
        <w:rPr>
          <w:rFonts w:ascii="Tw Cen MT" w:hAnsi="Tw Cen MT"/>
          <w:sz w:val="24"/>
        </w:rPr>
        <w:t>Sonra</w:t>
      </w:r>
      <w:proofErr w:type="spellEnd"/>
      <w:r w:rsidRPr="00857853">
        <w:rPr>
          <w:rFonts w:ascii="Tw Cen MT" w:hAnsi="Tw Cen MT"/>
          <w:sz w:val="24"/>
        </w:rPr>
        <w:t xml:space="preserve"> Canal, with an access road surfaced with earthen and gravel, spans a length of 4.71 kilometers, and </w:t>
      </w:r>
      <w:proofErr w:type="spellStart"/>
      <w:r w:rsidRPr="00857853">
        <w:rPr>
          <w:rFonts w:ascii="Tw Cen MT" w:hAnsi="Tw Cen MT"/>
          <w:sz w:val="24"/>
        </w:rPr>
        <w:t>Batnaha</w:t>
      </w:r>
      <w:proofErr w:type="spellEnd"/>
      <w:r w:rsidRPr="00857853">
        <w:rPr>
          <w:rFonts w:ascii="Tw Cen MT" w:hAnsi="Tw Cen MT"/>
          <w:sz w:val="24"/>
        </w:rPr>
        <w:t xml:space="preserve"> Sub-Branch has an earthen and gravel access road in good condition, covering a distance of 3.02 kilometers. All these roads contribute to the efficient functioning and accessibility of the canal system.</w:t>
      </w:r>
    </w:p>
    <w:p w14:paraId="6A32E5E1" w14:textId="08AE3044" w:rsidR="003B2FB7" w:rsidRPr="00857853" w:rsidRDefault="003B2FB7" w:rsidP="003B2FB7">
      <w:pPr>
        <w:spacing w:line="360" w:lineRule="auto"/>
        <w:jc w:val="both"/>
        <w:rPr>
          <w:rFonts w:ascii="Tw Cen MT" w:hAnsi="Tw Cen MT"/>
          <w:sz w:val="24"/>
        </w:rPr>
      </w:pPr>
      <w:r w:rsidRPr="00857853">
        <w:rPr>
          <w:rFonts w:ascii="Tw Cen MT" w:hAnsi="Tw Cen MT"/>
          <w:sz w:val="24"/>
        </w:rPr>
        <w:t xml:space="preserve">To sum up, the service road for the all the branch canals were found to be in good condition, except </w:t>
      </w:r>
      <w:proofErr w:type="spellStart"/>
      <w:r w:rsidRPr="00857853">
        <w:rPr>
          <w:rFonts w:ascii="Tw Cen MT" w:hAnsi="Tw Cen MT"/>
          <w:sz w:val="24"/>
        </w:rPr>
        <w:t>Baluwa</w:t>
      </w:r>
      <w:proofErr w:type="spellEnd"/>
      <w:r w:rsidRPr="00857853">
        <w:rPr>
          <w:rFonts w:ascii="Tw Cen MT" w:hAnsi="Tw Cen MT"/>
          <w:sz w:val="24"/>
        </w:rPr>
        <w:t xml:space="preserve"> branch where the service road is deteriorated in various locations and been washed away. Urgent maintenance </w:t>
      </w:r>
      <w:proofErr w:type="gramStart"/>
      <w:r w:rsidRPr="00857853">
        <w:rPr>
          <w:rFonts w:ascii="Tw Cen MT" w:hAnsi="Tw Cen MT"/>
          <w:sz w:val="24"/>
        </w:rPr>
        <w:t>is needed</w:t>
      </w:r>
      <w:proofErr w:type="gramEnd"/>
      <w:r w:rsidRPr="00857853">
        <w:rPr>
          <w:rFonts w:ascii="Tw Cen MT" w:hAnsi="Tw Cen MT"/>
          <w:sz w:val="24"/>
        </w:rPr>
        <w:t xml:space="preserve"> for the </w:t>
      </w:r>
      <w:proofErr w:type="spellStart"/>
      <w:r w:rsidRPr="00857853">
        <w:rPr>
          <w:rFonts w:ascii="Tw Cen MT" w:hAnsi="Tw Cen MT"/>
          <w:sz w:val="24"/>
        </w:rPr>
        <w:t>Baluwa</w:t>
      </w:r>
      <w:proofErr w:type="spellEnd"/>
      <w:r w:rsidRPr="00857853">
        <w:rPr>
          <w:rFonts w:ascii="Tw Cen MT" w:hAnsi="Tw Cen MT"/>
          <w:sz w:val="24"/>
        </w:rPr>
        <w:t xml:space="preserve"> branch service road. Overall, </w:t>
      </w:r>
      <w:r w:rsidR="00B76CB3" w:rsidRPr="00857853">
        <w:rPr>
          <w:rFonts w:ascii="Tw Cen MT" w:hAnsi="Tw Cen MT"/>
          <w:sz w:val="24"/>
        </w:rPr>
        <w:t>the entire</w:t>
      </w:r>
      <w:r w:rsidRPr="00857853">
        <w:rPr>
          <w:rFonts w:ascii="Tw Cen MT" w:hAnsi="Tw Cen MT"/>
          <w:sz w:val="24"/>
        </w:rPr>
        <w:t xml:space="preserve"> branch canal requires routine maintenance to ensure their functionality in the future.</w:t>
      </w:r>
    </w:p>
    <w:p w14:paraId="43F88426" w14:textId="1DE41D47" w:rsidR="00590257" w:rsidRPr="00DD07DE" w:rsidRDefault="00590257" w:rsidP="00DD07DE">
      <w:pPr>
        <w:pStyle w:val="Caption"/>
      </w:pPr>
      <w:bookmarkStart w:id="61" w:name="_Toc162616206"/>
      <w:r w:rsidRPr="00DD07DE">
        <w:lastRenderedPageBreak/>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4</w:t>
      </w:r>
      <w:r w:rsidR="00AD3E51">
        <w:fldChar w:fldCharType="end"/>
      </w:r>
      <w:r w:rsidRPr="00DD07DE">
        <w:t xml:space="preserve"> : Details of service roads of CNIS canals</w:t>
      </w:r>
      <w:bookmarkEnd w:id="61"/>
    </w:p>
    <w:tbl>
      <w:tblPr>
        <w:tblW w:w="9373" w:type="dxa"/>
        <w:tblInd w:w="-5" w:type="dxa"/>
        <w:tblLook w:val="04A0" w:firstRow="1" w:lastRow="0" w:firstColumn="1" w:lastColumn="0" w:noHBand="0" w:noVBand="1"/>
      </w:tblPr>
      <w:tblGrid>
        <w:gridCol w:w="621"/>
        <w:gridCol w:w="1684"/>
        <w:gridCol w:w="571"/>
        <w:gridCol w:w="735"/>
        <w:gridCol w:w="661"/>
        <w:gridCol w:w="949"/>
        <w:gridCol w:w="1180"/>
        <w:gridCol w:w="878"/>
        <w:gridCol w:w="2375"/>
      </w:tblGrid>
      <w:tr w:rsidR="00A07C39" w:rsidRPr="00AD72D2" w14:paraId="7DE966EF" w14:textId="77777777" w:rsidTr="00AD72D2">
        <w:trPr>
          <w:trHeight w:hRule="exact" w:val="576"/>
          <w:tblHeader/>
        </w:trPr>
        <w:tc>
          <w:tcPr>
            <w:tcW w:w="621"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3DA9D89B"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S.N.</w:t>
            </w:r>
          </w:p>
        </w:tc>
        <w:tc>
          <w:tcPr>
            <w:tcW w:w="1684"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37E7936B"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Canal Name</w:t>
            </w:r>
          </w:p>
        </w:tc>
        <w:tc>
          <w:tcPr>
            <w:tcW w:w="1967" w:type="dxa"/>
            <w:gridSpan w:val="3"/>
            <w:tcBorders>
              <w:top w:val="single" w:sz="4" w:space="0" w:color="auto"/>
              <w:left w:val="nil"/>
              <w:bottom w:val="single" w:sz="4" w:space="0" w:color="auto"/>
              <w:right w:val="single" w:sz="4" w:space="0" w:color="000000"/>
            </w:tcBorders>
            <w:shd w:val="clear" w:color="000000" w:fill="F2F2F2"/>
            <w:noWrap/>
            <w:vAlign w:val="center"/>
            <w:hideMark/>
          </w:tcPr>
          <w:p w14:paraId="4A0F32EE"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Service Road on</w:t>
            </w:r>
          </w:p>
        </w:tc>
        <w:tc>
          <w:tcPr>
            <w:tcW w:w="949" w:type="dxa"/>
            <w:vMerge w:val="restart"/>
            <w:tcBorders>
              <w:top w:val="single" w:sz="4" w:space="0" w:color="auto"/>
              <w:left w:val="single" w:sz="4" w:space="0" w:color="auto"/>
              <w:right w:val="single" w:sz="4" w:space="0" w:color="auto"/>
            </w:tcBorders>
            <w:shd w:val="clear" w:color="000000" w:fill="F2F2F2"/>
            <w:noWrap/>
            <w:vAlign w:val="center"/>
            <w:hideMark/>
          </w:tcPr>
          <w:p w14:paraId="4421C41B"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Road Type</w:t>
            </w:r>
          </w:p>
        </w:tc>
        <w:tc>
          <w:tcPr>
            <w:tcW w:w="899" w:type="dxa"/>
            <w:vMerge w:val="restart"/>
            <w:tcBorders>
              <w:top w:val="single" w:sz="4" w:space="0" w:color="auto"/>
              <w:left w:val="single" w:sz="4" w:space="0" w:color="auto"/>
              <w:right w:val="single" w:sz="4" w:space="0" w:color="auto"/>
            </w:tcBorders>
            <w:shd w:val="clear" w:color="000000" w:fill="F2F2F2"/>
            <w:noWrap/>
            <w:vAlign w:val="center"/>
            <w:hideMark/>
          </w:tcPr>
          <w:p w14:paraId="5E6D0C02"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Condition</w:t>
            </w:r>
          </w:p>
        </w:tc>
        <w:tc>
          <w:tcPr>
            <w:tcW w:w="878" w:type="dxa"/>
            <w:vMerge w:val="restart"/>
            <w:tcBorders>
              <w:top w:val="single" w:sz="4" w:space="0" w:color="auto"/>
              <w:left w:val="single" w:sz="4" w:space="0" w:color="auto"/>
              <w:right w:val="single" w:sz="4" w:space="0" w:color="auto"/>
            </w:tcBorders>
            <w:shd w:val="clear" w:color="000000" w:fill="F2F2F2"/>
            <w:vAlign w:val="center"/>
            <w:hideMark/>
          </w:tcPr>
          <w:p w14:paraId="18729E84"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Road Length (km)</w:t>
            </w:r>
          </w:p>
        </w:tc>
        <w:tc>
          <w:tcPr>
            <w:tcW w:w="2375" w:type="dxa"/>
            <w:vMerge w:val="restart"/>
            <w:tcBorders>
              <w:top w:val="single" w:sz="4" w:space="0" w:color="auto"/>
              <w:left w:val="single" w:sz="4" w:space="0" w:color="auto"/>
              <w:right w:val="single" w:sz="4" w:space="0" w:color="auto"/>
            </w:tcBorders>
            <w:shd w:val="clear" w:color="000000" w:fill="F2F2F2"/>
            <w:noWrap/>
            <w:vAlign w:val="center"/>
            <w:hideMark/>
          </w:tcPr>
          <w:p w14:paraId="0037F61D"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Remarks</w:t>
            </w:r>
          </w:p>
        </w:tc>
      </w:tr>
      <w:tr w:rsidR="00A07C39" w:rsidRPr="00AD72D2" w14:paraId="6CD884EF" w14:textId="77777777" w:rsidTr="00AD72D2">
        <w:trPr>
          <w:trHeight w:hRule="exact" w:val="576"/>
          <w:tblHeader/>
        </w:trPr>
        <w:tc>
          <w:tcPr>
            <w:tcW w:w="621" w:type="dxa"/>
            <w:vMerge/>
            <w:tcBorders>
              <w:top w:val="single" w:sz="4" w:space="0" w:color="auto"/>
              <w:left w:val="single" w:sz="4" w:space="0" w:color="auto"/>
              <w:bottom w:val="single" w:sz="4" w:space="0" w:color="000000"/>
              <w:right w:val="single" w:sz="4" w:space="0" w:color="auto"/>
            </w:tcBorders>
            <w:vAlign w:val="center"/>
            <w:hideMark/>
          </w:tcPr>
          <w:p w14:paraId="7E1EEC10"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p>
        </w:tc>
        <w:tc>
          <w:tcPr>
            <w:tcW w:w="1684" w:type="dxa"/>
            <w:vMerge/>
            <w:tcBorders>
              <w:top w:val="single" w:sz="4" w:space="0" w:color="auto"/>
              <w:left w:val="single" w:sz="4" w:space="0" w:color="auto"/>
              <w:bottom w:val="single" w:sz="4" w:space="0" w:color="000000"/>
              <w:right w:val="single" w:sz="4" w:space="0" w:color="auto"/>
            </w:tcBorders>
            <w:vAlign w:val="center"/>
            <w:hideMark/>
          </w:tcPr>
          <w:p w14:paraId="0353192D"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p>
        </w:tc>
        <w:tc>
          <w:tcPr>
            <w:tcW w:w="571" w:type="dxa"/>
            <w:tcBorders>
              <w:top w:val="nil"/>
              <w:left w:val="nil"/>
              <w:bottom w:val="single" w:sz="4" w:space="0" w:color="auto"/>
              <w:right w:val="single" w:sz="4" w:space="0" w:color="auto"/>
            </w:tcBorders>
            <w:shd w:val="clear" w:color="000000" w:fill="F2F2F2"/>
            <w:noWrap/>
            <w:vAlign w:val="center"/>
            <w:hideMark/>
          </w:tcPr>
          <w:p w14:paraId="25F99476"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Left</w:t>
            </w:r>
          </w:p>
        </w:tc>
        <w:tc>
          <w:tcPr>
            <w:tcW w:w="735" w:type="dxa"/>
            <w:tcBorders>
              <w:top w:val="nil"/>
              <w:left w:val="nil"/>
              <w:bottom w:val="single" w:sz="4" w:space="0" w:color="auto"/>
              <w:right w:val="single" w:sz="4" w:space="0" w:color="auto"/>
            </w:tcBorders>
            <w:shd w:val="clear" w:color="000000" w:fill="F2F2F2"/>
            <w:noWrap/>
            <w:vAlign w:val="center"/>
            <w:hideMark/>
          </w:tcPr>
          <w:p w14:paraId="72C146C9"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Right</w:t>
            </w:r>
          </w:p>
        </w:tc>
        <w:tc>
          <w:tcPr>
            <w:tcW w:w="661" w:type="dxa"/>
            <w:tcBorders>
              <w:top w:val="nil"/>
              <w:left w:val="nil"/>
              <w:bottom w:val="single" w:sz="4" w:space="0" w:color="auto"/>
              <w:right w:val="single" w:sz="4" w:space="0" w:color="auto"/>
            </w:tcBorders>
            <w:shd w:val="clear" w:color="000000" w:fill="F2F2F2"/>
            <w:noWrap/>
            <w:vAlign w:val="center"/>
            <w:hideMark/>
          </w:tcPr>
          <w:p w14:paraId="7BC58EA4" w14:textId="77777777" w:rsidR="00A07C39" w:rsidRPr="00AD72D2" w:rsidRDefault="00A07C39" w:rsidP="00A07C39">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Both</w:t>
            </w:r>
          </w:p>
        </w:tc>
        <w:tc>
          <w:tcPr>
            <w:tcW w:w="949" w:type="dxa"/>
            <w:vMerge/>
            <w:tcBorders>
              <w:left w:val="single" w:sz="4" w:space="0" w:color="auto"/>
              <w:bottom w:val="single" w:sz="4" w:space="0" w:color="000000"/>
              <w:right w:val="single" w:sz="4" w:space="0" w:color="auto"/>
            </w:tcBorders>
            <w:vAlign w:val="center"/>
            <w:hideMark/>
          </w:tcPr>
          <w:p w14:paraId="64FE3312"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p>
        </w:tc>
        <w:tc>
          <w:tcPr>
            <w:tcW w:w="899" w:type="dxa"/>
            <w:vMerge/>
            <w:tcBorders>
              <w:left w:val="single" w:sz="4" w:space="0" w:color="auto"/>
              <w:bottom w:val="single" w:sz="4" w:space="0" w:color="000000"/>
              <w:right w:val="single" w:sz="4" w:space="0" w:color="auto"/>
            </w:tcBorders>
            <w:vAlign w:val="center"/>
            <w:hideMark/>
          </w:tcPr>
          <w:p w14:paraId="06FA1F5F"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p>
        </w:tc>
        <w:tc>
          <w:tcPr>
            <w:tcW w:w="878" w:type="dxa"/>
            <w:vMerge/>
            <w:tcBorders>
              <w:left w:val="single" w:sz="4" w:space="0" w:color="auto"/>
              <w:bottom w:val="single" w:sz="4" w:space="0" w:color="000000"/>
              <w:right w:val="single" w:sz="4" w:space="0" w:color="auto"/>
            </w:tcBorders>
            <w:vAlign w:val="center"/>
            <w:hideMark/>
          </w:tcPr>
          <w:p w14:paraId="44922D38"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p>
        </w:tc>
        <w:tc>
          <w:tcPr>
            <w:tcW w:w="2375" w:type="dxa"/>
            <w:vMerge/>
            <w:tcBorders>
              <w:left w:val="single" w:sz="4" w:space="0" w:color="auto"/>
              <w:bottom w:val="single" w:sz="4" w:space="0" w:color="000000"/>
              <w:right w:val="single" w:sz="4" w:space="0" w:color="auto"/>
            </w:tcBorders>
            <w:vAlign w:val="center"/>
            <w:hideMark/>
          </w:tcPr>
          <w:p w14:paraId="36DD8F8A" w14:textId="77777777" w:rsidR="00A07C39" w:rsidRPr="00AD72D2" w:rsidRDefault="00A07C39" w:rsidP="00A07C39">
            <w:pPr>
              <w:spacing w:after="0" w:line="240" w:lineRule="auto"/>
              <w:rPr>
                <w:rFonts w:ascii="Tw Cen MT" w:eastAsia="Times New Roman" w:hAnsi="Tw Cen MT" w:cs="Calibri"/>
                <w:b/>
                <w:bCs/>
                <w:color w:val="000000"/>
                <w:sz w:val="24"/>
                <w:szCs w:val="24"/>
                <w:lang w:bidi="ar-SA"/>
              </w:rPr>
            </w:pPr>
          </w:p>
        </w:tc>
      </w:tr>
      <w:tr w:rsidR="00A07C39" w:rsidRPr="00AD72D2" w14:paraId="53970D5C"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4970C2EE"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w:t>
            </w:r>
          </w:p>
        </w:tc>
        <w:tc>
          <w:tcPr>
            <w:tcW w:w="1684" w:type="dxa"/>
            <w:tcBorders>
              <w:top w:val="nil"/>
              <w:left w:val="nil"/>
              <w:bottom w:val="single" w:sz="4" w:space="0" w:color="auto"/>
              <w:right w:val="single" w:sz="4" w:space="0" w:color="auto"/>
            </w:tcBorders>
            <w:shd w:val="clear" w:color="auto" w:fill="auto"/>
            <w:noWrap/>
            <w:vAlign w:val="center"/>
            <w:hideMark/>
          </w:tcPr>
          <w:p w14:paraId="05F2F2E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Main Canal</w:t>
            </w:r>
          </w:p>
        </w:tc>
        <w:tc>
          <w:tcPr>
            <w:tcW w:w="571" w:type="dxa"/>
            <w:tcBorders>
              <w:top w:val="nil"/>
              <w:left w:val="nil"/>
              <w:bottom w:val="single" w:sz="4" w:space="0" w:color="auto"/>
              <w:right w:val="single" w:sz="4" w:space="0" w:color="auto"/>
            </w:tcBorders>
            <w:shd w:val="clear" w:color="auto" w:fill="auto"/>
            <w:noWrap/>
            <w:vAlign w:val="center"/>
            <w:hideMark/>
          </w:tcPr>
          <w:p w14:paraId="545DB54D" w14:textId="63365F35"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2A0130F4"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nil"/>
              <w:right w:val="nil"/>
            </w:tcBorders>
            <w:shd w:val="clear" w:color="auto" w:fill="auto"/>
            <w:noWrap/>
            <w:vAlign w:val="bottom"/>
            <w:hideMark/>
          </w:tcPr>
          <w:p w14:paraId="0ABFBC4A" w14:textId="676280AC"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p>
        </w:tc>
        <w:tc>
          <w:tcPr>
            <w:tcW w:w="949" w:type="dxa"/>
            <w:tcBorders>
              <w:top w:val="nil"/>
              <w:left w:val="single" w:sz="4" w:space="0" w:color="auto"/>
              <w:bottom w:val="single" w:sz="4" w:space="0" w:color="auto"/>
              <w:right w:val="single" w:sz="4" w:space="0" w:color="auto"/>
            </w:tcBorders>
            <w:shd w:val="clear" w:color="auto" w:fill="auto"/>
            <w:noWrap/>
            <w:vAlign w:val="center"/>
            <w:hideMark/>
          </w:tcPr>
          <w:p w14:paraId="78A70678" w14:textId="51B791D3" w:rsidR="00A07C39" w:rsidRPr="00AD72D2" w:rsidRDefault="004D7598"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BT + E</w:t>
            </w:r>
          </w:p>
        </w:tc>
        <w:tc>
          <w:tcPr>
            <w:tcW w:w="899" w:type="dxa"/>
            <w:tcBorders>
              <w:top w:val="nil"/>
              <w:left w:val="nil"/>
              <w:bottom w:val="single" w:sz="4" w:space="0" w:color="auto"/>
              <w:right w:val="single" w:sz="4" w:space="0" w:color="auto"/>
            </w:tcBorders>
            <w:shd w:val="clear" w:color="auto" w:fill="auto"/>
            <w:noWrap/>
            <w:vAlign w:val="center"/>
            <w:hideMark/>
          </w:tcPr>
          <w:p w14:paraId="3AB0348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14DB5671"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25.00</w:t>
            </w:r>
          </w:p>
        </w:tc>
        <w:tc>
          <w:tcPr>
            <w:tcW w:w="2375" w:type="dxa"/>
            <w:tcBorders>
              <w:top w:val="nil"/>
              <w:left w:val="nil"/>
              <w:bottom w:val="single" w:sz="4" w:space="0" w:color="auto"/>
              <w:right w:val="single" w:sz="4" w:space="0" w:color="auto"/>
            </w:tcBorders>
            <w:shd w:val="clear" w:color="auto" w:fill="auto"/>
            <w:noWrap/>
            <w:vAlign w:val="center"/>
            <w:hideMark/>
          </w:tcPr>
          <w:p w14:paraId="3D8FE02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after </w:t>
            </w:r>
            <w:proofErr w:type="spellStart"/>
            <w:r w:rsidRPr="00AD72D2">
              <w:rPr>
                <w:rFonts w:ascii="Tw Cen MT" w:eastAsia="Times New Roman" w:hAnsi="Tw Cen MT" w:cs="Calibri"/>
                <w:color w:val="000000"/>
                <w:sz w:val="24"/>
                <w:szCs w:val="24"/>
                <w:lang w:bidi="ar-SA"/>
              </w:rPr>
              <w:t>Maleth</w:t>
            </w:r>
            <w:proofErr w:type="spellEnd"/>
            <w:r w:rsidRPr="00AD72D2">
              <w:rPr>
                <w:rFonts w:ascii="Tw Cen MT" w:eastAsia="Times New Roman" w:hAnsi="Tw Cen MT" w:cs="Calibri"/>
                <w:color w:val="000000"/>
                <w:sz w:val="24"/>
                <w:szCs w:val="24"/>
                <w:lang w:bidi="ar-SA"/>
              </w:rPr>
              <w:t xml:space="preserve"> Distributary</w:t>
            </w:r>
          </w:p>
        </w:tc>
      </w:tr>
      <w:tr w:rsidR="00A07C39" w:rsidRPr="00AD72D2" w14:paraId="2C74E526"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64E8706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w:t>
            </w:r>
          </w:p>
        </w:tc>
        <w:tc>
          <w:tcPr>
            <w:tcW w:w="1684" w:type="dxa"/>
            <w:tcBorders>
              <w:top w:val="nil"/>
              <w:left w:val="nil"/>
              <w:bottom w:val="single" w:sz="4" w:space="0" w:color="auto"/>
              <w:right w:val="single" w:sz="4" w:space="0" w:color="auto"/>
            </w:tcBorders>
            <w:shd w:val="clear" w:color="auto" w:fill="auto"/>
            <w:noWrap/>
            <w:vAlign w:val="center"/>
            <w:hideMark/>
          </w:tcPr>
          <w:p w14:paraId="442D8539"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Odraha</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215CB912" w14:textId="735CF756"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7D34A773" w14:textId="04E5F58E"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661" w:type="dxa"/>
            <w:tcBorders>
              <w:top w:val="single" w:sz="4" w:space="0" w:color="auto"/>
              <w:left w:val="nil"/>
              <w:bottom w:val="single" w:sz="4" w:space="0" w:color="auto"/>
              <w:right w:val="single" w:sz="4" w:space="0" w:color="auto"/>
            </w:tcBorders>
            <w:shd w:val="clear" w:color="auto" w:fill="auto"/>
            <w:noWrap/>
            <w:vAlign w:val="center"/>
            <w:hideMark/>
          </w:tcPr>
          <w:p w14:paraId="6808E4A8" w14:textId="050A097A"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949" w:type="dxa"/>
            <w:tcBorders>
              <w:top w:val="nil"/>
              <w:left w:val="nil"/>
              <w:bottom w:val="single" w:sz="4" w:space="0" w:color="auto"/>
              <w:right w:val="single" w:sz="4" w:space="0" w:color="auto"/>
            </w:tcBorders>
            <w:shd w:val="clear" w:color="auto" w:fill="auto"/>
            <w:noWrap/>
            <w:vAlign w:val="center"/>
            <w:hideMark/>
          </w:tcPr>
          <w:p w14:paraId="3838E0DE"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Gravel</w:t>
            </w:r>
          </w:p>
        </w:tc>
        <w:tc>
          <w:tcPr>
            <w:tcW w:w="899" w:type="dxa"/>
            <w:tcBorders>
              <w:top w:val="nil"/>
              <w:left w:val="nil"/>
              <w:bottom w:val="single" w:sz="4" w:space="0" w:color="auto"/>
              <w:right w:val="single" w:sz="4" w:space="0" w:color="auto"/>
            </w:tcBorders>
            <w:shd w:val="clear" w:color="auto" w:fill="auto"/>
            <w:noWrap/>
            <w:vAlign w:val="center"/>
            <w:hideMark/>
          </w:tcPr>
          <w:p w14:paraId="79176456"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11712038"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7.96</w:t>
            </w:r>
          </w:p>
        </w:tc>
        <w:tc>
          <w:tcPr>
            <w:tcW w:w="2375" w:type="dxa"/>
            <w:tcBorders>
              <w:top w:val="nil"/>
              <w:left w:val="nil"/>
              <w:bottom w:val="single" w:sz="4" w:space="0" w:color="auto"/>
              <w:right w:val="single" w:sz="4" w:space="0" w:color="auto"/>
            </w:tcBorders>
            <w:shd w:val="clear" w:color="auto" w:fill="auto"/>
            <w:noWrap/>
            <w:vAlign w:val="center"/>
            <w:hideMark/>
          </w:tcPr>
          <w:p w14:paraId="3BEDCA41"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Road on right bank too in few sections</w:t>
            </w:r>
          </w:p>
        </w:tc>
      </w:tr>
      <w:tr w:rsidR="00A07C39" w:rsidRPr="00AD72D2" w14:paraId="2AEB7EC0"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1B87ABDD"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w:t>
            </w:r>
          </w:p>
        </w:tc>
        <w:tc>
          <w:tcPr>
            <w:tcW w:w="1684" w:type="dxa"/>
            <w:tcBorders>
              <w:top w:val="nil"/>
              <w:left w:val="nil"/>
              <w:bottom w:val="single" w:sz="4" w:space="0" w:color="auto"/>
              <w:right w:val="single" w:sz="4" w:space="0" w:color="auto"/>
            </w:tcBorders>
            <w:shd w:val="clear" w:color="auto" w:fill="auto"/>
            <w:noWrap/>
            <w:vAlign w:val="center"/>
            <w:hideMark/>
          </w:tcPr>
          <w:p w14:paraId="3ED8F495"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Maleth</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242BD3EB" w14:textId="2477B2DD"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406DA567"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496F41C0"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4C3A3AB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70EB61C2"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Average</w:t>
            </w:r>
          </w:p>
        </w:tc>
        <w:tc>
          <w:tcPr>
            <w:tcW w:w="878" w:type="dxa"/>
            <w:tcBorders>
              <w:top w:val="nil"/>
              <w:left w:val="nil"/>
              <w:bottom w:val="single" w:sz="4" w:space="0" w:color="auto"/>
              <w:right w:val="single" w:sz="4" w:space="0" w:color="auto"/>
            </w:tcBorders>
            <w:shd w:val="clear" w:color="auto" w:fill="auto"/>
            <w:noWrap/>
            <w:vAlign w:val="center"/>
            <w:hideMark/>
          </w:tcPr>
          <w:p w14:paraId="1112432B"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1.00</w:t>
            </w:r>
          </w:p>
        </w:tc>
        <w:tc>
          <w:tcPr>
            <w:tcW w:w="2375" w:type="dxa"/>
            <w:tcBorders>
              <w:top w:val="nil"/>
              <w:left w:val="nil"/>
              <w:bottom w:val="single" w:sz="4" w:space="0" w:color="auto"/>
              <w:right w:val="single" w:sz="4" w:space="0" w:color="auto"/>
            </w:tcBorders>
            <w:shd w:val="clear" w:color="auto" w:fill="auto"/>
            <w:noWrap/>
            <w:vAlign w:val="center"/>
            <w:hideMark/>
          </w:tcPr>
          <w:p w14:paraId="04A78D7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Last 200m road absent</w:t>
            </w:r>
          </w:p>
        </w:tc>
      </w:tr>
      <w:tr w:rsidR="00A07C39" w:rsidRPr="00AD72D2" w14:paraId="10F576D0"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276A682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w:t>
            </w:r>
          </w:p>
        </w:tc>
        <w:tc>
          <w:tcPr>
            <w:tcW w:w="1684" w:type="dxa"/>
            <w:tcBorders>
              <w:top w:val="nil"/>
              <w:left w:val="nil"/>
              <w:bottom w:val="single" w:sz="4" w:space="0" w:color="auto"/>
              <w:right w:val="single" w:sz="4" w:space="0" w:color="auto"/>
            </w:tcBorders>
            <w:shd w:val="clear" w:color="auto" w:fill="auto"/>
            <w:noWrap/>
            <w:vAlign w:val="center"/>
            <w:hideMark/>
          </w:tcPr>
          <w:p w14:paraId="3829DF22"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Baluwa</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3961DBB7" w14:textId="17E8E61E"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7A36D671"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24CD9A86"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7EADC8B0"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6BF9091D"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Poor</w:t>
            </w:r>
          </w:p>
        </w:tc>
        <w:tc>
          <w:tcPr>
            <w:tcW w:w="878" w:type="dxa"/>
            <w:tcBorders>
              <w:top w:val="nil"/>
              <w:left w:val="nil"/>
              <w:bottom w:val="single" w:sz="4" w:space="0" w:color="auto"/>
              <w:right w:val="single" w:sz="4" w:space="0" w:color="auto"/>
            </w:tcBorders>
            <w:shd w:val="clear" w:color="auto" w:fill="auto"/>
            <w:noWrap/>
            <w:vAlign w:val="center"/>
            <w:hideMark/>
          </w:tcPr>
          <w:p w14:paraId="4BDF7D11"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2.00</w:t>
            </w:r>
          </w:p>
        </w:tc>
        <w:tc>
          <w:tcPr>
            <w:tcW w:w="2375" w:type="dxa"/>
            <w:tcBorders>
              <w:top w:val="nil"/>
              <w:left w:val="nil"/>
              <w:bottom w:val="single" w:sz="4" w:space="0" w:color="auto"/>
              <w:right w:val="single" w:sz="4" w:space="0" w:color="auto"/>
            </w:tcBorders>
            <w:shd w:val="clear" w:color="auto" w:fill="auto"/>
            <w:noWrap/>
            <w:vAlign w:val="center"/>
            <w:hideMark/>
          </w:tcPr>
          <w:p w14:paraId="57CDE5CB" w14:textId="79D94F69"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only </w:t>
            </w:r>
            <w:r w:rsidR="00B76CB3" w:rsidRPr="00AD72D2">
              <w:rPr>
                <w:rFonts w:ascii="Tw Cen MT" w:eastAsia="Times New Roman" w:hAnsi="Tw Cen MT" w:cs="Calibri"/>
                <w:color w:val="000000"/>
                <w:sz w:val="24"/>
                <w:szCs w:val="24"/>
                <w:lang w:bidi="ar-SA"/>
              </w:rPr>
              <w:t>up to</w:t>
            </w:r>
            <w:r w:rsidRPr="00AD72D2">
              <w:rPr>
                <w:rFonts w:ascii="Tw Cen MT" w:eastAsia="Times New Roman" w:hAnsi="Tw Cen MT" w:cs="Calibri"/>
                <w:color w:val="000000"/>
                <w:sz w:val="24"/>
                <w:szCs w:val="24"/>
                <w:lang w:bidi="ar-SA"/>
              </w:rPr>
              <w:t xml:space="preserve"> midway</w:t>
            </w:r>
          </w:p>
        </w:tc>
      </w:tr>
      <w:tr w:rsidR="00A07C39" w:rsidRPr="00AD72D2" w14:paraId="702C32BF"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33DBC9C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5</w:t>
            </w:r>
          </w:p>
        </w:tc>
        <w:tc>
          <w:tcPr>
            <w:tcW w:w="1684" w:type="dxa"/>
            <w:tcBorders>
              <w:top w:val="nil"/>
              <w:left w:val="nil"/>
              <w:bottom w:val="single" w:sz="4" w:space="0" w:color="auto"/>
              <w:right w:val="single" w:sz="4" w:space="0" w:color="auto"/>
            </w:tcBorders>
            <w:shd w:val="clear" w:color="auto" w:fill="auto"/>
            <w:noWrap/>
            <w:vAlign w:val="center"/>
            <w:hideMark/>
          </w:tcPr>
          <w:p w14:paraId="11D8A45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Kanchanpur</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3F24AD23" w14:textId="5B2B6FE8"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7D12FF43"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5CD7AE97"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5951BD6E"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2FDD185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Average</w:t>
            </w:r>
          </w:p>
        </w:tc>
        <w:tc>
          <w:tcPr>
            <w:tcW w:w="878" w:type="dxa"/>
            <w:tcBorders>
              <w:top w:val="nil"/>
              <w:left w:val="nil"/>
              <w:bottom w:val="single" w:sz="4" w:space="0" w:color="auto"/>
              <w:right w:val="single" w:sz="4" w:space="0" w:color="auto"/>
            </w:tcBorders>
            <w:shd w:val="clear" w:color="auto" w:fill="auto"/>
            <w:noWrap/>
            <w:vAlign w:val="center"/>
            <w:hideMark/>
          </w:tcPr>
          <w:p w14:paraId="4FFC040B"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2.70</w:t>
            </w:r>
          </w:p>
        </w:tc>
        <w:tc>
          <w:tcPr>
            <w:tcW w:w="2375" w:type="dxa"/>
            <w:tcBorders>
              <w:top w:val="nil"/>
              <w:left w:val="nil"/>
              <w:bottom w:val="single" w:sz="4" w:space="0" w:color="auto"/>
              <w:right w:val="single" w:sz="4" w:space="0" w:color="auto"/>
            </w:tcBorders>
            <w:shd w:val="clear" w:color="auto" w:fill="auto"/>
            <w:noWrap/>
            <w:vAlign w:val="center"/>
            <w:hideMark/>
          </w:tcPr>
          <w:p w14:paraId="1234018D"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6E077457"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6AA3AFE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6</w:t>
            </w:r>
          </w:p>
        </w:tc>
        <w:tc>
          <w:tcPr>
            <w:tcW w:w="1684" w:type="dxa"/>
            <w:tcBorders>
              <w:top w:val="nil"/>
              <w:left w:val="nil"/>
              <w:bottom w:val="single" w:sz="4" w:space="0" w:color="auto"/>
              <w:right w:val="single" w:sz="4" w:space="0" w:color="auto"/>
            </w:tcBorders>
            <w:shd w:val="clear" w:color="auto" w:fill="auto"/>
            <w:noWrap/>
            <w:vAlign w:val="center"/>
            <w:hideMark/>
          </w:tcPr>
          <w:p w14:paraId="249F83E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Old </w:t>
            </w:r>
            <w:proofErr w:type="spellStart"/>
            <w:r w:rsidRPr="00AD72D2">
              <w:rPr>
                <w:rFonts w:ascii="Tw Cen MT" w:eastAsia="Times New Roman" w:hAnsi="Tw Cen MT" w:cs="Calibri"/>
                <w:color w:val="000000"/>
                <w:sz w:val="24"/>
                <w:szCs w:val="24"/>
                <w:lang w:bidi="ar-SA"/>
              </w:rPr>
              <w:t>Hanumannagar</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16936EF0" w14:textId="7897F07F"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3113AE00"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5B071469"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39A6D4E4" w14:textId="7D879037" w:rsidR="00A07C39" w:rsidRPr="00AD72D2" w:rsidRDefault="004D7598"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 + G</w:t>
            </w:r>
          </w:p>
        </w:tc>
        <w:tc>
          <w:tcPr>
            <w:tcW w:w="899" w:type="dxa"/>
            <w:tcBorders>
              <w:top w:val="nil"/>
              <w:left w:val="nil"/>
              <w:bottom w:val="single" w:sz="4" w:space="0" w:color="auto"/>
              <w:right w:val="single" w:sz="4" w:space="0" w:color="auto"/>
            </w:tcBorders>
            <w:shd w:val="clear" w:color="auto" w:fill="auto"/>
            <w:noWrap/>
            <w:vAlign w:val="center"/>
            <w:hideMark/>
          </w:tcPr>
          <w:p w14:paraId="5041F30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0D149F2C"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3.54</w:t>
            </w:r>
          </w:p>
        </w:tc>
        <w:tc>
          <w:tcPr>
            <w:tcW w:w="2375" w:type="dxa"/>
            <w:tcBorders>
              <w:top w:val="nil"/>
              <w:left w:val="nil"/>
              <w:bottom w:val="single" w:sz="4" w:space="0" w:color="auto"/>
              <w:right w:val="single" w:sz="4" w:space="0" w:color="auto"/>
            </w:tcBorders>
            <w:shd w:val="clear" w:color="auto" w:fill="auto"/>
            <w:noWrap/>
            <w:vAlign w:val="center"/>
            <w:hideMark/>
          </w:tcPr>
          <w:p w14:paraId="6B2B0FBB"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76DAA512"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2F070DBD"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7</w:t>
            </w:r>
          </w:p>
        </w:tc>
        <w:tc>
          <w:tcPr>
            <w:tcW w:w="1684" w:type="dxa"/>
            <w:tcBorders>
              <w:top w:val="nil"/>
              <w:left w:val="nil"/>
              <w:bottom w:val="single" w:sz="4" w:space="0" w:color="auto"/>
              <w:right w:val="single" w:sz="4" w:space="0" w:color="auto"/>
            </w:tcBorders>
            <w:shd w:val="clear" w:color="auto" w:fill="auto"/>
            <w:noWrap/>
            <w:vAlign w:val="center"/>
            <w:hideMark/>
          </w:tcPr>
          <w:p w14:paraId="3CA6E74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Barmajhiya</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6A042E11" w14:textId="1F93D3F2"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3D682BC0"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60633BF7"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5A005D0D"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5AFEB242"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78097573"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3.80</w:t>
            </w:r>
          </w:p>
        </w:tc>
        <w:tc>
          <w:tcPr>
            <w:tcW w:w="2375" w:type="dxa"/>
            <w:tcBorders>
              <w:top w:val="nil"/>
              <w:left w:val="nil"/>
              <w:bottom w:val="single" w:sz="4" w:space="0" w:color="auto"/>
              <w:right w:val="single" w:sz="4" w:space="0" w:color="auto"/>
            </w:tcBorders>
            <w:shd w:val="clear" w:color="auto" w:fill="auto"/>
            <w:noWrap/>
            <w:vAlign w:val="center"/>
            <w:hideMark/>
          </w:tcPr>
          <w:p w14:paraId="1DEBB710"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 Km road absent</w:t>
            </w:r>
          </w:p>
        </w:tc>
      </w:tr>
      <w:tr w:rsidR="00A07C39" w:rsidRPr="00AD72D2" w14:paraId="3CFD2551"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3CFB8F96"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8</w:t>
            </w:r>
          </w:p>
        </w:tc>
        <w:tc>
          <w:tcPr>
            <w:tcW w:w="1684" w:type="dxa"/>
            <w:tcBorders>
              <w:top w:val="nil"/>
              <w:left w:val="nil"/>
              <w:bottom w:val="single" w:sz="4" w:space="0" w:color="auto"/>
              <w:right w:val="single" w:sz="4" w:space="0" w:color="auto"/>
            </w:tcBorders>
            <w:shd w:val="clear" w:color="auto" w:fill="auto"/>
            <w:noWrap/>
            <w:vAlign w:val="center"/>
            <w:hideMark/>
          </w:tcPr>
          <w:p w14:paraId="19C044A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Barhara</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0015DE36"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735" w:type="dxa"/>
            <w:tcBorders>
              <w:top w:val="nil"/>
              <w:left w:val="nil"/>
              <w:bottom w:val="single" w:sz="4" w:space="0" w:color="auto"/>
              <w:right w:val="single" w:sz="4" w:space="0" w:color="auto"/>
            </w:tcBorders>
            <w:shd w:val="clear" w:color="auto" w:fill="auto"/>
            <w:noWrap/>
            <w:vAlign w:val="center"/>
            <w:hideMark/>
          </w:tcPr>
          <w:p w14:paraId="61FA6B8C" w14:textId="1CCBA3F7"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661" w:type="dxa"/>
            <w:tcBorders>
              <w:top w:val="nil"/>
              <w:left w:val="nil"/>
              <w:bottom w:val="single" w:sz="4" w:space="0" w:color="auto"/>
              <w:right w:val="single" w:sz="4" w:space="0" w:color="auto"/>
            </w:tcBorders>
            <w:shd w:val="clear" w:color="auto" w:fill="auto"/>
            <w:noWrap/>
            <w:vAlign w:val="center"/>
            <w:hideMark/>
          </w:tcPr>
          <w:p w14:paraId="5EFCC0F6"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p>
        </w:tc>
        <w:tc>
          <w:tcPr>
            <w:tcW w:w="949" w:type="dxa"/>
            <w:tcBorders>
              <w:top w:val="nil"/>
              <w:left w:val="nil"/>
              <w:bottom w:val="single" w:sz="4" w:space="0" w:color="auto"/>
              <w:right w:val="single" w:sz="4" w:space="0" w:color="auto"/>
            </w:tcBorders>
            <w:shd w:val="clear" w:color="auto" w:fill="auto"/>
            <w:noWrap/>
            <w:vAlign w:val="center"/>
            <w:hideMark/>
          </w:tcPr>
          <w:p w14:paraId="2183827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4D302A8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Poor</w:t>
            </w:r>
          </w:p>
        </w:tc>
        <w:tc>
          <w:tcPr>
            <w:tcW w:w="878" w:type="dxa"/>
            <w:tcBorders>
              <w:top w:val="nil"/>
              <w:left w:val="nil"/>
              <w:bottom w:val="single" w:sz="4" w:space="0" w:color="auto"/>
              <w:right w:val="single" w:sz="4" w:space="0" w:color="auto"/>
            </w:tcBorders>
            <w:shd w:val="clear" w:color="auto" w:fill="auto"/>
            <w:noWrap/>
            <w:vAlign w:val="center"/>
            <w:hideMark/>
          </w:tcPr>
          <w:p w14:paraId="4BDC5216"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0.89</w:t>
            </w:r>
          </w:p>
        </w:tc>
        <w:tc>
          <w:tcPr>
            <w:tcW w:w="2375" w:type="dxa"/>
            <w:tcBorders>
              <w:top w:val="nil"/>
              <w:left w:val="nil"/>
              <w:bottom w:val="single" w:sz="4" w:space="0" w:color="auto"/>
              <w:right w:val="single" w:sz="4" w:space="0" w:color="auto"/>
            </w:tcBorders>
            <w:shd w:val="clear" w:color="auto" w:fill="auto"/>
            <w:noWrap/>
            <w:vAlign w:val="center"/>
            <w:hideMark/>
          </w:tcPr>
          <w:p w14:paraId="5E45F60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No service road </w:t>
            </w:r>
          </w:p>
        </w:tc>
      </w:tr>
      <w:tr w:rsidR="00A07C39" w:rsidRPr="00AD72D2" w14:paraId="30A269C0"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568D7109"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9</w:t>
            </w:r>
          </w:p>
        </w:tc>
        <w:tc>
          <w:tcPr>
            <w:tcW w:w="1684" w:type="dxa"/>
            <w:tcBorders>
              <w:top w:val="nil"/>
              <w:left w:val="nil"/>
              <w:bottom w:val="single" w:sz="4" w:space="0" w:color="auto"/>
              <w:right w:val="single" w:sz="4" w:space="0" w:color="auto"/>
            </w:tcBorders>
            <w:shd w:val="clear" w:color="auto" w:fill="auto"/>
            <w:noWrap/>
            <w:vAlign w:val="center"/>
            <w:hideMark/>
          </w:tcPr>
          <w:p w14:paraId="0B365398"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New </w:t>
            </w:r>
            <w:proofErr w:type="spellStart"/>
            <w:r w:rsidRPr="00AD72D2">
              <w:rPr>
                <w:rFonts w:ascii="Tw Cen MT" w:eastAsia="Times New Roman" w:hAnsi="Tw Cen MT" w:cs="Calibri"/>
                <w:color w:val="000000"/>
                <w:sz w:val="24"/>
                <w:szCs w:val="24"/>
                <w:lang w:bidi="ar-SA"/>
              </w:rPr>
              <w:t>Hanumannagar</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3E31A238" w14:textId="715F4CB2"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11291A6F"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70E7D0DD"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0844A580" w14:textId="16FA0EC1" w:rsidR="00A07C39" w:rsidRPr="00AD72D2" w:rsidRDefault="004D7598"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 + G</w:t>
            </w:r>
          </w:p>
        </w:tc>
        <w:tc>
          <w:tcPr>
            <w:tcW w:w="899" w:type="dxa"/>
            <w:tcBorders>
              <w:top w:val="nil"/>
              <w:left w:val="nil"/>
              <w:bottom w:val="single" w:sz="4" w:space="0" w:color="auto"/>
              <w:right w:val="single" w:sz="4" w:space="0" w:color="auto"/>
            </w:tcBorders>
            <w:shd w:val="clear" w:color="auto" w:fill="auto"/>
            <w:noWrap/>
            <w:vAlign w:val="center"/>
            <w:hideMark/>
          </w:tcPr>
          <w:p w14:paraId="4C8DD2AD"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77D81302"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7.16</w:t>
            </w:r>
          </w:p>
        </w:tc>
        <w:tc>
          <w:tcPr>
            <w:tcW w:w="2375" w:type="dxa"/>
            <w:tcBorders>
              <w:top w:val="nil"/>
              <w:left w:val="nil"/>
              <w:bottom w:val="single" w:sz="4" w:space="0" w:color="auto"/>
              <w:right w:val="single" w:sz="4" w:space="0" w:color="auto"/>
            </w:tcBorders>
            <w:shd w:val="clear" w:color="auto" w:fill="auto"/>
            <w:noWrap/>
            <w:vAlign w:val="center"/>
            <w:hideMark/>
          </w:tcPr>
          <w:p w14:paraId="375E1D9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17784F36"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61BFA531"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10</w:t>
            </w:r>
          </w:p>
        </w:tc>
        <w:tc>
          <w:tcPr>
            <w:tcW w:w="1684" w:type="dxa"/>
            <w:tcBorders>
              <w:top w:val="nil"/>
              <w:left w:val="nil"/>
              <w:bottom w:val="single" w:sz="4" w:space="0" w:color="auto"/>
              <w:right w:val="single" w:sz="4" w:space="0" w:color="auto"/>
            </w:tcBorders>
            <w:shd w:val="clear" w:color="auto" w:fill="auto"/>
            <w:noWrap/>
            <w:vAlign w:val="center"/>
            <w:hideMark/>
          </w:tcPr>
          <w:p w14:paraId="10313CB8"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Goithi</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4BF3123F" w14:textId="6ABE700E"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470FC597"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431C0F5E"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26865700"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0AC46A4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Average</w:t>
            </w:r>
          </w:p>
        </w:tc>
        <w:tc>
          <w:tcPr>
            <w:tcW w:w="878" w:type="dxa"/>
            <w:tcBorders>
              <w:top w:val="nil"/>
              <w:left w:val="nil"/>
              <w:bottom w:val="single" w:sz="4" w:space="0" w:color="auto"/>
              <w:right w:val="single" w:sz="4" w:space="0" w:color="auto"/>
            </w:tcBorders>
            <w:shd w:val="clear" w:color="auto" w:fill="auto"/>
            <w:noWrap/>
            <w:vAlign w:val="center"/>
            <w:hideMark/>
          </w:tcPr>
          <w:p w14:paraId="2C2DE004"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3.00</w:t>
            </w:r>
          </w:p>
        </w:tc>
        <w:tc>
          <w:tcPr>
            <w:tcW w:w="2375" w:type="dxa"/>
            <w:tcBorders>
              <w:top w:val="nil"/>
              <w:left w:val="nil"/>
              <w:bottom w:val="single" w:sz="4" w:space="0" w:color="auto"/>
              <w:right w:val="single" w:sz="4" w:space="0" w:color="auto"/>
            </w:tcBorders>
            <w:shd w:val="clear" w:color="auto" w:fill="auto"/>
            <w:noWrap/>
            <w:vAlign w:val="center"/>
            <w:hideMark/>
          </w:tcPr>
          <w:p w14:paraId="76F7B219"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About 900m road is absent</w:t>
            </w:r>
          </w:p>
        </w:tc>
      </w:tr>
      <w:tr w:rsidR="00A07C39" w:rsidRPr="00AD72D2" w14:paraId="6B7CED09"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7D839445"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11</w:t>
            </w:r>
          </w:p>
        </w:tc>
        <w:tc>
          <w:tcPr>
            <w:tcW w:w="1684" w:type="dxa"/>
            <w:tcBorders>
              <w:top w:val="nil"/>
              <w:left w:val="nil"/>
              <w:bottom w:val="single" w:sz="4" w:space="0" w:color="auto"/>
              <w:right w:val="single" w:sz="4" w:space="0" w:color="auto"/>
            </w:tcBorders>
            <w:shd w:val="clear" w:color="auto" w:fill="auto"/>
            <w:noWrap/>
            <w:vAlign w:val="center"/>
            <w:hideMark/>
          </w:tcPr>
          <w:p w14:paraId="3BDC0A1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Diman</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037CB582" w14:textId="222D13D6"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624BEDD4"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15EFC14C"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29D74DF0" w14:textId="3F19F871" w:rsidR="00A07C39" w:rsidRPr="00AD72D2" w:rsidRDefault="004D7598"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 + G</w:t>
            </w:r>
          </w:p>
        </w:tc>
        <w:tc>
          <w:tcPr>
            <w:tcW w:w="899" w:type="dxa"/>
            <w:tcBorders>
              <w:top w:val="nil"/>
              <w:left w:val="nil"/>
              <w:bottom w:val="single" w:sz="4" w:space="0" w:color="auto"/>
              <w:right w:val="single" w:sz="4" w:space="0" w:color="auto"/>
            </w:tcBorders>
            <w:shd w:val="clear" w:color="auto" w:fill="auto"/>
            <w:noWrap/>
            <w:vAlign w:val="center"/>
            <w:hideMark/>
          </w:tcPr>
          <w:p w14:paraId="43D5B50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Average</w:t>
            </w:r>
          </w:p>
        </w:tc>
        <w:tc>
          <w:tcPr>
            <w:tcW w:w="878" w:type="dxa"/>
            <w:tcBorders>
              <w:top w:val="nil"/>
              <w:left w:val="nil"/>
              <w:bottom w:val="single" w:sz="4" w:space="0" w:color="auto"/>
              <w:right w:val="single" w:sz="4" w:space="0" w:color="auto"/>
            </w:tcBorders>
            <w:shd w:val="clear" w:color="auto" w:fill="auto"/>
            <w:noWrap/>
            <w:vAlign w:val="center"/>
            <w:hideMark/>
          </w:tcPr>
          <w:p w14:paraId="788F646C"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3.50</w:t>
            </w:r>
          </w:p>
        </w:tc>
        <w:tc>
          <w:tcPr>
            <w:tcW w:w="2375" w:type="dxa"/>
            <w:tcBorders>
              <w:top w:val="nil"/>
              <w:left w:val="nil"/>
              <w:bottom w:val="single" w:sz="4" w:space="0" w:color="auto"/>
              <w:right w:val="single" w:sz="4" w:space="0" w:color="auto"/>
            </w:tcBorders>
            <w:shd w:val="clear" w:color="auto" w:fill="auto"/>
            <w:noWrap/>
            <w:vAlign w:val="center"/>
            <w:hideMark/>
          </w:tcPr>
          <w:p w14:paraId="300C85F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About 200m road is absent</w:t>
            </w:r>
          </w:p>
        </w:tc>
      </w:tr>
      <w:tr w:rsidR="00A07C39" w:rsidRPr="00AD72D2" w14:paraId="73E02232"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329E5FF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12</w:t>
            </w:r>
          </w:p>
        </w:tc>
        <w:tc>
          <w:tcPr>
            <w:tcW w:w="1684" w:type="dxa"/>
            <w:tcBorders>
              <w:top w:val="nil"/>
              <w:left w:val="nil"/>
              <w:bottom w:val="single" w:sz="4" w:space="0" w:color="auto"/>
              <w:right w:val="single" w:sz="4" w:space="0" w:color="auto"/>
            </w:tcBorders>
            <w:shd w:val="clear" w:color="auto" w:fill="auto"/>
            <w:noWrap/>
            <w:vAlign w:val="center"/>
            <w:hideMark/>
          </w:tcPr>
          <w:p w14:paraId="00D45D94"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Banauli</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6E1697E2" w14:textId="6D853E06"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73CD9DE1"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322EB1F5"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446DC92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Gravel</w:t>
            </w:r>
          </w:p>
        </w:tc>
        <w:tc>
          <w:tcPr>
            <w:tcW w:w="899" w:type="dxa"/>
            <w:tcBorders>
              <w:top w:val="nil"/>
              <w:left w:val="nil"/>
              <w:bottom w:val="single" w:sz="4" w:space="0" w:color="auto"/>
              <w:right w:val="single" w:sz="4" w:space="0" w:color="auto"/>
            </w:tcBorders>
            <w:shd w:val="clear" w:color="auto" w:fill="auto"/>
            <w:noWrap/>
            <w:vAlign w:val="center"/>
            <w:hideMark/>
          </w:tcPr>
          <w:p w14:paraId="42CB1CD6"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051E09A6"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4.60</w:t>
            </w:r>
          </w:p>
        </w:tc>
        <w:tc>
          <w:tcPr>
            <w:tcW w:w="2375" w:type="dxa"/>
            <w:tcBorders>
              <w:top w:val="nil"/>
              <w:left w:val="nil"/>
              <w:bottom w:val="single" w:sz="4" w:space="0" w:color="auto"/>
              <w:right w:val="single" w:sz="4" w:space="0" w:color="auto"/>
            </w:tcBorders>
            <w:shd w:val="clear" w:color="auto" w:fill="auto"/>
            <w:noWrap/>
            <w:vAlign w:val="center"/>
            <w:hideMark/>
          </w:tcPr>
          <w:p w14:paraId="6C64D8D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27CE70C6"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788CD3DE"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13</w:t>
            </w:r>
          </w:p>
        </w:tc>
        <w:tc>
          <w:tcPr>
            <w:tcW w:w="1684" w:type="dxa"/>
            <w:tcBorders>
              <w:top w:val="nil"/>
              <w:left w:val="nil"/>
              <w:bottom w:val="single" w:sz="4" w:space="0" w:color="auto"/>
              <w:right w:val="single" w:sz="4" w:space="0" w:color="auto"/>
            </w:tcBorders>
            <w:shd w:val="clear" w:color="auto" w:fill="auto"/>
            <w:noWrap/>
            <w:vAlign w:val="center"/>
            <w:hideMark/>
          </w:tcPr>
          <w:p w14:paraId="4DA8E7A7"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Akbarpur</w:t>
            </w:r>
            <w:proofErr w:type="spellEnd"/>
            <w:r w:rsidRPr="00AD72D2">
              <w:rPr>
                <w:rFonts w:ascii="Tw Cen MT" w:eastAsia="Times New Roman" w:hAnsi="Tw Cen MT" w:cs="Calibri"/>
                <w:color w:val="000000"/>
                <w:sz w:val="24"/>
                <w:szCs w:val="24"/>
                <w:lang w:bidi="ar-SA"/>
              </w:rPr>
              <w:t xml:space="preserve"> </w:t>
            </w:r>
            <w:proofErr w:type="spellStart"/>
            <w:r w:rsidRPr="00AD72D2">
              <w:rPr>
                <w:rFonts w:ascii="Tw Cen MT" w:eastAsia="Times New Roman" w:hAnsi="Tw Cen MT" w:cs="Calibri"/>
                <w:color w:val="000000"/>
                <w:sz w:val="24"/>
                <w:szCs w:val="24"/>
                <w:lang w:bidi="ar-SA"/>
              </w:rPr>
              <w:t>Kajauli</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63CBE32F" w14:textId="1C904A49"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1FD76309"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24FF0565"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667EC536" w14:textId="2093D7D9" w:rsidR="00A07C39" w:rsidRPr="00AD72D2" w:rsidRDefault="004D7598" w:rsidP="00A07C39">
            <w:pPr>
              <w:spacing w:after="0" w:line="240" w:lineRule="auto"/>
              <w:ind w:right="78"/>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 + G</w:t>
            </w:r>
          </w:p>
        </w:tc>
        <w:tc>
          <w:tcPr>
            <w:tcW w:w="899" w:type="dxa"/>
            <w:tcBorders>
              <w:top w:val="nil"/>
              <w:left w:val="nil"/>
              <w:bottom w:val="single" w:sz="4" w:space="0" w:color="auto"/>
              <w:right w:val="single" w:sz="4" w:space="0" w:color="auto"/>
            </w:tcBorders>
            <w:shd w:val="clear" w:color="auto" w:fill="auto"/>
            <w:noWrap/>
            <w:vAlign w:val="center"/>
            <w:hideMark/>
          </w:tcPr>
          <w:p w14:paraId="28609A6F"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1D116ACB"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4.70</w:t>
            </w:r>
          </w:p>
        </w:tc>
        <w:tc>
          <w:tcPr>
            <w:tcW w:w="2375" w:type="dxa"/>
            <w:tcBorders>
              <w:top w:val="nil"/>
              <w:left w:val="nil"/>
              <w:bottom w:val="single" w:sz="4" w:space="0" w:color="auto"/>
              <w:right w:val="single" w:sz="4" w:space="0" w:color="auto"/>
            </w:tcBorders>
            <w:shd w:val="clear" w:color="auto" w:fill="auto"/>
            <w:noWrap/>
            <w:vAlign w:val="center"/>
            <w:hideMark/>
          </w:tcPr>
          <w:p w14:paraId="403AB8C0"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06DF9D27"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35C9194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14</w:t>
            </w:r>
          </w:p>
        </w:tc>
        <w:tc>
          <w:tcPr>
            <w:tcW w:w="1684" w:type="dxa"/>
            <w:tcBorders>
              <w:top w:val="nil"/>
              <w:left w:val="nil"/>
              <w:bottom w:val="single" w:sz="4" w:space="0" w:color="auto"/>
              <w:right w:val="single" w:sz="4" w:space="0" w:color="auto"/>
            </w:tcBorders>
            <w:shd w:val="clear" w:color="auto" w:fill="auto"/>
            <w:noWrap/>
            <w:vAlign w:val="center"/>
            <w:hideMark/>
          </w:tcPr>
          <w:p w14:paraId="7EDC4961"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Koladi</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63F80719" w14:textId="6C483DB2"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r w:rsidRPr="00AD72D2">
              <w:rPr>
                <w:rFonts w:ascii="Tw Cen MT" w:eastAsia="Times New Roman" w:hAnsi="Tw Cen MT" w:cs="Calibri"/>
                <w:color w:val="000000"/>
                <w:sz w:val="24"/>
                <w:szCs w:val="24"/>
                <w:lang w:bidi="ar-SA"/>
              </w:rPr>
              <w:t xml:space="preserve"> </w:t>
            </w:r>
          </w:p>
        </w:tc>
        <w:tc>
          <w:tcPr>
            <w:tcW w:w="735" w:type="dxa"/>
            <w:tcBorders>
              <w:top w:val="nil"/>
              <w:left w:val="nil"/>
              <w:bottom w:val="single" w:sz="4" w:space="0" w:color="auto"/>
              <w:right w:val="single" w:sz="4" w:space="0" w:color="auto"/>
            </w:tcBorders>
            <w:shd w:val="clear" w:color="auto" w:fill="auto"/>
            <w:noWrap/>
            <w:vAlign w:val="center"/>
            <w:hideMark/>
          </w:tcPr>
          <w:p w14:paraId="3D352379"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3A9EA72F"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738081D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24016DFF"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65E58A4E"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1.91</w:t>
            </w:r>
          </w:p>
        </w:tc>
        <w:tc>
          <w:tcPr>
            <w:tcW w:w="2375" w:type="dxa"/>
            <w:tcBorders>
              <w:top w:val="nil"/>
              <w:left w:val="nil"/>
              <w:bottom w:val="single" w:sz="4" w:space="0" w:color="auto"/>
              <w:right w:val="single" w:sz="4" w:space="0" w:color="auto"/>
            </w:tcBorders>
            <w:shd w:val="clear" w:color="auto" w:fill="auto"/>
            <w:noWrap/>
            <w:vAlign w:val="center"/>
            <w:hideMark/>
          </w:tcPr>
          <w:p w14:paraId="31F7B4CB"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7C1D8456"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4B9C86A2"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15</w:t>
            </w:r>
          </w:p>
        </w:tc>
        <w:tc>
          <w:tcPr>
            <w:tcW w:w="1684" w:type="dxa"/>
            <w:tcBorders>
              <w:top w:val="nil"/>
              <w:left w:val="nil"/>
              <w:bottom w:val="single" w:sz="4" w:space="0" w:color="auto"/>
              <w:right w:val="single" w:sz="4" w:space="0" w:color="auto"/>
            </w:tcBorders>
            <w:shd w:val="clear" w:color="auto" w:fill="auto"/>
            <w:noWrap/>
            <w:vAlign w:val="center"/>
            <w:hideMark/>
          </w:tcPr>
          <w:p w14:paraId="4EE5C7CC"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Sakarpur</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602EB9DE" w14:textId="0017F876"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7B9D74E7"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629ABA67"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64EDDE41"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Earthen</w:t>
            </w:r>
          </w:p>
        </w:tc>
        <w:tc>
          <w:tcPr>
            <w:tcW w:w="899" w:type="dxa"/>
            <w:tcBorders>
              <w:top w:val="nil"/>
              <w:left w:val="nil"/>
              <w:bottom w:val="single" w:sz="4" w:space="0" w:color="auto"/>
              <w:right w:val="single" w:sz="4" w:space="0" w:color="auto"/>
            </w:tcBorders>
            <w:shd w:val="clear" w:color="auto" w:fill="auto"/>
            <w:noWrap/>
            <w:vAlign w:val="center"/>
            <w:hideMark/>
          </w:tcPr>
          <w:p w14:paraId="14743F7A"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4AB3F952"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1.40</w:t>
            </w:r>
          </w:p>
        </w:tc>
        <w:tc>
          <w:tcPr>
            <w:tcW w:w="2375" w:type="dxa"/>
            <w:tcBorders>
              <w:top w:val="nil"/>
              <w:left w:val="nil"/>
              <w:bottom w:val="single" w:sz="4" w:space="0" w:color="auto"/>
              <w:right w:val="single" w:sz="4" w:space="0" w:color="auto"/>
            </w:tcBorders>
            <w:shd w:val="clear" w:color="auto" w:fill="auto"/>
            <w:noWrap/>
            <w:vAlign w:val="center"/>
            <w:hideMark/>
          </w:tcPr>
          <w:p w14:paraId="75709BFF"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1FA8032C"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136ADD71"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16</w:t>
            </w:r>
          </w:p>
        </w:tc>
        <w:tc>
          <w:tcPr>
            <w:tcW w:w="1684" w:type="dxa"/>
            <w:tcBorders>
              <w:top w:val="nil"/>
              <w:left w:val="nil"/>
              <w:bottom w:val="single" w:sz="4" w:space="0" w:color="auto"/>
              <w:right w:val="single" w:sz="4" w:space="0" w:color="auto"/>
            </w:tcBorders>
            <w:shd w:val="clear" w:color="auto" w:fill="auto"/>
            <w:noWrap/>
            <w:vAlign w:val="center"/>
            <w:hideMark/>
          </w:tcPr>
          <w:p w14:paraId="05BDF7D2"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Sonra</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63D8D681" w14:textId="433D834A"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10A9FAF1"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640CAE7D"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558EE16D" w14:textId="5457075A" w:rsidR="00A07C39" w:rsidRPr="00AD72D2" w:rsidRDefault="004D7598"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 + G</w:t>
            </w:r>
          </w:p>
        </w:tc>
        <w:tc>
          <w:tcPr>
            <w:tcW w:w="899" w:type="dxa"/>
            <w:tcBorders>
              <w:top w:val="nil"/>
              <w:left w:val="nil"/>
              <w:bottom w:val="single" w:sz="4" w:space="0" w:color="auto"/>
              <w:right w:val="single" w:sz="4" w:space="0" w:color="auto"/>
            </w:tcBorders>
            <w:shd w:val="clear" w:color="auto" w:fill="auto"/>
            <w:noWrap/>
            <w:vAlign w:val="center"/>
            <w:hideMark/>
          </w:tcPr>
          <w:p w14:paraId="656B01A4"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552AD1C2"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4.71</w:t>
            </w:r>
          </w:p>
        </w:tc>
        <w:tc>
          <w:tcPr>
            <w:tcW w:w="2375" w:type="dxa"/>
            <w:tcBorders>
              <w:top w:val="nil"/>
              <w:left w:val="nil"/>
              <w:bottom w:val="single" w:sz="4" w:space="0" w:color="auto"/>
              <w:right w:val="single" w:sz="4" w:space="0" w:color="auto"/>
            </w:tcBorders>
            <w:shd w:val="clear" w:color="auto" w:fill="auto"/>
            <w:noWrap/>
            <w:vAlign w:val="center"/>
            <w:hideMark/>
          </w:tcPr>
          <w:p w14:paraId="66BDEFDE"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r w:rsidR="00A07C39" w:rsidRPr="00AD72D2" w14:paraId="234D0B8F" w14:textId="77777777" w:rsidTr="00AD72D2">
        <w:trPr>
          <w:trHeight w:hRule="exact" w:val="576"/>
        </w:trPr>
        <w:tc>
          <w:tcPr>
            <w:tcW w:w="621" w:type="dxa"/>
            <w:tcBorders>
              <w:top w:val="nil"/>
              <w:left w:val="single" w:sz="4" w:space="0" w:color="auto"/>
              <w:bottom w:val="single" w:sz="4" w:space="0" w:color="auto"/>
              <w:right w:val="single" w:sz="4" w:space="0" w:color="auto"/>
            </w:tcBorders>
            <w:shd w:val="clear" w:color="auto" w:fill="auto"/>
            <w:noWrap/>
            <w:vAlign w:val="center"/>
            <w:hideMark/>
          </w:tcPr>
          <w:p w14:paraId="0B8E7B91"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17</w:t>
            </w:r>
          </w:p>
        </w:tc>
        <w:tc>
          <w:tcPr>
            <w:tcW w:w="1684" w:type="dxa"/>
            <w:tcBorders>
              <w:top w:val="nil"/>
              <w:left w:val="nil"/>
              <w:bottom w:val="single" w:sz="4" w:space="0" w:color="auto"/>
              <w:right w:val="single" w:sz="4" w:space="0" w:color="auto"/>
            </w:tcBorders>
            <w:shd w:val="clear" w:color="auto" w:fill="auto"/>
            <w:noWrap/>
            <w:vAlign w:val="center"/>
            <w:hideMark/>
          </w:tcPr>
          <w:p w14:paraId="74270F36"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proofErr w:type="spellStart"/>
            <w:r w:rsidRPr="00AD72D2">
              <w:rPr>
                <w:rFonts w:ascii="Tw Cen MT" w:eastAsia="Times New Roman" w:hAnsi="Tw Cen MT" w:cs="Calibri"/>
                <w:color w:val="000000"/>
                <w:sz w:val="24"/>
                <w:szCs w:val="24"/>
                <w:lang w:bidi="ar-SA"/>
              </w:rPr>
              <w:t>Batnaha</w:t>
            </w:r>
            <w:proofErr w:type="spellEnd"/>
          </w:p>
        </w:tc>
        <w:tc>
          <w:tcPr>
            <w:tcW w:w="571" w:type="dxa"/>
            <w:tcBorders>
              <w:top w:val="nil"/>
              <w:left w:val="nil"/>
              <w:bottom w:val="single" w:sz="4" w:space="0" w:color="auto"/>
              <w:right w:val="single" w:sz="4" w:space="0" w:color="auto"/>
            </w:tcBorders>
            <w:shd w:val="clear" w:color="auto" w:fill="auto"/>
            <w:noWrap/>
            <w:vAlign w:val="center"/>
            <w:hideMark/>
          </w:tcPr>
          <w:p w14:paraId="197F8AE6" w14:textId="74749F3E" w:rsidR="00A07C39" w:rsidRPr="00AD72D2" w:rsidRDefault="00746842" w:rsidP="00A07C39">
            <w:pPr>
              <w:spacing w:after="0" w:line="240" w:lineRule="auto"/>
              <w:jc w:val="center"/>
              <w:rPr>
                <w:rFonts w:ascii="Tw Cen MT" w:eastAsia="Times New Roman" w:hAnsi="Tw Cen MT" w:cs="Calibri"/>
                <w:color w:val="000000"/>
                <w:sz w:val="24"/>
                <w:szCs w:val="24"/>
                <w:lang w:bidi="ar-SA"/>
              </w:rPr>
            </w:pPr>
            <w:proofErr w:type="spellStart"/>
            <w:r w:rsidRPr="00AD72D2">
              <w:rPr>
                <w:rFonts w:ascii="ESRI Default Marker" w:eastAsia="Times New Roman" w:hAnsi="ESRI Default Marker" w:cs="Calibri"/>
                <w:color w:val="000000"/>
                <w:sz w:val="24"/>
                <w:szCs w:val="24"/>
                <w:lang w:bidi="ar-SA"/>
              </w:rPr>
              <w:t>i</w:t>
            </w:r>
            <w:proofErr w:type="spellEnd"/>
          </w:p>
        </w:tc>
        <w:tc>
          <w:tcPr>
            <w:tcW w:w="735" w:type="dxa"/>
            <w:tcBorders>
              <w:top w:val="nil"/>
              <w:left w:val="nil"/>
              <w:bottom w:val="single" w:sz="4" w:space="0" w:color="auto"/>
              <w:right w:val="single" w:sz="4" w:space="0" w:color="auto"/>
            </w:tcBorders>
            <w:shd w:val="clear" w:color="auto" w:fill="auto"/>
            <w:noWrap/>
            <w:vAlign w:val="center"/>
            <w:hideMark/>
          </w:tcPr>
          <w:p w14:paraId="4D004BD5"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661" w:type="dxa"/>
            <w:tcBorders>
              <w:top w:val="nil"/>
              <w:left w:val="nil"/>
              <w:bottom w:val="single" w:sz="4" w:space="0" w:color="auto"/>
              <w:right w:val="single" w:sz="4" w:space="0" w:color="auto"/>
            </w:tcBorders>
            <w:shd w:val="clear" w:color="auto" w:fill="auto"/>
            <w:noWrap/>
            <w:vAlign w:val="center"/>
            <w:hideMark/>
          </w:tcPr>
          <w:p w14:paraId="1F69FFA6"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w:t>
            </w:r>
          </w:p>
        </w:tc>
        <w:tc>
          <w:tcPr>
            <w:tcW w:w="949" w:type="dxa"/>
            <w:tcBorders>
              <w:top w:val="nil"/>
              <w:left w:val="nil"/>
              <w:bottom w:val="single" w:sz="4" w:space="0" w:color="auto"/>
              <w:right w:val="single" w:sz="4" w:space="0" w:color="auto"/>
            </w:tcBorders>
            <w:shd w:val="clear" w:color="auto" w:fill="auto"/>
            <w:noWrap/>
            <w:vAlign w:val="center"/>
            <w:hideMark/>
          </w:tcPr>
          <w:p w14:paraId="408151E8" w14:textId="0FD900B8" w:rsidR="00A07C39" w:rsidRPr="00AD72D2" w:rsidRDefault="004D7598"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E + G</w:t>
            </w:r>
          </w:p>
        </w:tc>
        <w:tc>
          <w:tcPr>
            <w:tcW w:w="899" w:type="dxa"/>
            <w:tcBorders>
              <w:top w:val="nil"/>
              <w:left w:val="nil"/>
              <w:bottom w:val="single" w:sz="4" w:space="0" w:color="auto"/>
              <w:right w:val="single" w:sz="4" w:space="0" w:color="auto"/>
            </w:tcBorders>
            <w:shd w:val="clear" w:color="auto" w:fill="auto"/>
            <w:noWrap/>
            <w:vAlign w:val="center"/>
            <w:hideMark/>
          </w:tcPr>
          <w:p w14:paraId="3C2FF983"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Good</w:t>
            </w:r>
          </w:p>
        </w:tc>
        <w:tc>
          <w:tcPr>
            <w:tcW w:w="878" w:type="dxa"/>
            <w:tcBorders>
              <w:top w:val="nil"/>
              <w:left w:val="nil"/>
              <w:bottom w:val="single" w:sz="4" w:space="0" w:color="auto"/>
              <w:right w:val="single" w:sz="4" w:space="0" w:color="auto"/>
            </w:tcBorders>
            <w:shd w:val="clear" w:color="auto" w:fill="auto"/>
            <w:noWrap/>
            <w:vAlign w:val="center"/>
            <w:hideMark/>
          </w:tcPr>
          <w:p w14:paraId="1783F454" w14:textId="77777777" w:rsidR="00A07C39" w:rsidRPr="00AD72D2" w:rsidRDefault="00A07C39" w:rsidP="00A07C39">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3.02</w:t>
            </w:r>
          </w:p>
        </w:tc>
        <w:tc>
          <w:tcPr>
            <w:tcW w:w="2375" w:type="dxa"/>
            <w:tcBorders>
              <w:top w:val="nil"/>
              <w:left w:val="nil"/>
              <w:bottom w:val="single" w:sz="4" w:space="0" w:color="auto"/>
              <w:right w:val="single" w:sz="4" w:space="0" w:color="auto"/>
            </w:tcBorders>
            <w:shd w:val="clear" w:color="auto" w:fill="auto"/>
            <w:noWrap/>
            <w:vAlign w:val="center"/>
            <w:hideMark/>
          </w:tcPr>
          <w:p w14:paraId="3C40F6E9" w14:textId="77777777" w:rsidR="00A07C39" w:rsidRPr="00AD72D2" w:rsidRDefault="00A07C39" w:rsidP="00A07C39">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 xml:space="preserve">Access road throughout </w:t>
            </w:r>
          </w:p>
        </w:tc>
      </w:tr>
    </w:tbl>
    <w:p w14:paraId="5DC1284A" w14:textId="12FD4413" w:rsidR="00A07C39" w:rsidRDefault="00A07C39" w:rsidP="00A07C39">
      <w:pPr>
        <w:rPr>
          <w:rFonts w:ascii="Tw Cen MT" w:hAnsi="Tw Cen MT"/>
        </w:rPr>
      </w:pPr>
    </w:p>
    <w:p w14:paraId="19294D58" w14:textId="0240ED33" w:rsidR="004D7598" w:rsidRDefault="004D7598" w:rsidP="00A07C39">
      <w:pPr>
        <w:rPr>
          <w:rFonts w:ascii="Tw Cen MT" w:hAnsi="Tw Cen MT"/>
          <w:b/>
          <w:i/>
          <w:color w:val="000000" w:themeColor="text1"/>
        </w:rPr>
      </w:pPr>
      <w:r w:rsidRPr="00935ED3">
        <w:rPr>
          <w:rFonts w:ascii="Tw Cen MT" w:hAnsi="Tw Cen MT"/>
          <w:b/>
          <w:i/>
          <w:color w:val="000000" w:themeColor="text1"/>
        </w:rPr>
        <w:t xml:space="preserve">(Note: BT = Black Topped, G = Gravel, E = Earthen Road) </w:t>
      </w:r>
    </w:p>
    <w:p w14:paraId="0FD86C49" w14:textId="126362A7" w:rsidR="00554540" w:rsidRPr="00935ED3" w:rsidRDefault="00554540" w:rsidP="00A07C39">
      <w:pPr>
        <w:rPr>
          <w:rFonts w:ascii="Tw Cen MT" w:hAnsi="Tw Cen MT"/>
          <w:b/>
          <w:i/>
          <w:color w:val="000000" w:themeColor="text1"/>
        </w:rPr>
      </w:pPr>
      <w:r>
        <w:rPr>
          <w:rFonts w:ascii="Tw Cen MT" w:hAnsi="Tw Cen MT"/>
          <w:b/>
          <w:i/>
          <w:color w:val="000000" w:themeColor="text1"/>
        </w:rPr>
        <w:t>(Source: Asset inventory Report of CNIS, 2023)</w:t>
      </w:r>
    </w:p>
    <w:p w14:paraId="563399B0" w14:textId="368C60D1" w:rsidR="00617B8C" w:rsidRDefault="00617B8C" w:rsidP="00617B8C">
      <w:pPr>
        <w:rPr>
          <w:rFonts w:ascii="Tw Cen MT" w:hAnsi="Tw Cen MT"/>
        </w:rPr>
      </w:pPr>
    </w:p>
    <w:p w14:paraId="426AF86F" w14:textId="4869AEBC" w:rsidR="00B449B5" w:rsidRDefault="00B449B5" w:rsidP="00617B8C">
      <w:pPr>
        <w:rPr>
          <w:rFonts w:ascii="Tw Cen MT" w:hAnsi="Tw Cen MT"/>
        </w:rPr>
      </w:pPr>
    </w:p>
    <w:p w14:paraId="795788C9" w14:textId="35604167" w:rsidR="00B449B5" w:rsidRDefault="00B449B5" w:rsidP="00973E23">
      <w:pPr>
        <w:pStyle w:val="Heading3"/>
      </w:pPr>
      <w:r w:rsidRPr="00857853">
        <w:t xml:space="preserve">System Infrastructure </w:t>
      </w:r>
    </w:p>
    <w:p w14:paraId="48B9DB51" w14:textId="5B543B8F" w:rsidR="00B449B5" w:rsidRPr="00E405D1" w:rsidRDefault="00780C17" w:rsidP="00780C17">
      <w:pPr>
        <w:spacing w:line="360" w:lineRule="auto"/>
        <w:jc w:val="both"/>
        <w:rPr>
          <w:rFonts w:ascii="Tw Cen MT" w:hAnsi="Tw Cen MT"/>
          <w:sz w:val="24"/>
        </w:rPr>
      </w:pPr>
      <w:r w:rsidRPr="00E405D1">
        <w:rPr>
          <w:rFonts w:ascii="Tw Cen MT" w:hAnsi="Tw Cen MT"/>
          <w:sz w:val="24"/>
        </w:rPr>
        <w:t xml:space="preserve">Following a consultation with the CNIS office and a field visit, it was found that the CNIS has an office building with a total area of 480 m² and a </w:t>
      </w:r>
      <w:proofErr w:type="gramStart"/>
      <w:r w:rsidRPr="00E405D1">
        <w:rPr>
          <w:rFonts w:ascii="Tw Cen MT" w:hAnsi="Tw Cen MT"/>
          <w:sz w:val="24"/>
        </w:rPr>
        <w:t>guest house</w:t>
      </w:r>
      <w:proofErr w:type="gramEnd"/>
      <w:r w:rsidRPr="00E405D1">
        <w:rPr>
          <w:rFonts w:ascii="Tw Cen MT" w:hAnsi="Tw Cen MT"/>
          <w:sz w:val="24"/>
        </w:rPr>
        <w:t xml:space="preserve"> of 225 m². Additionally, there are </w:t>
      </w:r>
      <w:proofErr w:type="gramStart"/>
      <w:r w:rsidRPr="00E405D1">
        <w:rPr>
          <w:rFonts w:ascii="Tw Cen MT" w:hAnsi="Tw Cen MT"/>
          <w:sz w:val="24"/>
        </w:rPr>
        <w:t>eleven</w:t>
      </w:r>
      <w:proofErr w:type="gramEnd"/>
      <w:r w:rsidRPr="00E405D1">
        <w:rPr>
          <w:rFonts w:ascii="Tw Cen MT" w:hAnsi="Tw Cen MT"/>
          <w:sz w:val="24"/>
        </w:rPr>
        <w:t xml:space="preserve"> staff quarters, each approximately 165 m². Of the five quarters located near the canal, the </w:t>
      </w:r>
      <w:proofErr w:type="spellStart"/>
      <w:r w:rsidRPr="00E405D1">
        <w:rPr>
          <w:rFonts w:ascii="Tw Cen MT" w:hAnsi="Tw Cen MT"/>
          <w:sz w:val="24"/>
        </w:rPr>
        <w:t>Fattehpur</w:t>
      </w:r>
      <w:proofErr w:type="spellEnd"/>
      <w:r w:rsidRPr="00E405D1">
        <w:rPr>
          <w:rFonts w:ascii="Tw Cen MT" w:hAnsi="Tw Cen MT"/>
          <w:sz w:val="24"/>
        </w:rPr>
        <w:t xml:space="preserve"> and </w:t>
      </w:r>
      <w:proofErr w:type="spellStart"/>
      <w:r w:rsidRPr="00E405D1">
        <w:rPr>
          <w:rFonts w:ascii="Tw Cen MT" w:hAnsi="Tw Cen MT"/>
          <w:sz w:val="24"/>
        </w:rPr>
        <w:t>Bhagwatpur</w:t>
      </w:r>
      <w:proofErr w:type="spellEnd"/>
      <w:r w:rsidRPr="00E405D1">
        <w:rPr>
          <w:rFonts w:ascii="Tw Cen MT" w:hAnsi="Tw Cen MT"/>
          <w:sz w:val="24"/>
        </w:rPr>
        <w:t xml:space="preserve"> quarters are non-functional, while the </w:t>
      </w:r>
      <w:proofErr w:type="spellStart"/>
      <w:r w:rsidRPr="00E405D1">
        <w:rPr>
          <w:rFonts w:ascii="Tw Cen MT" w:hAnsi="Tw Cen MT"/>
          <w:sz w:val="24"/>
        </w:rPr>
        <w:t>Maleth</w:t>
      </w:r>
      <w:proofErr w:type="spellEnd"/>
      <w:r w:rsidRPr="00E405D1">
        <w:rPr>
          <w:rFonts w:ascii="Tw Cen MT" w:hAnsi="Tw Cen MT"/>
          <w:sz w:val="24"/>
        </w:rPr>
        <w:t xml:space="preserve">, </w:t>
      </w:r>
      <w:proofErr w:type="spellStart"/>
      <w:r w:rsidRPr="00E405D1">
        <w:rPr>
          <w:rFonts w:ascii="Tw Cen MT" w:hAnsi="Tw Cen MT"/>
          <w:sz w:val="24"/>
        </w:rPr>
        <w:t>Banauli</w:t>
      </w:r>
      <w:proofErr w:type="spellEnd"/>
      <w:r w:rsidRPr="00E405D1">
        <w:rPr>
          <w:rFonts w:ascii="Tw Cen MT" w:hAnsi="Tw Cen MT"/>
          <w:sz w:val="24"/>
        </w:rPr>
        <w:t xml:space="preserve">, and Hanuman Nagar quarters are functional, each with an area of approximately 100 m². </w:t>
      </w:r>
      <w:r w:rsidRPr="000E63AE">
        <w:rPr>
          <w:rFonts w:ascii="Tw Cen MT" w:hAnsi="Tw Cen MT"/>
          <w:b/>
          <w:sz w:val="24"/>
        </w:rPr>
        <w:t>Table 4-5</w:t>
      </w:r>
      <w:r w:rsidRPr="00E405D1">
        <w:rPr>
          <w:rFonts w:ascii="Tw Cen MT" w:hAnsi="Tw Cen MT"/>
          <w:sz w:val="24"/>
        </w:rPr>
        <w:t xml:space="preserve"> shows system infrastructure with coverage area and their functionality.</w:t>
      </w:r>
    </w:p>
    <w:p w14:paraId="3DB180AC" w14:textId="58147B5D" w:rsidR="004A6681" w:rsidRDefault="004A6681" w:rsidP="005565B1">
      <w:pPr>
        <w:pStyle w:val="Caption"/>
      </w:pPr>
      <w:r>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5</w:t>
      </w:r>
      <w:r w:rsidR="00AD3E51">
        <w:fldChar w:fldCharType="end"/>
      </w:r>
      <w:r>
        <w:t xml:space="preserve"> : Inventory of Buildings in CNIS</w:t>
      </w:r>
    </w:p>
    <w:tbl>
      <w:tblPr>
        <w:tblW w:w="8721" w:type="dxa"/>
        <w:tblLook w:val="04A0" w:firstRow="1" w:lastRow="0" w:firstColumn="1" w:lastColumn="0" w:noHBand="0" w:noVBand="1"/>
      </w:tblPr>
      <w:tblGrid>
        <w:gridCol w:w="558"/>
        <w:gridCol w:w="2714"/>
        <w:gridCol w:w="1119"/>
        <w:gridCol w:w="1170"/>
        <w:gridCol w:w="1080"/>
        <w:gridCol w:w="2080"/>
      </w:tblGrid>
      <w:tr w:rsidR="00B449B5" w:rsidRPr="00AD72D2" w14:paraId="4C95B227" w14:textId="77777777" w:rsidTr="005565B1">
        <w:trPr>
          <w:trHeight w:val="288"/>
        </w:trPr>
        <w:tc>
          <w:tcPr>
            <w:tcW w:w="5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6EDC2" w14:textId="77777777" w:rsidR="00B449B5" w:rsidRPr="00AD72D2" w:rsidRDefault="00B449B5" w:rsidP="00B449B5">
            <w:pPr>
              <w:spacing w:after="0" w:line="240" w:lineRule="auto"/>
              <w:jc w:val="center"/>
              <w:rPr>
                <w:rFonts w:ascii="Tw Cen MT" w:eastAsia="Times New Roman" w:hAnsi="Tw Cen MT" w:cs="Calibri"/>
                <w:b/>
                <w:color w:val="000000"/>
                <w:sz w:val="24"/>
                <w:szCs w:val="22"/>
                <w:lang w:bidi="ar-SA"/>
              </w:rPr>
            </w:pPr>
            <w:r w:rsidRPr="00AD72D2">
              <w:rPr>
                <w:rFonts w:ascii="Tw Cen MT" w:eastAsia="Times New Roman" w:hAnsi="Tw Cen MT" w:cs="Calibri"/>
                <w:b/>
                <w:color w:val="000000"/>
                <w:sz w:val="24"/>
                <w:szCs w:val="22"/>
                <w:lang w:bidi="ar-SA"/>
              </w:rPr>
              <w:t>S.N</w:t>
            </w:r>
          </w:p>
        </w:tc>
        <w:tc>
          <w:tcPr>
            <w:tcW w:w="2714" w:type="dxa"/>
            <w:tcBorders>
              <w:top w:val="single" w:sz="4" w:space="0" w:color="auto"/>
              <w:left w:val="nil"/>
              <w:bottom w:val="single" w:sz="4" w:space="0" w:color="auto"/>
              <w:right w:val="single" w:sz="4" w:space="0" w:color="auto"/>
            </w:tcBorders>
            <w:shd w:val="clear" w:color="auto" w:fill="auto"/>
            <w:noWrap/>
            <w:vAlign w:val="center"/>
            <w:hideMark/>
          </w:tcPr>
          <w:p w14:paraId="1FEBEEC4" w14:textId="77777777" w:rsidR="00B449B5" w:rsidRPr="00AD72D2" w:rsidRDefault="00B449B5" w:rsidP="00B449B5">
            <w:pPr>
              <w:spacing w:after="0" w:line="240" w:lineRule="auto"/>
              <w:rPr>
                <w:rFonts w:ascii="Tw Cen MT" w:eastAsia="Times New Roman" w:hAnsi="Tw Cen MT" w:cs="Calibri"/>
                <w:b/>
                <w:color w:val="000000"/>
                <w:sz w:val="24"/>
                <w:szCs w:val="22"/>
                <w:lang w:bidi="ar-SA"/>
              </w:rPr>
            </w:pPr>
            <w:r w:rsidRPr="00AD72D2">
              <w:rPr>
                <w:rFonts w:ascii="Tw Cen MT" w:eastAsia="Times New Roman" w:hAnsi="Tw Cen MT" w:cs="Calibri"/>
                <w:b/>
                <w:color w:val="000000"/>
                <w:sz w:val="24"/>
                <w:szCs w:val="22"/>
                <w:lang w:bidi="ar-SA"/>
              </w:rPr>
              <w:t>Building</w:t>
            </w:r>
          </w:p>
        </w:tc>
        <w:tc>
          <w:tcPr>
            <w:tcW w:w="1119" w:type="dxa"/>
            <w:tcBorders>
              <w:top w:val="single" w:sz="4" w:space="0" w:color="auto"/>
              <w:left w:val="nil"/>
              <w:bottom w:val="single" w:sz="4" w:space="0" w:color="auto"/>
              <w:right w:val="single" w:sz="4" w:space="0" w:color="auto"/>
            </w:tcBorders>
            <w:shd w:val="clear" w:color="auto" w:fill="auto"/>
            <w:noWrap/>
            <w:vAlign w:val="center"/>
            <w:hideMark/>
          </w:tcPr>
          <w:p w14:paraId="39338D07" w14:textId="77777777" w:rsidR="00B449B5" w:rsidRPr="00AD72D2" w:rsidRDefault="00B449B5" w:rsidP="00B449B5">
            <w:pPr>
              <w:spacing w:after="0" w:line="240" w:lineRule="auto"/>
              <w:jc w:val="center"/>
              <w:rPr>
                <w:rFonts w:ascii="Tw Cen MT" w:eastAsia="Times New Roman" w:hAnsi="Tw Cen MT" w:cs="Calibri"/>
                <w:b/>
                <w:color w:val="000000"/>
                <w:sz w:val="24"/>
                <w:szCs w:val="22"/>
                <w:lang w:bidi="ar-SA"/>
              </w:rPr>
            </w:pPr>
            <w:r w:rsidRPr="00AD72D2">
              <w:rPr>
                <w:rFonts w:ascii="Tw Cen MT" w:eastAsia="Times New Roman" w:hAnsi="Tw Cen MT" w:cs="Calibri"/>
                <w:b/>
                <w:color w:val="000000"/>
                <w:sz w:val="24"/>
                <w:szCs w:val="22"/>
                <w:lang w:bidi="ar-SA"/>
              </w:rPr>
              <w:t>Numbers</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09B60563" w14:textId="77777777" w:rsidR="00B449B5" w:rsidRPr="00AD72D2" w:rsidRDefault="00B449B5" w:rsidP="00B449B5">
            <w:pPr>
              <w:spacing w:after="0" w:line="240" w:lineRule="auto"/>
              <w:jc w:val="center"/>
              <w:rPr>
                <w:rFonts w:ascii="Tw Cen MT" w:eastAsia="Times New Roman" w:hAnsi="Tw Cen MT" w:cs="Calibri"/>
                <w:b/>
                <w:color w:val="000000"/>
                <w:sz w:val="24"/>
                <w:szCs w:val="22"/>
                <w:lang w:bidi="ar-SA"/>
              </w:rPr>
            </w:pPr>
            <w:r w:rsidRPr="00AD72D2">
              <w:rPr>
                <w:rFonts w:ascii="Tw Cen MT" w:eastAsia="Times New Roman" w:hAnsi="Tw Cen MT" w:cs="Calibri"/>
                <w:b/>
                <w:color w:val="000000"/>
                <w:sz w:val="24"/>
                <w:szCs w:val="22"/>
                <w:lang w:bidi="ar-SA"/>
              </w:rPr>
              <w:t>Unit Coverage (m²)</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26F95127" w14:textId="77777777" w:rsidR="00B449B5" w:rsidRPr="00AD72D2" w:rsidRDefault="00B449B5" w:rsidP="00B449B5">
            <w:pPr>
              <w:spacing w:after="0" w:line="240" w:lineRule="auto"/>
              <w:jc w:val="center"/>
              <w:rPr>
                <w:rFonts w:ascii="Tw Cen MT" w:eastAsia="Times New Roman" w:hAnsi="Tw Cen MT" w:cs="Calibri"/>
                <w:b/>
                <w:color w:val="000000"/>
                <w:sz w:val="24"/>
                <w:szCs w:val="22"/>
                <w:lang w:bidi="ar-SA"/>
              </w:rPr>
            </w:pPr>
            <w:r w:rsidRPr="00AD72D2">
              <w:rPr>
                <w:rFonts w:ascii="Tw Cen MT" w:eastAsia="Times New Roman" w:hAnsi="Tw Cen MT" w:cs="Calibri"/>
                <w:b/>
                <w:color w:val="000000"/>
                <w:sz w:val="24"/>
                <w:szCs w:val="22"/>
                <w:lang w:bidi="ar-SA"/>
              </w:rPr>
              <w:t>Total Area (m²)</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45AB02C2" w14:textId="77777777" w:rsidR="00B449B5" w:rsidRPr="00AD72D2" w:rsidRDefault="00B449B5" w:rsidP="00B449B5">
            <w:pPr>
              <w:spacing w:after="0" w:line="240" w:lineRule="auto"/>
              <w:rPr>
                <w:rFonts w:ascii="Tw Cen MT" w:eastAsia="Times New Roman" w:hAnsi="Tw Cen MT" w:cs="Calibri"/>
                <w:b/>
                <w:color w:val="000000"/>
                <w:sz w:val="24"/>
                <w:szCs w:val="22"/>
                <w:lang w:bidi="ar-SA"/>
              </w:rPr>
            </w:pPr>
            <w:r w:rsidRPr="00AD72D2">
              <w:rPr>
                <w:rFonts w:ascii="Tw Cen MT" w:eastAsia="Times New Roman" w:hAnsi="Tw Cen MT" w:cs="Calibri"/>
                <w:b/>
                <w:color w:val="000000"/>
                <w:sz w:val="24"/>
                <w:szCs w:val="22"/>
                <w:lang w:bidi="ar-SA"/>
              </w:rPr>
              <w:t>Remarks</w:t>
            </w:r>
          </w:p>
        </w:tc>
      </w:tr>
      <w:tr w:rsidR="00B449B5" w:rsidRPr="00AD72D2" w14:paraId="45B68AFA"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25E06EAB"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2714" w:type="dxa"/>
            <w:tcBorders>
              <w:top w:val="nil"/>
              <w:left w:val="nil"/>
              <w:bottom w:val="single" w:sz="4" w:space="0" w:color="auto"/>
              <w:right w:val="single" w:sz="4" w:space="0" w:color="auto"/>
            </w:tcBorders>
            <w:shd w:val="clear" w:color="auto" w:fill="auto"/>
            <w:noWrap/>
            <w:vAlign w:val="center"/>
            <w:hideMark/>
          </w:tcPr>
          <w:p w14:paraId="2E024A33"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Office building</w:t>
            </w:r>
          </w:p>
        </w:tc>
        <w:tc>
          <w:tcPr>
            <w:tcW w:w="1119" w:type="dxa"/>
            <w:tcBorders>
              <w:top w:val="nil"/>
              <w:left w:val="nil"/>
              <w:bottom w:val="single" w:sz="4" w:space="0" w:color="auto"/>
              <w:right w:val="single" w:sz="4" w:space="0" w:color="auto"/>
            </w:tcBorders>
            <w:shd w:val="clear" w:color="auto" w:fill="auto"/>
            <w:noWrap/>
            <w:vAlign w:val="center"/>
            <w:hideMark/>
          </w:tcPr>
          <w:p w14:paraId="28E5433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7E509A20"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480</w:t>
            </w:r>
          </w:p>
        </w:tc>
        <w:tc>
          <w:tcPr>
            <w:tcW w:w="1080" w:type="dxa"/>
            <w:tcBorders>
              <w:top w:val="nil"/>
              <w:left w:val="nil"/>
              <w:bottom w:val="single" w:sz="4" w:space="0" w:color="auto"/>
              <w:right w:val="single" w:sz="4" w:space="0" w:color="auto"/>
            </w:tcBorders>
            <w:shd w:val="clear" w:color="auto" w:fill="auto"/>
            <w:noWrap/>
            <w:vAlign w:val="center"/>
            <w:hideMark/>
          </w:tcPr>
          <w:p w14:paraId="7535B535"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480</w:t>
            </w:r>
          </w:p>
        </w:tc>
        <w:tc>
          <w:tcPr>
            <w:tcW w:w="2080" w:type="dxa"/>
            <w:tcBorders>
              <w:top w:val="nil"/>
              <w:left w:val="nil"/>
              <w:bottom w:val="single" w:sz="4" w:space="0" w:color="auto"/>
              <w:right w:val="single" w:sz="4" w:space="0" w:color="auto"/>
            </w:tcBorders>
            <w:shd w:val="clear" w:color="auto" w:fill="auto"/>
            <w:noWrap/>
            <w:vAlign w:val="center"/>
            <w:hideMark/>
          </w:tcPr>
          <w:p w14:paraId="2875AE90"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3C80B785"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06FE694C"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2</w:t>
            </w:r>
          </w:p>
        </w:tc>
        <w:tc>
          <w:tcPr>
            <w:tcW w:w="2714" w:type="dxa"/>
            <w:tcBorders>
              <w:top w:val="nil"/>
              <w:left w:val="nil"/>
              <w:bottom w:val="single" w:sz="4" w:space="0" w:color="auto"/>
              <w:right w:val="single" w:sz="4" w:space="0" w:color="auto"/>
            </w:tcBorders>
            <w:shd w:val="clear" w:color="auto" w:fill="auto"/>
            <w:noWrap/>
            <w:vAlign w:val="center"/>
            <w:hideMark/>
          </w:tcPr>
          <w:p w14:paraId="691A3F3B"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Guest house</w:t>
            </w:r>
          </w:p>
        </w:tc>
        <w:tc>
          <w:tcPr>
            <w:tcW w:w="1119" w:type="dxa"/>
            <w:tcBorders>
              <w:top w:val="nil"/>
              <w:left w:val="nil"/>
              <w:bottom w:val="single" w:sz="4" w:space="0" w:color="auto"/>
              <w:right w:val="single" w:sz="4" w:space="0" w:color="auto"/>
            </w:tcBorders>
            <w:shd w:val="clear" w:color="auto" w:fill="auto"/>
            <w:noWrap/>
            <w:vAlign w:val="center"/>
            <w:hideMark/>
          </w:tcPr>
          <w:p w14:paraId="2EF8A43C"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13C1578F"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225</w:t>
            </w:r>
          </w:p>
        </w:tc>
        <w:tc>
          <w:tcPr>
            <w:tcW w:w="1080" w:type="dxa"/>
            <w:tcBorders>
              <w:top w:val="nil"/>
              <w:left w:val="nil"/>
              <w:bottom w:val="single" w:sz="4" w:space="0" w:color="auto"/>
              <w:right w:val="single" w:sz="4" w:space="0" w:color="auto"/>
            </w:tcBorders>
            <w:shd w:val="clear" w:color="auto" w:fill="auto"/>
            <w:noWrap/>
            <w:vAlign w:val="center"/>
            <w:hideMark/>
          </w:tcPr>
          <w:p w14:paraId="7B48C08B"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225</w:t>
            </w:r>
          </w:p>
        </w:tc>
        <w:tc>
          <w:tcPr>
            <w:tcW w:w="2080" w:type="dxa"/>
            <w:tcBorders>
              <w:top w:val="nil"/>
              <w:left w:val="nil"/>
              <w:bottom w:val="single" w:sz="4" w:space="0" w:color="auto"/>
              <w:right w:val="single" w:sz="4" w:space="0" w:color="auto"/>
            </w:tcBorders>
            <w:shd w:val="clear" w:color="auto" w:fill="auto"/>
            <w:noWrap/>
            <w:vAlign w:val="center"/>
            <w:hideMark/>
          </w:tcPr>
          <w:p w14:paraId="310F8C28"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3F3AA90B"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310D2CC1"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3</w:t>
            </w:r>
          </w:p>
        </w:tc>
        <w:tc>
          <w:tcPr>
            <w:tcW w:w="2714" w:type="dxa"/>
            <w:tcBorders>
              <w:top w:val="nil"/>
              <w:left w:val="nil"/>
              <w:bottom w:val="single" w:sz="4" w:space="0" w:color="auto"/>
              <w:right w:val="single" w:sz="4" w:space="0" w:color="auto"/>
            </w:tcBorders>
            <w:shd w:val="clear" w:color="auto" w:fill="auto"/>
            <w:noWrap/>
            <w:vAlign w:val="center"/>
            <w:hideMark/>
          </w:tcPr>
          <w:p w14:paraId="617AADDF"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1</w:t>
            </w:r>
          </w:p>
        </w:tc>
        <w:tc>
          <w:tcPr>
            <w:tcW w:w="1119" w:type="dxa"/>
            <w:tcBorders>
              <w:top w:val="nil"/>
              <w:left w:val="nil"/>
              <w:bottom w:val="single" w:sz="4" w:space="0" w:color="auto"/>
              <w:right w:val="single" w:sz="4" w:space="0" w:color="auto"/>
            </w:tcBorders>
            <w:shd w:val="clear" w:color="auto" w:fill="auto"/>
            <w:noWrap/>
            <w:vAlign w:val="center"/>
            <w:hideMark/>
          </w:tcPr>
          <w:p w14:paraId="3A6D21F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07BD1EC2"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7D51AF05"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41B45C03"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14D7973C"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4873EF8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4</w:t>
            </w:r>
          </w:p>
        </w:tc>
        <w:tc>
          <w:tcPr>
            <w:tcW w:w="2714" w:type="dxa"/>
            <w:tcBorders>
              <w:top w:val="nil"/>
              <w:left w:val="nil"/>
              <w:bottom w:val="single" w:sz="4" w:space="0" w:color="auto"/>
              <w:right w:val="single" w:sz="4" w:space="0" w:color="auto"/>
            </w:tcBorders>
            <w:shd w:val="clear" w:color="auto" w:fill="auto"/>
            <w:noWrap/>
            <w:vAlign w:val="center"/>
            <w:hideMark/>
          </w:tcPr>
          <w:p w14:paraId="22B9C4EC"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2</w:t>
            </w:r>
          </w:p>
        </w:tc>
        <w:tc>
          <w:tcPr>
            <w:tcW w:w="1119" w:type="dxa"/>
            <w:tcBorders>
              <w:top w:val="nil"/>
              <w:left w:val="nil"/>
              <w:bottom w:val="single" w:sz="4" w:space="0" w:color="auto"/>
              <w:right w:val="single" w:sz="4" w:space="0" w:color="auto"/>
            </w:tcBorders>
            <w:shd w:val="clear" w:color="auto" w:fill="auto"/>
            <w:noWrap/>
            <w:vAlign w:val="center"/>
            <w:hideMark/>
          </w:tcPr>
          <w:p w14:paraId="4BC45D43"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473AB0C6"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319C892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5D4756BE"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587A254B"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2DD194F7"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w:t>
            </w:r>
          </w:p>
        </w:tc>
        <w:tc>
          <w:tcPr>
            <w:tcW w:w="2714" w:type="dxa"/>
            <w:tcBorders>
              <w:top w:val="nil"/>
              <w:left w:val="nil"/>
              <w:bottom w:val="single" w:sz="4" w:space="0" w:color="auto"/>
              <w:right w:val="single" w:sz="4" w:space="0" w:color="auto"/>
            </w:tcBorders>
            <w:shd w:val="clear" w:color="auto" w:fill="auto"/>
            <w:noWrap/>
            <w:vAlign w:val="center"/>
            <w:hideMark/>
          </w:tcPr>
          <w:p w14:paraId="5C4C9C19"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3</w:t>
            </w:r>
          </w:p>
        </w:tc>
        <w:tc>
          <w:tcPr>
            <w:tcW w:w="1119" w:type="dxa"/>
            <w:tcBorders>
              <w:top w:val="nil"/>
              <w:left w:val="nil"/>
              <w:bottom w:val="single" w:sz="4" w:space="0" w:color="auto"/>
              <w:right w:val="single" w:sz="4" w:space="0" w:color="auto"/>
            </w:tcBorders>
            <w:shd w:val="clear" w:color="auto" w:fill="auto"/>
            <w:noWrap/>
            <w:vAlign w:val="center"/>
            <w:hideMark/>
          </w:tcPr>
          <w:p w14:paraId="020D5928"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5522007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147994A8"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1748A1F6"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106644EE"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60F5A0A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6</w:t>
            </w:r>
          </w:p>
        </w:tc>
        <w:tc>
          <w:tcPr>
            <w:tcW w:w="2714" w:type="dxa"/>
            <w:tcBorders>
              <w:top w:val="nil"/>
              <w:left w:val="nil"/>
              <w:bottom w:val="single" w:sz="4" w:space="0" w:color="auto"/>
              <w:right w:val="single" w:sz="4" w:space="0" w:color="auto"/>
            </w:tcBorders>
            <w:shd w:val="clear" w:color="auto" w:fill="auto"/>
            <w:noWrap/>
            <w:vAlign w:val="center"/>
            <w:hideMark/>
          </w:tcPr>
          <w:p w14:paraId="4A215B3F"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4</w:t>
            </w:r>
          </w:p>
        </w:tc>
        <w:tc>
          <w:tcPr>
            <w:tcW w:w="1119" w:type="dxa"/>
            <w:tcBorders>
              <w:top w:val="nil"/>
              <w:left w:val="nil"/>
              <w:bottom w:val="single" w:sz="4" w:space="0" w:color="auto"/>
              <w:right w:val="single" w:sz="4" w:space="0" w:color="auto"/>
            </w:tcBorders>
            <w:shd w:val="clear" w:color="auto" w:fill="auto"/>
            <w:noWrap/>
            <w:vAlign w:val="center"/>
            <w:hideMark/>
          </w:tcPr>
          <w:p w14:paraId="7CB65048"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7932D68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2E5D33B1"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4894D2C2"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0B86590F"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3E6F19E1"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7</w:t>
            </w:r>
          </w:p>
        </w:tc>
        <w:tc>
          <w:tcPr>
            <w:tcW w:w="2714" w:type="dxa"/>
            <w:tcBorders>
              <w:top w:val="nil"/>
              <w:left w:val="nil"/>
              <w:bottom w:val="single" w:sz="4" w:space="0" w:color="auto"/>
              <w:right w:val="single" w:sz="4" w:space="0" w:color="auto"/>
            </w:tcBorders>
            <w:shd w:val="clear" w:color="auto" w:fill="auto"/>
            <w:noWrap/>
            <w:vAlign w:val="center"/>
            <w:hideMark/>
          </w:tcPr>
          <w:p w14:paraId="4740A827"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5</w:t>
            </w:r>
          </w:p>
        </w:tc>
        <w:tc>
          <w:tcPr>
            <w:tcW w:w="1119" w:type="dxa"/>
            <w:tcBorders>
              <w:top w:val="nil"/>
              <w:left w:val="nil"/>
              <w:bottom w:val="single" w:sz="4" w:space="0" w:color="auto"/>
              <w:right w:val="single" w:sz="4" w:space="0" w:color="auto"/>
            </w:tcBorders>
            <w:shd w:val="clear" w:color="auto" w:fill="auto"/>
            <w:noWrap/>
            <w:vAlign w:val="center"/>
            <w:hideMark/>
          </w:tcPr>
          <w:p w14:paraId="167FAAB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3AC54AC8"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3DD2B0C0"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56D38446"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5FF2EEEA"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3C134FF1"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8</w:t>
            </w:r>
          </w:p>
        </w:tc>
        <w:tc>
          <w:tcPr>
            <w:tcW w:w="2714" w:type="dxa"/>
            <w:tcBorders>
              <w:top w:val="nil"/>
              <w:left w:val="nil"/>
              <w:bottom w:val="single" w:sz="4" w:space="0" w:color="auto"/>
              <w:right w:val="single" w:sz="4" w:space="0" w:color="auto"/>
            </w:tcBorders>
            <w:shd w:val="clear" w:color="auto" w:fill="auto"/>
            <w:noWrap/>
            <w:vAlign w:val="center"/>
            <w:hideMark/>
          </w:tcPr>
          <w:p w14:paraId="4BEEB2EE"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6</w:t>
            </w:r>
          </w:p>
        </w:tc>
        <w:tc>
          <w:tcPr>
            <w:tcW w:w="1119" w:type="dxa"/>
            <w:tcBorders>
              <w:top w:val="nil"/>
              <w:left w:val="nil"/>
              <w:bottom w:val="single" w:sz="4" w:space="0" w:color="auto"/>
              <w:right w:val="single" w:sz="4" w:space="0" w:color="auto"/>
            </w:tcBorders>
            <w:shd w:val="clear" w:color="auto" w:fill="auto"/>
            <w:noWrap/>
            <w:vAlign w:val="center"/>
            <w:hideMark/>
          </w:tcPr>
          <w:p w14:paraId="1F534142"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57FB50E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5F5C66AB"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76DB8E67"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268E08C0"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05C47DA0"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9</w:t>
            </w:r>
          </w:p>
        </w:tc>
        <w:tc>
          <w:tcPr>
            <w:tcW w:w="2714" w:type="dxa"/>
            <w:tcBorders>
              <w:top w:val="nil"/>
              <w:left w:val="nil"/>
              <w:bottom w:val="single" w:sz="4" w:space="0" w:color="auto"/>
              <w:right w:val="single" w:sz="4" w:space="0" w:color="auto"/>
            </w:tcBorders>
            <w:shd w:val="clear" w:color="auto" w:fill="auto"/>
            <w:noWrap/>
            <w:vAlign w:val="center"/>
            <w:hideMark/>
          </w:tcPr>
          <w:p w14:paraId="5E1404D7"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7</w:t>
            </w:r>
          </w:p>
        </w:tc>
        <w:tc>
          <w:tcPr>
            <w:tcW w:w="1119" w:type="dxa"/>
            <w:tcBorders>
              <w:top w:val="nil"/>
              <w:left w:val="nil"/>
              <w:bottom w:val="single" w:sz="4" w:space="0" w:color="auto"/>
              <w:right w:val="single" w:sz="4" w:space="0" w:color="auto"/>
            </w:tcBorders>
            <w:shd w:val="clear" w:color="auto" w:fill="auto"/>
            <w:noWrap/>
            <w:vAlign w:val="center"/>
            <w:hideMark/>
          </w:tcPr>
          <w:p w14:paraId="410AA245"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4FFFF5B3"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2981BC8E"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712B55F8"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0AA02B32"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31F278C1"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w:t>
            </w:r>
          </w:p>
        </w:tc>
        <w:tc>
          <w:tcPr>
            <w:tcW w:w="2714" w:type="dxa"/>
            <w:tcBorders>
              <w:top w:val="nil"/>
              <w:left w:val="nil"/>
              <w:bottom w:val="single" w:sz="4" w:space="0" w:color="auto"/>
              <w:right w:val="single" w:sz="4" w:space="0" w:color="auto"/>
            </w:tcBorders>
            <w:shd w:val="clear" w:color="auto" w:fill="auto"/>
            <w:noWrap/>
            <w:vAlign w:val="center"/>
            <w:hideMark/>
          </w:tcPr>
          <w:p w14:paraId="3E0F5722"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8</w:t>
            </w:r>
          </w:p>
        </w:tc>
        <w:tc>
          <w:tcPr>
            <w:tcW w:w="1119" w:type="dxa"/>
            <w:tcBorders>
              <w:top w:val="nil"/>
              <w:left w:val="nil"/>
              <w:bottom w:val="single" w:sz="4" w:space="0" w:color="auto"/>
              <w:right w:val="single" w:sz="4" w:space="0" w:color="auto"/>
            </w:tcBorders>
            <w:shd w:val="clear" w:color="auto" w:fill="auto"/>
            <w:noWrap/>
            <w:vAlign w:val="center"/>
            <w:hideMark/>
          </w:tcPr>
          <w:p w14:paraId="6D8E9714"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1246D168"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41DC2F10"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37066011"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5CC55543"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3DA5C76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11</w:t>
            </w:r>
          </w:p>
        </w:tc>
        <w:tc>
          <w:tcPr>
            <w:tcW w:w="2714" w:type="dxa"/>
            <w:tcBorders>
              <w:top w:val="nil"/>
              <w:left w:val="nil"/>
              <w:bottom w:val="single" w:sz="4" w:space="0" w:color="auto"/>
              <w:right w:val="single" w:sz="4" w:space="0" w:color="auto"/>
            </w:tcBorders>
            <w:shd w:val="clear" w:color="auto" w:fill="auto"/>
            <w:noWrap/>
            <w:vAlign w:val="center"/>
            <w:hideMark/>
          </w:tcPr>
          <w:p w14:paraId="1BE06529"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9</w:t>
            </w:r>
          </w:p>
        </w:tc>
        <w:tc>
          <w:tcPr>
            <w:tcW w:w="1119" w:type="dxa"/>
            <w:tcBorders>
              <w:top w:val="nil"/>
              <w:left w:val="nil"/>
              <w:bottom w:val="single" w:sz="4" w:space="0" w:color="auto"/>
              <w:right w:val="single" w:sz="4" w:space="0" w:color="auto"/>
            </w:tcBorders>
            <w:shd w:val="clear" w:color="auto" w:fill="auto"/>
            <w:noWrap/>
            <w:vAlign w:val="center"/>
            <w:hideMark/>
          </w:tcPr>
          <w:p w14:paraId="0A959117"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26EBE5D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42DE2634"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5F6C6757"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5F74168A"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1964D152"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12</w:t>
            </w:r>
          </w:p>
        </w:tc>
        <w:tc>
          <w:tcPr>
            <w:tcW w:w="2714" w:type="dxa"/>
            <w:tcBorders>
              <w:top w:val="nil"/>
              <w:left w:val="nil"/>
              <w:bottom w:val="single" w:sz="4" w:space="0" w:color="auto"/>
              <w:right w:val="single" w:sz="4" w:space="0" w:color="auto"/>
            </w:tcBorders>
            <w:shd w:val="clear" w:color="auto" w:fill="auto"/>
            <w:noWrap/>
            <w:vAlign w:val="center"/>
            <w:hideMark/>
          </w:tcPr>
          <w:p w14:paraId="4BBEF26E"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10</w:t>
            </w:r>
          </w:p>
        </w:tc>
        <w:tc>
          <w:tcPr>
            <w:tcW w:w="1119" w:type="dxa"/>
            <w:tcBorders>
              <w:top w:val="nil"/>
              <w:left w:val="nil"/>
              <w:bottom w:val="single" w:sz="4" w:space="0" w:color="auto"/>
              <w:right w:val="single" w:sz="4" w:space="0" w:color="auto"/>
            </w:tcBorders>
            <w:shd w:val="clear" w:color="auto" w:fill="auto"/>
            <w:noWrap/>
            <w:vAlign w:val="center"/>
            <w:hideMark/>
          </w:tcPr>
          <w:p w14:paraId="77675646"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5265C65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2577152E"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64745F2C"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1D0E571D"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03919A22"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13</w:t>
            </w:r>
          </w:p>
        </w:tc>
        <w:tc>
          <w:tcPr>
            <w:tcW w:w="2714" w:type="dxa"/>
            <w:tcBorders>
              <w:top w:val="nil"/>
              <w:left w:val="nil"/>
              <w:bottom w:val="single" w:sz="4" w:space="0" w:color="auto"/>
              <w:right w:val="single" w:sz="4" w:space="0" w:color="auto"/>
            </w:tcBorders>
            <w:shd w:val="clear" w:color="auto" w:fill="auto"/>
            <w:noWrap/>
            <w:vAlign w:val="center"/>
            <w:hideMark/>
          </w:tcPr>
          <w:p w14:paraId="03D2B058"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Staff quarter 11</w:t>
            </w:r>
          </w:p>
        </w:tc>
        <w:tc>
          <w:tcPr>
            <w:tcW w:w="1119" w:type="dxa"/>
            <w:tcBorders>
              <w:top w:val="nil"/>
              <w:left w:val="nil"/>
              <w:bottom w:val="single" w:sz="4" w:space="0" w:color="auto"/>
              <w:right w:val="single" w:sz="4" w:space="0" w:color="auto"/>
            </w:tcBorders>
            <w:shd w:val="clear" w:color="auto" w:fill="auto"/>
            <w:noWrap/>
            <w:vAlign w:val="center"/>
            <w:hideMark/>
          </w:tcPr>
          <w:p w14:paraId="44C3D6F7"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281AA802"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1080" w:type="dxa"/>
            <w:tcBorders>
              <w:top w:val="nil"/>
              <w:left w:val="nil"/>
              <w:bottom w:val="single" w:sz="4" w:space="0" w:color="auto"/>
              <w:right w:val="single" w:sz="4" w:space="0" w:color="auto"/>
            </w:tcBorders>
            <w:shd w:val="clear" w:color="auto" w:fill="auto"/>
            <w:noWrap/>
            <w:vAlign w:val="center"/>
            <w:hideMark/>
          </w:tcPr>
          <w:p w14:paraId="21AC2C3F"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165</w:t>
            </w:r>
          </w:p>
        </w:tc>
        <w:tc>
          <w:tcPr>
            <w:tcW w:w="2080" w:type="dxa"/>
            <w:tcBorders>
              <w:top w:val="nil"/>
              <w:left w:val="nil"/>
              <w:bottom w:val="single" w:sz="4" w:space="0" w:color="auto"/>
              <w:right w:val="single" w:sz="4" w:space="0" w:color="auto"/>
            </w:tcBorders>
            <w:shd w:val="clear" w:color="auto" w:fill="auto"/>
            <w:noWrap/>
            <w:vAlign w:val="center"/>
            <w:hideMark/>
          </w:tcPr>
          <w:p w14:paraId="652A265B"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393466BD"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4A30B625"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14</w:t>
            </w:r>
          </w:p>
        </w:tc>
        <w:tc>
          <w:tcPr>
            <w:tcW w:w="2714" w:type="dxa"/>
            <w:tcBorders>
              <w:top w:val="nil"/>
              <w:left w:val="nil"/>
              <w:bottom w:val="single" w:sz="4" w:space="0" w:color="auto"/>
              <w:right w:val="single" w:sz="4" w:space="0" w:color="auto"/>
            </w:tcBorders>
            <w:shd w:val="clear" w:color="auto" w:fill="auto"/>
            <w:noWrap/>
            <w:vAlign w:val="center"/>
            <w:hideMark/>
          </w:tcPr>
          <w:p w14:paraId="49C895A3"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Fattehpur</w:t>
            </w:r>
            <w:proofErr w:type="spellEnd"/>
            <w:r w:rsidRPr="00AD72D2">
              <w:rPr>
                <w:rFonts w:ascii="Tw Cen MT" w:eastAsia="Times New Roman" w:hAnsi="Tw Cen MT" w:cs="Calibri"/>
                <w:color w:val="000000"/>
                <w:sz w:val="24"/>
                <w:szCs w:val="22"/>
                <w:lang w:bidi="ar-SA"/>
              </w:rPr>
              <w:t xml:space="preserve"> Quarter</w:t>
            </w:r>
          </w:p>
        </w:tc>
        <w:tc>
          <w:tcPr>
            <w:tcW w:w="1119" w:type="dxa"/>
            <w:tcBorders>
              <w:top w:val="nil"/>
              <w:left w:val="nil"/>
              <w:bottom w:val="single" w:sz="4" w:space="0" w:color="auto"/>
              <w:right w:val="single" w:sz="4" w:space="0" w:color="auto"/>
            </w:tcBorders>
            <w:shd w:val="clear" w:color="auto" w:fill="auto"/>
            <w:noWrap/>
            <w:vAlign w:val="center"/>
            <w:hideMark/>
          </w:tcPr>
          <w:p w14:paraId="2F217325"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314B1F9E"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1080" w:type="dxa"/>
            <w:tcBorders>
              <w:top w:val="nil"/>
              <w:left w:val="nil"/>
              <w:bottom w:val="single" w:sz="4" w:space="0" w:color="auto"/>
              <w:right w:val="single" w:sz="4" w:space="0" w:color="auto"/>
            </w:tcBorders>
            <w:shd w:val="clear" w:color="auto" w:fill="auto"/>
            <w:noWrap/>
            <w:vAlign w:val="center"/>
            <w:hideMark/>
          </w:tcPr>
          <w:p w14:paraId="2A08CDB0"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2080" w:type="dxa"/>
            <w:tcBorders>
              <w:top w:val="nil"/>
              <w:left w:val="nil"/>
              <w:bottom w:val="single" w:sz="4" w:space="0" w:color="auto"/>
              <w:right w:val="single" w:sz="4" w:space="0" w:color="auto"/>
            </w:tcBorders>
            <w:shd w:val="clear" w:color="auto" w:fill="auto"/>
            <w:noWrap/>
            <w:vAlign w:val="center"/>
            <w:hideMark/>
          </w:tcPr>
          <w:p w14:paraId="2EC791E2"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Non functional</w:t>
            </w:r>
          </w:p>
        </w:tc>
      </w:tr>
      <w:tr w:rsidR="00B449B5" w:rsidRPr="00AD72D2" w14:paraId="515B0A54"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2A56401F"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15</w:t>
            </w:r>
          </w:p>
        </w:tc>
        <w:tc>
          <w:tcPr>
            <w:tcW w:w="2714" w:type="dxa"/>
            <w:tcBorders>
              <w:top w:val="nil"/>
              <w:left w:val="nil"/>
              <w:bottom w:val="single" w:sz="4" w:space="0" w:color="auto"/>
              <w:right w:val="single" w:sz="4" w:space="0" w:color="auto"/>
            </w:tcBorders>
            <w:shd w:val="clear" w:color="auto" w:fill="auto"/>
            <w:noWrap/>
            <w:vAlign w:val="center"/>
            <w:hideMark/>
          </w:tcPr>
          <w:p w14:paraId="49E6A879"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Maleth</w:t>
            </w:r>
            <w:proofErr w:type="spellEnd"/>
            <w:r w:rsidRPr="00AD72D2">
              <w:rPr>
                <w:rFonts w:ascii="Tw Cen MT" w:eastAsia="Times New Roman" w:hAnsi="Tw Cen MT" w:cs="Calibri"/>
                <w:color w:val="000000"/>
                <w:sz w:val="24"/>
                <w:szCs w:val="22"/>
                <w:lang w:bidi="ar-SA"/>
              </w:rPr>
              <w:t xml:space="preserve"> Quarter</w:t>
            </w:r>
          </w:p>
        </w:tc>
        <w:tc>
          <w:tcPr>
            <w:tcW w:w="1119" w:type="dxa"/>
            <w:tcBorders>
              <w:top w:val="nil"/>
              <w:left w:val="nil"/>
              <w:bottom w:val="single" w:sz="4" w:space="0" w:color="auto"/>
              <w:right w:val="single" w:sz="4" w:space="0" w:color="auto"/>
            </w:tcBorders>
            <w:shd w:val="clear" w:color="auto" w:fill="auto"/>
            <w:noWrap/>
            <w:vAlign w:val="center"/>
            <w:hideMark/>
          </w:tcPr>
          <w:p w14:paraId="30DA012D"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366BDF4F"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1080" w:type="dxa"/>
            <w:tcBorders>
              <w:top w:val="nil"/>
              <w:left w:val="nil"/>
              <w:bottom w:val="single" w:sz="4" w:space="0" w:color="auto"/>
              <w:right w:val="single" w:sz="4" w:space="0" w:color="auto"/>
            </w:tcBorders>
            <w:shd w:val="clear" w:color="auto" w:fill="auto"/>
            <w:noWrap/>
            <w:vAlign w:val="center"/>
            <w:hideMark/>
          </w:tcPr>
          <w:p w14:paraId="6362A9DF"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2080" w:type="dxa"/>
            <w:tcBorders>
              <w:top w:val="nil"/>
              <w:left w:val="nil"/>
              <w:bottom w:val="single" w:sz="4" w:space="0" w:color="auto"/>
              <w:right w:val="single" w:sz="4" w:space="0" w:color="auto"/>
            </w:tcBorders>
            <w:shd w:val="clear" w:color="auto" w:fill="auto"/>
            <w:noWrap/>
            <w:vAlign w:val="center"/>
            <w:hideMark/>
          </w:tcPr>
          <w:p w14:paraId="5B1BB77D"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5695E5BB"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2CA82324"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16</w:t>
            </w:r>
          </w:p>
        </w:tc>
        <w:tc>
          <w:tcPr>
            <w:tcW w:w="2714" w:type="dxa"/>
            <w:tcBorders>
              <w:top w:val="nil"/>
              <w:left w:val="nil"/>
              <w:bottom w:val="single" w:sz="4" w:space="0" w:color="auto"/>
              <w:right w:val="single" w:sz="4" w:space="0" w:color="auto"/>
            </w:tcBorders>
            <w:shd w:val="clear" w:color="auto" w:fill="auto"/>
            <w:noWrap/>
            <w:vAlign w:val="center"/>
            <w:hideMark/>
          </w:tcPr>
          <w:p w14:paraId="4958E1C3"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Banauli</w:t>
            </w:r>
            <w:proofErr w:type="spellEnd"/>
            <w:r w:rsidRPr="00AD72D2">
              <w:rPr>
                <w:rFonts w:ascii="Tw Cen MT" w:eastAsia="Times New Roman" w:hAnsi="Tw Cen MT" w:cs="Calibri"/>
                <w:color w:val="000000"/>
                <w:sz w:val="24"/>
                <w:szCs w:val="22"/>
                <w:lang w:bidi="ar-SA"/>
              </w:rPr>
              <w:t xml:space="preserve"> Quarter</w:t>
            </w:r>
          </w:p>
        </w:tc>
        <w:tc>
          <w:tcPr>
            <w:tcW w:w="1119" w:type="dxa"/>
            <w:tcBorders>
              <w:top w:val="nil"/>
              <w:left w:val="nil"/>
              <w:bottom w:val="single" w:sz="4" w:space="0" w:color="auto"/>
              <w:right w:val="single" w:sz="4" w:space="0" w:color="auto"/>
            </w:tcBorders>
            <w:shd w:val="clear" w:color="auto" w:fill="auto"/>
            <w:noWrap/>
            <w:vAlign w:val="center"/>
            <w:hideMark/>
          </w:tcPr>
          <w:p w14:paraId="71D9CCD4"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4B93DCCC"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1080" w:type="dxa"/>
            <w:tcBorders>
              <w:top w:val="nil"/>
              <w:left w:val="nil"/>
              <w:bottom w:val="single" w:sz="4" w:space="0" w:color="auto"/>
              <w:right w:val="single" w:sz="4" w:space="0" w:color="auto"/>
            </w:tcBorders>
            <w:shd w:val="clear" w:color="auto" w:fill="auto"/>
            <w:noWrap/>
            <w:vAlign w:val="center"/>
            <w:hideMark/>
          </w:tcPr>
          <w:p w14:paraId="028A5AA6"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2080" w:type="dxa"/>
            <w:tcBorders>
              <w:top w:val="nil"/>
              <w:left w:val="nil"/>
              <w:bottom w:val="single" w:sz="4" w:space="0" w:color="auto"/>
              <w:right w:val="single" w:sz="4" w:space="0" w:color="auto"/>
            </w:tcBorders>
            <w:shd w:val="clear" w:color="auto" w:fill="auto"/>
            <w:noWrap/>
            <w:vAlign w:val="center"/>
            <w:hideMark/>
          </w:tcPr>
          <w:p w14:paraId="10C4524C"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r w:rsidR="00B449B5" w:rsidRPr="00AD72D2" w14:paraId="0D629EBC"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4F9B29A6"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17</w:t>
            </w:r>
          </w:p>
        </w:tc>
        <w:tc>
          <w:tcPr>
            <w:tcW w:w="2714" w:type="dxa"/>
            <w:tcBorders>
              <w:top w:val="nil"/>
              <w:left w:val="nil"/>
              <w:bottom w:val="single" w:sz="4" w:space="0" w:color="auto"/>
              <w:right w:val="single" w:sz="4" w:space="0" w:color="auto"/>
            </w:tcBorders>
            <w:shd w:val="clear" w:color="auto" w:fill="auto"/>
            <w:noWrap/>
            <w:vAlign w:val="center"/>
            <w:hideMark/>
          </w:tcPr>
          <w:p w14:paraId="0E99A2AB"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Bhagwatpur</w:t>
            </w:r>
            <w:proofErr w:type="spellEnd"/>
            <w:r w:rsidRPr="00AD72D2">
              <w:rPr>
                <w:rFonts w:ascii="Tw Cen MT" w:eastAsia="Times New Roman" w:hAnsi="Tw Cen MT" w:cs="Calibri"/>
                <w:color w:val="000000"/>
                <w:sz w:val="24"/>
                <w:szCs w:val="22"/>
                <w:lang w:bidi="ar-SA"/>
              </w:rPr>
              <w:t xml:space="preserve"> Quarter</w:t>
            </w:r>
          </w:p>
        </w:tc>
        <w:tc>
          <w:tcPr>
            <w:tcW w:w="1119" w:type="dxa"/>
            <w:tcBorders>
              <w:top w:val="nil"/>
              <w:left w:val="nil"/>
              <w:bottom w:val="single" w:sz="4" w:space="0" w:color="auto"/>
              <w:right w:val="single" w:sz="4" w:space="0" w:color="auto"/>
            </w:tcBorders>
            <w:shd w:val="clear" w:color="auto" w:fill="auto"/>
            <w:noWrap/>
            <w:vAlign w:val="center"/>
            <w:hideMark/>
          </w:tcPr>
          <w:p w14:paraId="37023A0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6B7942C9"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1080" w:type="dxa"/>
            <w:tcBorders>
              <w:top w:val="nil"/>
              <w:left w:val="nil"/>
              <w:bottom w:val="single" w:sz="4" w:space="0" w:color="auto"/>
              <w:right w:val="single" w:sz="4" w:space="0" w:color="auto"/>
            </w:tcBorders>
            <w:shd w:val="clear" w:color="auto" w:fill="auto"/>
            <w:noWrap/>
            <w:vAlign w:val="center"/>
            <w:hideMark/>
          </w:tcPr>
          <w:p w14:paraId="2603F8DB"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2080" w:type="dxa"/>
            <w:tcBorders>
              <w:top w:val="nil"/>
              <w:left w:val="nil"/>
              <w:bottom w:val="single" w:sz="4" w:space="0" w:color="auto"/>
              <w:right w:val="single" w:sz="4" w:space="0" w:color="auto"/>
            </w:tcBorders>
            <w:shd w:val="clear" w:color="auto" w:fill="auto"/>
            <w:noWrap/>
            <w:vAlign w:val="center"/>
            <w:hideMark/>
          </w:tcPr>
          <w:p w14:paraId="016EA954"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Non functional</w:t>
            </w:r>
          </w:p>
        </w:tc>
      </w:tr>
      <w:tr w:rsidR="00B449B5" w:rsidRPr="00AD72D2" w14:paraId="1EB97C0B" w14:textId="77777777" w:rsidTr="005565B1">
        <w:trPr>
          <w:trHeight w:val="2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1B705403"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18</w:t>
            </w:r>
          </w:p>
        </w:tc>
        <w:tc>
          <w:tcPr>
            <w:tcW w:w="2714" w:type="dxa"/>
            <w:tcBorders>
              <w:top w:val="nil"/>
              <w:left w:val="nil"/>
              <w:bottom w:val="single" w:sz="4" w:space="0" w:color="auto"/>
              <w:right w:val="single" w:sz="4" w:space="0" w:color="auto"/>
            </w:tcBorders>
            <w:shd w:val="clear" w:color="auto" w:fill="auto"/>
            <w:noWrap/>
            <w:vAlign w:val="center"/>
            <w:hideMark/>
          </w:tcPr>
          <w:p w14:paraId="3F53C188"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Hanuman Nagar Quarter</w:t>
            </w:r>
          </w:p>
        </w:tc>
        <w:tc>
          <w:tcPr>
            <w:tcW w:w="1119" w:type="dxa"/>
            <w:tcBorders>
              <w:top w:val="nil"/>
              <w:left w:val="nil"/>
              <w:bottom w:val="single" w:sz="4" w:space="0" w:color="auto"/>
              <w:right w:val="single" w:sz="4" w:space="0" w:color="auto"/>
            </w:tcBorders>
            <w:shd w:val="clear" w:color="auto" w:fill="auto"/>
            <w:noWrap/>
            <w:vAlign w:val="center"/>
            <w:hideMark/>
          </w:tcPr>
          <w:p w14:paraId="0B3456B6"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170" w:type="dxa"/>
            <w:tcBorders>
              <w:top w:val="nil"/>
              <w:left w:val="nil"/>
              <w:bottom w:val="single" w:sz="4" w:space="0" w:color="auto"/>
              <w:right w:val="single" w:sz="4" w:space="0" w:color="auto"/>
            </w:tcBorders>
            <w:shd w:val="clear" w:color="auto" w:fill="auto"/>
            <w:noWrap/>
            <w:vAlign w:val="center"/>
            <w:hideMark/>
          </w:tcPr>
          <w:p w14:paraId="71EF4D3F"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1080" w:type="dxa"/>
            <w:tcBorders>
              <w:top w:val="nil"/>
              <w:left w:val="nil"/>
              <w:bottom w:val="single" w:sz="4" w:space="0" w:color="auto"/>
              <w:right w:val="single" w:sz="4" w:space="0" w:color="auto"/>
            </w:tcBorders>
            <w:shd w:val="clear" w:color="auto" w:fill="auto"/>
            <w:noWrap/>
            <w:vAlign w:val="center"/>
            <w:hideMark/>
          </w:tcPr>
          <w:p w14:paraId="04734E85" w14:textId="77777777" w:rsidR="00B449B5" w:rsidRPr="00AD72D2" w:rsidRDefault="00B449B5" w:rsidP="00B449B5">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100</w:t>
            </w:r>
          </w:p>
        </w:tc>
        <w:tc>
          <w:tcPr>
            <w:tcW w:w="2080" w:type="dxa"/>
            <w:tcBorders>
              <w:top w:val="nil"/>
              <w:left w:val="nil"/>
              <w:bottom w:val="single" w:sz="4" w:space="0" w:color="auto"/>
              <w:right w:val="single" w:sz="4" w:space="0" w:color="auto"/>
            </w:tcBorders>
            <w:shd w:val="clear" w:color="auto" w:fill="auto"/>
            <w:noWrap/>
            <w:vAlign w:val="center"/>
            <w:hideMark/>
          </w:tcPr>
          <w:p w14:paraId="5697F5B1" w14:textId="77777777" w:rsidR="00B449B5" w:rsidRPr="00AD72D2" w:rsidRDefault="00B449B5" w:rsidP="00B449B5">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Functional</w:t>
            </w:r>
          </w:p>
        </w:tc>
      </w:tr>
    </w:tbl>
    <w:p w14:paraId="0AE155F8" w14:textId="091CA144" w:rsidR="00B449B5" w:rsidRDefault="00B449B5" w:rsidP="005565B1">
      <w:pPr>
        <w:rPr>
          <w:rFonts w:ascii="Tw Cen MT" w:hAnsi="Tw Cen MT"/>
          <w:i/>
          <w:sz w:val="20"/>
        </w:rPr>
      </w:pPr>
      <w:r w:rsidRPr="005565B1">
        <w:rPr>
          <w:rFonts w:ascii="Tw Cen MT" w:hAnsi="Tw Cen MT"/>
          <w:i/>
          <w:sz w:val="20"/>
        </w:rPr>
        <w:t>(Source: Fieldwork, 2023)</w:t>
      </w:r>
    </w:p>
    <w:p w14:paraId="2A635C03" w14:textId="77777777" w:rsidR="00E405D1" w:rsidRDefault="00E405D1" w:rsidP="005565B1">
      <w:pPr>
        <w:rPr>
          <w:rFonts w:ascii="Tw Cen MT" w:hAnsi="Tw Cen MT"/>
          <w:i/>
          <w:sz w:val="20"/>
        </w:rPr>
      </w:pPr>
    </w:p>
    <w:p w14:paraId="1ACFB9B0" w14:textId="59FCE1B3" w:rsidR="00B87127" w:rsidRDefault="00B87127" w:rsidP="00973E23">
      <w:pPr>
        <w:pStyle w:val="Heading3"/>
      </w:pPr>
      <w:r w:rsidRPr="00857853">
        <w:t>Equipment</w:t>
      </w:r>
    </w:p>
    <w:p w14:paraId="556B8510" w14:textId="59511FED" w:rsidR="00780C17" w:rsidRDefault="00E405D1" w:rsidP="00E405D1">
      <w:pPr>
        <w:spacing w:line="360" w:lineRule="auto"/>
        <w:rPr>
          <w:rFonts w:ascii="Tw Cen MT" w:hAnsi="Tw Cen MT"/>
          <w:b/>
          <w:sz w:val="24"/>
        </w:rPr>
      </w:pPr>
      <w:r w:rsidRPr="00E405D1">
        <w:rPr>
          <w:rFonts w:ascii="Tw Cen MT" w:hAnsi="Tw Cen MT"/>
          <w:sz w:val="24"/>
        </w:rPr>
        <w:t xml:space="preserve">The list of equipment and its functionality </w:t>
      </w:r>
      <w:proofErr w:type="gramStart"/>
      <w:r w:rsidRPr="00E405D1">
        <w:rPr>
          <w:rFonts w:ascii="Tw Cen MT" w:hAnsi="Tw Cen MT"/>
          <w:sz w:val="24"/>
        </w:rPr>
        <w:t>has been collected</w:t>
      </w:r>
      <w:proofErr w:type="gramEnd"/>
      <w:r w:rsidRPr="00E405D1">
        <w:rPr>
          <w:rFonts w:ascii="Tw Cen MT" w:hAnsi="Tw Cen MT"/>
          <w:sz w:val="24"/>
        </w:rPr>
        <w:t xml:space="preserve"> from CNIS Office during the field visit. Major equipment with their number and functionality </w:t>
      </w:r>
      <w:proofErr w:type="gramStart"/>
      <w:r w:rsidRPr="00E405D1">
        <w:rPr>
          <w:rFonts w:ascii="Tw Cen MT" w:hAnsi="Tw Cen MT"/>
          <w:sz w:val="24"/>
        </w:rPr>
        <w:t>are listed</w:t>
      </w:r>
      <w:proofErr w:type="gramEnd"/>
      <w:r w:rsidRPr="00E405D1">
        <w:rPr>
          <w:rFonts w:ascii="Tw Cen MT" w:hAnsi="Tw Cen MT"/>
          <w:sz w:val="24"/>
        </w:rPr>
        <w:t xml:space="preserve"> in </w:t>
      </w:r>
      <w:r w:rsidRPr="00E405D1">
        <w:rPr>
          <w:rFonts w:ascii="Tw Cen MT" w:hAnsi="Tw Cen MT"/>
          <w:b/>
          <w:sz w:val="24"/>
        </w:rPr>
        <w:t>Table 4-6.</w:t>
      </w:r>
    </w:p>
    <w:p w14:paraId="1842BCF6" w14:textId="3C244598" w:rsidR="00E405D1" w:rsidRDefault="00E405D1" w:rsidP="00E405D1">
      <w:pPr>
        <w:spacing w:line="360" w:lineRule="auto"/>
        <w:rPr>
          <w:rFonts w:ascii="Tw Cen MT" w:hAnsi="Tw Cen MT"/>
          <w:b/>
          <w:sz w:val="24"/>
        </w:rPr>
      </w:pPr>
    </w:p>
    <w:p w14:paraId="568EAD90" w14:textId="77777777" w:rsidR="00E405D1" w:rsidRPr="00E405D1" w:rsidRDefault="00E405D1" w:rsidP="00E405D1">
      <w:pPr>
        <w:spacing w:line="360" w:lineRule="auto"/>
        <w:rPr>
          <w:rFonts w:ascii="Tw Cen MT" w:hAnsi="Tw Cen MT"/>
          <w:sz w:val="24"/>
        </w:rPr>
      </w:pPr>
    </w:p>
    <w:p w14:paraId="456BA436" w14:textId="78010670" w:rsidR="00B87127" w:rsidRDefault="00B87127" w:rsidP="005565B1">
      <w:pPr>
        <w:pStyle w:val="Caption"/>
      </w:pPr>
      <w:r>
        <w:lastRenderedPageBreak/>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6</w:t>
      </w:r>
      <w:r w:rsidR="00AD3E51">
        <w:fldChar w:fldCharType="end"/>
      </w:r>
      <w:r>
        <w:t xml:space="preserve">: Inventory of </w:t>
      </w:r>
      <w:r w:rsidR="00B76CB3">
        <w:t>Equipment’s</w:t>
      </w:r>
      <w:r>
        <w:t xml:space="preserve"> in CNIS</w:t>
      </w:r>
    </w:p>
    <w:tbl>
      <w:tblPr>
        <w:tblW w:w="6745" w:type="dxa"/>
        <w:tblLook w:val="04A0" w:firstRow="1" w:lastRow="0" w:firstColumn="1" w:lastColumn="0" w:noHBand="0" w:noVBand="1"/>
      </w:tblPr>
      <w:tblGrid>
        <w:gridCol w:w="620"/>
        <w:gridCol w:w="3140"/>
        <w:gridCol w:w="1380"/>
        <w:gridCol w:w="1605"/>
      </w:tblGrid>
      <w:tr w:rsidR="00B87127" w:rsidRPr="00AD72D2" w14:paraId="2055BAD0" w14:textId="77777777" w:rsidTr="007E532F">
        <w:trPr>
          <w:trHeight w:hRule="exact" w:val="317"/>
          <w:tblHeader/>
        </w:trPr>
        <w:tc>
          <w:tcPr>
            <w:tcW w:w="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35993" w14:textId="77777777" w:rsidR="00B87127" w:rsidRPr="00AD72D2" w:rsidRDefault="00B87127" w:rsidP="007E532F">
            <w:pPr>
              <w:spacing w:after="0" w:line="240" w:lineRule="auto"/>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S.N</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37601E91" w14:textId="77777777" w:rsidR="00B87127" w:rsidRPr="00AD72D2" w:rsidRDefault="00B87127" w:rsidP="007E532F">
            <w:pPr>
              <w:spacing w:after="0" w:line="240" w:lineRule="auto"/>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Goods Particulars</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14:paraId="7D81630F" w14:textId="77777777" w:rsidR="00B87127" w:rsidRPr="00AD72D2" w:rsidRDefault="00B87127" w:rsidP="007E532F">
            <w:pPr>
              <w:spacing w:after="0" w:line="240" w:lineRule="auto"/>
              <w:jc w:val="center"/>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Number</w:t>
            </w:r>
          </w:p>
        </w:tc>
        <w:tc>
          <w:tcPr>
            <w:tcW w:w="1605" w:type="dxa"/>
            <w:tcBorders>
              <w:top w:val="single" w:sz="4" w:space="0" w:color="auto"/>
              <w:left w:val="nil"/>
              <w:bottom w:val="single" w:sz="4" w:space="0" w:color="auto"/>
              <w:right w:val="single" w:sz="4" w:space="0" w:color="auto"/>
            </w:tcBorders>
            <w:shd w:val="clear" w:color="auto" w:fill="auto"/>
            <w:noWrap/>
            <w:vAlign w:val="bottom"/>
            <w:hideMark/>
          </w:tcPr>
          <w:p w14:paraId="67C2341A" w14:textId="77777777" w:rsidR="00B87127" w:rsidRPr="00AD72D2" w:rsidRDefault="00B87127" w:rsidP="007E532F">
            <w:pPr>
              <w:spacing w:after="0" w:line="240" w:lineRule="auto"/>
              <w:rPr>
                <w:rFonts w:ascii="Tw Cen MT" w:eastAsia="Times New Roman" w:hAnsi="Tw Cen MT" w:cs="Calibri"/>
                <w:b/>
                <w:bCs/>
                <w:color w:val="000000"/>
                <w:sz w:val="24"/>
                <w:szCs w:val="24"/>
                <w:lang w:bidi="ar-SA"/>
              </w:rPr>
            </w:pPr>
            <w:r w:rsidRPr="00AD72D2">
              <w:rPr>
                <w:rFonts w:ascii="Tw Cen MT" w:eastAsia="Times New Roman" w:hAnsi="Tw Cen MT" w:cs="Calibri"/>
                <w:b/>
                <w:bCs/>
                <w:color w:val="000000"/>
                <w:sz w:val="24"/>
                <w:szCs w:val="24"/>
                <w:lang w:bidi="ar-SA"/>
              </w:rPr>
              <w:t>Remarks</w:t>
            </w:r>
          </w:p>
        </w:tc>
      </w:tr>
      <w:tr w:rsidR="00B87127" w:rsidRPr="00AD72D2" w14:paraId="029F8C08"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13EC9096"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w:t>
            </w:r>
          </w:p>
        </w:tc>
        <w:tc>
          <w:tcPr>
            <w:tcW w:w="3140" w:type="dxa"/>
            <w:tcBorders>
              <w:top w:val="nil"/>
              <w:left w:val="nil"/>
              <w:bottom w:val="single" w:sz="4" w:space="0" w:color="auto"/>
              <w:right w:val="single" w:sz="4" w:space="0" w:color="auto"/>
            </w:tcBorders>
            <w:shd w:val="clear" w:color="auto" w:fill="auto"/>
            <w:noWrap/>
            <w:vAlign w:val="bottom"/>
            <w:hideMark/>
          </w:tcPr>
          <w:p w14:paraId="757387DB"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Jeep</w:t>
            </w:r>
          </w:p>
        </w:tc>
        <w:tc>
          <w:tcPr>
            <w:tcW w:w="1380" w:type="dxa"/>
            <w:tcBorders>
              <w:top w:val="nil"/>
              <w:left w:val="nil"/>
              <w:bottom w:val="single" w:sz="4" w:space="0" w:color="auto"/>
              <w:right w:val="single" w:sz="4" w:space="0" w:color="auto"/>
            </w:tcBorders>
            <w:shd w:val="clear" w:color="auto" w:fill="auto"/>
            <w:noWrap/>
            <w:vAlign w:val="bottom"/>
            <w:hideMark/>
          </w:tcPr>
          <w:p w14:paraId="6C2FD3B1"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w:t>
            </w:r>
          </w:p>
        </w:tc>
        <w:tc>
          <w:tcPr>
            <w:tcW w:w="1605" w:type="dxa"/>
            <w:tcBorders>
              <w:top w:val="nil"/>
              <w:left w:val="nil"/>
              <w:bottom w:val="single" w:sz="4" w:space="0" w:color="auto"/>
              <w:right w:val="single" w:sz="4" w:space="0" w:color="auto"/>
            </w:tcBorders>
            <w:shd w:val="clear" w:color="auto" w:fill="auto"/>
            <w:noWrap/>
            <w:vAlign w:val="bottom"/>
            <w:hideMark/>
          </w:tcPr>
          <w:p w14:paraId="01D92650"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5746B34E"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3DCBAE87"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w:t>
            </w:r>
          </w:p>
        </w:tc>
        <w:tc>
          <w:tcPr>
            <w:tcW w:w="3140" w:type="dxa"/>
            <w:tcBorders>
              <w:top w:val="nil"/>
              <w:left w:val="nil"/>
              <w:bottom w:val="single" w:sz="4" w:space="0" w:color="auto"/>
              <w:right w:val="single" w:sz="4" w:space="0" w:color="auto"/>
            </w:tcBorders>
            <w:shd w:val="clear" w:color="auto" w:fill="auto"/>
            <w:noWrap/>
            <w:vAlign w:val="bottom"/>
            <w:hideMark/>
          </w:tcPr>
          <w:p w14:paraId="49F3548B"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Motorcycle</w:t>
            </w:r>
          </w:p>
        </w:tc>
        <w:tc>
          <w:tcPr>
            <w:tcW w:w="1380" w:type="dxa"/>
            <w:tcBorders>
              <w:top w:val="nil"/>
              <w:left w:val="nil"/>
              <w:bottom w:val="single" w:sz="4" w:space="0" w:color="auto"/>
              <w:right w:val="single" w:sz="4" w:space="0" w:color="auto"/>
            </w:tcBorders>
            <w:shd w:val="clear" w:color="auto" w:fill="auto"/>
            <w:noWrap/>
            <w:vAlign w:val="bottom"/>
            <w:hideMark/>
          </w:tcPr>
          <w:p w14:paraId="16FF3316"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w:t>
            </w:r>
          </w:p>
        </w:tc>
        <w:tc>
          <w:tcPr>
            <w:tcW w:w="1605" w:type="dxa"/>
            <w:tcBorders>
              <w:top w:val="nil"/>
              <w:left w:val="nil"/>
              <w:bottom w:val="single" w:sz="4" w:space="0" w:color="auto"/>
              <w:right w:val="single" w:sz="4" w:space="0" w:color="auto"/>
            </w:tcBorders>
            <w:shd w:val="clear" w:color="auto" w:fill="auto"/>
            <w:noWrap/>
            <w:vAlign w:val="bottom"/>
            <w:hideMark/>
          </w:tcPr>
          <w:p w14:paraId="57579D9F"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5D0499C4"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4E59894F"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w:t>
            </w:r>
          </w:p>
        </w:tc>
        <w:tc>
          <w:tcPr>
            <w:tcW w:w="3140" w:type="dxa"/>
            <w:tcBorders>
              <w:top w:val="nil"/>
              <w:left w:val="nil"/>
              <w:bottom w:val="single" w:sz="4" w:space="0" w:color="auto"/>
              <w:right w:val="single" w:sz="4" w:space="0" w:color="auto"/>
            </w:tcBorders>
            <w:shd w:val="clear" w:color="auto" w:fill="auto"/>
            <w:noWrap/>
            <w:vAlign w:val="bottom"/>
            <w:hideMark/>
          </w:tcPr>
          <w:p w14:paraId="5BF56A99"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Laptop</w:t>
            </w:r>
          </w:p>
        </w:tc>
        <w:tc>
          <w:tcPr>
            <w:tcW w:w="1380" w:type="dxa"/>
            <w:tcBorders>
              <w:top w:val="nil"/>
              <w:left w:val="nil"/>
              <w:bottom w:val="single" w:sz="4" w:space="0" w:color="auto"/>
              <w:right w:val="single" w:sz="4" w:space="0" w:color="auto"/>
            </w:tcBorders>
            <w:shd w:val="clear" w:color="auto" w:fill="auto"/>
            <w:noWrap/>
            <w:vAlign w:val="bottom"/>
            <w:hideMark/>
          </w:tcPr>
          <w:p w14:paraId="710753AF"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w:t>
            </w:r>
          </w:p>
        </w:tc>
        <w:tc>
          <w:tcPr>
            <w:tcW w:w="1605" w:type="dxa"/>
            <w:tcBorders>
              <w:top w:val="nil"/>
              <w:left w:val="nil"/>
              <w:bottom w:val="single" w:sz="4" w:space="0" w:color="auto"/>
              <w:right w:val="single" w:sz="4" w:space="0" w:color="auto"/>
            </w:tcBorders>
            <w:shd w:val="clear" w:color="auto" w:fill="auto"/>
            <w:noWrap/>
            <w:vAlign w:val="bottom"/>
            <w:hideMark/>
          </w:tcPr>
          <w:p w14:paraId="41225430"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54FB54B6"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148BD65D"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w:t>
            </w:r>
          </w:p>
        </w:tc>
        <w:tc>
          <w:tcPr>
            <w:tcW w:w="3140" w:type="dxa"/>
            <w:tcBorders>
              <w:top w:val="nil"/>
              <w:left w:val="nil"/>
              <w:bottom w:val="single" w:sz="4" w:space="0" w:color="auto"/>
              <w:right w:val="single" w:sz="4" w:space="0" w:color="auto"/>
            </w:tcBorders>
            <w:shd w:val="clear" w:color="auto" w:fill="auto"/>
            <w:noWrap/>
            <w:vAlign w:val="bottom"/>
            <w:hideMark/>
          </w:tcPr>
          <w:p w14:paraId="53AB5F50"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Printer</w:t>
            </w:r>
          </w:p>
        </w:tc>
        <w:tc>
          <w:tcPr>
            <w:tcW w:w="1380" w:type="dxa"/>
            <w:tcBorders>
              <w:top w:val="nil"/>
              <w:left w:val="nil"/>
              <w:bottom w:val="single" w:sz="4" w:space="0" w:color="auto"/>
              <w:right w:val="single" w:sz="4" w:space="0" w:color="auto"/>
            </w:tcBorders>
            <w:shd w:val="clear" w:color="auto" w:fill="auto"/>
            <w:noWrap/>
            <w:vAlign w:val="bottom"/>
            <w:hideMark/>
          </w:tcPr>
          <w:p w14:paraId="70745C5F"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w:t>
            </w:r>
          </w:p>
        </w:tc>
        <w:tc>
          <w:tcPr>
            <w:tcW w:w="1605" w:type="dxa"/>
            <w:tcBorders>
              <w:top w:val="nil"/>
              <w:left w:val="nil"/>
              <w:bottom w:val="single" w:sz="4" w:space="0" w:color="auto"/>
              <w:right w:val="single" w:sz="4" w:space="0" w:color="auto"/>
            </w:tcBorders>
            <w:shd w:val="clear" w:color="auto" w:fill="auto"/>
            <w:noWrap/>
            <w:vAlign w:val="bottom"/>
            <w:hideMark/>
          </w:tcPr>
          <w:p w14:paraId="3B08A053"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632563B9"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48EDABAC"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5</w:t>
            </w:r>
          </w:p>
        </w:tc>
        <w:tc>
          <w:tcPr>
            <w:tcW w:w="3140" w:type="dxa"/>
            <w:tcBorders>
              <w:top w:val="nil"/>
              <w:left w:val="nil"/>
              <w:bottom w:val="single" w:sz="4" w:space="0" w:color="auto"/>
              <w:right w:val="single" w:sz="4" w:space="0" w:color="auto"/>
            </w:tcBorders>
            <w:shd w:val="clear" w:color="auto" w:fill="auto"/>
            <w:noWrap/>
            <w:vAlign w:val="bottom"/>
            <w:hideMark/>
          </w:tcPr>
          <w:p w14:paraId="60DFD25A"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Projector</w:t>
            </w:r>
          </w:p>
        </w:tc>
        <w:tc>
          <w:tcPr>
            <w:tcW w:w="1380" w:type="dxa"/>
            <w:tcBorders>
              <w:top w:val="nil"/>
              <w:left w:val="nil"/>
              <w:bottom w:val="single" w:sz="4" w:space="0" w:color="auto"/>
              <w:right w:val="single" w:sz="4" w:space="0" w:color="auto"/>
            </w:tcBorders>
            <w:shd w:val="clear" w:color="auto" w:fill="auto"/>
            <w:noWrap/>
            <w:vAlign w:val="bottom"/>
            <w:hideMark/>
          </w:tcPr>
          <w:p w14:paraId="0595C3FB"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w:t>
            </w:r>
          </w:p>
        </w:tc>
        <w:tc>
          <w:tcPr>
            <w:tcW w:w="1605" w:type="dxa"/>
            <w:tcBorders>
              <w:top w:val="nil"/>
              <w:left w:val="nil"/>
              <w:bottom w:val="single" w:sz="4" w:space="0" w:color="auto"/>
              <w:right w:val="single" w:sz="4" w:space="0" w:color="auto"/>
            </w:tcBorders>
            <w:shd w:val="clear" w:color="auto" w:fill="auto"/>
            <w:noWrap/>
            <w:vAlign w:val="bottom"/>
            <w:hideMark/>
          </w:tcPr>
          <w:p w14:paraId="5D8C1C45"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61372045"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2C6F9630"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6</w:t>
            </w:r>
          </w:p>
        </w:tc>
        <w:tc>
          <w:tcPr>
            <w:tcW w:w="3140" w:type="dxa"/>
            <w:tcBorders>
              <w:top w:val="nil"/>
              <w:left w:val="nil"/>
              <w:bottom w:val="single" w:sz="4" w:space="0" w:color="auto"/>
              <w:right w:val="single" w:sz="4" w:space="0" w:color="auto"/>
            </w:tcBorders>
            <w:shd w:val="clear" w:color="auto" w:fill="auto"/>
            <w:noWrap/>
            <w:vAlign w:val="bottom"/>
            <w:hideMark/>
          </w:tcPr>
          <w:p w14:paraId="4FE16B14"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Level Machine</w:t>
            </w:r>
          </w:p>
        </w:tc>
        <w:tc>
          <w:tcPr>
            <w:tcW w:w="1380" w:type="dxa"/>
            <w:tcBorders>
              <w:top w:val="nil"/>
              <w:left w:val="nil"/>
              <w:bottom w:val="single" w:sz="4" w:space="0" w:color="auto"/>
              <w:right w:val="single" w:sz="4" w:space="0" w:color="auto"/>
            </w:tcBorders>
            <w:shd w:val="clear" w:color="auto" w:fill="auto"/>
            <w:noWrap/>
            <w:vAlign w:val="bottom"/>
            <w:hideMark/>
          </w:tcPr>
          <w:p w14:paraId="15D5CE96"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3</w:t>
            </w:r>
          </w:p>
        </w:tc>
        <w:tc>
          <w:tcPr>
            <w:tcW w:w="1605" w:type="dxa"/>
            <w:tcBorders>
              <w:top w:val="nil"/>
              <w:left w:val="nil"/>
              <w:bottom w:val="single" w:sz="4" w:space="0" w:color="auto"/>
              <w:right w:val="single" w:sz="4" w:space="0" w:color="auto"/>
            </w:tcBorders>
            <w:shd w:val="clear" w:color="auto" w:fill="auto"/>
            <w:noWrap/>
            <w:vAlign w:val="bottom"/>
            <w:hideMark/>
          </w:tcPr>
          <w:p w14:paraId="46630EAF"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6F27418D"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1ADDE8F6"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7</w:t>
            </w:r>
          </w:p>
        </w:tc>
        <w:tc>
          <w:tcPr>
            <w:tcW w:w="3140" w:type="dxa"/>
            <w:tcBorders>
              <w:top w:val="nil"/>
              <w:left w:val="nil"/>
              <w:bottom w:val="single" w:sz="4" w:space="0" w:color="auto"/>
              <w:right w:val="single" w:sz="4" w:space="0" w:color="auto"/>
            </w:tcBorders>
            <w:shd w:val="clear" w:color="auto" w:fill="auto"/>
            <w:noWrap/>
            <w:vAlign w:val="bottom"/>
            <w:hideMark/>
          </w:tcPr>
          <w:p w14:paraId="4E3EDC70"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Desktop Computer set</w:t>
            </w:r>
          </w:p>
        </w:tc>
        <w:tc>
          <w:tcPr>
            <w:tcW w:w="1380" w:type="dxa"/>
            <w:tcBorders>
              <w:top w:val="nil"/>
              <w:left w:val="nil"/>
              <w:bottom w:val="single" w:sz="4" w:space="0" w:color="auto"/>
              <w:right w:val="single" w:sz="4" w:space="0" w:color="auto"/>
            </w:tcBorders>
            <w:shd w:val="clear" w:color="auto" w:fill="auto"/>
            <w:noWrap/>
            <w:vAlign w:val="bottom"/>
            <w:hideMark/>
          </w:tcPr>
          <w:p w14:paraId="5C9BA1EE"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w:t>
            </w:r>
          </w:p>
        </w:tc>
        <w:tc>
          <w:tcPr>
            <w:tcW w:w="1605" w:type="dxa"/>
            <w:tcBorders>
              <w:top w:val="nil"/>
              <w:left w:val="nil"/>
              <w:bottom w:val="single" w:sz="4" w:space="0" w:color="auto"/>
              <w:right w:val="single" w:sz="4" w:space="0" w:color="auto"/>
            </w:tcBorders>
            <w:shd w:val="clear" w:color="auto" w:fill="auto"/>
            <w:noWrap/>
            <w:vAlign w:val="bottom"/>
            <w:hideMark/>
          </w:tcPr>
          <w:p w14:paraId="59A02138"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4A56CAC4"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500AA0C1"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8</w:t>
            </w:r>
          </w:p>
        </w:tc>
        <w:tc>
          <w:tcPr>
            <w:tcW w:w="3140" w:type="dxa"/>
            <w:tcBorders>
              <w:top w:val="nil"/>
              <w:left w:val="nil"/>
              <w:bottom w:val="single" w:sz="4" w:space="0" w:color="auto"/>
              <w:right w:val="single" w:sz="4" w:space="0" w:color="auto"/>
            </w:tcBorders>
            <w:shd w:val="clear" w:color="auto" w:fill="auto"/>
            <w:noWrap/>
            <w:vAlign w:val="bottom"/>
            <w:hideMark/>
          </w:tcPr>
          <w:p w14:paraId="42C5E08F"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Tripod</w:t>
            </w:r>
          </w:p>
        </w:tc>
        <w:tc>
          <w:tcPr>
            <w:tcW w:w="1380" w:type="dxa"/>
            <w:tcBorders>
              <w:top w:val="nil"/>
              <w:left w:val="nil"/>
              <w:bottom w:val="single" w:sz="4" w:space="0" w:color="auto"/>
              <w:right w:val="single" w:sz="4" w:space="0" w:color="auto"/>
            </w:tcBorders>
            <w:shd w:val="clear" w:color="auto" w:fill="auto"/>
            <w:noWrap/>
            <w:vAlign w:val="bottom"/>
            <w:hideMark/>
          </w:tcPr>
          <w:p w14:paraId="3C449CA0"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4</w:t>
            </w:r>
          </w:p>
        </w:tc>
        <w:tc>
          <w:tcPr>
            <w:tcW w:w="1605" w:type="dxa"/>
            <w:tcBorders>
              <w:top w:val="nil"/>
              <w:left w:val="nil"/>
              <w:bottom w:val="single" w:sz="4" w:space="0" w:color="auto"/>
              <w:right w:val="single" w:sz="4" w:space="0" w:color="auto"/>
            </w:tcBorders>
            <w:shd w:val="clear" w:color="auto" w:fill="auto"/>
            <w:noWrap/>
            <w:vAlign w:val="bottom"/>
            <w:hideMark/>
          </w:tcPr>
          <w:p w14:paraId="2F397553"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66C67537"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7EADA454"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9</w:t>
            </w:r>
          </w:p>
        </w:tc>
        <w:tc>
          <w:tcPr>
            <w:tcW w:w="3140" w:type="dxa"/>
            <w:tcBorders>
              <w:top w:val="nil"/>
              <w:left w:val="nil"/>
              <w:bottom w:val="single" w:sz="4" w:space="0" w:color="auto"/>
              <w:right w:val="single" w:sz="4" w:space="0" w:color="auto"/>
            </w:tcBorders>
            <w:shd w:val="clear" w:color="auto" w:fill="auto"/>
            <w:noWrap/>
            <w:vAlign w:val="bottom"/>
            <w:hideMark/>
          </w:tcPr>
          <w:p w14:paraId="668636A1"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Invertor</w:t>
            </w:r>
          </w:p>
        </w:tc>
        <w:tc>
          <w:tcPr>
            <w:tcW w:w="1380" w:type="dxa"/>
            <w:tcBorders>
              <w:top w:val="nil"/>
              <w:left w:val="nil"/>
              <w:bottom w:val="single" w:sz="4" w:space="0" w:color="auto"/>
              <w:right w:val="single" w:sz="4" w:space="0" w:color="auto"/>
            </w:tcBorders>
            <w:shd w:val="clear" w:color="auto" w:fill="auto"/>
            <w:noWrap/>
            <w:vAlign w:val="bottom"/>
            <w:hideMark/>
          </w:tcPr>
          <w:p w14:paraId="45EAB21A"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w:t>
            </w:r>
          </w:p>
        </w:tc>
        <w:tc>
          <w:tcPr>
            <w:tcW w:w="1605" w:type="dxa"/>
            <w:tcBorders>
              <w:top w:val="nil"/>
              <w:left w:val="nil"/>
              <w:bottom w:val="single" w:sz="4" w:space="0" w:color="auto"/>
              <w:right w:val="single" w:sz="4" w:space="0" w:color="auto"/>
            </w:tcBorders>
            <w:shd w:val="clear" w:color="auto" w:fill="auto"/>
            <w:noWrap/>
            <w:vAlign w:val="bottom"/>
            <w:hideMark/>
          </w:tcPr>
          <w:p w14:paraId="57BF73B3"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r w:rsidR="00B87127" w:rsidRPr="00AD72D2" w14:paraId="7640F5D7" w14:textId="77777777" w:rsidTr="007E532F">
        <w:trPr>
          <w:trHeight w:hRule="exact" w:val="317"/>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668B9AFE"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10</w:t>
            </w:r>
          </w:p>
        </w:tc>
        <w:tc>
          <w:tcPr>
            <w:tcW w:w="3140" w:type="dxa"/>
            <w:tcBorders>
              <w:top w:val="nil"/>
              <w:left w:val="nil"/>
              <w:bottom w:val="single" w:sz="4" w:space="0" w:color="auto"/>
              <w:right w:val="single" w:sz="4" w:space="0" w:color="auto"/>
            </w:tcBorders>
            <w:shd w:val="clear" w:color="auto" w:fill="auto"/>
            <w:noWrap/>
            <w:vAlign w:val="bottom"/>
            <w:hideMark/>
          </w:tcPr>
          <w:p w14:paraId="14C5DE37"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Photo copy Machine</w:t>
            </w:r>
          </w:p>
        </w:tc>
        <w:tc>
          <w:tcPr>
            <w:tcW w:w="1380" w:type="dxa"/>
            <w:tcBorders>
              <w:top w:val="nil"/>
              <w:left w:val="nil"/>
              <w:bottom w:val="single" w:sz="4" w:space="0" w:color="auto"/>
              <w:right w:val="single" w:sz="4" w:space="0" w:color="auto"/>
            </w:tcBorders>
            <w:shd w:val="clear" w:color="auto" w:fill="auto"/>
            <w:noWrap/>
            <w:vAlign w:val="bottom"/>
            <w:hideMark/>
          </w:tcPr>
          <w:p w14:paraId="05EA9297" w14:textId="77777777" w:rsidR="00B87127" w:rsidRPr="00AD72D2" w:rsidRDefault="00B87127" w:rsidP="007E532F">
            <w:pPr>
              <w:spacing w:after="0" w:line="240" w:lineRule="auto"/>
              <w:jc w:val="center"/>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2</w:t>
            </w:r>
          </w:p>
        </w:tc>
        <w:tc>
          <w:tcPr>
            <w:tcW w:w="1605" w:type="dxa"/>
            <w:tcBorders>
              <w:top w:val="nil"/>
              <w:left w:val="nil"/>
              <w:bottom w:val="single" w:sz="4" w:space="0" w:color="auto"/>
              <w:right w:val="single" w:sz="4" w:space="0" w:color="auto"/>
            </w:tcBorders>
            <w:shd w:val="clear" w:color="auto" w:fill="auto"/>
            <w:noWrap/>
            <w:vAlign w:val="bottom"/>
            <w:hideMark/>
          </w:tcPr>
          <w:p w14:paraId="13065D96" w14:textId="77777777" w:rsidR="00B87127" w:rsidRPr="00AD72D2" w:rsidRDefault="00B87127" w:rsidP="007E532F">
            <w:pPr>
              <w:spacing w:after="0" w:line="240" w:lineRule="auto"/>
              <w:rPr>
                <w:rFonts w:ascii="Tw Cen MT" w:eastAsia="Times New Roman" w:hAnsi="Tw Cen MT" w:cs="Calibri"/>
                <w:color w:val="000000"/>
                <w:sz w:val="24"/>
                <w:szCs w:val="24"/>
                <w:lang w:bidi="ar-SA"/>
              </w:rPr>
            </w:pPr>
            <w:r w:rsidRPr="00AD72D2">
              <w:rPr>
                <w:rFonts w:ascii="Tw Cen MT" w:eastAsia="Times New Roman" w:hAnsi="Tw Cen MT" w:cs="Calibri"/>
                <w:color w:val="000000"/>
                <w:sz w:val="24"/>
                <w:szCs w:val="24"/>
                <w:lang w:bidi="ar-SA"/>
              </w:rPr>
              <w:t>Operational</w:t>
            </w:r>
          </w:p>
        </w:tc>
      </w:tr>
    </w:tbl>
    <w:p w14:paraId="35243BB5" w14:textId="77777777" w:rsidR="00B87127" w:rsidRPr="001E7518" w:rsidRDefault="00B87127" w:rsidP="00B87127">
      <w:pPr>
        <w:rPr>
          <w:rFonts w:ascii="Tw Cen MT" w:hAnsi="Tw Cen MT"/>
          <w:i/>
        </w:rPr>
      </w:pPr>
      <w:r w:rsidRPr="001E7518">
        <w:rPr>
          <w:rFonts w:ascii="Tw Cen MT" w:hAnsi="Tw Cen MT"/>
          <w:i/>
          <w:sz w:val="20"/>
        </w:rPr>
        <w:t>(Source: Fieldwork, 2023)</w:t>
      </w:r>
    </w:p>
    <w:p w14:paraId="3C6BEB05" w14:textId="77777777" w:rsidR="00E74567" w:rsidRPr="00983564" w:rsidRDefault="00E74567" w:rsidP="00973E23">
      <w:pPr>
        <w:pStyle w:val="Heading2"/>
      </w:pPr>
      <w:bookmarkStart w:id="62" w:name="_Toc162616525"/>
      <w:r w:rsidRPr="00983564">
        <w:t>Valuation of the asset</w:t>
      </w:r>
      <w:bookmarkEnd w:id="62"/>
    </w:p>
    <w:p w14:paraId="1323F86F" w14:textId="77777777" w:rsidR="00E74567" w:rsidRPr="00857853" w:rsidRDefault="00E74567" w:rsidP="00C45DE6">
      <w:pPr>
        <w:pStyle w:val="ListParagraph"/>
        <w:keepNext/>
        <w:keepLines/>
        <w:numPr>
          <w:ilvl w:val="1"/>
          <w:numId w:val="1"/>
        </w:numPr>
        <w:tabs>
          <w:tab w:val="left" w:pos="720"/>
        </w:tabs>
        <w:suppressAutoHyphens/>
        <w:spacing w:before="40" w:after="0" w:line="360" w:lineRule="auto"/>
        <w:contextualSpacing w:val="0"/>
        <w:jc w:val="both"/>
        <w:outlineLvl w:val="2"/>
        <w:rPr>
          <w:rFonts w:ascii="Tw Cen MT" w:eastAsiaTheme="majorEastAsia" w:hAnsi="Tw Cen MT" w:cstheme="majorBidi"/>
          <w:bCs/>
          <w:vanish/>
          <w:color w:val="000000" w:themeColor="text1"/>
          <w:spacing w:val="-3"/>
          <w:sz w:val="24"/>
          <w:szCs w:val="24"/>
        </w:rPr>
      </w:pPr>
      <w:bookmarkStart w:id="63" w:name="_Toc162616526"/>
      <w:bookmarkEnd w:id="63"/>
    </w:p>
    <w:p w14:paraId="2D6410F7" w14:textId="77777777" w:rsidR="00983564" w:rsidRPr="00983564" w:rsidRDefault="00983564" w:rsidP="00983564">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bookmarkStart w:id="64" w:name="_Toc162616527"/>
      <w:bookmarkEnd w:id="64"/>
    </w:p>
    <w:p w14:paraId="4EDB61D2" w14:textId="238EA874" w:rsidR="00E74567" w:rsidRDefault="00E74567" w:rsidP="00973E23">
      <w:pPr>
        <w:pStyle w:val="Heading3"/>
      </w:pPr>
      <w:bookmarkStart w:id="65" w:name="_Toc162616529"/>
      <w:r w:rsidRPr="00857853">
        <w:t>Land</w:t>
      </w:r>
      <w:bookmarkEnd w:id="65"/>
    </w:p>
    <w:p w14:paraId="32E127A8" w14:textId="5D8FCE90" w:rsidR="009C439B" w:rsidRPr="009C439B" w:rsidRDefault="009C439B" w:rsidP="009C439B">
      <w:pPr>
        <w:spacing w:line="360" w:lineRule="auto"/>
        <w:jc w:val="both"/>
        <w:rPr>
          <w:rFonts w:ascii="Tw Cen MT" w:hAnsi="Tw Cen MT"/>
          <w:sz w:val="24"/>
        </w:rPr>
      </w:pPr>
      <w:r w:rsidRPr="009C439B">
        <w:rPr>
          <w:rFonts w:ascii="Tw Cen MT" w:hAnsi="Tw Cen MT"/>
          <w:sz w:val="24"/>
        </w:rPr>
        <w:t xml:space="preserve">The data on land owned by CNIS has been collected from CNIS office and </w:t>
      </w:r>
      <w:r w:rsidR="0056737C">
        <w:rPr>
          <w:rFonts w:ascii="Tw Cen MT" w:hAnsi="Tw Cen MT"/>
          <w:sz w:val="24"/>
        </w:rPr>
        <w:t>in reference to</w:t>
      </w:r>
      <w:r w:rsidRPr="009C439B">
        <w:rPr>
          <w:rFonts w:ascii="Tw Cen MT" w:hAnsi="Tw Cen MT"/>
          <w:sz w:val="24"/>
        </w:rPr>
        <w:t xml:space="preserve"> district land rate</w:t>
      </w:r>
      <w:r w:rsidR="0056737C">
        <w:rPr>
          <w:rFonts w:ascii="Tw Cen MT" w:hAnsi="Tw Cen MT"/>
          <w:sz w:val="24"/>
        </w:rPr>
        <w:t xml:space="preserve"> of </w:t>
      </w:r>
      <w:proofErr w:type="spellStart"/>
      <w:proofErr w:type="gramStart"/>
      <w:r w:rsidR="0056737C">
        <w:rPr>
          <w:rFonts w:ascii="Tw Cen MT" w:hAnsi="Tw Cen MT"/>
          <w:sz w:val="24"/>
        </w:rPr>
        <w:t>Saptari</w:t>
      </w:r>
      <w:proofErr w:type="spellEnd"/>
      <w:r w:rsidRPr="009C439B">
        <w:rPr>
          <w:rFonts w:ascii="Tw Cen MT" w:hAnsi="Tw Cen MT"/>
          <w:sz w:val="24"/>
        </w:rPr>
        <w:t>,</w:t>
      </w:r>
      <w:proofErr w:type="gramEnd"/>
      <w:r w:rsidRPr="009C439B">
        <w:rPr>
          <w:rFonts w:ascii="Tw Cen MT" w:hAnsi="Tw Cen MT"/>
          <w:sz w:val="24"/>
        </w:rPr>
        <w:t xml:space="preserve"> the valuation of CNIS land has been estimated. Total valuation of CNIS land is about 53</w:t>
      </w:r>
      <w:proofErr w:type="gramStart"/>
      <w:r w:rsidRPr="009C439B">
        <w:rPr>
          <w:rFonts w:ascii="Tw Cen MT" w:hAnsi="Tw Cen MT"/>
          <w:sz w:val="24"/>
        </w:rPr>
        <w:t>,47,12,750</w:t>
      </w:r>
      <w:proofErr w:type="gramEnd"/>
      <w:r w:rsidRPr="009C439B">
        <w:rPr>
          <w:rFonts w:ascii="Tw Cen MT" w:hAnsi="Tw Cen MT"/>
          <w:sz w:val="24"/>
        </w:rPr>
        <w:t xml:space="preserve">. The land value of each land with location name </w:t>
      </w:r>
      <w:proofErr w:type="gramStart"/>
      <w:r w:rsidRPr="009C439B">
        <w:rPr>
          <w:rFonts w:ascii="Tw Cen MT" w:hAnsi="Tw Cen MT"/>
          <w:sz w:val="24"/>
        </w:rPr>
        <w:t>is shown</w:t>
      </w:r>
      <w:proofErr w:type="gramEnd"/>
      <w:r w:rsidRPr="009C439B">
        <w:rPr>
          <w:rFonts w:ascii="Tw Cen MT" w:hAnsi="Tw Cen MT"/>
          <w:sz w:val="24"/>
        </w:rPr>
        <w:t xml:space="preserve"> in </w:t>
      </w:r>
      <w:r w:rsidR="000E63AE">
        <w:rPr>
          <w:rFonts w:ascii="Tw Cen MT" w:hAnsi="Tw Cen MT"/>
          <w:b/>
          <w:sz w:val="24"/>
        </w:rPr>
        <w:t>Table 4-7</w:t>
      </w:r>
      <w:r w:rsidRPr="009C439B">
        <w:rPr>
          <w:rFonts w:ascii="Tw Cen MT" w:hAnsi="Tw Cen MT"/>
          <w:sz w:val="24"/>
        </w:rPr>
        <w:t>.</w:t>
      </w:r>
    </w:p>
    <w:p w14:paraId="0AC7F19B" w14:textId="38F58A53" w:rsidR="00590257" w:rsidRPr="00DD07DE" w:rsidRDefault="00590257" w:rsidP="00DD07DE">
      <w:pPr>
        <w:pStyle w:val="Caption"/>
      </w:pPr>
      <w:bookmarkStart w:id="66" w:name="_Toc162616207"/>
      <w:r w:rsidRPr="00DD07DE">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7</w:t>
      </w:r>
      <w:r w:rsidR="00AD3E51">
        <w:fldChar w:fldCharType="end"/>
      </w:r>
      <w:r w:rsidRPr="00DD07DE">
        <w:t xml:space="preserve"> : Valuation of Land owned by CNIS</w:t>
      </w:r>
      <w:bookmarkEnd w:id="66"/>
    </w:p>
    <w:tbl>
      <w:tblPr>
        <w:tblW w:w="9478" w:type="dxa"/>
        <w:tblInd w:w="-5" w:type="dxa"/>
        <w:tblLayout w:type="fixed"/>
        <w:tblLook w:val="04A0" w:firstRow="1" w:lastRow="0" w:firstColumn="1" w:lastColumn="0" w:noHBand="0" w:noVBand="1"/>
      </w:tblPr>
      <w:tblGrid>
        <w:gridCol w:w="540"/>
        <w:gridCol w:w="1684"/>
        <w:gridCol w:w="1017"/>
        <w:gridCol w:w="6"/>
        <w:gridCol w:w="781"/>
        <w:gridCol w:w="6"/>
        <w:gridCol w:w="896"/>
        <w:gridCol w:w="6"/>
        <w:gridCol w:w="693"/>
        <w:gridCol w:w="6"/>
        <w:gridCol w:w="1263"/>
        <w:gridCol w:w="6"/>
        <w:gridCol w:w="1160"/>
        <w:gridCol w:w="6"/>
        <w:gridCol w:w="1402"/>
        <w:gridCol w:w="6"/>
      </w:tblGrid>
      <w:tr w:rsidR="005B219A" w:rsidRPr="00AD72D2" w14:paraId="4C65842E" w14:textId="77777777" w:rsidTr="00DB068C">
        <w:trPr>
          <w:gridAfter w:val="1"/>
          <w:wAfter w:w="6" w:type="dxa"/>
          <w:trHeight w:val="828"/>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357EA" w14:textId="77777777"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S.N</w:t>
            </w:r>
          </w:p>
        </w:tc>
        <w:tc>
          <w:tcPr>
            <w:tcW w:w="1684" w:type="dxa"/>
            <w:tcBorders>
              <w:top w:val="single" w:sz="4" w:space="0" w:color="auto"/>
              <w:left w:val="nil"/>
              <w:bottom w:val="single" w:sz="4" w:space="0" w:color="auto"/>
              <w:right w:val="single" w:sz="4" w:space="0" w:color="auto"/>
            </w:tcBorders>
            <w:shd w:val="clear" w:color="auto" w:fill="auto"/>
            <w:vAlign w:val="center"/>
            <w:hideMark/>
          </w:tcPr>
          <w:p w14:paraId="73709FB2" w14:textId="77777777" w:rsidR="005B219A" w:rsidRPr="00AD72D2" w:rsidRDefault="005B219A" w:rsidP="005B219A">
            <w:pPr>
              <w:spacing w:after="0" w:line="240" w:lineRule="auto"/>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 xml:space="preserve">Location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14:paraId="6FA756A9" w14:textId="77777777"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Number of Parcels</w:t>
            </w:r>
          </w:p>
        </w:tc>
        <w:tc>
          <w:tcPr>
            <w:tcW w:w="787" w:type="dxa"/>
            <w:gridSpan w:val="2"/>
            <w:tcBorders>
              <w:top w:val="single" w:sz="4" w:space="0" w:color="auto"/>
              <w:left w:val="nil"/>
              <w:bottom w:val="single" w:sz="4" w:space="0" w:color="auto"/>
              <w:right w:val="single" w:sz="4" w:space="0" w:color="auto"/>
            </w:tcBorders>
            <w:shd w:val="clear" w:color="auto" w:fill="auto"/>
            <w:vAlign w:val="center"/>
            <w:hideMark/>
          </w:tcPr>
          <w:p w14:paraId="01B48C0E" w14:textId="77777777"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proofErr w:type="spellStart"/>
            <w:r w:rsidRPr="00AD72D2">
              <w:rPr>
                <w:rFonts w:ascii="Tw Cen MT" w:eastAsia="Times New Roman" w:hAnsi="Tw Cen MT" w:cs="Calibri"/>
                <w:b/>
                <w:bCs/>
                <w:color w:val="000000"/>
                <w:sz w:val="24"/>
                <w:szCs w:val="22"/>
                <w:lang w:bidi="ar-SA"/>
              </w:rPr>
              <w:t>Bigha</w:t>
            </w:r>
            <w:proofErr w:type="spellEnd"/>
            <w:r w:rsidRPr="00AD72D2">
              <w:rPr>
                <w:rFonts w:ascii="Tw Cen MT" w:eastAsia="Times New Roman" w:hAnsi="Tw Cen MT" w:cs="Calibri"/>
                <w:b/>
                <w:bCs/>
                <w:color w:val="000000"/>
                <w:sz w:val="24"/>
                <w:szCs w:val="22"/>
                <w:lang w:bidi="ar-SA"/>
              </w:rPr>
              <w:t xml:space="preserve"> </w:t>
            </w:r>
          </w:p>
        </w:tc>
        <w:tc>
          <w:tcPr>
            <w:tcW w:w="902" w:type="dxa"/>
            <w:gridSpan w:val="2"/>
            <w:tcBorders>
              <w:top w:val="single" w:sz="4" w:space="0" w:color="auto"/>
              <w:left w:val="nil"/>
              <w:bottom w:val="single" w:sz="4" w:space="0" w:color="auto"/>
              <w:right w:val="single" w:sz="4" w:space="0" w:color="auto"/>
            </w:tcBorders>
            <w:shd w:val="clear" w:color="auto" w:fill="auto"/>
            <w:vAlign w:val="center"/>
            <w:hideMark/>
          </w:tcPr>
          <w:p w14:paraId="066DB5E7" w14:textId="77777777"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proofErr w:type="spellStart"/>
            <w:r w:rsidRPr="00AD72D2">
              <w:rPr>
                <w:rFonts w:ascii="Tw Cen MT" w:eastAsia="Times New Roman" w:hAnsi="Tw Cen MT" w:cs="Calibri"/>
                <w:b/>
                <w:bCs/>
                <w:color w:val="000000"/>
                <w:sz w:val="24"/>
                <w:szCs w:val="22"/>
                <w:lang w:bidi="ar-SA"/>
              </w:rPr>
              <w:t>Kattha</w:t>
            </w:r>
            <w:proofErr w:type="spellEnd"/>
            <w:r w:rsidRPr="00AD72D2">
              <w:rPr>
                <w:rFonts w:ascii="Tw Cen MT" w:eastAsia="Times New Roman" w:hAnsi="Tw Cen MT" w:cs="Calibri"/>
                <w:b/>
                <w:bCs/>
                <w:color w:val="000000"/>
                <w:sz w:val="24"/>
                <w:szCs w:val="22"/>
                <w:lang w:bidi="ar-SA"/>
              </w:rPr>
              <w:t xml:space="preserve"> </w:t>
            </w:r>
          </w:p>
        </w:tc>
        <w:tc>
          <w:tcPr>
            <w:tcW w:w="699" w:type="dxa"/>
            <w:gridSpan w:val="2"/>
            <w:tcBorders>
              <w:top w:val="single" w:sz="4" w:space="0" w:color="auto"/>
              <w:left w:val="nil"/>
              <w:bottom w:val="single" w:sz="4" w:space="0" w:color="auto"/>
              <w:right w:val="single" w:sz="4" w:space="0" w:color="auto"/>
            </w:tcBorders>
            <w:shd w:val="clear" w:color="auto" w:fill="auto"/>
            <w:vAlign w:val="center"/>
            <w:hideMark/>
          </w:tcPr>
          <w:p w14:paraId="39E816F8" w14:textId="77777777"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proofErr w:type="spellStart"/>
            <w:r w:rsidRPr="00AD72D2">
              <w:rPr>
                <w:rFonts w:ascii="Tw Cen MT" w:eastAsia="Times New Roman" w:hAnsi="Tw Cen MT" w:cs="Calibri"/>
                <w:b/>
                <w:bCs/>
                <w:color w:val="000000"/>
                <w:sz w:val="24"/>
                <w:szCs w:val="22"/>
                <w:lang w:bidi="ar-SA"/>
              </w:rPr>
              <w:t>Dhur</w:t>
            </w:r>
            <w:proofErr w:type="spellEnd"/>
          </w:p>
        </w:tc>
        <w:tc>
          <w:tcPr>
            <w:tcW w:w="1269" w:type="dxa"/>
            <w:gridSpan w:val="2"/>
            <w:tcBorders>
              <w:top w:val="single" w:sz="4" w:space="0" w:color="auto"/>
              <w:left w:val="nil"/>
              <w:bottom w:val="single" w:sz="4" w:space="0" w:color="auto"/>
              <w:right w:val="single" w:sz="4" w:space="0" w:color="auto"/>
            </w:tcBorders>
            <w:shd w:val="clear" w:color="auto" w:fill="auto"/>
            <w:vAlign w:val="center"/>
            <w:hideMark/>
          </w:tcPr>
          <w:p w14:paraId="17C5ED79" w14:textId="77777777"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Equivalent Hectare (Ha)</w:t>
            </w:r>
          </w:p>
        </w:tc>
        <w:tc>
          <w:tcPr>
            <w:tcW w:w="1166" w:type="dxa"/>
            <w:gridSpan w:val="2"/>
            <w:tcBorders>
              <w:top w:val="single" w:sz="4" w:space="0" w:color="auto"/>
              <w:left w:val="nil"/>
              <w:bottom w:val="single" w:sz="4" w:space="0" w:color="auto"/>
              <w:right w:val="single" w:sz="4" w:space="0" w:color="auto"/>
            </w:tcBorders>
            <w:shd w:val="clear" w:color="auto" w:fill="auto"/>
            <w:vAlign w:val="center"/>
            <w:hideMark/>
          </w:tcPr>
          <w:p w14:paraId="1A3F7999" w14:textId="77777777" w:rsidR="005B219A" w:rsidRPr="00AD72D2" w:rsidRDefault="005B219A" w:rsidP="005B219A">
            <w:pPr>
              <w:spacing w:after="0" w:line="240" w:lineRule="auto"/>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Land Rates</w:t>
            </w:r>
          </w:p>
          <w:p w14:paraId="1F33E6CB" w14:textId="1EF78F41" w:rsidR="005B219A" w:rsidRPr="00AD72D2" w:rsidRDefault="005B219A" w:rsidP="005B219A">
            <w:pPr>
              <w:spacing w:after="0" w:line="240" w:lineRule="auto"/>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w:t>
            </w:r>
            <w:proofErr w:type="spellStart"/>
            <w:r w:rsidRPr="00AD72D2">
              <w:rPr>
                <w:rFonts w:ascii="Tw Cen MT" w:eastAsia="Times New Roman" w:hAnsi="Tw Cen MT" w:cs="Calibri"/>
                <w:b/>
                <w:bCs/>
                <w:color w:val="000000"/>
                <w:sz w:val="24"/>
                <w:szCs w:val="22"/>
                <w:lang w:bidi="ar-SA"/>
              </w:rPr>
              <w:t>Kattha</w:t>
            </w:r>
            <w:proofErr w:type="spellEnd"/>
          </w:p>
        </w:tc>
        <w:tc>
          <w:tcPr>
            <w:tcW w:w="1408" w:type="dxa"/>
            <w:gridSpan w:val="2"/>
            <w:tcBorders>
              <w:top w:val="single" w:sz="4" w:space="0" w:color="auto"/>
              <w:left w:val="nil"/>
              <w:bottom w:val="single" w:sz="4" w:space="0" w:color="auto"/>
              <w:right w:val="single" w:sz="4" w:space="0" w:color="auto"/>
            </w:tcBorders>
            <w:shd w:val="clear" w:color="auto" w:fill="auto"/>
            <w:vAlign w:val="center"/>
            <w:hideMark/>
          </w:tcPr>
          <w:p w14:paraId="2529B730" w14:textId="77777777" w:rsidR="005B219A" w:rsidRPr="00AD72D2" w:rsidRDefault="005B219A" w:rsidP="005B219A">
            <w:pPr>
              <w:spacing w:after="0" w:line="240" w:lineRule="auto"/>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Land Valuation (</w:t>
            </w:r>
            <w:proofErr w:type="spellStart"/>
            <w:r w:rsidRPr="00AD72D2">
              <w:rPr>
                <w:rFonts w:ascii="Tw Cen MT" w:eastAsia="Times New Roman" w:hAnsi="Tw Cen MT" w:cs="Calibri"/>
                <w:b/>
                <w:bCs/>
                <w:color w:val="000000"/>
                <w:sz w:val="24"/>
                <w:szCs w:val="22"/>
                <w:lang w:bidi="ar-SA"/>
              </w:rPr>
              <w:t>Rs</w:t>
            </w:r>
            <w:proofErr w:type="spellEnd"/>
            <w:r w:rsidRPr="00AD72D2">
              <w:rPr>
                <w:rFonts w:ascii="Tw Cen MT" w:eastAsia="Times New Roman" w:hAnsi="Tw Cen MT" w:cs="Calibri"/>
                <w:b/>
                <w:bCs/>
                <w:color w:val="000000"/>
                <w:sz w:val="24"/>
                <w:szCs w:val="22"/>
                <w:lang w:bidi="ar-SA"/>
              </w:rPr>
              <w:t>)</w:t>
            </w:r>
          </w:p>
        </w:tc>
      </w:tr>
      <w:tr w:rsidR="005B219A" w:rsidRPr="00AD72D2" w14:paraId="77B5CF98" w14:textId="77777777" w:rsidTr="00DB068C">
        <w:trPr>
          <w:gridAfter w:val="1"/>
          <w:wAfter w:w="6" w:type="dxa"/>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D8CA715"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1684" w:type="dxa"/>
            <w:tcBorders>
              <w:top w:val="nil"/>
              <w:left w:val="nil"/>
              <w:bottom w:val="single" w:sz="4" w:space="0" w:color="auto"/>
              <w:right w:val="single" w:sz="4" w:space="0" w:color="auto"/>
            </w:tcBorders>
            <w:shd w:val="clear" w:color="auto" w:fill="auto"/>
            <w:noWrap/>
            <w:vAlign w:val="center"/>
            <w:hideMark/>
          </w:tcPr>
          <w:p w14:paraId="47F2D0AE"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Rajbiraj</w:t>
            </w:r>
            <w:proofErr w:type="spellEnd"/>
          </w:p>
        </w:tc>
        <w:tc>
          <w:tcPr>
            <w:tcW w:w="1017" w:type="dxa"/>
            <w:tcBorders>
              <w:top w:val="nil"/>
              <w:left w:val="nil"/>
              <w:bottom w:val="single" w:sz="4" w:space="0" w:color="auto"/>
              <w:right w:val="single" w:sz="4" w:space="0" w:color="auto"/>
            </w:tcBorders>
            <w:shd w:val="clear" w:color="auto" w:fill="auto"/>
            <w:noWrap/>
            <w:vAlign w:val="center"/>
            <w:hideMark/>
          </w:tcPr>
          <w:p w14:paraId="744E813E"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787" w:type="dxa"/>
            <w:gridSpan w:val="2"/>
            <w:tcBorders>
              <w:top w:val="nil"/>
              <w:left w:val="nil"/>
              <w:bottom w:val="single" w:sz="4" w:space="0" w:color="auto"/>
              <w:right w:val="single" w:sz="4" w:space="0" w:color="auto"/>
            </w:tcBorders>
            <w:shd w:val="clear" w:color="auto" w:fill="auto"/>
            <w:noWrap/>
            <w:vAlign w:val="center"/>
            <w:hideMark/>
          </w:tcPr>
          <w:p w14:paraId="02C12110"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8</w:t>
            </w:r>
          </w:p>
        </w:tc>
        <w:tc>
          <w:tcPr>
            <w:tcW w:w="902" w:type="dxa"/>
            <w:gridSpan w:val="2"/>
            <w:tcBorders>
              <w:top w:val="nil"/>
              <w:left w:val="nil"/>
              <w:bottom w:val="single" w:sz="4" w:space="0" w:color="auto"/>
              <w:right w:val="single" w:sz="4" w:space="0" w:color="auto"/>
            </w:tcBorders>
            <w:shd w:val="clear" w:color="auto" w:fill="auto"/>
            <w:noWrap/>
            <w:vAlign w:val="center"/>
            <w:hideMark/>
          </w:tcPr>
          <w:p w14:paraId="461E07E7"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699" w:type="dxa"/>
            <w:gridSpan w:val="2"/>
            <w:tcBorders>
              <w:top w:val="nil"/>
              <w:left w:val="nil"/>
              <w:bottom w:val="single" w:sz="4" w:space="0" w:color="auto"/>
              <w:right w:val="single" w:sz="4" w:space="0" w:color="auto"/>
            </w:tcBorders>
            <w:shd w:val="clear" w:color="auto" w:fill="auto"/>
            <w:noWrap/>
            <w:vAlign w:val="center"/>
            <w:hideMark/>
          </w:tcPr>
          <w:p w14:paraId="0921FF64"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1269" w:type="dxa"/>
            <w:gridSpan w:val="2"/>
            <w:tcBorders>
              <w:top w:val="nil"/>
              <w:left w:val="nil"/>
              <w:bottom w:val="single" w:sz="4" w:space="0" w:color="auto"/>
              <w:right w:val="single" w:sz="4" w:space="0" w:color="auto"/>
            </w:tcBorders>
            <w:shd w:val="clear" w:color="auto" w:fill="auto"/>
            <w:noWrap/>
            <w:vAlign w:val="center"/>
            <w:hideMark/>
          </w:tcPr>
          <w:p w14:paraId="784F5AF8"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5.418</w:t>
            </w:r>
          </w:p>
        </w:tc>
        <w:tc>
          <w:tcPr>
            <w:tcW w:w="1166" w:type="dxa"/>
            <w:gridSpan w:val="2"/>
            <w:tcBorders>
              <w:top w:val="nil"/>
              <w:left w:val="nil"/>
              <w:bottom w:val="single" w:sz="4" w:space="0" w:color="auto"/>
              <w:right w:val="single" w:sz="4" w:space="0" w:color="auto"/>
            </w:tcBorders>
            <w:shd w:val="clear" w:color="auto" w:fill="auto"/>
            <w:noWrap/>
            <w:vAlign w:val="center"/>
            <w:hideMark/>
          </w:tcPr>
          <w:p w14:paraId="1761CC6A"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3300000</w:t>
            </w:r>
          </w:p>
        </w:tc>
        <w:tc>
          <w:tcPr>
            <w:tcW w:w="1408" w:type="dxa"/>
            <w:gridSpan w:val="2"/>
            <w:tcBorders>
              <w:top w:val="nil"/>
              <w:left w:val="nil"/>
              <w:bottom w:val="single" w:sz="4" w:space="0" w:color="auto"/>
              <w:right w:val="single" w:sz="4" w:space="0" w:color="auto"/>
            </w:tcBorders>
            <w:shd w:val="clear" w:color="auto" w:fill="auto"/>
            <w:noWrap/>
            <w:vAlign w:val="bottom"/>
            <w:hideMark/>
          </w:tcPr>
          <w:p w14:paraId="1DEBBCC7"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528000000</w:t>
            </w:r>
          </w:p>
        </w:tc>
      </w:tr>
      <w:tr w:rsidR="005B219A" w:rsidRPr="00AD72D2" w14:paraId="1FACAAD8" w14:textId="77777777" w:rsidTr="00DB068C">
        <w:trPr>
          <w:gridAfter w:val="1"/>
          <w:wAfter w:w="6" w:type="dxa"/>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4E9E7FE"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2</w:t>
            </w:r>
          </w:p>
        </w:tc>
        <w:tc>
          <w:tcPr>
            <w:tcW w:w="1684" w:type="dxa"/>
            <w:tcBorders>
              <w:top w:val="nil"/>
              <w:left w:val="nil"/>
              <w:bottom w:val="single" w:sz="4" w:space="0" w:color="auto"/>
              <w:right w:val="single" w:sz="4" w:space="0" w:color="auto"/>
            </w:tcBorders>
            <w:shd w:val="clear" w:color="auto" w:fill="auto"/>
            <w:noWrap/>
            <w:vAlign w:val="center"/>
            <w:hideMark/>
          </w:tcPr>
          <w:p w14:paraId="6C75B2CB"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Maleth</w:t>
            </w:r>
            <w:proofErr w:type="spellEnd"/>
          </w:p>
        </w:tc>
        <w:tc>
          <w:tcPr>
            <w:tcW w:w="1017" w:type="dxa"/>
            <w:tcBorders>
              <w:top w:val="nil"/>
              <w:left w:val="nil"/>
              <w:bottom w:val="single" w:sz="4" w:space="0" w:color="auto"/>
              <w:right w:val="single" w:sz="4" w:space="0" w:color="auto"/>
            </w:tcBorders>
            <w:shd w:val="clear" w:color="auto" w:fill="auto"/>
            <w:noWrap/>
            <w:vAlign w:val="center"/>
            <w:hideMark/>
          </w:tcPr>
          <w:p w14:paraId="1F589060"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787" w:type="dxa"/>
            <w:gridSpan w:val="2"/>
            <w:tcBorders>
              <w:top w:val="nil"/>
              <w:left w:val="nil"/>
              <w:bottom w:val="single" w:sz="4" w:space="0" w:color="auto"/>
              <w:right w:val="single" w:sz="4" w:space="0" w:color="auto"/>
            </w:tcBorders>
            <w:shd w:val="clear" w:color="auto" w:fill="auto"/>
            <w:noWrap/>
            <w:vAlign w:val="center"/>
            <w:hideMark/>
          </w:tcPr>
          <w:p w14:paraId="23A7873F"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902" w:type="dxa"/>
            <w:gridSpan w:val="2"/>
            <w:tcBorders>
              <w:top w:val="nil"/>
              <w:left w:val="nil"/>
              <w:bottom w:val="single" w:sz="4" w:space="0" w:color="auto"/>
              <w:right w:val="single" w:sz="4" w:space="0" w:color="auto"/>
            </w:tcBorders>
            <w:shd w:val="clear" w:color="auto" w:fill="auto"/>
            <w:noWrap/>
            <w:vAlign w:val="center"/>
            <w:hideMark/>
          </w:tcPr>
          <w:p w14:paraId="6CFC4397"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7</w:t>
            </w:r>
          </w:p>
        </w:tc>
        <w:tc>
          <w:tcPr>
            <w:tcW w:w="699" w:type="dxa"/>
            <w:gridSpan w:val="2"/>
            <w:tcBorders>
              <w:top w:val="nil"/>
              <w:left w:val="nil"/>
              <w:bottom w:val="single" w:sz="4" w:space="0" w:color="auto"/>
              <w:right w:val="single" w:sz="4" w:space="0" w:color="auto"/>
            </w:tcBorders>
            <w:shd w:val="clear" w:color="auto" w:fill="auto"/>
            <w:noWrap/>
            <w:vAlign w:val="center"/>
            <w:hideMark/>
          </w:tcPr>
          <w:p w14:paraId="24B9F18A"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1269" w:type="dxa"/>
            <w:gridSpan w:val="2"/>
            <w:tcBorders>
              <w:top w:val="nil"/>
              <w:left w:val="nil"/>
              <w:bottom w:val="single" w:sz="4" w:space="0" w:color="auto"/>
              <w:right w:val="single" w:sz="4" w:space="0" w:color="auto"/>
            </w:tcBorders>
            <w:shd w:val="clear" w:color="auto" w:fill="auto"/>
            <w:noWrap/>
            <w:vAlign w:val="center"/>
            <w:hideMark/>
          </w:tcPr>
          <w:p w14:paraId="0C741460"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0.237</w:t>
            </w:r>
          </w:p>
        </w:tc>
        <w:tc>
          <w:tcPr>
            <w:tcW w:w="1166" w:type="dxa"/>
            <w:gridSpan w:val="2"/>
            <w:tcBorders>
              <w:top w:val="nil"/>
              <w:left w:val="nil"/>
              <w:bottom w:val="single" w:sz="4" w:space="0" w:color="auto"/>
              <w:right w:val="single" w:sz="4" w:space="0" w:color="auto"/>
            </w:tcBorders>
            <w:shd w:val="clear" w:color="auto" w:fill="auto"/>
            <w:noWrap/>
            <w:vAlign w:val="center"/>
            <w:hideMark/>
          </w:tcPr>
          <w:p w14:paraId="5C3E6729"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82500</w:t>
            </w:r>
          </w:p>
        </w:tc>
        <w:tc>
          <w:tcPr>
            <w:tcW w:w="1408" w:type="dxa"/>
            <w:gridSpan w:val="2"/>
            <w:tcBorders>
              <w:top w:val="nil"/>
              <w:left w:val="nil"/>
              <w:bottom w:val="single" w:sz="4" w:space="0" w:color="auto"/>
              <w:right w:val="single" w:sz="4" w:space="0" w:color="auto"/>
            </w:tcBorders>
            <w:shd w:val="clear" w:color="auto" w:fill="auto"/>
            <w:noWrap/>
            <w:vAlign w:val="bottom"/>
            <w:hideMark/>
          </w:tcPr>
          <w:p w14:paraId="61088A40"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577500</w:t>
            </w:r>
          </w:p>
        </w:tc>
      </w:tr>
      <w:tr w:rsidR="005B219A" w:rsidRPr="00AD72D2" w14:paraId="5FFA030C" w14:textId="77777777" w:rsidTr="00DB068C">
        <w:trPr>
          <w:gridAfter w:val="1"/>
          <w:wAfter w:w="6" w:type="dxa"/>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E22E208"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3</w:t>
            </w:r>
          </w:p>
        </w:tc>
        <w:tc>
          <w:tcPr>
            <w:tcW w:w="1684" w:type="dxa"/>
            <w:tcBorders>
              <w:top w:val="nil"/>
              <w:left w:val="nil"/>
              <w:bottom w:val="single" w:sz="4" w:space="0" w:color="auto"/>
              <w:right w:val="single" w:sz="4" w:space="0" w:color="auto"/>
            </w:tcBorders>
            <w:shd w:val="clear" w:color="auto" w:fill="auto"/>
            <w:noWrap/>
            <w:vAlign w:val="center"/>
            <w:hideMark/>
          </w:tcPr>
          <w:p w14:paraId="5B462445"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Hanumannagar</w:t>
            </w:r>
            <w:proofErr w:type="spellEnd"/>
          </w:p>
        </w:tc>
        <w:tc>
          <w:tcPr>
            <w:tcW w:w="1017" w:type="dxa"/>
            <w:tcBorders>
              <w:top w:val="nil"/>
              <w:left w:val="nil"/>
              <w:bottom w:val="single" w:sz="4" w:space="0" w:color="auto"/>
              <w:right w:val="single" w:sz="4" w:space="0" w:color="auto"/>
            </w:tcBorders>
            <w:shd w:val="clear" w:color="auto" w:fill="auto"/>
            <w:noWrap/>
            <w:vAlign w:val="center"/>
            <w:hideMark/>
          </w:tcPr>
          <w:p w14:paraId="6367DEA3"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787" w:type="dxa"/>
            <w:gridSpan w:val="2"/>
            <w:tcBorders>
              <w:top w:val="nil"/>
              <w:left w:val="nil"/>
              <w:bottom w:val="single" w:sz="4" w:space="0" w:color="auto"/>
              <w:right w:val="single" w:sz="4" w:space="0" w:color="auto"/>
            </w:tcBorders>
            <w:shd w:val="clear" w:color="auto" w:fill="auto"/>
            <w:noWrap/>
            <w:vAlign w:val="center"/>
            <w:hideMark/>
          </w:tcPr>
          <w:p w14:paraId="22D50675"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902" w:type="dxa"/>
            <w:gridSpan w:val="2"/>
            <w:tcBorders>
              <w:top w:val="nil"/>
              <w:left w:val="nil"/>
              <w:bottom w:val="single" w:sz="4" w:space="0" w:color="auto"/>
              <w:right w:val="single" w:sz="4" w:space="0" w:color="auto"/>
            </w:tcBorders>
            <w:shd w:val="clear" w:color="auto" w:fill="auto"/>
            <w:noWrap/>
            <w:vAlign w:val="center"/>
            <w:hideMark/>
          </w:tcPr>
          <w:p w14:paraId="616577EA"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w:t>
            </w:r>
          </w:p>
        </w:tc>
        <w:tc>
          <w:tcPr>
            <w:tcW w:w="699" w:type="dxa"/>
            <w:gridSpan w:val="2"/>
            <w:tcBorders>
              <w:top w:val="nil"/>
              <w:left w:val="nil"/>
              <w:bottom w:val="single" w:sz="4" w:space="0" w:color="auto"/>
              <w:right w:val="single" w:sz="4" w:space="0" w:color="auto"/>
            </w:tcBorders>
            <w:shd w:val="clear" w:color="auto" w:fill="auto"/>
            <w:noWrap/>
            <w:vAlign w:val="center"/>
            <w:hideMark/>
          </w:tcPr>
          <w:p w14:paraId="0CB63BCE"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w:t>
            </w:r>
          </w:p>
        </w:tc>
        <w:tc>
          <w:tcPr>
            <w:tcW w:w="1269" w:type="dxa"/>
            <w:gridSpan w:val="2"/>
            <w:tcBorders>
              <w:top w:val="nil"/>
              <w:left w:val="nil"/>
              <w:bottom w:val="single" w:sz="4" w:space="0" w:color="auto"/>
              <w:right w:val="single" w:sz="4" w:space="0" w:color="auto"/>
            </w:tcBorders>
            <w:shd w:val="clear" w:color="auto" w:fill="auto"/>
            <w:noWrap/>
            <w:vAlign w:val="center"/>
            <w:hideMark/>
          </w:tcPr>
          <w:p w14:paraId="4621019D"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0.178</w:t>
            </w:r>
          </w:p>
        </w:tc>
        <w:tc>
          <w:tcPr>
            <w:tcW w:w="1166" w:type="dxa"/>
            <w:gridSpan w:val="2"/>
            <w:tcBorders>
              <w:top w:val="nil"/>
              <w:left w:val="nil"/>
              <w:bottom w:val="single" w:sz="4" w:space="0" w:color="auto"/>
              <w:right w:val="single" w:sz="4" w:space="0" w:color="auto"/>
            </w:tcBorders>
            <w:shd w:val="clear" w:color="auto" w:fill="auto"/>
            <w:noWrap/>
            <w:vAlign w:val="center"/>
            <w:hideMark/>
          </w:tcPr>
          <w:p w14:paraId="7B47AB37"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385000</w:t>
            </w:r>
          </w:p>
        </w:tc>
        <w:tc>
          <w:tcPr>
            <w:tcW w:w="1408" w:type="dxa"/>
            <w:gridSpan w:val="2"/>
            <w:tcBorders>
              <w:top w:val="nil"/>
              <w:left w:val="nil"/>
              <w:bottom w:val="single" w:sz="4" w:space="0" w:color="auto"/>
              <w:right w:val="single" w:sz="4" w:space="0" w:color="auto"/>
            </w:tcBorders>
            <w:shd w:val="clear" w:color="auto" w:fill="auto"/>
            <w:noWrap/>
            <w:vAlign w:val="bottom"/>
            <w:hideMark/>
          </w:tcPr>
          <w:p w14:paraId="07804C41"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2021250</w:t>
            </w:r>
          </w:p>
        </w:tc>
      </w:tr>
      <w:tr w:rsidR="005B219A" w:rsidRPr="00AD72D2" w14:paraId="0175C261" w14:textId="77777777" w:rsidTr="00DB068C">
        <w:trPr>
          <w:gridAfter w:val="1"/>
          <w:wAfter w:w="6" w:type="dxa"/>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553CE5C"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4</w:t>
            </w:r>
          </w:p>
        </w:tc>
        <w:tc>
          <w:tcPr>
            <w:tcW w:w="1684" w:type="dxa"/>
            <w:tcBorders>
              <w:top w:val="nil"/>
              <w:left w:val="nil"/>
              <w:bottom w:val="single" w:sz="4" w:space="0" w:color="auto"/>
              <w:right w:val="single" w:sz="4" w:space="0" w:color="auto"/>
            </w:tcBorders>
            <w:shd w:val="clear" w:color="auto" w:fill="auto"/>
            <w:noWrap/>
            <w:vAlign w:val="center"/>
            <w:hideMark/>
          </w:tcPr>
          <w:p w14:paraId="4B206195"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Fattehpur</w:t>
            </w:r>
            <w:proofErr w:type="spellEnd"/>
          </w:p>
        </w:tc>
        <w:tc>
          <w:tcPr>
            <w:tcW w:w="1017" w:type="dxa"/>
            <w:tcBorders>
              <w:top w:val="nil"/>
              <w:left w:val="nil"/>
              <w:bottom w:val="single" w:sz="4" w:space="0" w:color="auto"/>
              <w:right w:val="single" w:sz="4" w:space="0" w:color="auto"/>
            </w:tcBorders>
            <w:shd w:val="clear" w:color="auto" w:fill="auto"/>
            <w:noWrap/>
            <w:vAlign w:val="center"/>
            <w:hideMark/>
          </w:tcPr>
          <w:p w14:paraId="3091F1D6"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787" w:type="dxa"/>
            <w:gridSpan w:val="2"/>
            <w:tcBorders>
              <w:top w:val="nil"/>
              <w:left w:val="nil"/>
              <w:bottom w:val="single" w:sz="4" w:space="0" w:color="auto"/>
              <w:right w:val="single" w:sz="4" w:space="0" w:color="auto"/>
            </w:tcBorders>
            <w:shd w:val="clear" w:color="auto" w:fill="auto"/>
            <w:noWrap/>
            <w:vAlign w:val="center"/>
            <w:hideMark/>
          </w:tcPr>
          <w:p w14:paraId="69F76ACB"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902" w:type="dxa"/>
            <w:gridSpan w:val="2"/>
            <w:tcBorders>
              <w:top w:val="nil"/>
              <w:left w:val="nil"/>
              <w:bottom w:val="single" w:sz="4" w:space="0" w:color="auto"/>
              <w:right w:val="single" w:sz="4" w:space="0" w:color="auto"/>
            </w:tcBorders>
            <w:shd w:val="clear" w:color="auto" w:fill="auto"/>
            <w:noWrap/>
            <w:vAlign w:val="center"/>
            <w:hideMark/>
          </w:tcPr>
          <w:p w14:paraId="53C8D599"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4</w:t>
            </w:r>
          </w:p>
        </w:tc>
        <w:tc>
          <w:tcPr>
            <w:tcW w:w="699" w:type="dxa"/>
            <w:gridSpan w:val="2"/>
            <w:tcBorders>
              <w:top w:val="nil"/>
              <w:left w:val="nil"/>
              <w:bottom w:val="single" w:sz="4" w:space="0" w:color="auto"/>
              <w:right w:val="single" w:sz="4" w:space="0" w:color="auto"/>
            </w:tcBorders>
            <w:shd w:val="clear" w:color="auto" w:fill="auto"/>
            <w:noWrap/>
            <w:vAlign w:val="center"/>
            <w:hideMark/>
          </w:tcPr>
          <w:p w14:paraId="5AB71EFB"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10</w:t>
            </w:r>
          </w:p>
        </w:tc>
        <w:tc>
          <w:tcPr>
            <w:tcW w:w="1269" w:type="dxa"/>
            <w:gridSpan w:val="2"/>
            <w:tcBorders>
              <w:top w:val="nil"/>
              <w:left w:val="nil"/>
              <w:bottom w:val="single" w:sz="4" w:space="0" w:color="auto"/>
              <w:right w:val="single" w:sz="4" w:space="0" w:color="auto"/>
            </w:tcBorders>
            <w:shd w:val="clear" w:color="auto" w:fill="auto"/>
            <w:noWrap/>
            <w:vAlign w:val="center"/>
            <w:hideMark/>
          </w:tcPr>
          <w:p w14:paraId="3E2C5934"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0.152</w:t>
            </w:r>
          </w:p>
        </w:tc>
        <w:tc>
          <w:tcPr>
            <w:tcW w:w="1166" w:type="dxa"/>
            <w:gridSpan w:val="2"/>
            <w:tcBorders>
              <w:top w:val="nil"/>
              <w:left w:val="nil"/>
              <w:bottom w:val="single" w:sz="4" w:space="0" w:color="auto"/>
              <w:right w:val="single" w:sz="4" w:space="0" w:color="auto"/>
            </w:tcBorders>
            <w:shd w:val="clear" w:color="auto" w:fill="auto"/>
            <w:noWrap/>
            <w:vAlign w:val="center"/>
            <w:hideMark/>
          </w:tcPr>
          <w:p w14:paraId="4666E772"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550000</w:t>
            </w:r>
          </w:p>
        </w:tc>
        <w:tc>
          <w:tcPr>
            <w:tcW w:w="1408" w:type="dxa"/>
            <w:gridSpan w:val="2"/>
            <w:tcBorders>
              <w:top w:val="nil"/>
              <w:left w:val="nil"/>
              <w:bottom w:val="single" w:sz="4" w:space="0" w:color="auto"/>
              <w:right w:val="single" w:sz="4" w:space="0" w:color="auto"/>
            </w:tcBorders>
            <w:shd w:val="clear" w:color="auto" w:fill="auto"/>
            <w:noWrap/>
            <w:vAlign w:val="bottom"/>
            <w:hideMark/>
          </w:tcPr>
          <w:p w14:paraId="74C9EC28"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2475000</w:t>
            </w:r>
          </w:p>
        </w:tc>
      </w:tr>
      <w:tr w:rsidR="005B219A" w:rsidRPr="00AD72D2" w14:paraId="5BCCE412" w14:textId="77777777" w:rsidTr="00DB068C">
        <w:trPr>
          <w:gridAfter w:val="1"/>
          <w:wAfter w:w="6" w:type="dxa"/>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DAEC2DB"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w:t>
            </w:r>
          </w:p>
        </w:tc>
        <w:tc>
          <w:tcPr>
            <w:tcW w:w="1684" w:type="dxa"/>
            <w:tcBorders>
              <w:top w:val="nil"/>
              <w:left w:val="nil"/>
              <w:bottom w:val="single" w:sz="4" w:space="0" w:color="auto"/>
              <w:right w:val="single" w:sz="4" w:space="0" w:color="auto"/>
            </w:tcBorders>
            <w:shd w:val="clear" w:color="auto" w:fill="auto"/>
            <w:noWrap/>
            <w:vAlign w:val="center"/>
            <w:hideMark/>
          </w:tcPr>
          <w:p w14:paraId="54760734"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Banauli</w:t>
            </w:r>
            <w:proofErr w:type="spellEnd"/>
          </w:p>
        </w:tc>
        <w:tc>
          <w:tcPr>
            <w:tcW w:w="1017" w:type="dxa"/>
            <w:tcBorders>
              <w:top w:val="nil"/>
              <w:left w:val="nil"/>
              <w:bottom w:val="single" w:sz="4" w:space="0" w:color="auto"/>
              <w:right w:val="single" w:sz="4" w:space="0" w:color="auto"/>
            </w:tcBorders>
            <w:shd w:val="clear" w:color="auto" w:fill="auto"/>
            <w:noWrap/>
            <w:vAlign w:val="center"/>
            <w:hideMark/>
          </w:tcPr>
          <w:p w14:paraId="52DD5307"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787" w:type="dxa"/>
            <w:gridSpan w:val="2"/>
            <w:tcBorders>
              <w:top w:val="nil"/>
              <w:left w:val="nil"/>
              <w:bottom w:val="single" w:sz="4" w:space="0" w:color="auto"/>
              <w:right w:val="single" w:sz="4" w:space="0" w:color="auto"/>
            </w:tcBorders>
            <w:shd w:val="clear" w:color="auto" w:fill="auto"/>
            <w:noWrap/>
            <w:vAlign w:val="center"/>
            <w:hideMark/>
          </w:tcPr>
          <w:p w14:paraId="0FC72357"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902" w:type="dxa"/>
            <w:gridSpan w:val="2"/>
            <w:tcBorders>
              <w:top w:val="nil"/>
              <w:left w:val="nil"/>
              <w:bottom w:val="single" w:sz="4" w:space="0" w:color="auto"/>
              <w:right w:val="single" w:sz="4" w:space="0" w:color="auto"/>
            </w:tcBorders>
            <w:shd w:val="clear" w:color="auto" w:fill="auto"/>
            <w:noWrap/>
            <w:vAlign w:val="center"/>
            <w:hideMark/>
          </w:tcPr>
          <w:p w14:paraId="65A37461"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699" w:type="dxa"/>
            <w:gridSpan w:val="2"/>
            <w:tcBorders>
              <w:top w:val="nil"/>
              <w:left w:val="nil"/>
              <w:bottom w:val="single" w:sz="4" w:space="0" w:color="auto"/>
              <w:right w:val="single" w:sz="4" w:space="0" w:color="auto"/>
            </w:tcBorders>
            <w:shd w:val="clear" w:color="auto" w:fill="auto"/>
            <w:noWrap/>
            <w:vAlign w:val="center"/>
            <w:hideMark/>
          </w:tcPr>
          <w:p w14:paraId="4AB49AC8"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w:t>
            </w:r>
          </w:p>
        </w:tc>
        <w:tc>
          <w:tcPr>
            <w:tcW w:w="1269" w:type="dxa"/>
            <w:gridSpan w:val="2"/>
            <w:tcBorders>
              <w:top w:val="nil"/>
              <w:left w:val="nil"/>
              <w:bottom w:val="single" w:sz="4" w:space="0" w:color="auto"/>
              <w:right w:val="single" w:sz="4" w:space="0" w:color="auto"/>
            </w:tcBorders>
            <w:shd w:val="clear" w:color="auto" w:fill="auto"/>
            <w:noWrap/>
            <w:vAlign w:val="center"/>
            <w:hideMark/>
          </w:tcPr>
          <w:p w14:paraId="0DA2D9EE"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0.042</w:t>
            </w:r>
          </w:p>
        </w:tc>
        <w:tc>
          <w:tcPr>
            <w:tcW w:w="1166" w:type="dxa"/>
            <w:gridSpan w:val="2"/>
            <w:tcBorders>
              <w:top w:val="nil"/>
              <w:left w:val="nil"/>
              <w:bottom w:val="single" w:sz="4" w:space="0" w:color="auto"/>
              <w:right w:val="single" w:sz="4" w:space="0" w:color="auto"/>
            </w:tcBorders>
            <w:shd w:val="clear" w:color="auto" w:fill="auto"/>
            <w:noWrap/>
            <w:vAlign w:val="center"/>
            <w:hideMark/>
          </w:tcPr>
          <w:p w14:paraId="3B8F28D2"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550000</w:t>
            </w:r>
          </w:p>
        </w:tc>
        <w:tc>
          <w:tcPr>
            <w:tcW w:w="1408" w:type="dxa"/>
            <w:gridSpan w:val="2"/>
            <w:tcBorders>
              <w:top w:val="nil"/>
              <w:left w:val="nil"/>
              <w:bottom w:val="single" w:sz="4" w:space="0" w:color="auto"/>
              <w:right w:val="single" w:sz="4" w:space="0" w:color="auto"/>
            </w:tcBorders>
            <w:shd w:val="clear" w:color="auto" w:fill="auto"/>
            <w:noWrap/>
            <w:vAlign w:val="bottom"/>
            <w:hideMark/>
          </w:tcPr>
          <w:p w14:paraId="7E1DE451"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687500</w:t>
            </w:r>
          </w:p>
        </w:tc>
      </w:tr>
      <w:tr w:rsidR="005B219A" w:rsidRPr="00AD72D2" w14:paraId="56739072" w14:textId="77777777" w:rsidTr="00DB068C">
        <w:trPr>
          <w:gridAfter w:val="1"/>
          <w:wAfter w:w="6" w:type="dxa"/>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E566F10"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6</w:t>
            </w:r>
          </w:p>
        </w:tc>
        <w:tc>
          <w:tcPr>
            <w:tcW w:w="1684" w:type="dxa"/>
            <w:tcBorders>
              <w:top w:val="nil"/>
              <w:left w:val="nil"/>
              <w:bottom w:val="single" w:sz="4" w:space="0" w:color="auto"/>
              <w:right w:val="single" w:sz="4" w:space="0" w:color="auto"/>
            </w:tcBorders>
            <w:shd w:val="clear" w:color="auto" w:fill="auto"/>
            <w:noWrap/>
            <w:vAlign w:val="center"/>
            <w:hideMark/>
          </w:tcPr>
          <w:p w14:paraId="34EFA190"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proofErr w:type="spellStart"/>
            <w:r w:rsidRPr="00AD72D2">
              <w:rPr>
                <w:rFonts w:ascii="Tw Cen MT" w:eastAsia="Times New Roman" w:hAnsi="Tw Cen MT" w:cs="Calibri"/>
                <w:color w:val="000000"/>
                <w:sz w:val="24"/>
                <w:szCs w:val="22"/>
                <w:lang w:bidi="ar-SA"/>
              </w:rPr>
              <w:t>Bhagawtpur</w:t>
            </w:r>
            <w:proofErr w:type="spellEnd"/>
          </w:p>
        </w:tc>
        <w:tc>
          <w:tcPr>
            <w:tcW w:w="1017" w:type="dxa"/>
            <w:tcBorders>
              <w:top w:val="nil"/>
              <w:left w:val="nil"/>
              <w:bottom w:val="single" w:sz="4" w:space="0" w:color="auto"/>
              <w:right w:val="single" w:sz="4" w:space="0" w:color="auto"/>
            </w:tcBorders>
            <w:shd w:val="clear" w:color="auto" w:fill="auto"/>
            <w:noWrap/>
            <w:vAlign w:val="center"/>
            <w:hideMark/>
          </w:tcPr>
          <w:p w14:paraId="4D64E936"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w:t>
            </w:r>
          </w:p>
        </w:tc>
        <w:tc>
          <w:tcPr>
            <w:tcW w:w="787" w:type="dxa"/>
            <w:gridSpan w:val="2"/>
            <w:tcBorders>
              <w:top w:val="nil"/>
              <w:left w:val="nil"/>
              <w:bottom w:val="single" w:sz="4" w:space="0" w:color="auto"/>
              <w:right w:val="single" w:sz="4" w:space="0" w:color="auto"/>
            </w:tcBorders>
            <w:shd w:val="clear" w:color="auto" w:fill="auto"/>
            <w:noWrap/>
            <w:vAlign w:val="center"/>
            <w:hideMark/>
          </w:tcPr>
          <w:p w14:paraId="3353A478"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w:t>
            </w:r>
          </w:p>
        </w:tc>
        <w:tc>
          <w:tcPr>
            <w:tcW w:w="902" w:type="dxa"/>
            <w:gridSpan w:val="2"/>
            <w:tcBorders>
              <w:top w:val="nil"/>
              <w:left w:val="nil"/>
              <w:bottom w:val="single" w:sz="4" w:space="0" w:color="auto"/>
              <w:right w:val="single" w:sz="4" w:space="0" w:color="auto"/>
            </w:tcBorders>
            <w:shd w:val="clear" w:color="auto" w:fill="auto"/>
            <w:noWrap/>
            <w:vAlign w:val="center"/>
            <w:hideMark/>
          </w:tcPr>
          <w:p w14:paraId="2AD95FFE"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8</w:t>
            </w:r>
          </w:p>
        </w:tc>
        <w:tc>
          <w:tcPr>
            <w:tcW w:w="699" w:type="dxa"/>
            <w:gridSpan w:val="2"/>
            <w:tcBorders>
              <w:top w:val="nil"/>
              <w:left w:val="nil"/>
              <w:bottom w:val="single" w:sz="4" w:space="0" w:color="auto"/>
              <w:right w:val="single" w:sz="4" w:space="0" w:color="auto"/>
            </w:tcBorders>
            <w:shd w:val="clear" w:color="auto" w:fill="auto"/>
            <w:noWrap/>
            <w:vAlign w:val="center"/>
            <w:hideMark/>
          </w:tcPr>
          <w:p w14:paraId="7044694A"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13</w:t>
            </w:r>
          </w:p>
        </w:tc>
        <w:tc>
          <w:tcPr>
            <w:tcW w:w="1269" w:type="dxa"/>
            <w:gridSpan w:val="2"/>
            <w:tcBorders>
              <w:top w:val="nil"/>
              <w:left w:val="nil"/>
              <w:bottom w:val="single" w:sz="4" w:space="0" w:color="auto"/>
              <w:right w:val="single" w:sz="4" w:space="0" w:color="auto"/>
            </w:tcBorders>
            <w:shd w:val="clear" w:color="auto" w:fill="auto"/>
            <w:noWrap/>
            <w:vAlign w:val="center"/>
            <w:hideMark/>
          </w:tcPr>
          <w:p w14:paraId="0B8829CE" w14:textId="77777777" w:rsidR="005B219A" w:rsidRPr="00AD72D2" w:rsidRDefault="005B219A" w:rsidP="005B219A">
            <w:pPr>
              <w:spacing w:after="0" w:line="240" w:lineRule="auto"/>
              <w:jc w:val="center"/>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0.293</w:t>
            </w:r>
          </w:p>
        </w:tc>
        <w:tc>
          <w:tcPr>
            <w:tcW w:w="1166" w:type="dxa"/>
            <w:gridSpan w:val="2"/>
            <w:tcBorders>
              <w:top w:val="nil"/>
              <w:left w:val="nil"/>
              <w:bottom w:val="single" w:sz="4" w:space="0" w:color="auto"/>
              <w:right w:val="single" w:sz="4" w:space="0" w:color="auto"/>
            </w:tcBorders>
            <w:shd w:val="clear" w:color="auto" w:fill="auto"/>
            <w:noWrap/>
            <w:vAlign w:val="center"/>
            <w:hideMark/>
          </w:tcPr>
          <w:p w14:paraId="01B8894C"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110000</w:t>
            </w:r>
          </w:p>
        </w:tc>
        <w:tc>
          <w:tcPr>
            <w:tcW w:w="1408" w:type="dxa"/>
            <w:gridSpan w:val="2"/>
            <w:tcBorders>
              <w:top w:val="nil"/>
              <w:left w:val="nil"/>
              <w:bottom w:val="single" w:sz="4" w:space="0" w:color="auto"/>
              <w:right w:val="single" w:sz="4" w:space="0" w:color="auto"/>
            </w:tcBorders>
            <w:shd w:val="clear" w:color="auto" w:fill="auto"/>
            <w:noWrap/>
            <w:vAlign w:val="bottom"/>
            <w:hideMark/>
          </w:tcPr>
          <w:p w14:paraId="1F77EAB3" w14:textId="77777777" w:rsidR="005B219A" w:rsidRPr="00AD72D2" w:rsidRDefault="005B219A" w:rsidP="005B219A">
            <w:pPr>
              <w:spacing w:after="0" w:line="240" w:lineRule="auto"/>
              <w:rPr>
                <w:rFonts w:ascii="Tw Cen MT" w:eastAsia="Times New Roman" w:hAnsi="Tw Cen MT" w:cs="Calibri"/>
                <w:color w:val="000000"/>
                <w:sz w:val="24"/>
                <w:szCs w:val="22"/>
                <w:lang w:bidi="ar-SA"/>
              </w:rPr>
            </w:pPr>
            <w:r w:rsidRPr="00AD72D2">
              <w:rPr>
                <w:rFonts w:ascii="Tw Cen MT" w:eastAsia="Times New Roman" w:hAnsi="Tw Cen MT" w:cs="Calibri"/>
                <w:color w:val="000000"/>
                <w:sz w:val="24"/>
                <w:szCs w:val="22"/>
                <w:lang w:bidi="ar-SA"/>
              </w:rPr>
              <w:t>951500</w:t>
            </w:r>
          </w:p>
        </w:tc>
      </w:tr>
      <w:tr w:rsidR="005B219A" w:rsidRPr="00AD72D2" w14:paraId="054CB1DE" w14:textId="77777777" w:rsidTr="00DB068C">
        <w:trPr>
          <w:trHeight w:val="288"/>
        </w:trPr>
        <w:tc>
          <w:tcPr>
            <w:tcW w:w="3247"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D42834E" w14:textId="27F7C5E0"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Total</w:t>
            </w:r>
          </w:p>
        </w:tc>
        <w:tc>
          <w:tcPr>
            <w:tcW w:w="787" w:type="dxa"/>
            <w:gridSpan w:val="2"/>
            <w:tcBorders>
              <w:top w:val="single" w:sz="4" w:space="0" w:color="auto"/>
              <w:left w:val="single" w:sz="4" w:space="0" w:color="auto"/>
              <w:bottom w:val="single" w:sz="4" w:space="0" w:color="auto"/>
              <w:right w:val="single" w:sz="4" w:space="0" w:color="000000"/>
            </w:tcBorders>
            <w:shd w:val="clear" w:color="auto" w:fill="auto"/>
            <w:vAlign w:val="bottom"/>
          </w:tcPr>
          <w:p w14:paraId="2A7957D5" w14:textId="45A1247A"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9</w:t>
            </w:r>
          </w:p>
        </w:tc>
        <w:tc>
          <w:tcPr>
            <w:tcW w:w="902" w:type="dxa"/>
            <w:gridSpan w:val="2"/>
            <w:tcBorders>
              <w:top w:val="nil"/>
              <w:left w:val="nil"/>
              <w:bottom w:val="single" w:sz="4" w:space="0" w:color="auto"/>
              <w:right w:val="single" w:sz="4" w:space="0" w:color="auto"/>
            </w:tcBorders>
            <w:shd w:val="clear" w:color="auto" w:fill="auto"/>
            <w:noWrap/>
            <w:vAlign w:val="bottom"/>
            <w:hideMark/>
          </w:tcPr>
          <w:p w14:paraId="0C2B47DF" w14:textId="12961F6F"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6</w:t>
            </w:r>
          </w:p>
        </w:tc>
        <w:tc>
          <w:tcPr>
            <w:tcW w:w="699" w:type="dxa"/>
            <w:gridSpan w:val="2"/>
            <w:tcBorders>
              <w:top w:val="nil"/>
              <w:left w:val="nil"/>
              <w:bottom w:val="single" w:sz="4" w:space="0" w:color="auto"/>
              <w:right w:val="single" w:sz="4" w:space="0" w:color="auto"/>
            </w:tcBorders>
            <w:shd w:val="clear" w:color="auto" w:fill="auto"/>
            <w:noWrap/>
            <w:vAlign w:val="bottom"/>
          </w:tcPr>
          <w:p w14:paraId="7370E00B" w14:textId="24409940"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13</w:t>
            </w:r>
          </w:p>
        </w:tc>
        <w:tc>
          <w:tcPr>
            <w:tcW w:w="1269" w:type="dxa"/>
            <w:gridSpan w:val="2"/>
            <w:tcBorders>
              <w:top w:val="nil"/>
              <w:left w:val="nil"/>
              <w:bottom w:val="single" w:sz="4" w:space="0" w:color="auto"/>
              <w:right w:val="single" w:sz="4" w:space="0" w:color="auto"/>
            </w:tcBorders>
            <w:shd w:val="clear" w:color="auto" w:fill="auto"/>
            <w:noWrap/>
            <w:vAlign w:val="bottom"/>
          </w:tcPr>
          <w:p w14:paraId="4C500260" w14:textId="5D44015E"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6.321</w:t>
            </w:r>
          </w:p>
        </w:tc>
        <w:tc>
          <w:tcPr>
            <w:tcW w:w="1166" w:type="dxa"/>
            <w:gridSpan w:val="2"/>
            <w:tcBorders>
              <w:top w:val="nil"/>
              <w:left w:val="nil"/>
              <w:bottom w:val="single" w:sz="4" w:space="0" w:color="auto"/>
              <w:right w:val="single" w:sz="4" w:space="0" w:color="auto"/>
            </w:tcBorders>
            <w:shd w:val="clear" w:color="auto" w:fill="auto"/>
            <w:noWrap/>
            <w:vAlign w:val="bottom"/>
          </w:tcPr>
          <w:p w14:paraId="34780ACC" w14:textId="4E02CBD6" w:rsidR="005B219A" w:rsidRPr="00AD72D2" w:rsidRDefault="005B219A" w:rsidP="005B219A">
            <w:pPr>
              <w:spacing w:after="0" w:line="240" w:lineRule="auto"/>
              <w:jc w:val="center"/>
              <w:rPr>
                <w:rFonts w:ascii="Tw Cen MT" w:eastAsia="Times New Roman" w:hAnsi="Tw Cen MT" w:cs="Calibri"/>
                <w:b/>
                <w:bCs/>
                <w:color w:val="000000"/>
                <w:sz w:val="24"/>
                <w:szCs w:val="22"/>
                <w:lang w:bidi="ar-SA"/>
              </w:rPr>
            </w:pPr>
          </w:p>
        </w:tc>
        <w:tc>
          <w:tcPr>
            <w:tcW w:w="1408" w:type="dxa"/>
            <w:gridSpan w:val="2"/>
            <w:tcBorders>
              <w:top w:val="nil"/>
              <w:left w:val="nil"/>
              <w:bottom w:val="single" w:sz="4" w:space="0" w:color="auto"/>
              <w:right w:val="single" w:sz="4" w:space="0" w:color="auto"/>
            </w:tcBorders>
            <w:shd w:val="clear" w:color="auto" w:fill="auto"/>
            <w:noWrap/>
            <w:vAlign w:val="bottom"/>
          </w:tcPr>
          <w:p w14:paraId="7C42F97D" w14:textId="16709547" w:rsidR="005B219A" w:rsidRPr="00AD72D2" w:rsidRDefault="005B219A" w:rsidP="005B219A">
            <w:pPr>
              <w:spacing w:after="0" w:line="240" w:lineRule="auto"/>
              <w:rPr>
                <w:rFonts w:ascii="Tw Cen MT" w:eastAsia="Times New Roman" w:hAnsi="Tw Cen MT" w:cs="Calibri"/>
                <w:b/>
                <w:bCs/>
                <w:color w:val="000000"/>
                <w:sz w:val="24"/>
                <w:szCs w:val="22"/>
                <w:lang w:bidi="ar-SA"/>
              </w:rPr>
            </w:pPr>
            <w:r w:rsidRPr="00AD72D2">
              <w:rPr>
                <w:rFonts w:ascii="Tw Cen MT" w:eastAsia="Times New Roman" w:hAnsi="Tw Cen MT" w:cs="Calibri"/>
                <w:b/>
                <w:bCs/>
                <w:color w:val="000000"/>
                <w:sz w:val="24"/>
                <w:szCs w:val="22"/>
                <w:lang w:bidi="ar-SA"/>
              </w:rPr>
              <w:t>534712750</w:t>
            </w:r>
          </w:p>
        </w:tc>
      </w:tr>
    </w:tbl>
    <w:p w14:paraId="05F72ECA" w14:textId="3E925C94" w:rsidR="00B87127" w:rsidRPr="001E7518" w:rsidRDefault="00B87127" w:rsidP="00B87127">
      <w:pPr>
        <w:rPr>
          <w:rFonts w:ascii="Tw Cen MT" w:hAnsi="Tw Cen MT"/>
          <w:i/>
        </w:rPr>
      </w:pPr>
      <w:r w:rsidRPr="001E7518">
        <w:rPr>
          <w:rFonts w:ascii="Tw Cen MT" w:hAnsi="Tw Cen MT"/>
          <w:i/>
          <w:sz w:val="20"/>
        </w:rPr>
        <w:t>(Source: Fieldwork, 2023)</w:t>
      </w:r>
    </w:p>
    <w:p w14:paraId="01A5CBE9" w14:textId="4AF64C88" w:rsidR="00B8028F" w:rsidRDefault="00B8028F" w:rsidP="0072534D">
      <w:pPr>
        <w:rPr>
          <w:rFonts w:ascii="Tw Cen MT" w:hAnsi="Tw Cen MT"/>
        </w:rPr>
      </w:pPr>
    </w:p>
    <w:p w14:paraId="65E2C855" w14:textId="3759A89E" w:rsidR="005F00FF" w:rsidRDefault="005F00FF" w:rsidP="0072534D">
      <w:pPr>
        <w:rPr>
          <w:rFonts w:ascii="Tw Cen MT" w:hAnsi="Tw Cen MT"/>
        </w:rPr>
      </w:pPr>
    </w:p>
    <w:p w14:paraId="05A68C78" w14:textId="4109C241" w:rsidR="005F00FF" w:rsidRDefault="005F00FF" w:rsidP="0072534D">
      <w:pPr>
        <w:rPr>
          <w:rFonts w:ascii="Tw Cen MT" w:hAnsi="Tw Cen MT"/>
        </w:rPr>
      </w:pPr>
    </w:p>
    <w:p w14:paraId="2E6E1B45" w14:textId="5D99CF5B" w:rsidR="005F00FF" w:rsidRDefault="005F00FF" w:rsidP="0072534D">
      <w:pPr>
        <w:rPr>
          <w:rFonts w:ascii="Tw Cen MT" w:hAnsi="Tw Cen MT"/>
        </w:rPr>
      </w:pPr>
    </w:p>
    <w:p w14:paraId="70B4B690" w14:textId="77777777" w:rsidR="005F00FF" w:rsidRPr="00857853" w:rsidRDefault="005F00FF" w:rsidP="0072534D">
      <w:pPr>
        <w:rPr>
          <w:rFonts w:ascii="Tw Cen MT" w:hAnsi="Tw Cen MT"/>
        </w:rPr>
      </w:pPr>
    </w:p>
    <w:p w14:paraId="51449FB0" w14:textId="5920EFC9" w:rsidR="00E74567" w:rsidRDefault="00E74567" w:rsidP="00973E23">
      <w:pPr>
        <w:pStyle w:val="Heading3"/>
      </w:pPr>
      <w:bookmarkStart w:id="67" w:name="_Toc162616530"/>
      <w:r w:rsidRPr="00857853">
        <w:lastRenderedPageBreak/>
        <w:t>Building</w:t>
      </w:r>
      <w:r w:rsidR="00B8028F" w:rsidRPr="00857853">
        <w:t>s</w:t>
      </w:r>
      <w:bookmarkEnd w:id="67"/>
    </w:p>
    <w:p w14:paraId="3429308F" w14:textId="2519E1E7" w:rsidR="005F00FF" w:rsidRPr="00F91B31" w:rsidRDefault="00F91B31" w:rsidP="00F91B31">
      <w:pPr>
        <w:spacing w:line="360" w:lineRule="auto"/>
        <w:jc w:val="both"/>
        <w:rPr>
          <w:rFonts w:ascii="Tw Cen MT" w:hAnsi="Tw Cen MT"/>
          <w:sz w:val="24"/>
        </w:rPr>
      </w:pPr>
      <w:r>
        <w:rPr>
          <w:rFonts w:ascii="Tw Cen MT" w:hAnsi="Tw Cen MT"/>
          <w:sz w:val="24"/>
        </w:rPr>
        <w:t xml:space="preserve">Taking reference of AMP Report of </w:t>
      </w:r>
      <w:proofErr w:type="spellStart"/>
      <w:r w:rsidRPr="00F91B31">
        <w:rPr>
          <w:rFonts w:ascii="Tw Cen MT" w:hAnsi="Tw Cen MT"/>
          <w:sz w:val="24"/>
        </w:rPr>
        <w:t>Kankai</w:t>
      </w:r>
      <w:proofErr w:type="spellEnd"/>
      <w:r w:rsidRPr="00F91B31">
        <w:rPr>
          <w:rFonts w:ascii="Tw Cen MT" w:hAnsi="Tw Cen MT"/>
          <w:sz w:val="24"/>
        </w:rPr>
        <w:t xml:space="preserve"> Irrigation system, rehabilitation Cost of </w:t>
      </w:r>
      <w:r w:rsidR="000E63AE">
        <w:rPr>
          <w:rFonts w:ascii="Tw Cen MT" w:hAnsi="Tw Cen MT"/>
          <w:sz w:val="24"/>
        </w:rPr>
        <w:t xml:space="preserve">various type of </w:t>
      </w:r>
      <w:r w:rsidRPr="00F91B31">
        <w:rPr>
          <w:rFonts w:ascii="Tw Cen MT" w:hAnsi="Tw Cen MT"/>
          <w:sz w:val="24"/>
        </w:rPr>
        <w:t xml:space="preserve">building per square meter </w:t>
      </w:r>
      <w:proofErr w:type="gramStart"/>
      <w:r w:rsidRPr="00F91B31">
        <w:rPr>
          <w:rFonts w:ascii="Tw Cen MT" w:hAnsi="Tw Cen MT"/>
          <w:sz w:val="24"/>
        </w:rPr>
        <w:t>is considered</w:t>
      </w:r>
      <w:proofErr w:type="gramEnd"/>
      <w:r w:rsidRPr="00F91B31">
        <w:rPr>
          <w:rFonts w:ascii="Tw Cen MT" w:hAnsi="Tw Cen MT"/>
          <w:sz w:val="24"/>
        </w:rPr>
        <w:t xml:space="preserve"> </w:t>
      </w:r>
      <w:r w:rsidR="000E63AE">
        <w:rPr>
          <w:rFonts w:ascii="Tw Cen MT" w:hAnsi="Tw Cen MT"/>
          <w:sz w:val="24"/>
        </w:rPr>
        <w:t>.</w:t>
      </w:r>
      <w:r w:rsidRPr="00F91B31">
        <w:rPr>
          <w:rFonts w:ascii="Tw Cen MT" w:hAnsi="Tw Cen MT"/>
          <w:sz w:val="24"/>
        </w:rPr>
        <w:t xml:space="preserve">Total rehabilitation cost is estimated to be </w:t>
      </w:r>
      <w:r w:rsidR="000E63AE">
        <w:rPr>
          <w:rFonts w:ascii="Tw Cen MT" w:hAnsi="Tw Cen MT"/>
          <w:sz w:val="24"/>
        </w:rPr>
        <w:t>N</w:t>
      </w:r>
      <w:r w:rsidRPr="00F91B31">
        <w:rPr>
          <w:rFonts w:ascii="Tw Cen MT" w:hAnsi="Tw Cen MT"/>
          <w:sz w:val="24"/>
        </w:rPr>
        <w:t>Rs</w:t>
      </w:r>
      <w:r w:rsidR="000E63AE">
        <w:rPr>
          <w:rFonts w:ascii="Tw Cen MT" w:hAnsi="Tw Cen MT"/>
          <w:sz w:val="24"/>
        </w:rPr>
        <w:t>. 6,5</w:t>
      </w:r>
      <w:r w:rsidRPr="00F91B31">
        <w:rPr>
          <w:rFonts w:ascii="Tw Cen MT" w:hAnsi="Tw Cen MT"/>
          <w:sz w:val="24"/>
        </w:rPr>
        <w:t>15,625. The Table 4-5, present building detail with rehabilitation cost.</w:t>
      </w:r>
    </w:p>
    <w:p w14:paraId="4C8BF58B" w14:textId="3E9DB9F0" w:rsidR="00590257" w:rsidRPr="00DD07DE" w:rsidRDefault="00590257" w:rsidP="00DD07DE">
      <w:pPr>
        <w:pStyle w:val="Caption"/>
      </w:pPr>
      <w:bookmarkStart w:id="68" w:name="_Toc162616208"/>
      <w:r w:rsidRPr="00DD07DE">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8</w:t>
      </w:r>
      <w:r w:rsidR="00AD3E51">
        <w:fldChar w:fldCharType="end"/>
      </w:r>
      <w:r w:rsidRPr="00DD07DE">
        <w:t xml:space="preserve"> : Rehab cost of Buildings owned by CNIS</w:t>
      </w:r>
      <w:bookmarkEnd w:id="68"/>
    </w:p>
    <w:tbl>
      <w:tblPr>
        <w:tblW w:w="9000" w:type="dxa"/>
        <w:tblLook w:val="04A0" w:firstRow="1" w:lastRow="0" w:firstColumn="1" w:lastColumn="0" w:noHBand="0" w:noVBand="1"/>
      </w:tblPr>
      <w:tblGrid>
        <w:gridCol w:w="763"/>
        <w:gridCol w:w="2202"/>
        <w:gridCol w:w="498"/>
        <w:gridCol w:w="614"/>
        <w:gridCol w:w="614"/>
        <w:gridCol w:w="960"/>
        <w:gridCol w:w="960"/>
        <w:gridCol w:w="746"/>
        <w:gridCol w:w="500"/>
        <w:gridCol w:w="1143"/>
      </w:tblGrid>
      <w:tr w:rsidR="00B8028F" w:rsidRPr="00857853" w14:paraId="15A8BCDD" w14:textId="77777777" w:rsidTr="00590257">
        <w:trPr>
          <w:trHeight w:val="1896"/>
          <w:tblHeader/>
        </w:trPr>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56EC5" w14:textId="3CEBE772"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Sn.</w:t>
            </w:r>
          </w:p>
        </w:tc>
        <w:tc>
          <w:tcPr>
            <w:tcW w:w="2202" w:type="dxa"/>
            <w:tcBorders>
              <w:top w:val="single" w:sz="4" w:space="0" w:color="auto"/>
              <w:left w:val="nil"/>
              <w:bottom w:val="single" w:sz="4" w:space="0" w:color="auto"/>
              <w:right w:val="single" w:sz="4" w:space="0" w:color="auto"/>
            </w:tcBorders>
            <w:shd w:val="clear" w:color="auto" w:fill="auto"/>
            <w:vAlign w:val="center"/>
            <w:hideMark/>
          </w:tcPr>
          <w:p w14:paraId="00C769A4"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Building detail</w:t>
            </w:r>
          </w:p>
        </w:tc>
        <w:tc>
          <w:tcPr>
            <w:tcW w:w="498" w:type="dxa"/>
            <w:tcBorders>
              <w:top w:val="single" w:sz="4" w:space="0" w:color="auto"/>
              <w:left w:val="nil"/>
              <w:bottom w:val="single" w:sz="4" w:space="0" w:color="auto"/>
              <w:right w:val="single" w:sz="4" w:space="0" w:color="auto"/>
            </w:tcBorders>
            <w:shd w:val="clear" w:color="auto" w:fill="auto"/>
            <w:textDirection w:val="btLr"/>
            <w:vAlign w:val="center"/>
            <w:hideMark/>
          </w:tcPr>
          <w:p w14:paraId="7D2C659B"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No of floor</w:t>
            </w:r>
          </w:p>
        </w:tc>
        <w:tc>
          <w:tcPr>
            <w:tcW w:w="614" w:type="dxa"/>
            <w:tcBorders>
              <w:top w:val="single" w:sz="4" w:space="0" w:color="auto"/>
              <w:left w:val="nil"/>
              <w:bottom w:val="single" w:sz="4" w:space="0" w:color="auto"/>
              <w:right w:val="single" w:sz="4" w:space="0" w:color="auto"/>
            </w:tcBorders>
            <w:shd w:val="clear" w:color="auto" w:fill="auto"/>
            <w:textDirection w:val="btLr"/>
            <w:vAlign w:val="center"/>
            <w:hideMark/>
          </w:tcPr>
          <w:p w14:paraId="2B42F1E2"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Length (m)</w:t>
            </w:r>
          </w:p>
        </w:tc>
        <w:tc>
          <w:tcPr>
            <w:tcW w:w="614" w:type="dxa"/>
            <w:tcBorders>
              <w:top w:val="single" w:sz="4" w:space="0" w:color="auto"/>
              <w:left w:val="nil"/>
              <w:bottom w:val="single" w:sz="4" w:space="0" w:color="auto"/>
              <w:right w:val="single" w:sz="4" w:space="0" w:color="auto"/>
            </w:tcBorders>
            <w:shd w:val="clear" w:color="auto" w:fill="auto"/>
            <w:textDirection w:val="btLr"/>
            <w:vAlign w:val="center"/>
            <w:hideMark/>
          </w:tcPr>
          <w:p w14:paraId="424632CF"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Breadth (m)</w:t>
            </w:r>
          </w:p>
        </w:tc>
        <w:tc>
          <w:tcPr>
            <w:tcW w:w="960" w:type="dxa"/>
            <w:tcBorders>
              <w:top w:val="single" w:sz="4" w:space="0" w:color="auto"/>
              <w:left w:val="nil"/>
              <w:bottom w:val="single" w:sz="4" w:space="0" w:color="auto"/>
              <w:right w:val="single" w:sz="4" w:space="0" w:color="auto"/>
            </w:tcBorders>
            <w:shd w:val="clear" w:color="auto" w:fill="auto"/>
            <w:textDirection w:val="btLr"/>
            <w:vAlign w:val="center"/>
            <w:hideMark/>
          </w:tcPr>
          <w:p w14:paraId="1A180286"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Covered Area of one unit</w:t>
            </w:r>
          </w:p>
        </w:tc>
        <w:tc>
          <w:tcPr>
            <w:tcW w:w="960" w:type="dxa"/>
            <w:tcBorders>
              <w:top w:val="single" w:sz="4" w:space="0" w:color="auto"/>
              <w:left w:val="nil"/>
              <w:bottom w:val="single" w:sz="4" w:space="0" w:color="auto"/>
              <w:right w:val="single" w:sz="4" w:space="0" w:color="auto"/>
            </w:tcBorders>
            <w:shd w:val="clear" w:color="auto" w:fill="auto"/>
            <w:textDirection w:val="btLr"/>
            <w:vAlign w:val="center"/>
            <w:hideMark/>
          </w:tcPr>
          <w:p w14:paraId="2625818F"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Total area (m2)</w:t>
            </w:r>
          </w:p>
        </w:tc>
        <w:tc>
          <w:tcPr>
            <w:tcW w:w="746" w:type="dxa"/>
            <w:tcBorders>
              <w:top w:val="single" w:sz="4" w:space="0" w:color="auto"/>
              <w:left w:val="nil"/>
              <w:bottom w:val="single" w:sz="4" w:space="0" w:color="auto"/>
              <w:right w:val="single" w:sz="4" w:space="0" w:color="auto"/>
            </w:tcBorders>
            <w:shd w:val="clear" w:color="auto" w:fill="auto"/>
            <w:textDirection w:val="btLr"/>
            <w:vAlign w:val="center"/>
            <w:hideMark/>
          </w:tcPr>
          <w:p w14:paraId="07E80B3E"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proofErr w:type="spellStart"/>
            <w:r w:rsidRPr="00857853">
              <w:rPr>
                <w:rFonts w:ascii="Tw Cen MT" w:eastAsia="Times New Roman" w:hAnsi="Tw Cen MT" w:cs="Times New Roman"/>
                <w:b/>
                <w:bCs/>
                <w:color w:val="000000"/>
                <w:sz w:val="24"/>
                <w:szCs w:val="24"/>
                <w:lang w:bidi="ar-SA"/>
              </w:rPr>
              <w:t>Rehabitation</w:t>
            </w:r>
            <w:proofErr w:type="spellEnd"/>
            <w:r w:rsidRPr="00857853">
              <w:rPr>
                <w:rFonts w:ascii="Tw Cen MT" w:eastAsia="Times New Roman" w:hAnsi="Tw Cen MT" w:cs="Times New Roman"/>
                <w:b/>
                <w:bCs/>
                <w:color w:val="000000"/>
                <w:sz w:val="24"/>
                <w:szCs w:val="24"/>
                <w:lang w:bidi="ar-SA"/>
              </w:rPr>
              <w:t xml:space="preserve"> Cost (NRs.)/m2</w:t>
            </w:r>
          </w:p>
        </w:tc>
        <w:tc>
          <w:tcPr>
            <w:tcW w:w="500" w:type="dxa"/>
            <w:tcBorders>
              <w:top w:val="single" w:sz="4" w:space="0" w:color="auto"/>
              <w:left w:val="nil"/>
              <w:bottom w:val="single" w:sz="4" w:space="0" w:color="auto"/>
              <w:right w:val="single" w:sz="4" w:space="0" w:color="auto"/>
            </w:tcBorders>
            <w:shd w:val="clear" w:color="auto" w:fill="auto"/>
            <w:textDirection w:val="btLr"/>
            <w:vAlign w:val="center"/>
            <w:hideMark/>
          </w:tcPr>
          <w:p w14:paraId="6C03F727"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Rating</w:t>
            </w:r>
          </w:p>
        </w:tc>
        <w:tc>
          <w:tcPr>
            <w:tcW w:w="1143" w:type="dxa"/>
            <w:tcBorders>
              <w:top w:val="single" w:sz="4" w:space="0" w:color="auto"/>
              <w:left w:val="nil"/>
              <w:bottom w:val="single" w:sz="4" w:space="0" w:color="auto"/>
              <w:right w:val="single" w:sz="4" w:space="0" w:color="auto"/>
            </w:tcBorders>
            <w:shd w:val="clear" w:color="auto" w:fill="auto"/>
            <w:textDirection w:val="btLr"/>
            <w:vAlign w:val="center"/>
            <w:hideMark/>
          </w:tcPr>
          <w:p w14:paraId="6F2D84C2"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 xml:space="preserve">Total </w:t>
            </w:r>
            <w:proofErr w:type="spellStart"/>
            <w:r w:rsidRPr="00857853">
              <w:rPr>
                <w:rFonts w:ascii="Tw Cen MT" w:eastAsia="Times New Roman" w:hAnsi="Tw Cen MT" w:cs="Times New Roman"/>
                <w:b/>
                <w:bCs/>
                <w:color w:val="000000"/>
                <w:sz w:val="24"/>
                <w:szCs w:val="24"/>
                <w:lang w:bidi="ar-SA"/>
              </w:rPr>
              <w:t>Rehabitation</w:t>
            </w:r>
            <w:proofErr w:type="spellEnd"/>
            <w:r w:rsidRPr="00857853">
              <w:rPr>
                <w:rFonts w:ascii="Tw Cen MT" w:eastAsia="Times New Roman" w:hAnsi="Tw Cen MT" w:cs="Times New Roman"/>
                <w:b/>
                <w:bCs/>
                <w:color w:val="000000"/>
                <w:sz w:val="24"/>
                <w:szCs w:val="24"/>
                <w:lang w:bidi="ar-SA"/>
              </w:rPr>
              <w:t xml:space="preserve"> cost</w:t>
            </w:r>
          </w:p>
        </w:tc>
      </w:tr>
      <w:tr w:rsidR="00B8028F" w:rsidRPr="00857853" w14:paraId="193115C7"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vAlign w:val="center"/>
            <w:hideMark/>
          </w:tcPr>
          <w:p w14:paraId="05621CCA"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A</w:t>
            </w:r>
          </w:p>
        </w:tc>
        <w:tc>
          <w:tcPr>
            <w:tcW w:w="8237" w:type="dxa"/>
            <w:gridSpan w:val="9"/>
            <w:tcBorders>
              <w:top w:val="single" w:sz="4" w:space="0" w:color="auto"/>
              <w:left w:val="nil"/>
              <w:bottom w:val="single" w:sz="4" w:space="0" w:color="auto"/>
              <w:right w:val="single" w:sz="4" w:space="0" w:color="auto"/>
            </w:tcBorders>
            <w:shd w:val="clear" w:color="auto" w:fill="auto"/>
            <w:vAlign w:val="center"/>
            <w:hideMark/>
          </w:tcPr>
          <w:p w14:paraId="1FF73532" w14:textId="77777777" w:rsidR="00B8028F" w:rsidRPr="00857853" w:rsidRDefault="00B8028F" w:rsidP="00B8028F">
            <w:pPr>
              <w:spacing w:after="0" w:line="240" w:lineRule="auto"/>
              <w:jc w:val="center"/>
              <w:rPr>
                <w:rFonts w:ascii="Tw Cen MT" w:eastAsia="Times New Roman" w:hAnsi="Tw Cen MT" w:cs="Times New Roman"/>
                <w:b/>
                <w:bCs/>
                <w:color w:val="000000"/>
                <w:sz w:val="24"/>
                <w:szCs w:val="24"/>
                <w:lang w:bidi="ar-SA"/>
              </w:rPr>
            </w:pPr>
            <w:r w:rsidRPr="00857853">
              <w:rPr>
                <w:rFonts w:ascii="Tw Cen MT" w:eastAsia="Times New Roman" w:hAnsi="Tw Cen MT" w:cs="Times New Roman"/>
                <w:b/>
                <w:bCs/>
                <w:color w:val="000000"/>
                <w:sz w:val="24"/>
                <w:szCs w:val="24"/>
                <w:lang w:bidi="ar-SA"/>
              </w:rPr>
              <w:t>CNIS BUILDING</w:t>
            </w:r>
          </w:p>
        </w:tc>
      </w:tr>
      <w:tr w:rsidR="00B8028F" w:rsidRPr="00857853" w14:paraId="1C183797"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0B1D201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2202" w:type="dxa"/>
            <w:tcBorders>
              <w:top w:val="nil"/>
              <w:left w:val="nil"/>
              <w:bottom w:val="single" w:sz="4" w:space="0" w:color="auto"/>
              <w:right w:val="single" w:sz="4" w:space="0" w:color="auto"/>
            </w:tcBorders>
            <w:shd w:val="clear" w:color="auto" w:fill="auto"/>
            <w:noWrap/>
            <w:vAlign w:val="center"/>
            <w:hideMark/>
          </w:tcPr>
          <w:p w14:paraId="776550BF" w14:textId="0FD8F9C2"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Main Office</w:t>
            </w:r>
          </w:p>
        </w:tc>
        <w:tc>
          <w:tcPr>
            <w:tcW w:w="498" w:type="dxa"/>
            <w:tcBorders>
              <w:top w:val="nil"/>
              <w:left w:val="nil"/>
              <w:bottom w:val="single" w:sz="4" w:space="0" w:color="auto"/>
              <w:right w:val="single" w:sz="4" w:space="0" w:color="auto"/>
            </w:tcBorders>
            <w:shd w:val="clear" w:color="auto" w:fill="auto"/>
            <w:noWrap/>
            <w:vAlign w:val="center"/>
            <w:hideMark/>
          </w:tcPr>
          <w:p w14:paraId="04D79E4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5EE0036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40</w:t>
            </w:r>
          </w:p>
        </w:tc>
        <w:tc>
          <w:tcPr>
            <w:tcW w:w="614" w:type="dxa"/>
            <w:tcBorders>
              <w:top w:val="nil"/>
              <w:left w:val="nil"/>
              <w:bottom w:val="single" w:sz="4" w:space="0" w:color="auto"/>
              <w:right w:val="single" w:sz="4" w:space="0" w:color="auto"/>
            </w:tcBorders>
            <w:shd w:val="clear" w:color="auto" w:fill="auto"/>
            <w:noWrap/>
            <w:vAlign w:val="center"/>
            <w:hideMark/>
          </w:tcPr>
          <w:p w14:paraId="52EF58B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12</w:t>
            </w:r>
          </w:p>
        </w:tc>
        <w:tc>
          <w:tcPr>
            <w:tcW w:w="960" w:type="dxa"/>
            <w:tcBorders>
              <w:top w:val="nil"/>
              <w:left w:val="nil"/>
              <w:bottom w:val="single" w:sz="4" w:space="0" w:color="auto"/>
              <w:right w:val="single" w:sz="4" w:space="0" w:color="auto"/>
            </w:tcBorders>
            <w:shd w:val="clear" w:color="auto" w:fill="auto"/>
            <w:noWrap/>
            <w:vAlign w:val="center"/>
            <w:hideMark/>
          </w:tcPr>
          <w:p w14:paraId="432A42B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480</w:t>
            </w:r>
          </w:p>
        </w:tc>
        <w:tc>
          <w:tcPr>
            <w:tcW w:w="960" w:type="dxa"/>
            <w:tcBorders>
              <w:top w:val="nil"/>
              <w:left w:val="nil"/>
              <w:bottom w:val="single" w:sz="4" w:space="0" w:color="auto"/>
              <w:right w:val="single" w:sz="4" w:space="0" w:color="auto"/>
            </w:tcBorders>
            <w:shd w:val="clear" w:color="auto" w:fill="auto"/>
            <w:noWrap/>
            <w:vAlign w:val="center"/>
            <w:hideMark/>
          </w:tcPr>
          <w:p w14:paraId="474E13B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480</w:t>
            </w:r>
          </w:p>
        </w:tc>
        <w:tc>
          <w:tcPr>
            <w:tcW w:w="746" w:type="dxa"/>
            <w:tcBorders>
              <w:top w:val="nil"/>
              <w:left w:val="nil"/>
              <w:bottom w:val="single" w:sz="4" w:space="0" w:color="auto"/>
              <w:right w:val="single" w:sz="4" w:space="0" w:color="auto"/>
            </w:tcBorders>
            <w:shd w:val="clear" w:color="auto" w:fill="auto"/>
            <w:noWrap/>
            <w:vAlign w:val="center"/>
            <w:hideMark/>
          </w:tcPr>
          <w:p w14:paraId="1958086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2500</w:t>
            </w:r>
          </w:p>
        </w:tc>
        <w:tc>
          <w:tcPr>
            <w:tcW w:w="500" w:type="dxa"/>
            <w:tcBorders>
              <w:top w:val="nil"/>
              <w:left w:val="nil"/>
              <w:bottom w:val="single" w:sz="4" w:space="0" w:color="auto"/>
              <w:right w:val="single" w:sz="4" w:space="0" w:color="auto"/>
            </w:tcBorders>
            <w:shd w:val="clear" w:color="auto" w:fill="auto"/>
            <w:noWrap/>
            <w:vAlign w:val="center"/>
            <w:hideMark/>
          </w:tcPr>
          <w:p w14:paraId="61477A4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0E2C248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1200000</w:t>
            </w:r>
          </w:p>
        </w:tc>
      </w:tr>
      <w:tr w:rsidR="00B8028F" w:rsidRPr="00857853" w14:paraId="7737FED0"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6819545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w:t>
            </w:r>
          </w:p>
        </w:tc>
        <w:tc>
          <w:tcPr>
            <w:tcW w:w="2202" w:type="dxa"/>
            <w:tcBorders>
              <w:top w:val="nil"/>
              <w:left w:val="nil"/>
              <w:bottom w:val="single" w:sz="4" w:space="0" w:color="auto"/>
              <w:right w:val="single" w:sz="4" w:space="0" w:color="auto"/>
            </w:tcBorders>
            <w:shd w:val="clear" w:color="auto" w:fill="auto"/>
            <w:noWrap/>
            <w:vAlign w:val="center"/>
            <w:hideMark/>
          </w:tcPr>
          <w:p w14:paraId="2EC5D8E3"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Guest house</w:t>
            </w:r>
          </w:p>
        </w:tc>
        <w:tc>
          <w:tcPr>
            <w:tcW w:w="498" w:type="dxa"/>
            <w:tcBorders>
              <w:top w:val="nil"/>
              <w:left w:val="nil"/>
              <w:bottom w:val="single" w:sz="4" w:space="0" w:color="auto"/>
              <w:right w:val="single" w:sz="4" w:space="0" w:color="auto"/>
            </w:tcBorders>
            <w:shd w:val="clear" w:color="auto" w:fill="auto"/>
            <w:noWrap/>
            <w:vAlign w:val="center"/>
            <w:hideMark/>
          </w:tcPr>
          <w:p w14:paraId="771E4E4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60AE2DD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1521A3E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960" w:type="dxa"/>
            <w:tcBorders>
              <w:top w:val="nil"/>
              <w:left w:val="nil"/>
              <w:bottom w:val="single" w:sz="4" w:space="0" w:color="auto"/>
              <w:right w:val="single" w:sz="4" w:space="0" w:color="auto"/>
            </w:tcBorders>
            <w:shd w:val="clear" w:color="auto" w:fill="auto"/>
            <w:noWrap/>
            <w:vAlign w:val="center"/>
            <w:hideMark/>
          </w:tcPr>
          <w:p w14:paraId="4699354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225</w:t>
            </w:r>
          </w:p>
        </w:tc>
        <w:tc>
          <w:tcPr>
            <w:tcW w:w="960" w:type="dxa"/>
            <w:tcBorders>
              <w:top w:val="nil"/>
              <w:left w:val="nil"/>
              <w:bottom w:val="single" w:sz="4" w:space="0" w:color="auto"/>
              <w:right w:val="single" w:sz="4" w:space="0" w:color="auto"/>
            </w:tcBorders>
            <w:shd w:val="clear" w:color="auto" w:fill="auto"/>
            <w:noWrap/>
            <w:vAlign w:val="center"/>
            <w:hideMark/>
          </w:tcPr>
          <w:p w14:paraId="7E9E8BC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225</w:t>
            </w:r>
          </w:p>
        </w:tc>
        <w:tc>
          <w:tcPr>
            <w:tcW w:w="746" w:type="dxa"/>
            <w:tcBorders>
              <w:top w:val="nil"/>
              <w:left w:val="nil"/>
              <w:bottom w:val="single" w:sz="4" w:space="0" w:color="auto"/>
              <w:right w:val="single" w:sz="4" w:space="0" w:color="auto"/>
            </w:tcBorders>
            <w:shd w:val="clear" w:color="auto" w:fill="auto"/>
            <w:noWrap/>
            <w:vAlign w:val="center"/>
            <w:hideMark/>
          </w:tcPr>
          <w:p w14:paraId="23657C6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07635CB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09E84FF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450000</w:t>
            </w:r>
          </w:p>
        </w:tc>
      </w:tr>
      <w:tr w:rsidR="00B8028F" w:rsidRPr="00857853" w14:paraId="62A460F9"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3A376CF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2202" w:type="dxa"/>
            <w:tcBorders>
              <w:top w:val="nil"/>
              <w:left w:val="nil"/>
              <w:bottom w:val="single" w:sz="4" w:space="0" w:color="auto"/>
              <w:right w:val="single" w:sz="4" w:space="0" w:color="auto"/>
            </w:tcBorders>
            <w:shd w:val="clear" w:color="auto" w:fill="auto"/>
            <w:noWrap/>
            <w:vAlign w:val="center"/>
            <w:hideMark/>
          </w:tcPr>
          <w:p w14:paraId="7B5C4639"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1</w:t>
            </w:r>
          </w:p>
        </w:tc>
        <w:tc>
          <w:tcPr>
            <w:tcW w:w="498" w:type="dxa"/>
            <w:tcBorders>
              <w:top w:val="nil"/>
              <w:left w:val="nil"/>
              <w:bottom w:val="single" w:sz="4" w:space="0" w:color="auto"/>
              <w:right w:val="single" w:sz="4" w:space="0" w:color="auto"/>
            </w:tcBorders>
            <w:shd w:val="clear" w:color="auto" w:fill="auto"/>
            <w:noWrap/>
            <w:vAlign w:val="center"/>
            <w:hideMark/>
          </w:tcPr>
          <w:p w14:paraId="1DFEFAA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59E1F17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4BFA440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5B11289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3C4F3DD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4703324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60AD705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78BC890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1957FB65"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729259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2202" w:type="dxa"/>
            <w:tcBorders>
              <w:top w:val="nil"/>
              <w:left w:val="nil"/>
              <w:bottom w:val="single" w:sz="4" w:space="0" w:color="auto"/>
              <w:right w:val="single" w:sz="4" w:space="0" w:color="auto"/>
            </w:tcBorders>
            <w:shd w:val="clear" w:color="auto" w:fill="auto"/>
            <w:noWrap/>
            <w:vAlign w:val="center"/>
            <w:hideMark/>
          </w:tcPr>
          <w:p w14:paraId="60932834"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2</w:t>
            </w:r>
          </w:p>
        </w:tc>
        <w:tc>
          <w:tcPr>
            <w:tcW w:w="498" w:type="dxa"/>
            <w:tcBorders>
              <w:top w:val="nil"/>
              <w:left w:val="nil"/>
              <w:bottom w:val="single" w:sz="4" w:space="0" w:color="auto"/>
              <w:right w:val="single" w:sz="4" w:space="0" w:color="auto"/>
            </w:tcBorders>
            <w:shd w:val="clear" w:color="auto" w:fill="auto"/>
            <w:noWrap/>
            <w:vAlign w:val="center"/>
            <w:hideMark/>
          </w:tcPr>
          <w:p w14:paraId="087A4EC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572BD8E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482C850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6EF96F4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723001E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36C559B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4C0FFC9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1C59829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40175805"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F54179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5</w:t>
            </w:r>
          </w:p>
        </w:tc>
        <w:tc>
          <w:tcPr>
            <w:tcW w:w="2202" w:type="dxa"/>
            <w:tcBorders>
              <w:top w:val="nil"/>
              <w:left w:val="nil"/>
              <w:bottom w:val="single" w:sz="4" w:space="0" w:color="auto"/>
              <w:right w:val="single" w:sz="4" w:space="0" w:color="auto"/>
            </w:tcBorders>
            <w:shd w:val="clear" w:color="auto" w:fill="auto"/>
            <w:noWrap/>
            <w:vAlign w:val="center"/>
            <w:hideMark/>
          </w:tcPr>
          <w:p w14:paraId="381A347B"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3</w:t>
            </w:r>
          </w:p>
        </w:tc>
        <w:tc>
          <w:tcPr>
            <w:tcW w:w="498" w:type="dxa"/>
            <w:tcBorders>
              <w:top w:val="nil"/>
              <w:left w:val="nil"/>
              <w:bottom w:val="single" w:sz="4" w:space="0" w:color="auto"/>
              <w:right w:val="single" w:sz="4" w:space="0" w:color="auto"/>
            </w:tcBorders>
            <w:shd w:val="clear" w:color="auto" w:fill="auto"/>
            <w:noWrap/>
            <w:vAlign w:val="center"/>
            <w:hideMark/>
          </w:tcPr>
          <w:p w14:paraId="605C1BB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48A0FF5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636FC89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526E9CC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78821F7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32FD0A0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30761EE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3E8B9F5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3904EC24"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A988D2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6</w:t>
            </w:r>
          </w:p>
        </w:tc>
        <w:tc>
          <w:tcPr>
            <w:tcW w:w="2202" w:type="dxa"/>
            <w:tcBorders>
              <w:top w:val="nil"/>
              <w:left w:val="nil"/>
              <w:bottom w:val="single" w:sz="4" w:space="0" w:color="auto"/>
              <w:right w:val="single" w:sz="4" w:space="0" w:color="auto"/>
            </w:tcBorders>
            <w:shd w:val="clear" w:color="auto" w:fill="auto"/>
            <w:noWrap/>
            <w:vAlign w:val="center"/>
            <w:hideMark/>
          </w:tcPr>
          <w:p w14:paraId="296C3377"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4</w:t>
            </w:r>
          </w:p>
        </w:tc>
        <w:tc>
          <w:tcPr>
            <w:tcW w:w="498" w:type="dxa"/>
            <w:tcBorders>
              <w:top w:val="nil"/>
              <w:left w:val="nil"/>
              <w:bottom w:val="single" w:sz="4" w:space="0" w:color="auto"/>
              <w:right w:val="single" w:sz="4" w:space="0" w:color="auto"/>
            </w:tcBorders>
            <w:shd w:val="clear" w:color="auto" w:fill="auto"/>
            <w:noWrap/>
            <w:vAlign w:val="center"/>
            <w:hideMark/>
          </w:tcPr>
          <w:p w14:paraId="36FF205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748887B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34CB56B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77CA7F3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2E7F984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7000DAD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6BD8532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64FAF27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6D097BE0"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0CE3F77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7</w:t>
            </w:r>
          </w:p>
        </w:tc>
        <w:tc>
          <w:tcPr>
            <w:tcW w:w="2202" w:type="dxa"/>
            <w:tcBorders>
              <w:top w:val="nil"/>
              <w:left w:val="nil"/>
              <w:bottom w:val="single" w:sz="4" w:space="0" w:color="auto"/>
              <w:right w:val="single" w:sz="4" w:space="0" w:color="auto"/>
            </w:tcBorders>
            <w:shd w:val="clear" w:color="auto" w:fill="auto"/>
            <w:noWrap/>
            <w:vAlign w:val="center"/>
            <w:hideMark/>
          </w:tcPr>
          <w:p w14:paraId="2099A0FF"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5</w:t>
            </w:r>
          </w:p>
        </w:tc>
        <w:tc>
          <w:tcPr>
            <w:tcW w:w="498" w:type="dxa"/>
            <w:tcBorders>
              <w:top w:val="nil"/>
              <w:left w:val="nil"/>
              <w:bottom w:val="single" w:sz="4" w:space="0" w:color="auto"/>
              <w:right w:val="single" w:sz="4" w:space="0" w:color="auto"/>
            </w:tcBorders>
            <w:shd w:val="clear" w:color="auto" w:fill="auto"/>
            <w:noWrap/>
            <w:vAlign w:val="center"/>
            <w:hideMark/>
          </w:tcPr>
          <w:p w14:paraId="40C2076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6EA350D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0A62029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6D09CEF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2C54D1F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4D079F1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386FDFB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36E67AE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4FF211A5"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1FE2206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8</w:t>
            </w:r>
          </w:p>
        </w:tc>
        <w:tc>
          <w:tcPr>
            <w:tcW w:w="2202" w:type="dxa"/>
            <w:tcBorders>
              <w:top w:val="nil"/>
              <w:left w:val="nil"/>
              <w:bottom w:val="single" w:sz="4" w:space="0" w:color="auto"/>
              <w:right w:val="single" w:sz="4" w:space="0" w:color="auto"/>
            </w:tcBorders>
            <w:shd w:val="clear" w:color="auto" w:fill="auto"/>
            <w:noWrap/>
            <w:vAlign w:val="center"/>
            <w:hideMark/>
          </w:tcPr>
          <w:p w14:paraId="41031712"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6</w:t>
            </w:r>
          </w:p>
        </w:tc>
        <w:tc>
          <w:tcPr>
            <w:tcW w:w="498" w:type="dxa"/>
            <w:tcBorders>
              <w:top w:val="nil"/>
              <w:left w:val="nil"/>
              <w:bottom w:val="single" w:sz="4" w:space="0" w:color="auto"/>
              <w:right w:val="single" w:sz="4" w:space="0" w:color="auto"/>
            </w:tcBorders>
            <w:shd w:val="clear" w:color="auto" w:fill="auto"/>
            <w:noWrap/>
            <w:vAlign w:val="center"/>
            <w:hideMark/>
          </w:tcPr>
          <w:p w14:paraId="2E98D1B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37B28B4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57964AA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3BB9FDE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694E1A3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7451DDD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03B8841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58AFE09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507FE95E"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149BC9E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9</w:t>
            </w:r>
          </w:p>
        </w:tc>
        <w:tc>
          <w:tcPr>
            <w:tcW w:w="2202" w:type="dxa"/>
            <w:tcBorders>
              <w:top w:val="nil"/>
              <w:left w:val="nil"/>
              <w:bottom w:val="single" w:sz="4" w:space="0" w:color="auto"/>
              <w:right w:val="single" w:sz="4" w:space="0" w:color="auto"/>
            </w:tcBorders>
            <w:shd w:val="clear" w:color="auto" w:fill="auto"/>
            <w:noWrap/>
            <w:vAlign w:val="center"/>
            <w:hideMark/>
          </w:tcPr>
          <w:p w14:paraId="379E3A8D"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7</w:t>
            </w:r>
          </w:p>
        </w:tc>
        <w:tc>
          <w:tcPr>
            <w:tcW w:w="498" w:type="dxa"/>
            <w:tcBorders>
              <w:top w:val="nil"/>
              <w:left w:val="nil"/>
              <w:bottom w:val="single" w:sz="4" w:space="0" w:color="auto"/>
              <w:right w:val="single" w:sz="4" w:space="0" w:color="auto"/>
            </w:tcBorders>
            <w:shd w:val="clear" w:color="auto" w:fill="auto"/>
            <w:noWrap/>
            <w:vAlign w:val="center"/>
            <w:hideMark/>
          </w:tcPr>
          <w:p w14:paraId="4C39089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430A783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03B3CD0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23CC30C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6B76EE9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4CAD1E6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287545B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35FF681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36B353D1"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628A8C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2202" w:type="dxa"/>
            <w:tcBorders>
              <w:top w:val="nil"/>
              <w:left w:val="nil"/>
              <w:bottom w:val="single" w:sz="4" w:space="0" w:color="auto"/>
              <w:right w:val="single" w:sz="4" w:space="0" w:color="auto"/>
            </w:tcBorders>
            <w:shd w:val="clear" w:color="auto" w:fill="auto"/>
            <w:noWrap/>
            <w:vAlign w:val="center"/>
            <w:hideMark/>
          </w:tcPr>
          <w:p w14:paraId="70DF5D70"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8</w:t>
            </w:r>
          </w:p>
        </w:tc>
        <w:tc>
          <w:tcPr>
            <w:tcW w:w="498" w:type="dxa"/>
            <w:tcBorders>
              <w:top w:val="nil"/>
              <w:left w:val="nil"/>
              <w:bottom w:val="single" w:sz="4" w:space="0" w:color="auto"/>
              <w:right w:val="single" w:sz="4" w:space="0" w:color="auto"/>
            </w:tcBorders>
            <w:shd w:val="clear" w:color="auto" w:fill="auto"/>
            <w:noWrap/>
            <w:vAlign w:val="center"/>
            <w:hideMark/>
          </w:tcPr>
          <w:p w14:paraId="441083A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4897822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7768B58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0709186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02FA9E0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638C841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20B496F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4B10511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307861DB"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18A3391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2202" w:type="dxa"/>
            <w:tcBorders>
              <w:top w:val="nil"/>
              <w:left w:val="nil"/>
              <w:bottom w:val="single" w:sz="4" w:space="0" w:color="auto"/>
              <w:right w:val="single" w:sz="4" w:space="0" w:color="auto"/>
            </w:tcBorders>
            <w:shd w:val="clear" w:color="auto" w:fill="auto"/>
            <w:noWrap/>
            <w:vAlign w:val="center"/>
            <w:hideMark/>
          </w:tcPr>
          <w:p w14:paraId="48D1073C"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9</w:t>
            </w:r>
          </w:p>
        </w:tc>
        <w:tc>
          <w:tcPr>
            <w:tcW w:w="498" w:type="dxa"/>
            <w:tcBorders>
              <w:top w:val="nil"/>
              <w:left w:val="nil"/>
              <w:bottom w:val="single" w:sz="4" w:space="0" w:color="auto"/>
              <w:right w:val="single" w:sz="4" w:space="0" w:color="auto"/>
            </w:tcBorders>
            <w:shd w:val="clear" w:color="auto" w:fill="auto"/>
            <w:noWrap/>
            <w:vAlign w:val="center"/>
            <w:hideMark/>
          </w:tcPr>
          <w:p w14:paraId="160F5C4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665383E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2CF72D2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218BDF8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0E0BE86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79DFC2D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18434D0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68EF275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278D9CD5"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154EEB2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12</w:t>
            </w:r>
          </w:p>
        </w:tc>
        <w:tc>
          <w:tcPr>
            <w:tcW w:w="2202" w:type="dxa"/>
            <w:tcBorders>
              <w:top w:val="nil"/>
              <w:left w:val="nil"/>
              <w:bottom w:val="single" w:sz="4" w:space="0" w:color="auto"/>
              <w:right w:val="single" w:sz="4" w:space="0" w:color="auto"/>
            </w:tcBorders>
            <w:shd w:val="clear" w:color="auto" w:fill="auto"/>
            <w:noWrap/>
            <w:vAlign w:val="center"/>
            <w:hideMark/>
          </w:tcPr>
          <w:p w14:paraId="0FA0BDF2"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10</w:t>
            </w:r>
          </w:p>
        </w:tc>
        <w:tc>
          <w:tcPr>
            <w:tcW w:w="498" w:type="dxa"/>
            <w:tcBorders>
              <w:top w:val="nil"/>
              <w:left w:val="nil"/>
              <w:bottom w:val="single" w:sz="4" w:space="0" w:color="auto"/>
              <w:right w:val="single" w:sz="4" w:space="0" w:color="auto"/>
            </w:tcBorders>
            <w:shd w:val="clear" w:color="auto" w:fill="auto"/>
            <w:noWrap/>
            <w:vAlign w:val="center"/>
            <w:hideMark/>
          </w:tcPr>
          <w:p w14:paraId="24A3A0E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34610D1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0A4034A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5C2FAEF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2C585FE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5564B5E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13A4331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1D48EC1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13740C16"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7EC66EE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13</w:t>
            </w:r>
          </w:p>
        </w:tc>
        <w:tc>
          <w:tcPr>
            <w:tcW w:w="2202" w:type="dxa"/>
            <w:tcBorders>
              <w:top w:val="nil"/>
              <w:left w:val="nil"/>
              <w:bottom w:val="single" w:sz="4" w:space="0" w:color="auto"/>
              <w:right w:val="single" w:sz="4" w:space="0" w:color="auto"/>
            </w:tcBorders>
            <w:shd w:val="clear" w:color="auto" w:fill="auto"/>
            <w:noWrap/>
            <w:vAlign w:val="center"/>
            <w:hideMark/>
          </w:tcPr>
          <w:p w14:paraId="1D992707"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Staff quarter 11</w:t>
            </w:r>
          </w:p>
        </w:tc>
        <w:tc>
          <w:tcPr>
            <w:tcW w:w="498" w:type="dxa"/>
            <w:tcBorders>
              <w:top w:val="nil"/>
              <w:left w:val="nil"/>
              <w:bottom w:val="single" w:sz="4" w:space="0" w:color="auto"/>
              <w:right w:val="single" w:sz="4" w:space="0" w:color="auto"/>
            </w:tcBorders>
            <w:shd w:val="clear" w:color="auto" w:fill="auto"/>
            <w:noWrap/>
            <w:vAlign w:val="center"/>
            <w:hideMark/>
          </w:tcPr>
          <w:p w14:paraId="177AF74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636E5B4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614" w:type="dxa"/>
            <w:tcBorders>
              <w:top w:val="nil"/>
              <w:left w:val="nil"/>
              <w:bottom w:val="single" w:sz="4" w:space="0" w:color="auto"/>
              <w:right w:val="single" w:sz="4" w:space="0" w:color="auto"/>
            </w:tcBorders>
            <w:shd w:val="clear" w:color="auto" w:fill="auto"/>
            <w:noWrap/>
            <w:vAlign w:val="center"/>
            <w:hideMark/>
          </w:tcPr>
          <w:p w14:paraId="1BB09AD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11</w:t>
            </w:r>
          </w:p>
        </w:tc>
        <w:tc>
          <w:tcPr>
            <w:tcW w:w="960" w:type="dxa"/>
            <w:tcBorders>
              <w:top w:val="nil"/>
              <w:left w:val="nil"/>
              <w:bottom w:val="single" w:sz="4" w:space="0" w:color="auto"/>
              <w:right w:val="single" w:sz="4" w:space="0" w:color="auto"/>
            </w:tcBorders>
            <w:shd w:val="clear" w:color="auto" w:fill="auto"/>
            <w:noWrap/>
            <w:vAlign w:val="center"/>
            <w:hideMark/>
          </w:tcPr>
          <w:p w14:paraId="61321BF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960" w:type="dxa"/>
            <w:tcBorders>
              <w:top w:val="nil"/>
              <w:left w:val="nil"/>
              <w:bottom w:val="single" w:sz="4" w:space="0" w:color="auto"/>
              <w:right w:val="single" w:sz="4" w:space="0" w:color="auto"/>
            </w:tcBorders>
            <w:shd w:val="clear" w:color="auto" w:fill="auto"/>
            <w:noWrap/>
            <w:vAlign w:val="center"/>
            <w:hideMark/>
          </w:tcPr>
          <w:p w14:paraId="5A67294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165</w:t>
            </w:r>
          </w:p>
        </w:tc>
        <w:tc>
          <w:tcPr>
            <w:tcW w:w="746" w:type="dxa"/>
            <w:tcBorders>
              <w:top w:val="nil"/>
              <w:left w:val="nil"/>
              <w:bottom w:val="single" w:sz="4" w:space="0" w:color="auto"/>
              <w:right w:val="single" w:sz="4" w:space="0" w:color="auto"/>
            </w:tcBorders>
            <w:shd w:val="clear" w:color="auto" w:fill="auto"/>
            <w:noWrap/>
            <w:vAlign w:val="center"/>
            <w:hideMark/>
          </w:tcPr>
          <w:p w14:paraId="42A8114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44AC251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1B16C73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330000</w:t>
            </w:r>
          </w:p>
        </w:tc>
      </w:tr>
      <w:tr w:rsidR="00B8028F" w:rsidRPr="00857853" w14:paraId="6A31811F"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660073E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14</w:t>
            </w:r>
          </w:p>
        </w:tc>
        <w:tc>
          <w:tcPr>
            <w:tcW w:w="2202" w:type="dxa"/>
            <w:tcBorders>
              <w:top w:val="nil"/>
              <w:left w:val="nil"/>
              <w:bottom w:val="single" w:sz="4" w:space="0" w:color="auto"/>
              <w:right w:val="single" w:sz="4" w:space="0" w:color="auto"/>
            </w:tcBorders>
            <w:shd w:val="clear" w:color="auto" w:fill="auto"/>
            <w:noWrap/>
            <w:vAlign w:val="center"/>
            <w:hideMark/>
          </w:tcPr>
          <w:p w14:paraId="3A6AF21B" w14:textId="34F4211D" w:rsidR="00B8028F" w:rsidRPr="00857853" w:rsidRDefault="00B8028F" w:rsidP="00B8028F">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Fattehpur</w:t>
            </w:r>
            <w:proofErr w:type="spellEnd"/>
            <w:r w:rsidRPr="00857853">
              <w:rPr>
                <w:rFonts w:ascii="Tw Cen MT" w:eastAsia="Times New Roman" w:hAnsi="Tw Cen MT" w:cs="Calibri"/>
                <w:color w:val="000000"/>
                <w:sz w:val="24"/>
                <w:szCs w:val="24"/>
                <w:lang w:bidi="ar-SA"/>
              </w:rPr>
              <w:t xml:space="preserve"> Qtr.</w:t>
            </w:r>
          </w:p>
        </w:tc>
        <w:tc>
          <w:tcPr>
            <w:tcW w:w="498" w:type="dxa"/>
            <w:tcBorders>
              <w:top w:val="nil"/>
              <w:left w:val="nil"/>
              <w:bottom w:val="single" w:sz="4" w:space="0" w:color="auto"/>
              <w:right w:val="single" w:sz="4" w:space="0" w:color="auto"/>
            </w:tcBorders>
            <w:shd w:val="clear" w:color="auto" w:fill="auto"/>
            <w:noWrap/>
            <w:vAlign w:val="center"/>
            <w:hideMark/>
          </w:tcPr>
          <w:p w14:paraId="33D6CE7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52BAE70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614" w:type="dxa"/>
            <w:tcBorders>
              <w:top w:val="nil"/>
              <w:left w:val="nil"/>
              <w:bottom w:val="single" w:sz="4" w:space="0" w:color="auto"/>
              <w:right w:val="single" w:sz="4" w:space="0" w:color="auto"/>
            </w:tcBorders>
            <w:shd w:val="clear" w:color="auto" w:fill="auto"/>
            <w:noWrap/>
            <w:vAlign w:val="center"/>
            <w:hideMark/>
          </w:tcPr>
          <w:p w14:paraId="673E85F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960" w:type="dxa"/>
            <w:tcBorders>
              <w:top w:val="nil"/>
              <w:left w:val="nil"/>
              <w:bottom w:val="single" w:sz="4" w:space="0" w:color="auto"/>
              <w:right w:val="single" w:sz="4" w:space="0" w:color="auto"/>
            </w:tcBorders>
            <w:shd w:val="clear" w:color="auto" w:fill="auto"/>
            <w:noWrap/>
            <w:vAlign w:val="center"/>
            <w:hideMark/>
          </w:tcPr>
          <w:p w14:paraId="64A5F69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960" w:type="dxa"/>
            <w:tcBorders>
              <w:top w:val="nil"/>
              <w:left w:val="nil"/>
              <w:bottom w:val="single" w:sz="4" w:space="0" w:color="auto"/>
              <w:right w:val="single" w:sz="4" w:space="0" w:color="auto"/>
            </w:tcBorders>
            <w:shd w:val="clear" w:color="auto" w:fill="auto"/>
            <w:noWrap/>
            <w:vAlign w:val="center"/>
            <w:hideMark/>
          </w:tcPr>
          <w:p w14:paraId="4DF2295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746" w:type="dxa"/>
            <w:tcBorders>
              <w:top w:val="nil"/>
              <w:left w:val="nil"/>
              <w:bottom w:val="single" w:sz="4" w:space="0" w:color="auto"/>
              <w:right w:val="single" w:sz="4" w:space="0" w:color="auto"/>
            </w:tcBorders>
            <w:shd w:val="clear" w:color="auto" w:fill="auto"/>
            <w:noWrap/>
            <w:vAlign w:val="center"/>
            <w:hideMark/>
          </w:tcPr>
          <w:p w14:paraId="5E27EB2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3C762CF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1143" w:type="dxa"/>
            <w:tcBorders>
              <w:top w:val="nil"/>
              <w:left w:val="nil"/>
              <w:bottom w:val="single" w:sz="4" w:space="0" w:color="auto"/>
              <w:right w:val="single" w:sz="4" w:space="0" w:color="auto"/>
            </w:tcBorders>
            <w:shd w:val="clear" w:color="auto" w:fill="auto"/>
            <w:noWrap/>
            <w:vAlign w:val="center"/>
            <w:hideMark/>
          </w:tcPr>
          <w:p w14:paraId="1CA8A14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200000</w:t>
            </w:r>
          </w:p>
        </w:tc>
      </w:tr>
      <w:tr w:rsidR="00B8028F" w:rsidRPr="00857853" w14:paraId="674B787F"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083377D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15</w:t>
            </w:r>
          </w:p>
        </w:tc>
        <w:tc>
          <w:tcPr>
            <w:tcW w:w="2202" w:type="dxa"/>
            <w:tcBorders>
              <w:top w:val="nil"/>
              <w:left w:val="nil"/>
              <w:bottom w:val="single" w:sz="4" w:space="0" w:color="auto"/>
              <w:right w:val="single" w:sz="4" w:space="0" w:color="auto"/>
            </w:tcBorders>
            <w:shd w:val="clear" w:color="auto" w:fill="auto"/>
            <w:noWrap/>
            <w:vAlign w:val="center"/>
            <w:hideMark/>
          </w:tcPr>
          <w:p w14:paraId="3988B344"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Maleth</w:t>
            </w:r>
            <w:proofErr w:type="spellEnd"/>
            <w:r w:rsidRPr="00857853">
              <w:rPr>
                <w:rFonts w:ascii="Tw Cen MT" w:eastAsia="Times New Roman" w:hAnsi="Tw Cen MT" w:cs="Calibri"/>
                <w:color w:val="000000"/>
                <w:sz w:val="24"/>
                <w:szCs w:val="24"/>
                <w:lang w:bidi="ar-SA"/>
              </w:rPr>
              <w:t xml:space="preserve"> Quarter</w:t>
            </w:r>
          </w:p>
        </w:tc>
        <w:tc>
          <w:tcPr>
            <w:tcW w:w="498" w:type="dxa"/>
            <w:tcBorders>
              <w:top w:val="nil"/>
              <w:left w:val="nil"/>
              <w:bottom w:val="single" w:sz="4" w:space="0" w:color="auto"/>
              <w:right w:val="single" w:sz="4" w:space="0" w:color="auto"/>
            </w:tcBorders>
            <w:shd w:val="clear" w:color="auto" w:fill="auto"/>
            <w:noWrap/>
            <w:vAlign w:val="center"/>
            <w:hideMark/>
          </w:tcPr>
          <w:p w14:paraId="4C521AD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04DC432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614" w:type="dxa"/>
            <w:tcBorders>
              <w:top w:val="nil"/>
              <w:left w:val="nil"/>
              <w:bottom w:val="single" w:sz="4" w:space="0" w:color="auto"/>
              <w:right w:val="single" w:sz="4" w:space="0" w:color="auto"/>
            </w:tcBorders>
            <w:shd w:val="clear" w:color="auto" w:fill="auto"/>
            <w:noWrap/>
            <w:vAlign w:val="center"/>
            <w:hideMark/>
          </w:tcPr>
          <w:p w14:paraId="11083C7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960" w:type="dxa"/>
            <w:tcBorders>
              <w:top w:val="nil"/>
              <w:left w:val="nil"/>
              <w:bottom w:val="single" w:sz="4" w:space="0" w:color="auto"/>
              <w:right w:val="single" w:sz="4" w:space="0" w:color="auto"/>
            </w:tcBorders>
            <w:shd w:val="clear" w:color="auto" w:fill="auto"/>
            <w:noWrap/>
            <w:vAlign w:val="center"/>
            <w:hideMark/>
          </w:tcPr>
          <w:p w14:paraId="0404047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960" w:type="dxa"/>
            <w:tcBorders>
              <w:top w:val="nil"/>
              <w:left w:val="nil"/>
              <w:bottom w:val="single" w:sz="4" w:space="0" w:color="auto"/>
              <w:right w:val="single" w:sz="4" w:space="0" w:color="auto"/>
            </w:tcBorders>
            <w:shd w:val="clear" w:color="auto" w:fill="auto"/>
            <w:noWrap/>
            <w:vAlign w:val="center"/>
            <w:hideMark/>
          </w:tcPr>
          <w:p w14:paraId="292BDFE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746" w:type="dxa"/>
            <w:tcBorders>
              <w:top w:val="nil"/>
              <w:left w:val="nil"/>
              <w:bottom w:val="single" w:sz="4" w:space="0" w:color="auto"/>
              <w:right w:val="single" w:sz="4" w:space="0" w:color="auto"/>
            </w:tcBorders>
            <w:shd w:val="clear" w:color="auto" w:fill="auto"/>
            <w:noWrap/>
            <w:vAlign w:val="center"/>
            <w:hideMark/>
          </w:tcPr>
          <w:p w14:paraId="133AAF17"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4D5BC1F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542D454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200000</w:t>
            </w:r>
          </w:p>
        </w:tc>
      </w:tr>
      <w:tr w:rsidR="00B8028F" w:rsidRPr="00857853" w14:paraId="5F953E49"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55A8A9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16</w:t>
            </w:r>
          </w:p>
        </w:tc>
        <w:tc>
          <w:tcPr>
            <w:tcW w:w="2202" w:type="dxa"/>
            <w:tcBorders>
              <w:top w:val="nil"/>
              <w:left w:val="nil"/>
              <w:bottom w:val="single" w:sz="4" w:space="0" w:color="auto"/>
              <w:right w:val="single" w:sz="4" w:space="0" w:color="auto"/>
            </w:tcBorders>
            <w:shd w:val="clear" w:color="auto" w:fill="auto"/>
            <w:noWrap/>
            <w:vAlign w:val="center"/>
            <w:hideMark/>
          </w:tcPr>
          <w:p w14:paraId="0D8460C9"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Banauli</w:t>
            </w:r>
            <w:proofErr w:type="spellEnd"/>
            <w:r w:rsidRPr="00857853">
              <w:rPr>
                <w:rFonts w:ascii="Tw Cen MT" w:eastAsia="Times New Roman" w:hAnsi="Tw Cen MT" w:cs="Calibri"/>
                <w:color w:val="000000"/>
                <w:sz w:val="24"/>
                <w:szCs w:val="24"/>
                <w:lang w:bidi="ar-SA"/>
              </w:rPr>
              <w:t xml:space="preserve"> Quarter</w:t>
            </w:r>
          </w:p>
        </w:tc>
        <w:tc>
          <w:tcPr>
            <w:tcW w:w="498" w:type="dxa"/>
            <w:tcBorders>
              <w:top w:val="nil"/>
              <w:left w:val="nil"/>
              <w:bottom w:val="single" w:sz="4" w:space="0" w:color="auto"/>
              <w:right w:val="single" w:sz="4" w:space="0" w:color="auto"/>
            </w:tcBorders>
            <w:shd w:val="clear" w:color="auto" w:fill="auto"/>
            <w:noWrap/>
            <w:vAlign w:val="center"/>
            <w:hideMark/>
          </w:tcPr>
          <w:p w14:paraId="2A81B7E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4D787A7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614" w:type="dxa"/>
            <w:tcBorders>
              <w:top w:val="nil"/>
              <w:left w:val="nil"/>
              <w:bottom w:val="single" w:sz="4" w:space="0" w:color="auto"/>
              <w:right w:val="single" w:sz="4" w:space="0" w:color="auto"/>
            </w:tcBorders>
            <w:shd w:val="clear" w:color="auto" w:fill="auto"/>
            <w:noWrap/>
            <w:vAlign w:val="center"/>
            <w:hideMark/>
          </w:tcPr>
          <w:p w14:paraId="22003DB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960" w:type="dxa"/>
            <w:tcBorders>
              <w:top w:val="nil"/>
              <w:left w:val="nil"/>
              <w:bottom w:val="single" w:sz="4" w:space="0" w:color="auto"/>
              <w:right w:val="single" w:sz="4" w:space="0" w:color="auto"/>
            </w:tcBorders>
            <w:shd w:val="clear" w:color="auto" w:fill="auto"/>
            <w:noWrap/>
            <w:vAlign w:val="center"/>
            <w:hideMark/>
          </w:tcPr>
          <w:p w14:paraId="7E4C7EA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960" w:type="dxa"/>
            <w:tcBorders>
              <w:top w:val="nil"/>
              <w:left w:val="nil"/>
              <w:bottom w:val="single" w:sz="4" w:space="0" w:color="auto"/>
              <w:right w:val="single" w:sz="4" w:space="0" w:color="auto"/>
            </w:tcBorders>
            <w:shd w:val="clear" w:color="auto" w:fill="auto"/>
            <w:noWrap/>
            <w:vAlign w:val="center"/>
            <w:hideMark/>
          </w:tcPr>
          <w:p w14:paraId="57A4B3F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746" w:type="dxa"/>
            <w:tcBorders>
              <w:top w:val="nil"/>
              <w:left w:val="nil"/>
              <w:bottom w:val="single" w:sz="4" w:space="0" w:color="auto"/>
              <w:right w:val="single" w:sz="4" w:space="0" w:color="auto"/>
            </w:tcBorders>
            <w:shd w:val="clear" w:color="auto" w:fill="auto"/>
            <w:noWrap/>
            <w:vAlign w:val="center"/>
            <w:hideMark/>
          </w:tcPr>
          <w:p w14:paraId="649849E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415891A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1143" w:type="dxa"/>
            <w:tcBorders>
              <w:top w:val="nil"/>
              <w:left w:val="nil"/>
              <w:bottom w:val="single" w:sz="4" w:space="0" w:color="auto"/>
              <w:right w:val="single" w:sz="4" w:space="0" w:color="auto"/>
            </w:tcBorders>
            <w:shd w:val="clear" w:color="auto" w:fill="auto"/>
            <w:noWrap/>
            <w:vAlign w:val="center"/>
            <w:hideMark/>
          </w:tcPr>
          <w:p w14:paraId="7DD80F2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200000</w:t>
            </w:r>
          </w:p>
        </w:tc>
      </w:tr>
      <w:tr w:rsidR="00B8028F" w:rsidRPr="00857853" w14:paraId="5295C3AD"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7B83594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17</w:t>
            </w:r>
          </w:p>
        </w:tc>
        <w:tc>
          <w:tcPr>
            <w:tcW w:w="2202" w:type="dxa"/>
            <w:tcBorders>
              <w:top w:val="nil"/>
              <w:left w:val="nil"/>
              <w:bottom w:val="single" w:sz="4" w:space="0" w:color="auto"/>
              <w:right w:val="single" w:sz="4" w:space="0" w:color="auto"/>
            </w:tcBorders>
            <w:shd w:val="clear" w:color="auto" w:fill="auto"/>
            <w:noWrap/>
            <w:vAlign w:val="center"/>
            <w:hideMark/>
          </w:tcPr>
          <w:p w14:paraId="7904BBB3" w14:textId="67AF73F1" w:rsidR="00B8028F" w:rsidRPr="00857853" w:rsidRDefault="00B8028F" w:rsidP="00B8028F">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Bhagwatpur</w:t>
            </w:r>
            <w:proofErr w:type="spellEnd"/>
            <w:r w:rsidRPr="00857853">
              <w:rPr>
                <w:rFonts w:ascii="Tw Cen MT" w:eastAsia="Times New Roman" w:hAnsi="Tw Cen MT" w:cs="Calibri"/>
                <w:color w:val="000000"/>
                <w:sz w:val="24"/>
                <w:szCs w:val="24"/>
                <w:lang w:bidi="ar-SA"/>
              </w:rPr>
              <w:t xml:space="preserve"> Qtr.</w:t>
            </w:r>
          </w:p>
        </w:tc>
        <w:tc>
          <w:tcPr>
            <w:tcW w:w="498" w:type="dxa"/>
            <w:tcBorders>
              <w:top w:val="nil"/>
              <w:left w:val="nil"/>
              <w:bottom w:val="single" w:sz="4" w:space="0" w:color="auto"/>
              <w:right w:val="single" w:sz="4" w:space="0" w:color="auto"/>
            </w:tcBorders>
            <w:shd w:val="clear" w:color="auto" w:fill="auto"/>
            <w:noWrap/>
            <w:vAlign w:val="center"/>
            <w:hideMark/>
          </w:tcPr>
          <w:p w14:paraId="45A1CA2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6AD5D578"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614" w:type="dxa"/>
            <w:tcBorders>
              <w:top w:val="nil"/>
              <w:left w:val="nil"/>
              <w:bottom w:val="single" w:sz="4" w:space="0" w:color="auto"/>
              <w:right w:val="single" w:sz="4" w:space="0" w:color="auto"/>
            </w:tcBorders>
            <w:shd w:val="clear" w:color="auto" w:fill="auto"/>
            <w:noWrap/>
            <w:vAlign w:val="center"/>
            <w:hideMark/>
          </w:tcPr>
          <w:p w14:paraId="286B547B"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960" w:type="dxa"/>
            <w:tcBorders>
              <w:top w:val="nil"/>
              <w:left w:val="nil"/>
              <w:bottom w:val="single" w:sz="4" w:space="0" w:color="auto"/>
              <w:right w:val="single" w:sz="4" w:space="0" w:color="auto"/>
            </w:tcBorders>
            <w:shd w:val="clear" w:color="auto" w:fill="auto"/>
            <w:noWrap/>
            <w:vAlign w:val="center"/>
            <w:hideMark/>
          </w:tcPr>
          <w:p w14:paraId="3894BE2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960" w:type="dxa"/>
            <w:tcBorders>
              <w:top w:val="nil"/>
              <w:left w:val="nil"/>
              <w:bottom w:val="single" w:sz="4" w:space="0" w:color="auto"/>
              <w:right w:val="single" w:sz="4" w:space="0" w:color="auto"/>
            </w:tcBorders>
            <w:shd w:val="clear" w:color="auto" w:fill="auto"/>
            <w:noWrap/>
            <w:vAlign w:val="center"/>
            <w:hideMark/>
          </w:tcPr>
          <w:p w14:paraId="3D4F1B2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746" w:type="dxa"/>
            <w:tcBorders>
              <w:top w:val="nil"/>
              <w:left w:val="nil"/>
              <w:bottom w:val="single" w:sz="4" w:space="0" w:color="auto"/>
              <w:right w:val="single" w:sz="4" w:space="0" w:color="auto"/>
            </w:tcBorders>
            <w:shd w:val="clear" w:color="auto" w:fill="auto"/>
            <w:noWrap/>
            <w:vAlign w:val="center"/>
            <w:hideMark/>
          </w:tcPr>
          <w:p w14:paraId="1ED2A51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1213C34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1143" w:type="dxa"/>
            <w:tcBorders>
              <w:top w:val="nil"/>
              <w:left w:val="nil"/>
              <w:bottom w:val="single" w:sz="4" w:space="0" w:color="auto"/>
              <w:right w:val="single" w:sz="4" w:space="0" w:color="auto"/>
            </w:tcBorders>
            <w:shd w:val="clear" w:color="auto" w:fill="auto"/>
            <w:noWrap/>
            <w:vAlign w:val="center"/>
            <w:hideMark/>
          </w:tcPr>
          <w:p w14:paraId="1B37AB4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200000</w:t>
            </w:r>
          </w:p>
        </w:tc>
      </w:tr>
      <w:tr w:rsidR="00B8028F" w:rsidRPr="00857853" w14:paraId="3F8804C5"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6809D2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18</w:t>
            </w:r>
          </w:p>
        </w:tc>
        <w:tc>
          <w:tcPr>
            <w:tcW w:w="2202" w:type="dxa"/>
            <w:tcBorders>
              <w:top w:val="nil"/>
              <w:left w:val="nil"/>
              <w:bottom w:val="single" w:sz="4" w:space="0" w:color="auto"/>
              <w:right w:val="single" w:sz="4" w:space="0" w:color="auto"/>
            </w:tcBorders>
            <w:shd w:val="clear" w:color="auto" w:fill="auto"/>
            <w:noWrap/>
            <w:vAlign w:val="center"/>
            <w:hideMark/>
          </w:tcPr>
          <w:p w14:paraId="1F1A1B84" w14:textId="56B02633" w:rsidR="00B8028F" w:rsidRPr="00857853" w:rsidRDefault="00B8028F" w:rsidP="00B8028F">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Hanumannagar</w:t>
            </w:r>
            <w:proofErr w:type="spellEnd"/>
            <w:r w:rsidRPr="00857853">
              <w:rPr>
                <w:rFonts w:ascii="Tw Cen MT" w:eastAsia="Times New Roman" w:hAnsi="Tw Cen MT" w:cs="Calibri"/>
                <w:color w:val="000000"/>
                <w:sz w:val="24"/>
                <w:szCs w:val="24"/>
                <w:lang w:bidi="ar-SA"/>
              </w:rPr>
              <w:t xml:space="preserve"> Qtr.</w:t>
            </w:r>
          </w:p>
        </w:tc>
        <w:tc>
          <w:tcPr>
            <w:tcW w:w="498" w:type="dxa"/>
            <w:tcBorders>
              <w:top w:val="nil"/>
              <w:left w:val="nil"/>
              <w:bottom w:val="single" w:sz="4" w:space="0" w:color="auto"/>
              <w:right w:val="single" w:sz="4" w:space="0" w:color="auto"/>
            </w:tcBorders>
            <w:shd w:val="clear" w:color="auto" w:fill="auto"/>
            <w:noWrap/>
            <w:vAlign w:val="center"/>
            <w:hideMark/>
          </w:tcPr>
          <w:p w14:paraId="479E66D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22DB9E9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614" w:type="dxa"/>
            <w:tcBorders>
              <w:top w:val="nil"/>
              <w:left w:val="nil"/>
              <w:bottom w:val="single" w:sz="4" w:space="0" w:color="auto"/>
              <w:right w:val="single" w:sz="4" w:space="0" w:color="auto"/>
            </w:tcBorders>
            <w:shd w:val="clear" w:color="auto" w:fill="auto"/>
            <w:noWrap/>
            <w:vAlign w:val="center"/>
            <w:hideMark/>
          </w:tcPr>
          <w:p w14:paraId="5E60F7CD"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960" w:type="dxa"/>
            <w:tcBorders>
              <w:top w:val="nil"/>
              <w:left w:val="nil"/>
              <w:bottom w:val="single" w:sz="4" w:space="0" w:color="auto"/>
              <w:right w:val="single" w:sz="4" w:space="0" w:color="auto"/>
            </w:tcBorders>
            <w:shd w:val="clear" w:color="auto" w:fill="auto"/>
            <w:noWrap/>
            <w:vAlign w:val="center"/>
            <w:hideMark/>
          </w:tcPr>
          <w:p w14:paraId="490F5C9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960" w:type="dxa"/>
            <w:tcBorders>
              <w:top w:val="nil"/>
              <w:left w:val="nil"/>
              <w:bottom w:val="single" w:sz="4" w:space="0" w:color="auto"/>
              <w:right w:val="single" w:sz="4" w:space="0" w:color="auto"/>
            </w:tcBorders>
            <w:shd w:val="clear" w:color="auto" w:fill="auto"/>
            <w:noWrap/>
            <w:vAlign w:val="center"/>
            <w:hideMark/>
          </w:tcPr>
          <w:p w14:paraId="6D602D5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746" w:type="dxa"/>
            <w:tcBorders>
              <w:top w:val="nil"/>
              <w:left w:val="nil"/>
              <w:bottom w:val="single" w:sz="4" w:space="0" w:color="auto"/>
              <w:right w:val="single" w:sz="4" w:space="0" w:color="auto"/>
            </w:tcBorders>
            <w:shd w:val="clear" w:color="auto" w:fill="auto"/>
            <w:noWrap/>
            <w:vAlign w:val="center"/>
            <w:hideMark/>
          </w:tcPr>
          <w:p w14:paraId="1DB8B26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51A0279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081C1C2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200000</w:t>
            </w:r>
          </w:p>
        </w:tc>
      </w:tr>
      <w:tr w:rsidR="00B8028F" w:rsidRPr="00857853" w14:paraId="064C3006"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602BD8A6"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19</w:t>
            </w:r>
          </w:p>
        </w:tc>
        <w:tc>
          <w:tcPr>
            <w:tcW w:w="2202" w:type="dxa"/>
            <w:tcBorders>
              <w:top w:val="nil"/>
              <w:left w:val="nil"/>
              <w:bottom w:val="single" w:sz="4" w:space="0" w:color="auto"/>
              <w:right w:val="single" w:sz="4" w:space="0" w:color="auto"/>
            </w:tcBorders>
            <w:shd w:val="clear" w:color="auto" w:fill="auto"/>
            <w:noWrap/>
            <w:vAlign w:val="center"/>
            <w:hideMark/>
          </w:tcPr>
          <w:p w14:paraId="0D234567" w14:textId="77777777"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Temple</w:t>
            </w:r>
          </w:p>
        </w:tc>
        <w:tc>
          <w:tcPr>
            <w:tcW w:w="498" w:type="dxa"/>
            <w:tcBorders>
              <w:top w:val="nil"/>
              <w:left w:val="nil"/>
              <w:bottom w:val="single" w:sz="4" w:space="0" w:color="auto"/>
              <w:right w:val="single" w:sz="4" w:space="0" w:color="auto"/>
            </w:tcBorders>
            <w:shd w:val="clear" w:color="auto" w:fill="auto"/>
            <w:noWrap/>
            <w:vAlign w:val="center"/>
            <w:hideMark/>
          </w:tcPr>
          <w:p w14:paraId="1D2A45E1"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79C78AD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614" w:type="dxa"/>
            <w:tcBorders>
              <w:top w:val="nil"/>
              <w:left w:val="nil"/>
              <w:bottom w:val="single" w:sz="4" w:space="0" w:color="auto"/>
              <w:right w:val="single" w:sz="4" w:space="0" w:color="auto"/>
            </w:tcBorders>
            <w:shd w:val="clear" w:color="auto" w:fill="auto"/>
            <w:noWrap/>
            <w:vAlign w:val="center"/>
            <w:hideMark/>
          </w:tcPr>
          <w:p w14:paraId="7725A26E"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w:t>
            </w:r>
          </w:p>
        </w:tc>
        <w:tc>
          <w:tcPr>
            <w:tcW w:w="960" w:type="dxa"/>
            <w:tcBorders>
              <w:top w:val="nil"/>
              <w:left w:val="nil"/>
              <w:bottom w:val="single" w:sz="4" w:space="0" w:color="auto"/>
              <w:right w:val="single" w:sz="4" w:space="0" w:color="auto"/>
            </w:tcBorders>
            <w:shd w:val="clear" w:color="auto" w:fill="auto"/>
            <w:noWrap/>
            <w:vAlign w:val="center"/>
            <w:hideMark/>
          </w:tcPr>
          <w:p w14:paraId="79D557C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960" w:type="dxa"/>
            <w:tcBorders>
              <w:top w:val="nil"/>
              <w:left w:val="nil"/>
              <w:bottom w:val="single" w:sz="4" w:space="0" w:color="auto"/>
              <w:right w:val="single" w:sz="4" w:space="0" w:color="auto"/>
            </w:tcBorders>
            <w:shd w:val="clear" w:color="auto" w:fill="auto"/>
            <w:noWrap/>
            <w:vAlign w:val="center"/>
            <w:hideMark/>
          </w:tcPr>
          <w:p w14:paraId="0896982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100</w:t>
            </w:r>
          </w:p>
        </w:tc>
        <w:tc>
          <w:tcPr>
            <w:tcW w:w="746" w:type="dxa"/>
            <w:tcBorders>
              <w:top w:val="nil"/>
              <w:left w:val="nil"/>
              <w:bottom w:val="single" w:sz="4" w:space="0" w:color="auto"/>
              <w:right w:val="single" w:sz="4" w:space="0" w:color="auto"/>
            </w:tcBorders>
            <w:shd w:val="clear" w:color="auto" w:fill="auto"/>
            <w:noWrap/>
            <w:vAlign w:val="center"/>
            <w:hideMark/>
          </w:tcPr>
          <w:p w14:paraId="14582F6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w:t>
            </w:r>
          </w:p>
        </w:tc>
        <w:tc>
          <w:tcPr>
            <w:tcW w:w="500" w:type="dxa"/>
            <w:tcBorders>
              <w:top w:val="nil"/>
              <w:left w:val="nil"/>
              <w:bottom w:val="single" w:sz="4" w:space="0" w:color="auto"/>
              <w:right w:val="single" w:sz="4" w:space="0" w:color="auto"/>
            </w:tcBorders>
            <w:shd w:val="clear" w:color="auto" w:fill="auto"/>
            <w:noWrap/>
            <w:vAlign w:val="center"/>
            <w:hideMark/>
          </w:tcPr>
          <w:p w14:paraId="161EE8A5"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3ACFC933"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200000</w:t>
            </w:r>
          </w:p>
        </w:tc>
      </w:tr>
      <w:tr w:rsidR="00B8028F" w:rsidRPr="00857853" w14:paraId="07E0D89D"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33DB143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20</w:t>
            </w:r>
          </w:p>
        </w:tc>
        <w:tc>
          <w:tcPr>
            <w:tcW w:w="2202" w:type="dxa"/>
            <w:tcBorders>
              <w:top w:val="nil"/>
              <w:left w:val="nil"/>
              <w:bottom w:val="single" w:sz="4" w:space="0" w:color="auto"/>
              <w:right w:val="single" w:sz="4" w:space="0" w:color="auto"/>
            </w:tcBorders>
            <w:shd w:val="clear" w:color="auto" w:fill="auto"/>
            <w:noWrap/>
            <w:vAlign w:val="center"/>
            <w:hideMark/>
          </w:tcPr>
          <w:p w14:paraId="76A39177" w14:textId="6ACFB48A" w:rsidR="00B8028F" w:rsidRPr="00857853" w:rsidRDefault="00B8028F" w:rsidP="00B8028F">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Compound Wall</w:t>
            </w:r>
          </w:p>
        </w:tc>
        <w:tc>
          <w:tcPr>
            <w:tcW w:w="498" w:type="dxa"/>
            <w:tcBorders>
              <w:top w:val="nil"/>
              <w:left w:val="nil"/>
              <w:bottom w:val="single" w:sz="4" w:space="0" w:color="auto"/>
              <w:right w:val="single" w:sz="4" w:space="0" w:color="auto"/>
            </w:tcBorders>
            <w:shd w:val="clear" w:color="auto" w:fill="auto"/>
            <w:noWrap/>
            <w:vAlign w:val="center"/>
            <w:hideMark/>
          </w:tcPr>
          <w:p w14:paraId="7C107C5C"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614" w:type="dxa"/>
            <w:tcBorders>
              <w:top w:val="nil"/>
              <w:left w:val="nil"/>
              <w:bottom w:val="single" w:sz="4" w:space="0" w:color="auto"/>
              <w:right w:val="single" w:sz="4" w:space="0" w:color="auto"/>
            </w:tcBorders>
            <w:shd w:val="clear" w:color="auto" w:fill="auto"/>
            <w:noWrap/>
            <w:vAlign w:val="center"/>
            <w:hideMark/>
          </w:tcPr>
          <w:p w14:paraId="1F7FD8A0"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250</w:t>
            </w:r>
          </w:p>
        </w:tc>
        <w:tc>
          <w:tcPr>
            <w:tcW w:w="614" w:type="dxa"/>
            <w:tcBorders>
              <w:top w:val="nil"/>
              <w:left w:val="nil"/>
              <w:bottom w:val="single" w:sz="4" w:space="0" w:color="auto"/>
              <w:right w:val="single" w:sz="4" w:space="0" w:color="auto"/>
            </w:tcBorders>
            <w:shd w:val="clear" w:color="auto" w:fill="auto"/>
            <w:noWrap/>
            <w:vAlign w:val="center"/>
            <w:hideMark/>
          </w:tcPr>
          <w:p w14:paraId="06A627B4"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225</w:t>
            </w:r>
          </w:p>
        </w:tc>
        <w:tc>
          <w:tcPr>
            <w:tcW w:w="19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F4DD2FF"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475</w:t>
            </w:r>
          </w:p>
        </w:tc>
        <w:tc>
          <w:tcPr>
            <w:tcW w:w="746" w:type="dxa"/>
            <w:tcBorders>
              <w:top w:val="nil"/>
              <w:left w:val="nil"/>
              <w:bottom w:val="single" w:sz="4" w:space="0" w:color="auto"/>
              <w:right w:val="single" w:sz="4" w:space="0" w:color="auto"/>
            </w:tcBorders>
            <w:shd w:val="clear" w:color="auto" w:fill="auto"/>
            <w:noWrap/>
            <w:vAlign w:val="center"/>
            <w:hideMark/>
          </w:tcPr>
          <w:p w14:paraId="57A459BA"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75</w:t>
            </w:r>
          </w:p>
        </w:tc>
        <w:tc>
          <w:tcPr>
            <w:tcW w:w="500" w:type="dxa"/>
            <w:tcBorders>
              <w:top w:val="nil"/>
              <w:left w:val="nil"/>
              <w:bottom w:val="single" w:sz="4" w:space="0" w:color="auto"/>
              <w:right w:val="single" w:sz="4" w:space="0" w:color="auto"/>
            </w:tcBorders>
            <w:shd w:val="clear" w:color="auto" w:fill="auto"/>
            <w:noWrap/>
            <w:vAlign w:val="center"/>
            <w:hideMark/>
          </w:tcPr>
          <w:p w14:paraId="57130D49"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1143" w:type="dxa"/>
            <w:tcBorders>
              <w:top w:val="nil"/>
              <w:left w:val="nil"/>
              <w:bottom w:val="single" w:sz="4" w:space="0" w:color="auto"/>
              <w:right w:val="single" w:sz="4" w:space="0" w:color="auto"/>
            </w:tcBorders>
            <w:shd w:val="clear" w:color="auto" w:fill="auto"/>
            <w:noWrap/>
            <w:vAlign w:val="center"/>
            <w:hideMark/>
          </w:tcPr>
          <w:p w14:paraId="10F185C2" w14:textId="77777777"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35625</w:t>
            </w:r>
          </w:p>
        </w:tc>
      </w:tr>
      <w:tr w:rsidR="00B8028F" w:rsidRPr="00857853" w14:paraId="000C5014" w14:textId="77777777" w:rsidTr="00590257">
        <w:trPr>
          <w:trHeight w:val="312"/>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7E2B2E2" w14:textId="411AC952"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2202" w:type="dxa"/>
            <w:tcBorders>
              <w:top w:val="nil"/>
              <w:left w:val="nil"/>
              <w:bottom w:val="single" w:sz="4" w:space="0" w:color="auto"/>
              <w:right w:val="single" w:sz="4" w:space="0" w:color="auto"/>
            </w:tcBorders>
            <w:shd w:val="clear" w:color="auto" w:fill="auto"/>
            <w:noWrap/>
            <w:vAlign w:val="center"/>
            <w:hideMark/>
          </w:tcPr>
          <w:p w14:paraId="2EF57C9E" w14:textId="3BAA1E83"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498" w:type="dxa"/>
            <w:tcBorders>
              <w:top w:val="nil"/>
              <w:left w:val="nil"/>
              <w:bottom w:val="single" w:sz="4" w:space="0" w:color="auto"/>
              <w:right w:val="single" w:sz="4" w:space="0" w:color="auto"/>
            </w:tcBorders>
            <w:shd w:val="clear" w:color="auto" w:fill="auto"/>
            <w:noWrap/>
            <w:vAlign w:val="center"/>
            <w:hideMark/>
          </w:tcPr>
          <w:p w14:paraId="1ABA7E2F" w14:textId="08616B9F"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614" w:type="dxa"/>
            <w:tcBorders>
              <w:top w:val="nil"/>
              <w:left w:val="nil"/>
              <w:bottom w:val="single" w:sz="4" w:space="0" w:color="auto"/>
              <w:right w:val="single" w:sz="4" w:space="0" w:color="auto"/>
            </w:tcBorders>
            <w:shd w:val="clear" w:color="auto" w:fill="auto"/>
            <w:noWrap/>
            <w:vAlign w:val="center"/>
            <w:hideMark/>
          </w:tcPr>
          <w:p w14:paraId="7F87A12B" w14:textId="1C6A790C"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614" w:type="dxa"/>
            <w:tcBorders>
              <w:top w:val="nil"/>
              <w:left w:val="nil"/>
              <w:bottom w:val="single" w:sz="4" w:space="0" w:color="auto"/>
              <w:right w:val="single" w:sz="4" w:space="0" w:color="auto"/>
            </w:tcBorders>
            <w:shd w:val="clear" w:color="auto" w:fill="auto"/>
            <w:noWrap/>
            <w:vAlign w:val="center"/>
            <w:hideMark/>
          </w:tcPr>
          <w:p w14:paraId="113EF57F" w14:textId="3BB2835F"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960" w:type="dxa"/>
            <w:tcBorders>
              <w:top w:val="nil"/>
              <w:left w:val="nil"/>
              <w:bottom w:val="single" w:sz="4" w:space="0" w:color="auto"/>
              <w:right w:val="single" w:sz="4" w:space="0" w:color="auto"/>
            </w:tcBorders>
            <w:shd w:val="clear" w:color="auto" w:fill="auto"/>
            <w:noWrap/>
            <w:vAlign w:val="center"/>
            <w:hideMark/>
          </w:tcPr>
          <w:p w14:paraId="375CBAD1" w14:textId="4A66AE53"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960" w:type="dxa"/>
            <w:tcBorders>
              <w:top w:val="nil"/>
              <w:left w:val="nil"/>
              <w:bottom w:val="single" w:sz="4" w:space="0" w:color="auto"/>
              <w:right w:val="single" w:sz="4" w:space="0" w:color="auto"/>
            </w:tcBorders>
            <w:shd w:val="clear" w:color="auto" w:fill="auto"/>
            <w:noWrap/>
            <w:vAlign w:val="center"/>
            <w:hideMark/>
          </w:tcPr>
          <w:p w14:paraId="7B77A7CF" w14:textId="603A85AF"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746" w:type="dxa"/>
            <w:tcBorders>
              <w:top w:val="nil"/>
              <w:left w:val="nil"/>
              <w:bottom w:val="single" w:sz="4" w:space="0" w:color="auto"/>
              <w:right w:val="single" w:sz="4" w:space="0" w:color="auto"/>
            </w:tcBorders>
            <w:shd w:val="clear" w:color="auto" w:fill="auto"/>
            <w:noWrap/>
            <w:vAlign w:val="center"/>
            <w:hideMark/>
          </w:tcPr>
          <w:p w14:paraId="386D9FC5" w14:textId="40277B1E"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500" w:type="dxa"/>
            <w:tcBorders>
              <w:top w:val="nil"/>
              <w:left w:val="nil"/>
              <w:bottom w:val="single" w:sz="4" w:space="0" w:color="auto"/>
              <w:right w:val="single" w:sz="4" w:space="0" w:color="auto"/>
            </w:tcBorders>
            <w:shd w:val="clear" w:color="auto" w:fill="auto"/>
            <w:noWrap/>
            <w:vAlign w:val="center"/>
            <w:hideMark/>
          </w:tcPr>
          <w:p w14:paraId="60970DE0" w14:textId="45AB00FE" w:rsidR="00B8028F" w:rsidRPr="00857853" w:rsidRDefault="00B8028F" w:rsidP="00B8028F">
            <w:pPr>
              <w:spacing w:after="0" w:line="240" w:lineRule="auto"/>
              <w:jc w:val="center"/>
              <w:rPr>
                <w:rFonts w:ascii="Tw Cen MT" w:eastAsia="Times New Roman" w:hAnsi="Tw Cen MT" w:cs="Calibri"/>
                <w:color w:val="000000"/>
                <w:sz w:val="24"/>
                <w:szCs w:val="24"/>
                <w:lang w:bidi="ar-SA"/>
              </w:rPr>
            </w:pPr>
          </w:p>
        </w:tc>
        <w:tc>
          <w:tcPr>
            <w:tcW w:w="1143" w:type="dxa"/>
            <w:tcBorders>
              <w:top w:val="nil"/>
              <w:left w:val="nil"/>
              <w:bottom w:val="single" w:sz="4" w:space="0" w:color="auto"/>
              <w:right w:val="single" w:sz="4" w:space="0" w:color="auto"/>
            </w:tcBorders>
            <w:shd w:val="clear" w:color="auto" w:fill="auto"/>
            <w:noWrap/>
            <w:vAlign w:val="center"/>
            <w:hideMark/>
          </w:tcPr>
          <w:p w14:paraId="1DFC24E4" w14:textId="77777777" w:rsidR="00B8028F" w:rsidRPr="00857853" w:rsidRDefault="00B8028F" w:rsidP="00B8028F">
            <w:pPr>
              <w:spacing w:after="0" w:line="240" w:lineRule="auto"/>
              <w:jc w:val="center"/>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6515625</w:t>
            </w:r>
          </w:p>
        </w:tc>
      </w:tr>
    </w:tbl>
    <w:p w14:paraId="2D387CA4" w14:textId="5D707E0E" w:rsidR="006D033D" w:rsidRPr="001E7518" w:rsidRDefault="006D033D" w:rsidP="006D033D">
      <w:pPr>
        <w:rPr>
          <w:rFonts w:ascii="Tw Cen MT" w:hAnsi="Tw Cen MT"/>
          <w:i/>
        </w:rPr>
      </w:pPr>
      <w:r w:rsidRPr="001E7518">
        <w:rPr>
          <w:rFonts w:ascii="Tw Cen MT" w:hAnsi="Tw Cen MT"/>
          <w:i/>
          <w:sz w:val="20"/>
        </w:rPr>
        <w:t>(Source: Fieldwork, 2023</w:t>
      </w:r>
      <w:r>
        <w:rPr>
          <w:rFonts w:ascii="Tw Cen MT" w:hAnsi="Tw Cen MT"/>
          <w:i/>
          <w:sz w:val="20"/>
        </w:rPr>
        <w:t xml:space="preserve">; AMP report </w:t>
      </w:r>
      <w:proofErr w:type="spellStart"/>
      <w:r>
        <w:rPr>
          <w:rFonts w:ascii="Tw Cen MT" w:hAnsi="Tw Cen MT"/>
          <w:i/>
          <w:sz w:val="20"/>
        </w:rPr>
        <w:t>Kankai</w:t>
      </w:r>
      <w:proofErr w:type="spellEnd"/>
      <w:r>
        <w:rPr>
          <w:rFonts w:ascii="Tw Cen MT" w:hAnsi="Tw Cen MT"/>
          <w:i/>
          <w:sz w:val="20"/>
        </w:rPr>
        <w:t xml:space="preserve"> Irrigation System</w:t>
      </w:r>
      <w:r w:rsidRPr="001E7518">
        <w:rPr>
          <w:rFonts w:ascii="Tw Cen MT" w:hAnsi="Tw Cen MT"/>
          <w:i/>
          <w:sz w:val="20"/>
        </w:rPr>
        <w:t>)</w:t>
      </w:r>
    </w:p>
    <w:p w14:paraId="5C9AD6E1" w14:textId="30A7CC94" w:rsidR="00B8028F" w:rsidRDefault="00B8028F" w:rsidP="0072534D">
      <w:pPr>
        <w:rPr>
          <w:rFonts w:ascii="Tw Cen MT" w:hAnsi="Tw Cen MT"/>
        </w:rPr>
      </w:pPr>
    </w:p>
    <w:p w14:paraId="306026C1" w14:textId="106E56E8" w:rsidR="007561E9" w:rsidRDefault="007561E9" w:rsidP="00973E23">
      <w:pPr>
        <w:pStyle w:val="Heading3"/>
      </w:pPr>
      <w:r>
        <w:lastRenderedPageBreak/>
        <w:t>Equipment</w:t>
      </w:r>
    </w:p>
    <w:p w14:paraId="58C64C2A" w14:textId="546DA7C0" w:rsidR="00B874D8" w:rsidRPr="00B874D8" w:rsidRDefault="00B874D8" w:rsidP="00B874D8">
      <w:pPr>
        <w:spacing w:before="100" w:beforeAutospacing="1" w:after="100" w:afterAutospacing="1" w:line="360" w:lineRule="auto"/>
        <w:jc w:val="both"/>
        <w:rPr>
          <w:rFonts w:ascii="Tw Cen MT" w:eastAsia="Times New Roman" w:hAnsi="Tw Cen MT" w:cs="Times New Roman"/>
          <w:sz w:val="24"/>
          <w:szCs w:val="24"/>
          <w:lang w:bidi="ar-SA"/>
        </w:rPr>
      </w:pPr>
      <w:r w:rsidRPr="006D033D">
        <w:rPr>
          <w:rFonts w:ascii="Tw Cen MT" w:eastAsia="Times New Roman" w:hAnsi="Tw Cen MT" w:cs="Times New Roman"/>
          <w:b/>
          <w:sz w:val="24"/>
          <w:szCs w:val="24"/>
          <w:lang w:bidi="ar-SA"/>
        </w:rPr>
        <w:t xml:space="preserve">Table </w:t>
      </w:r>
      <w:r w:rsidR="006D033D" w:rsidRPr="006D033D">
        <w:rPr>
          <w:rFonts w:ascii="Tw Cen MT" w:eastAsia="Times New Roman" w:hAnsi="Tw Cen MT" w:cs="Times New Roman"/>
          <w:b/>
          <w:sz w:val="24"/>
          <w:szCs w:val="24"/>
          <w:lang w:bidi="ar-SA"/>
        </w:rPr>
        <w:t>4-9</w:t>
      </w:r>
      <w:r w:rsidRPr="00B874D8">
        <w:rPr>
          <w:rFonts w:ascii="Tw Cen MT" w:eastAsia="Times New Roman" w:hAnsi="Tw Cen MT" w:cs="Times New Roman"/>
          <w:sz w:val="24"/>
          <w:szCs w:val="24"/>
          <w:lang w:bidi="ar-SA"/>
        </w:rPr>
        <w:t xml:space="preserve"> </w:t>
      </w:r>
      <w:r w:rsidR="006D033D">
        <w:rPr>
          <w:rFonts w:ascii="Tw Cen MT" w:eastAsia="Times New Roman" w:hAnsi="Tw Cen MT" w:cs="Times New Roman"/>
          <w:sz w:val="24"/>
          <w:szCs w:val="24"/>
          <w:lang w:bidi="ar-SA"/>
        </w:rPr>
        <w:t>represents</w:t>
      </w:r>
      <w:r w:rsidRPr="00B874D8">
        <w:rPr>
          <w:rFonts w:ascii="Tw Cen MT" w:eastAsia="Times New Roman" w:hAnsi="Tw Cen MT" w:cs="Times New Roman"/>
          <w:sz w:val="24"/>
          <w:szCs w:val="24"/>
          <w:lang w:bidi="ar-SA"/>
        </w:rPr>
        <w:t xml:space="preserve"> the present worth of various goods and equipment in CNIS, highlighting a significant depreciation over time. The items, including jeeps, motorcycles, laptops, printers, projectors, and other equipment, originally totaled NRs. </w:t>
      </w:r>
      <w:r w:rsidR="00C13DD0">
        <w:rPr>
          <w:rFonts w:ascii="Tw Cen MT" w:eastAsia="Times New Roman" w:hAnsi="Tw Cen MT" w:cs="Times New Roman"/>
          <w:sz w:val="24"/>
          <w:szCs w:val="24"/>
          <w:lang w:bidi="ar-SA"/>
        </w:rPr>
        <w:t>14,440,000</w:t>
      </w:r>
      <w:r w:rsidRPr="00B874D8">
        <w:rPr>
          <w:rFonts w:ascii="Tw Cen MT" w:eastAsia="Times New Roman" w:hAnsi="Tw Cen MT" w:cs="Times New Roman"/>
          <w:sz w:val="24"/>
          <w:szCs w:val="24"/>
          <w:lang w:bidi="ar-SA"/>
        </w:rPr>
        <w:t xml:space="preserve"> but have depreciated to a present worth of NRs. </w:t>
      </w:r>
      <w:r w:rsidR="00C13DD0">
        <w:rPr>
          <w:rFonts w:ascii="Tw Cen MT" w:eastAsia="Times New Roman" w:hAnsi="Tw Cen MT" w:cs="Times New Roman"/>
          <w:sz w:val="24"/>
          <w:szCs w:val="24"/>
          <w:lang w:bidi="ar-SA"/>
        </w:rPr>
        <w:t>4,797,235</w:t>
      </w:r>
      <w:r w:rsidRPr="00B874D8">
        <w:rPr>
          <w:rFonts w:ascii="Tw Cen MT" w:eastAsia="Times New Roman" w:hAnsi="Tw Cen MT" w:cs="Times New Roman"/>
          <w:sz w:val="24"/>
          <w:szCs w:val="24"/>
          <w:lang w:bidi="ar-SA"/>
        </w:rPr>
        <w:t>. Depreciation rate of 20% was used for the calculation of Net Present Value (NPV), reflecting the reduced worth of the goods over their useful life.</w:t>
      </w:r>
      <w:r w:rsidR="00B961E6">
        <w:rPr>
          <w:rFonts w:ascii="Tw Cen MT" w:eastAsia="Times New Roman" w:hAnsi="Tw Cen MT" w:cs="Times New Roman"/>
          <w:sz w:val="24"/>
          <w:szCs w:val="24"/>
          <w:lang w:bidi="ar-SA"/>
        </w:rPr>
        <w:t xml:space="preserve"> </w:t>
      </w:r>
      <w:r w:rsidRPr="00B874D8">
        <w:rPr>
          <w:rFonts w:ascii="Tw Cen MT" w:eastAsia="Times New Roman" w:hAnsi="Tw Cen MT" w:cs="Times New Roman"/>
          <w:sz w:val="24"/>
          <w:szCs w:val="24"/>
          <w:lang w:bidi="ar-SA"/>
        </w:rPr>
        <w:t>The detailed calculation is included in Volume II, Annex 3 of the report.</w:t>
      </w:r>
    </w:p>
    <w:p w14:paraId="6AFEBF6C" w14:textId="3BC271DB" w:rsidR="00B874D8" w:rsidRDefault="00B874D8" w:rsidP="00B874D8">
      <w:pPr>
        <w:pStyle w:val="Caption"/>
      </w:pPr>
      <w:r>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9</w:t>
      </w:r>
      <w:r w:rsidR="00AD3E51">
        <w:fldChar w:fldCharType="end"/>
      </w:r>
      <w:r>
        <w:t xml:space="preserve"> : Present value of E</w:t>
      </w:r>
      <w:r w:rsidR="00B961E6">
        <w:t xml:space="preserve">quipment </w:t>
      </w:r>
      <w:r>
        <w:t>in CNIS</w:t>
      </w:r>
    </w:p>
    <w:tbl>
      <w:tblPr>
        <w:tblW w:w="8130" w:type="dxa"/>
        <w:tblInd w:w="-5" w:type="dxa"/>
        <w:tblLook w:val="04A0" w:firstRow="1" w:lastRow="0" w:firstColumn="1" w:lastColumn="0" w:noHBand="0" w:noVBand="1"/>
      </w:tblPr>
      <w:tblGrid>
        <w:gridCol w:w="620"/>
        <w:gridCol w:w="3140"/>
        <w:gridCol w:w="1380"/>
        <w:gridCol w:w="1610"/>
        <w:gridCol w:w="1380"/>
      </w:tblGrid>
      <w:tr w:rsidR="00B961E6" w:rsidRPr="00B961E6" w14:paraId="5384C453" w14:textId="77777777" w:rsidTr="00B961E6">
        <w:trPr>
          <w:trHeight w:val="288"/>
        </w:trPr>
        <w:tc>
          <w:tcPr>
            <w:tcW w:w="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CA638D" w14:textId="77777777" w:rsidR="00B961E6" w:rsidRPr="00B961E6" w:rsidRDefault="00B961E6" w:rsidP="00B961E6">
            <w:pPr>
              <w:spacing w:after="0" w:line="240" w:lineRule="auto"/>
              <w:rPr>
                <w:rFonts w:ascii="Tw Cen MT" w:eastAsia="Times New Roman" w:hAnsi="Tw Cen MT" w:cs="Calibri"/>
                <w:b/>
                <w:bCs/>
                <w:color w:val="000000"/>
                <w:szCs w:val="22"/>
                <w:lang w:bidi="ar-SA"/>
              </w:rPr>
            </w:pPr>
            <w:r w:rsidRPr="00B961E6">
              <w:rPr>
                <w:rFonts w:ascii="Tw Cen MT" w:eastAsia="Times New Roman" w:hAnsi="Tw Cen MT" w:cs="Calibri"/>
                <w:b/>
                <w:bCs/>
                <w:color w:val="000000"/>
                <w:szCs w:val="22"/>
                <w:lang w:bidi="ar-SA"/>
              </w:rPr>
              <w:t>S.N</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135A1342" w14:textId="77777777" w:rsidR="00B961E6" w:rsidRPr="00B961E6" w:rsidRDefault="00B961E6" w:rsidP="00B961E6">
            <w:pPr>
              <w:spacing w:after="0" w:line="240" w:lineRule="auto"/>
              <w:rPr>
                <w:rFonts w:ascii="Tw Cen MT" w:eastAsia="Times New Roman" w:hAnsi="Tw Cen MT" w:cs="Calibri"/>
                <w:b/>
                <w:bCs/>
                <w:color w:val="000000"/>
                <w:szCs w:val="22"/>
                <w:lang w:bidi="ar-SA"/>
              </w:rPr>
            </w:pPr>
            <w:r w:rsidRPr="00B961E6">
              <w:rPr>
                <w:rFonts w:ascii="Tw Cen MT" w:eastAsia="Times New Roman" w:hAnsi="Tw Cen MT" w:cs="Calibri"/>
                <w:b/>
                <w:bCs/>
                <w:color w:val="000000"/>
                <w:szCs w:val="22"/>
                <w:lang w:bidi="ar-SA"/>
              </w:rPr>
              <w:t>Goods Particulars</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14:paraId="01A18859" w14:textId="77777777" w:rsidR="00B961E6" w:rsidRPr="00B961E6" w:rsidRDefault="00B961E6" w:rsidP="00B961E6">
            <w:pPr>
              <w:spacing w:after="0" w:line="240" w:lineRule="auto"/>
              <w:jc w:val="center"/>
              <w:rPr>
                <w:rFonts w:ascii="Tw Cen MT" w:eastAsia="Times New Roman" w:hAnsi="Tw Cen MT" w:cs="Calibri"/>
                <w:b/>
                <w:bCs/>
                <w:color w:val="000000"/>
                <w:szCs w:val="22"/>
                <w:lang w:bidi="ar-SA"/>
              </w:rPr>
            </w:pPr>
            <w:r w:rsidRPr="00B961E6">
              <w:rPr>
                <w:rFonts w:ascii="Tw Cen MT" w:eastAsia="Times New Roman" w:hAnsi="Tw Cen MT" w:cs="Calibri"/>
                <w:b/>
                <w:bCs/>
                <w:color w:val="000000"/>
                <w:szCs w:val="22"/>
                <w:lang w:bidi="ar-SA"/>
              </w:rPr>
              <w:t>Number</w:t>
            </w:r>
          </w:p>
        </w:tc>
        <w:tc>
          <w:tcPr>
            <w:tcW w:w="1610" w:type="dxa"/>
            <w:tcBorders>
              <w:top w:val="single" w:sz="4" w:space="0" w:color="auto"/>
              <w:left w:val="nil"/>
              <w:bottom w:val="single" w:sz="4" w:space="0" w:color="auto"/>
              <w:right w:val="single" w:sz="4" w:space="0" w:color="auto"/>
            </w:tcBorders>
            <w:shd w:val="clear" w:color="auto" w:fill="auto"/>
            <w:noWrap/>
            <w:vAlign w:val="bottom"/>
            <w:hideMark/>
          </w:tcPr>
          <w:p w14:paraId="50D71385" w14:textId="77777777" w:rsidR="00B961E6" w:rsidRPr="00B961E6" w:rsidRDefault="00B961E6" w:rsidP="00B961E6">
            <w:pPr>
              <w:spacing w:after="0" w:line="240" w:lineRule="auto"/>
              <w:jc w:val="center"/>
              <w:rPr>
                <w:rFonts w:ascii="Tw Cen MT" w:eastAsia="Times New Roman" w:hAnsi="Tw Cen MT" w:cs="Calibri"/>
                <w:b/>
                <w:bCs/>
                <w:color w:val="000000"/>
                <w:szCs w:val="22"/>
                <w:lang w:bidi="ar-SA"/>
              </w:rPr>
            </w:pPr>
            <w:r w:rsidRPr="00B961E6">
              <w:rPr>
                <w:rFonts w:ascii="Tw Cen MT" w:eastAsia="Times New Roman" w:hAnsi="Tw Cen MT" w:cs="Calibri"/>
                <w:b/>
                <w:bCs/>
                <w:color w:val="000000"/>
                <w:szCs w:val="22"/>
                <w:lang w:bidi="ar-SA"/>
              </w:rPr>
              <w:t>Total Original Price (NRs.)</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14:paraId="44358038" w14:textId="77777777" w:rsidR="00B961E6" w:rsidRPr="00B961E6" w:rsidRDefault="00B961E6" w:rsidP="00B961E6">
            <w:pPr>
              <w:spacing w:after="0" w:line="240" w:lineRule="auto"/>
              <w:jc w:val="center"/>
              <w:rPr>
                <w:rFonts w:ascii="Tw Cen MT" w:eastAsia="Times New Roman" w:hAnsi="Tw Cen MT" w:cs="Calibri"/>
                <w:b/>
                <w:bCs/>
                <w:color w:val="000000"/>
                <w:szCs w:val="22"/>
                <w:lang w:bidi="ar-SA"/>
              </w:rPr>
            </w:pPr>
            <w:r w:rsidRPr="00B961E6">
              <w:rPr>
                <w:rFonts w:ascii="Tw Cen MT" w:eastAsia="Times New Roman" w:hAnsi="Tw Cen MT" w:cs="Calibri"/>
                <w:b/>
                <w:bCs/>
                <w:color w:val="000000"/>
                <w:szCs w:val="22"/>
                <w:lang w:bidi="ar-SA"/>
              </w:rPr>
              <w:t>Present Worth (NRs.)</w:t>
            </w:r>
          </w:p>
        </w:tc>
      </w:tr>
      <w:tr w:rsidR="00B961E6" w:rsidRPr="00B961E6" w14:paraId="1216A368"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276C9825"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w:t>
            </w:r>
          </w:p>
        </w:tc>
        <w:tc>
          <w:tcPr>
            <w:tcW w:w="3140" w:type="dxa"/>
            <w:tcBorders>
              <w:top w:val="nil"/>
              <w:left w:val="nil"/>
              <w:bottom w:val="single" w:sz="4" w:space="0" w:color="auto"/>
              <w:right w:val="single" w:sz="4" w:space="0" w:color="auto"/>
            </w:tcBorders>
            <w:shd w:val="clear" w:color="auto" w:fill="auto"/>
            <w:noWrap/>
            <w:vAlign w:val="bottom"/>
            <w:hideMark/>
          </w:tcPr>
          <w:p w14:paraId="0C157DD0"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Jeep</w:t>
            </w:r>
          </w:p>
        </w:tc>
        <w:tc>
          <w:tcPr>
            <w:tcW w:w="1380" w:type="dxa"/>
            <w:tcBorders>
              <w:top w:val="nil"/>
              <w:left w:val="nil"/>
              <w:bottom w:val="single" w:sz="4" w:space="0" w:color="auto"/>
              <w:right w:val="single" w:sz="4" w:space="0" w:color="auto"/>
            </w:tcBorders>
            <w:shd w:val="clear" w:color="auto" w:fill="auto"/>
            <w:noWrap/>
            <w:vAlign w:val="bottom"/>
            <w:hideMark/>
          </w:tcPr>
          <w:p w14:paraId="2F885B25"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w:t>
            </w:r>
          </w:p>
        </w:tc>
        <w:tc>
          <w:tcPr>
            <w:tcW w:w="1610" w:type="dxa"/>
            <w:tcBorders>
              <w:top w:val="nil"/>
              <w:left w:val="nil"/>
              <w:bottom w:val="single" w:sz="4" w:space="0" w:color="auto"/>
              <w:right w:val="single" w:sz="4" w:space="0" w:color="auto"/>
            </w:tcBorders>
            <w:shd w:val="clear" w:color="auto" w:fill="auto"/>
            <w:noWrap/>
            <w:vAlign w:val="bottom"/>
            <w:hideMark/>
          </w:tcPr>
          <w:p w14:paraId="0E9DF8D9"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12,000,000</w:t>
            </w:r>
          </w:p>
        </w:tc>
        <w:tc>
          <w:tcPr>
            <w:tcW w:w="1380" w:type="dxa"/>
            <w:tcBorders>
              <w:top w:val="nil"/>
              <w:left w:val="nil"/>
              <w:bottom w:val="single" w:sz="4" w:space="0" w:color="auto"/>
              <w:right w:val="single" w:sz="4" w:space="0" w:color="auto"/>
            </w:tcBorders>
            <w:shd w:val="clear" w:color="auto" w:fill="auto"/>
            <w:noWrap/>
            <w:vAlign w:val="bottom"/>
            <w:hideMark/>
          </w:tcPr>
          <w:p w14:paraId="5409ABF4"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3,932,160</w:t>
            </w:r>
          </w:p>
        </w:tc>
      </w:tr>
      <w:tr w:rsidR="00B961E6" w:rsidRPr="00B961E6" w14:paraId="708898D3"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0987989D"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2</w:t>
            </w:r>
          </w:p>
        </w:tc>
        <w:tc>
          <w:tcPr>
            <w:tcW w:w="3140" w:type="dxa"/>
            <w:tcBorders>
              <w:top w:val="nil"/>
              <w:left w:val="nil"/>
              <w:bottom w:val="single" w:sz="4" w:space="0" w:color="auto"/>
              <w:right w:val="single" w:sz="4" w:space="0" w:color="auto"/>
            </w:tcBorders>
            <w:shd w:val="clear" w:color="auto" w:fill="auto"/>
            <w:noWrap/>
            <w:vAlign w:val="bottom"/>
            <w:hideMark/>
          </w:tcPr>
          <w:p w14:paraId="31F66B9E"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Motorcycle</w:t>
            </w:r>
          </w:p>
        </w:tc>
        <w:tc>
          <w:tcPr>
            <w:tcW w:w="1380" w:type="dxa"/>
            <w:tcBorders>
              <w:top w:val="nil"/>
              <w:left w:val="nil"/>
              <w:bottom w:val="single" w:sz="4" w:space="0" w:color="auto"/>
              <w:right w:val="single" w:sz="4" w:space="0" w:color="auto"/>
            </w:tcBorders>
            <w:shd w:val="clear" w:color="auto" w:fill="auto"/>
            <w:noWrap/>
            <w:vAlign w:val="bottom"/>
            <w:hideMark/>
          </w:tcPr>
          <w:p w14:paraId="558B6929"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4</w:t>
            </w:r>
          </w:p>
        </w:tc>
        <w:tc>
          <w:tcPr>
            <w:tcW w:w="1610" w:type="dxa"/>
            <w:tcBorders>
              <w:top w:val="nil"/>
              <w:left w:val="nil"/>
              <w:bottom w:val="single" w:sz="4" w:space="0" w:color="auto"/>
              <w:right w:val="single" w:sz="4" w:space="0" w:color="auto"/>
            </w:tcBorders>
            <w:shd w:val="clear" w:color="auto" w:fill="auto"/>
            <w:noWrap/>
            <w:vAlign w:val="bottom"/>
            <w:hideMark/>
          </w:tcPr>
          <w:p w14:paraId="2FFFFD81"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1,200,000</w:t>
            </w:r>
          </w:p>
        </w:tc>
        <w:tc>
          <w:tcPr>
            <w:tcW w:w="1380" w:type="dxa"/>
            <w:tcBorders>
              <w:top w:val="nil"/>
              <w:left w:val="nil"/>
              <w:bottom w:val="single" w:sz="4" w:space="0" w:color="auto"/>
              <w:right w:val="single" w:sz="4" w:space="0" w:color="auto"/>
            </w:tcBorders>
            <w:shd w:val="clear" w:color="auto" w:fill="auto"/>
            <w:noWrap/>
            <w:vAlign w:val="bottom"/>
            <w:hideMark/>
          </w:tcPr>
          <w:p w14:paraId="2DE620E4"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393,216</w:t>
            </w:r>
          </w:p>
        </w:tc>
      </w:tr>
      <w:tr w:rsidR="00B961E6" w:rsidRPr="00B961E6" w14:paraId="6D54181C"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435BDA3A"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w:t>
            </w:r>
          </w:p>
        </w:tc>
        <w:tc>
          <w:tcPr>
            <w:tcW w:w="3140" w:type="dxa"/>
            <w:tcBorders>
              <w:top w:val="nil"/>
              <w:left w:val="nil"/>
              <w:bottom w:val="single" w:sz="4" w:space="0" w:color="auto"/>
              <w:right w:val="single" w:sz="4" w:space="0" w:color="auto"/>
            </w:tcBorders>
            <w:shd w:val="clear" w:color="auto" w:fill="auto"/>
            <w:noWrap/>
            <w:vAlign w:val="bottom"/>
            <w:hideMark/>
          </w:tcPr>
          <w:p w14:paraId="35CFBB69"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Laptop</w:t>
            </w:r>
          </w:p>
        </w:tc>
        <w:tc>
          <w:tcPr>
            <w:tcW w:w="1380" w:type="dxa"/>
            <w:tcBorders>
              <w:top w:val="nil"/>
              <w:left w:val="nil"/>
              <w:bottom w:val="single" w:sz="4" w:space="0" w:color="auto"/>
              <w:right w:val="single" w:sz="4" w:space="0" w:color="auto"/>
            </w:tcBorders>
            <w:shd w:val="clear" w:color="auto" w:fill="auto"/>
            <w:noWrap/>
            <w:vAlign w:val="bottom"/>
            <w:hideMark/>
          </w:tcPr>
          <w:p w14:paraId="7D558AE6"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4</w:t>
            </w:r>
          </w:p>
        </w:tc>
        <w:tc>
          <w:tcPr>
            <w:tcW w:w="1610" w:type="dxa"/>
            <w:tcBorders>
              <w:top w:val="nil"/>
              <w:left w:val="nil"/>
              <w:bottom w:val="single" w:sz="4" w:space="0" w:color="auto"/>
              <w:right w:val="single" w:sz="4" w:space="0" w:color="auto"/>
            </w:tcBorders>
            <w:shd w:val="clear" w:color="auto" w:fill="auto"/>
            <w:noWrap/>
            <w:vAlign w:val="bottom"/>
            <w:hideMark/>
          </w:tcPr>
          <w:p w14:paraId="0CE6B02D"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440,000</w:t>
            </w:r>
          </w:p>
        </w:tc>
        <w:tc>
          <w:tcPr>
            <w:tcW w:w="1380" w:type="dxa"/>
            <w:tcBorders>
              <w:top w:val="nil"/>
              <w:left w:val="nil"/>
              <w:bottom w:val="single" w:sz="4" w:space="0" w:color="auto"/>
              <w:right w:val="single" w:sz="4" w:space="0" w:color="auto"/>
            </w:tcBorders>
            <w:shd w:val="clear" w:color="auto" w:fill="auto"/>
            <w:noWrap/>
            <w:vAlign w:val="bottom"/>
            <w:hideMark/>
          </w:tcPr>
          <w:p w14:paraId="1310247A"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180,224</w:t>
            </w:r>
          </w:p>
        </w:tc>
      </w:tr>
      <w:tr w:rsidR="00B961E6" w:rsidRPr="00B961E6" w14:paraId="5DF7AFBB"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4E2DE86D"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4</w:t>
            </w:r>
          </w:p>
        </w:tc>
        <w:tc>
          <w:tcPr>
            <w:tcW w:w="3140" w:type="dxa"/>
            <w:tcBorders>
              <w:top w:val="nil"/>
              <w:left w:val="nil"/>
              <w:bottom w:val="single" w:sz="4" w:space="0" w:color="auto"/>
              <w:right w:val="single" w:sz="4" w:space="0" w:color="auto"/>
            </w:tcBorders>
            <w:shd w:val="clear" w:color="auto" w:fill="auto"/>
            <w:noWrap/>
            <w:vAlign w:val="bottom"/>
            <w:hideMark/>
          </w:tcPr>
          <w:p w14:paraId="523A79FC"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Printer</w:t>
            </w:r>
          </w:p>
        </w:tc>
        <w:tc>
          <w:tcPr>
            <w:tcW w:w="1380" w:type="dxa"/>
            <w:tcBorders>
              <w:top w:val="nil"/>
              <w:left w:val="nil"/>
              <w:bottom w:val="single" w:sz="4" w:space="0" w:color="auto"/>
              <w:right w:val="single" w:sz="4" w:space="0" w:color="auto"/>
            </w:tcBorders>
            <w:shd w:val="clear" w:color="auto" w:fill="auto"/>
            <w:noWrap/>
            <w:vAlign w:val="bottom"/>
            <w:hideMark/>
          </w:tcPr>
          <w:p w14:paraId="286690F7"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w:t>
            </w:r>
          </w:p>
        </w:tc>
        <w:tc>
          <w:tcPr>
            <w:tcW w:w="1610" w:type="dxa"/>
            <w:tcBorders>
              <w:top w:val="nil"/>
              <w:left w:val="nil"/>
              <w:bottom w:val="single" w:sz="4" w:space="0" w:color="auto"/>
              <w:right w:val="single" w:sz="4" w:space="0" w:color="auto"/>
            </w:tcBorders>
            <w:shd w:val="clear" w:color="auto" w:fill="auto"/>
            <w:noWrap/>
            <w:vAlign w:val="bottom"/>
            <w:hideMark/>
          </w:tcPr>
          <w:p w14:paraId="4013B7AF"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150,000</w:t>
            </w:r>
          </w:p>
        </w:tc>
        <w:tc>
          <w:tcPr>
            <w:tcW w:w="1380" w:type="dxa"/>
            <w:tcBorders>
              <w:top w:val="nil"/>
              <w:left w:val="nil"/>
              <w:bottom w:val="single" w:sz="4" w:space="0" w:color="auto"/>
              <w:right w:val="single" w:sz="4" w:space="0" w:color="auto"/>
            </w:tcBorders>
            <w:shd w:val="clear" w:color="auto" w:fill="auto"/>
            <w:noWrap/>
            <w:vAlign w:val="bottom"/>
            <w:hideMark/>
          </w:tcPr>
          <w:p w14:paraId="28E7C184"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61,440</w:t>
            </w:r>
          </w:p>
        </w:tc>
      </w:tr>
      <w:tr w:rsidR="00B961E6" w:rsidRPr="00B961E6" w14:paraId="4B59E303"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021D7D6B"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5</w:t>
            </w:r>
          </w:p>
        </w:tc>
        <w:tc>
          <w:tcPr>
            <w:tcW w:w="3140" w:type="dxa"/>
            <w:tcBorders>
              <w:top w:val="nil"/>
              <w:left w:val="nil"/>
              <w:bottom w:val="single" w:sz="4" w:space="0" w:color="auto"/>
              <w:right w:val="single" w:sz="4" w:space="0" w:color="auto"/>
            </w:tcBorders>
            <w:shd w:val="clear" w:color="auto" w:fill="auto"/>
            <w:noWrap/>
            <w:vAlign w:val="bottom"/>
            <w:hideMark/>
          </w:tcPr>
          <w:p w14:paraId="4061153D"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Projector</w:t>
            </w:r>
          </w:p>
        </w:tc>
        <w:tc>
          <w:tcPr>
            <w:tcW w:w="1380" w:type="dxa"/>
            <w:tcBorders>
              <w:top w:val="nil"/>
              <w:left w:val="nil"/>
              <w:bottom w:val="single" w:sz="4" w:space="0" w:color="auto"/>
              <w:right w:val="single" w:sz="4" w:space="0" w:color="auto"/>
            </w:tcBorders>
            <w:shd w:val="clear" w:color="auto" w:fill="auto"/>
            <w:noWrap/>
            <w:vAlign w:val="bottom"/>
            <w:hideMark/>
          </w:tcPr>
          <w:p w14:paraId="677894CF"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w:t>
            </w:r>
          </w:p>
        </w:tc>
        <w:tc>
          <w:tcPr>
            <w:tcW w:w="1610" w:type="dxa"/>
            <w:tcBorders>
              <w:top w:val="nil"/>
              <w:left w:val="nil"/>
              <w:bottom w:val="single" w:sz="4" w:space="0" w:color="auto"/>
              <w:right w:val="single" w:sz="4" w:space="0" w:color="auto"/>
            </w:tcBorders>
            <w:shd w:val="clear" w:color="auto" w:fill="auto"/>
            <w:noWrap/>
            <w:vAlign w:val="bottom"/>
            <w:hideMark/>
          </w:tcPr>
          <w:p w14:paraId="2FF69B0B"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100,000</w:t>
            </w:r>
          </w:p>
        </w:tc>
        <w:tc>
          <w:tcPr>
            <w:tcW w:w="1380" w:type="dxa"/>
            <w:tcBorders>
              <w:top w:val="nil"/>
              <w:left w:val="nil"/>
              <w:bottom w:val="single" w:sz="4" w:space="0" w:color="auto"/>
              <w:right w:val="single" w:sz="4" w:space="0" w:color="auto"/>
            </w:tcBorders>
            <w:shd w:val="clear" w:color="auto" w:fill="auto"/>
            <w:noWrap/>
            <w:vAlign w:val="bottom"/>
            <w:hideMark/>
          </w:tcPr>
          <w:p w14:paraId="70D8E1C3"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40,960</w:t>
            </w:r>
          </w:p>
        </w:tc>
      </w:tr>
      <w:tr w:rsidR="00B961E6" w:rsidRPr="00B961E6" w14:paraId="36EE759E"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5266B697"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6</w:t>
            </w:r>
          </w:p>
        </w:tc>
        <w:tc>
          <w:tcPr>
            <w:tcW w:w="3140" w:type="dxa"/>
            <w:tcBorders>
              <w:top w:val="nil"/>
              <w:left w:val="nil"/>
              <w:bottom w:val="single" w:sz="4" w:space="0" w:color="auto"/>
              <w:right w:val="single" w:sz="4" w:space="0" w:color="auto"/>
            </w:tcBorders>
            <w:shd w:val="clear" w:color="auto" w:fill="auto"/>
            <w:noWrap/>
            <w:vAlign w:val="bottom"/>
            <w:hideMark/>
          </w:tcPr>
          <w:p w14:paraId="4977AA27"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Level Machine</w:t>
            </w:r>
          </w:p>
        </w:tc>
        <w:tc>
          <w:tcPr>
            <w:tcW w:w="1380" w:type="dxa"/>
            <w:tcBorders>
              <w:top w:val="nil"/>
              <w:left w:val="nil"/>
              <w:bottom w:val="single" w:sz="4" w:space="0" w:color="auto"/>
              <w:right w:val="single" w:sz="4" w:space="0" w:color="auto"/>
            </w:tcBorders>
            <w:shd w:val="clear" w:color="auto" w:fill="auto"/>
            <w:noWrap/>
            <w:vAlign w:val="bottom"/>
            <w:hideMark/>
          </w:tcPr>
          <w:p w14:paraId="0EC77835"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w:t>
            </w:r>
          </w:p>
        </w:tc>
        <w:tc>
          <w:tcPr>
            <w:tcW w:w="1610" w:type="dxa"/>
            <w:tcBorders>
              <w:top w:val="nil"/>
              <w:left w:val="nil"/>
              <w:bottom w:val="single" w:sz="4" w:space="0" w:color="auto"/>
              <w:right w:val="single" w:sz="4" w:space="0" w:color="auto"/>
            </w:tcBorders>
            <w:shd w:val="clear" w:color="auto" w:fill="auto"/>
            <w:noWrap/>
            <w:vAlign w:val="bottom"/>
            <w:hideMark/>
          </w:tcPr>
          <w:p w14:paraId="67F94652"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300,000</w:t>
            </w:r>
          </w:p>
        </w:tc>
        <w:tc>
          <w:tcPr>
            <w:tcW w:w="1380" w:type="dxa"/>
            <w:tcBorders>
              <w:top w:val="nil"/>
              <w:left w:val="nil"/>
              <w:bottom w:val="single" w:sz="4" w:space="0" w:color="auto"/>
              <w:right w:val="single" w:sz="4" w:space="0" w:color="auto"/>
            </w:tcBorders>
            <w:shd w:val="clear" w:color="auto" w:fill="auto"/>
            <w:noWrap/>
            <w:vAlign w:val="bottom"/>
            <w:hideMark/>
          </w:tcPr>
          <w:p w14:paraId="1545EEFF"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98,304</w:t>
            </w:r>
          </w:p>
        </w:tc>
      </w:tr>
      <w:tr w:rsidR="00B961E6" w:rsidRPr="00B961E6" w14:paraId="58484EA3"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75230516"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7</w:t>
            </w:r>
          </w:p>
        </w:tc>
        <w:tc>
          <w:tcPr>
            <w:tcW w:w="3140" w:type="dxa"/>
            <w:tcBorders>
              <w:top w:val="nil"/>
              <w:left w:val="nil"/>
              <w:bottom w:val="single" w:sz="4" w:space="0" w:color="auto"/>
              <w:right w:val="single" w:sz="4" w:space="0" w:color="auto"/>
            </w:tcBorders>
            <w:shd w:val="clear" w:color="auto" w:fill="auto"/>
            <w:noWrap/>
            <w:vAlign w:val="bottom"/>
            <w:hideMark/>
          </w:tcPr>
          <w:p w14:paraId="5B872343"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Desktop Computer set</w:t>
            </w:r>
          </w:p>
        </w:tc>
        <w:tc>
          <w:tcPr>
            <w:tcW w:w="1380" w:type="dxa"/>
            <w:tcBorders>
              <w:top w:val="nil"/>
              <w:left w:val="nil"/>
              <w:bottom w:val="single" w:sz="4" w:space="0" w:color="auto"/>
              <w:right w:val="single" w:sz="4" w:space="0" w:color="auto"/>
            </w:tcBorders>
            <w:shd w:val="clear" w:color="auto" w:fill="auto"/>
            <w:noWrap/>
            <w:vAlign w:val="bottom"/>
            <w:hideMark/>
          </w:tcPr>
          <w:p w14:paraId="6A60AE5C"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w:t>
            </w:r>
          </w:p>
        </w:tc>
        <w:tc>
          <w:tcPr>
            <w:tcW w:w="1610" w:type="dxa"/>
            <w:tcBorders>
              <w:top w:val="nil"/>
              <w:left w:val="nil"/>
              <w:bottom w:val="single" w:sz="4" w:space="0" w:color="auto"/>
              <w:right w:val="single" w:sz="4" w:space="0" w:color="auto"/>
            </w:tcBorders>
            <w:shd w:val="clear" w:color="auto" w:fill="auto"/>
            <w:noWrap/>
            <w:vAlign w:val="bottom"/>
            <w:hideMark/>
          </w:tcPr>
          <w:p w14:paraId="21FB3E01" w14:textId="6874D2E0"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80,000</w:t>
            </w:r>
          </w:p>
        </w:tc>
        <w:tc>
          <w:tcPr>
            <w:tcW w:w="1380" w:type="dxa"/>
            <w:tcBorders>
              <w:top w:val="nil"/>
              <w:left w:val="nil"/>
              <w:bottom w:val="single" w:sz="4" w:space="0" w:color="auto"/>
              <w:right w:val="single" w:sz="4" w:space="0" w:color="auto"/>
            </w:tcBorders>
            <w:shd w:val="clear" w:color="auto" w:fill="auto"/>
            <w:noWrap/>
            <w:vAlign w:val="bottom"/>
            <w:hideMark/>
          </w:tcPr>
          <w:p w14:paraId="4539DFB7"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26,214</w:t>
            </w:r>
          </w:p>
        </w:tc>
      </w:tr>
      <w:tr w:rsidR="00B961E6" w:rsidRPr="00B961E6" w14:paraId="1EA3CCA5"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68FDB747"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8</w:t>
            </w:r>
          </w:p>
        </w:tc>
        <w:tc>
          <w:tcPr>
            <w:tcW w:w="3140" w:type="dxa"/>
            <w:tcBorders>
              <w:top w:val="nil"/>
              <w:left w:val="nil"/>
              <w:bottom w:val="single" w:sz="4" w:space="0" w:color="auto"/>
              <w:right w:val="single" w:sz="4" w:space="0" w:color="auto"/>
            </w:tcBorders>
            <w:shd w:val="clear" w:color="auto" w:fill="auto"/>
            <w:noWrap/>
            <w:vAlign w:val="bottom"/>
            <w:hideMark/>
          </w:tcPr>
          <w:p w14:paraId="686D067E"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Tripod</w:t>
            </w:r>
          </w:p>
        </w:tc>
        <w:tc>
          <w:tcPr>
            <w:tcW w:w="1380" w:type="dxa"/>
            <w:tcBorders>
              <w:top w:val="nil"/>
              <w:left w:val="nil"/>
              <w:bottom w:val="single" w:sz="4" w:space="0" w:color="auto"/>
              <w:right w:val="single" w:sz="4" w:space="0" w:color="auto"/>
            </w:tcBorders>
            <w:shd w:val="clear" w:color="auto" w:fill="auto"/>
            <w:noWrap/>
            <w:vAlign w:val="bottom"/>
            <w:hideMark/>
          </w:tcPr>
          <w:p w14:paraId="399EF899"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4</w:t>
            </w:r>
          </w:p>
        </w:tc>
        <w:tc>
          <w:tcPr>
            <w:tcW w:w="1610" w:type="dxa"/>
            <w:tcBorders>
              <w:top w:val="nil"/>
              <w:left w:val="nil"/>
              <w:bottom w:val="single" w:sz="4" w:space="0" w:color="auto"/>
              <w:right w:val="single" w:sz="4" w:space="0" w:color="auto"/>
            </w:tcBorders>
            <w:shd w:val="clear" w:color="auto" w:fill="auto"/>
            <w:noWrap/>
            <w:vAlign w:val="bottom"/>
            <w:hideMark/>
          </w:tcPr>
          <w:p w14:paraId="6A389C46" w14:textId="0E391FCA"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60,000</w:t>
            </w:r>
          </w:p>
        </w:tc>
        <w:tc>
          <w:tcPr>
            <w:tcW w:w="1380" w:type="dxa"/>
            <w:tcBorders>
              <w:top w:val="nil"/>
              <w:left w:val="nil"/>
              <w:bottom w:val="single" w:sz="4" w:space="0" w:color="auto"/>
              <w:right w:val="single" w:sz="4" w:space="0" w:color="auto"/>
            </w:tcBorders>
            <w:shd w:val="clear" w:color="auto" w:fill="auto"/>
            <w:noWrap/>
            <w:vAlign w:val="bottom"/>
            <w:hideMark/>
          </w:tcPr>
          <w:p w14:paraId="02D774AD"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19,661</w:t>
            </w:r>
          </w:p>
        </w:tc>
      </w:tr>
      <w:tr w:rsidR="00B961E6" w:rsidRPr="00B961E6" w14:paraId="58B4579A"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0CEE877A"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9</w:t>
            </w:r>
          </w:p>
        </w:tc>
        <w:tc>
          <w:tcPr>
            <w:tcW w:w="3140" w:type="dxa"/>
            <w:tcBorders>
              <w:top w:val="nil"/>
              <w:left w:val="nil"/>
              <w:bottom w:val="single" w:sz="4" w:space="0" w:color="auto"/>
              <w:right w:val="single" w:sz="4" w:space="0" w:color="auto"/>
            </w:tcBorders>
            <w:shd w:val="clear" w:color="auto" w:fill="auto"/>
            <w:noWrap/>
            <w:vAlign w:val="bottom"/>
            <w:hideMark/>
          </w:tcPr>
          <w:p w14:paraId="35CFF9E9"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Invertor</w:t>
            </w:r>
          </w:p>
        </w:tc>
        <w:tc>
          <w:tcPr>
            <w:tcW w:w="1380" w:type="dxa"/>
            <w:tcBorders>
              <w:top w:val="nil"/>
              <w:left w:val="nil"/>
              <w:bottom w:val="single" w:sz="4" w:space="0" w:color="auto"/>
              <w:right w:val="single" w:sz="4" w:space="0" w:color="auto"/>
            </w:tcBorders>
            <w:shd w:val="clear" w:color="auto" w:fill="auto"/>
            <w:noWrap/>
            <w:vAlign w:val="bottom"/>
            <w:hideMark/>
          </w:tcPr>
          <w:p w14:paraId="06B32807"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2</w:t>
            </w:r>
          </w:p>
        </w:tc>
        <w:tc>
          <w:tcPr>
            <w:tcW w:w="1610" w:type="dxa"/>
            <w:tcBorders>
              <w:top w:val="nil"/>
              <w:left w:val="nil"/>
              <w:bottom w:val="single" w:sz="4" w:space="0" w:color="auto"/>
              <w:right w:val="single" w:sz="4" w:space="0" w:color="auto"/>
            </w:tcBorders>
            <w:shd w:val="clear" w:color="auto" w:fill="auto"/>
            <w:noWrap/>
            <w:vAlign w:val="bottom"/>
            <w:hideMark/>
          </w:tcPr>
          <w:p w14:paraId="5B6ADAB5" w14:textId="285E9CF0"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60,000</w:t>
            </w:r>
          </w:p>
        </w:tc>
        <w:tc>
          <w:tcPr>
            <w:tcW w:w="1380" w:type="dxa"/>
            <w:tcBorders>
              <w:top w:val="nil"/>
              <w:left w:val="nil"/>
              <w:bottom w:val="single" w:sz="4" w:space="0" w:color="auto"/>
              <w:right w:val="single" w:sz="4" w:space="0" w:color="auto"/>
            </w:tcBorders>
            <w:shd w:val="clear" w:color="auto" w:fill="auto"/>
            <w:noWrap/>
            <w:vAlign w:val="bottom"/>
            <w:hideMark/>
          </w:tcPr>
          <w:p w14:paraId="39E31BF5"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24,576</w:t>
            </w:r>
          </w:p>
        </w:tc>
      </w:tr>
      <w:tr w:rsidR="00B961E6" w:rsidRPr="00B961E6" w14:paraId="54551006"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1991815E"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10</w:t>
            </w:r>
          </w:p>
        </w:tc>
        <w:tc>
          <w:tcPr>
            <w:tcW w:w="3140" w:type="dxa"/>
            <w:tcBorders>
              <w:top w:val="nil"/>
              <w:left w:val="nil"/>
              <w:bottom w:val="single" w:sz="4" w:space="0" w:color="auto"/>
              <w:right w:val="single" w:sz="4" w:space="0" w:color="auto"/>
            </w:tcBorders>
            <w:shd w:val="clear" w:color="auto" w:fill="auto"/>
            <w:noWrap/>
            <w:vAlign w:val="bottom"/>
            <w:hideMark/>
          </w:tcPr>
          <w:p w14:paraId="7E1CC57E"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Photo copy Machine</w:t>
            </w:r>
          </w:p>
        </w:tc>
        <w:tc>
          <w:tcPr>
            <w:tcW w:w="1380" w:type="dxa"/>
            <w:tcBorders>
              <w:top w:val="nil"/>
              <w:left w:val="nil"/>
              <w:bottom w:val="single" w:sz="4" w:space="0" w:color="auto"/>
              <w:right w:val="single" w:sz="4" w:space="0" w:color="auto"/>
            </w:tcBorders>
            <w:shd w:val="clear" w:color="auto" w:fill="auto"/>
            <w:noWrap/>
            <w:vAlign w:val="bottom"/>
            <w:hideMark/>
          </w:tcPr>
          <w:p w14:paraId="30D16484"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2</w:t>
            </w:r>
          </w:p>
        </w:tc>
        <w:tc>
          <w:tcPr>
            <w:tcW w:w="1610" w:type="dxa"/>
            <w:tcBorders>
              <w:top w:val="nil"/>
              <w:left w:val="nil"/>
              <w:bottom w:val="single" w:sz="4" w:space="0" w:color="auto"/>
              <w:right w:val="single" w:sz="4" w:space="0" w:color="auto"/>
            </w:tcBorders>
            <w:shd w:val="clear" w:color="auto" w:fill="auto"/>
            <w:noWrap/>
            <w:vAlign w:val="bottom"/>
            <w:hideMark/>
          </w:tcPr>
          <w:p w14:paraId="53A05001" w14:textId="5C65DF61"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50,000</w:t>
            </w:r>
          </w:p>
        </w:tc>
        <w:tc>
          <w:tcPr>
            <w:tcW w:w="1380" w:type="dxa"/>
            <w:tcBorders>
              <w:top w:val="nil"/>
              <w:left w:val="nil"/>
              <w:bottom w:val="single" w:sz="4" w:space="0" w:color="auto"/>
              <w:right w:val="single" w:sz="4" w:space="0" w:color="auto"/>
            </w:tcBorders>
            <w:shd w:val="clear" w:color="auto" w:fill="auto"/>
            <w:noWrap/>
            <w:vAlign w:val="bottom"/>
            <w:hideMark/>
          </w:tcPr>
          <w:p w14:paraId="1431C4BC" w14:textId="77777777" w:rsidR="00B961E6" w:rsidRPr="00B961E6" w:rsidRDefault="00B961E6" w:rsidP="00B961E6">
            <w:pPr>
              <w:spacing w:after="0" w:line="240" w:lineRule="auto"/>
              <w:jc w:val="center"/>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20,480</w:t>
            </w:r>
          </w:p>
        </w:tc>
      </w:tr>
      <w:tr w:rsidR="00B961E6" w:rsidRPr="00B961E6" w14:paraId="6530F0AA" w14:textId="77777777" w:rsidTr="00B961E6">
        <w:trPr>
          <w:trHeight w:val="288"/>
        </w:trPr>
        <w:tc>
          <w:tcPr>
            <w:tcW w:w="620" w:type="dxa"/>
            <w:tcBorders>
              <w:top w:val="nil"/>
              <w:left w:val="single" w:sz="4" w:space="0" w:color="auto"/>
              <w:bottom w:val="single" w:sz="4" w:space="0" w:color="auto"/>
              <w:right w:val="single" w:sz="4" w:space="0" w:color="auto"/>
            </w:tcBorders>
            <w:shd w:val="clear" w:color="auto" w:fill="auto"/>
            <w:noWrap/>
            <w:vAlign w:val="bottom"/>
            <w:hideMark/>
          </w:tcPr>
          <w:p w14:paraId="5E54AB11" w14:textId="77777777" w:rsidR="00B961E6" w:rsidRPr="00B961E6" w:rsidRDefault="00B961E6" w:rsidP="00B961E6">
            <w:pPr>
              <w:spacing w:after="0" w:line="240" w:lineRule="auto"/>
              <w:rPr>
                <w:rFonts w:ascii="Tw Cen MT" w:eastAsia="Times New Roman" w:hAnsi="Tw Cen MT" w:cs="Calibri"/>
                <w:color w:val="000000"/>
                <w:szCs w:val="22"/>
                <w:lang w:bidi="ar-SA"/>
              </w:rPr>
            </w:pPr>
            <w:r w:rsidRPr="00B961E6">
              <w:rPr>
                <w:rFonts w:ascii="Tw Cen MT" w:eastAsia="Times New Roman" w:hAnsi="Tw Cen MT" w:cs="Calibri"/>
                <w:color w:val="000000"/>
                <w:szCs w:val="22"/>
                <w:lang w:bidi="ar-SA"/>
              </w:rPr>
              <w:t> </w:t>
            </w:r>
          </w:p>
        </w:tc>
        <w:tc>
          <w:tcPr>
            <w:tcW w:w="3140" w:type="dxa"/>
            <w:tcBorders>
              <w:top w:val="nil"/>
              <w:left w:val="nil"/>
              <w:bottom w:val="single" w:sz="4" w:space="0" w:color="auto"/>
              <w:right w:val="single" w:sz="4" w:space="0" w:color="auto"/>
            </w:tcBorders>
            <w:shd w:val="clear" w:color="auto" w:fill="auto"/>
            <w:noWrap/>
            <w:vAlign w:val="bottom"/>
            <w:hideMark/>
          </w:tcPr>
          <w:p w14:paraId="713392CD" w14:textId="77777777" w:rsidR="00B961E6" w:rsidRPr="00B961E6" w:rsidRDefault="00B961E6" w:rsidP="00B961E6">
            <w:pPr>
              <w:spacing w:after="0" w:line="240" w:lineRule="auto"/>
              <w:rPr>
                <w:rFonts w:ascii="Tw Cen MT" w:eastAsia="Times New Roman" w:hAnsi="Tw Cen MT" w:cs="Calibri"/>
                <w:b/>
                <w:color w:val="000000"/>
                <w:szCs w:val="22"/>
                <w:lang w:bidi="ar-SA"/>
              </w:rPr>
            </w:pPr>
            <w:r w:rsidRPr="00B961E6">
              <w:rPr>
                <w:rFonts w:ascii="Tw Cen MT" w:eastAsia="Times New Roman" w:hAnsi="Tw Cen MT" w:cs="Calibri"/>
                <w:b/>
                <w:color w:val="000000"/>
                <w:szCs w:val="22"/>
                <w:lang w:bidi="ar-SA"/>
              </w:rPr>
              <w:t>Total</w:t>
            </w:r>
          </w:p>
        </w:tc>
        <w:tc>
          <w:tcPr>
            <w:tcW w:w="1380" w:type="dxa"/>
            <w:tcBorders>
              <w:top w:val="nil"/>
              <w:left w:val="nil"/>
              <w:bottom w:val="single" w:sz="4" w:space="0" w:color="auto"/>
              <w:right w:val="single" w:sz="4" w:space="0" w:color="auto"/>
            </w:tcBorders>
            <w:shd w:val="clear" w:color="auto" w:fill="auto"/>
            <w:noWrap/>
            <w:vAlign w:val="bottom"/>
            <w:hideMark/>
          </w:tcPr>
          <w:p w14:paraId="6293A454" w14:textId="77777777" w:rsidR="00B961E6" w:rsidRPr="00B961E6" w:rsidRDefault="00B961E6" w:rsidP="00B961E6">
            <w:pPr>
              <w:spacing w:after="0" w:line="240" w:lineRule="auto"/>
              <w:jc w:val="center"/>
              <w:rPr>
                <w:rFonts w:ascii="Tw Cen MT" w:eastAsia="Times New Roman" w:hAnsi="Tw Cen MT" w:cs="Calibri"/>
                <w:b/>
                <w:color w:val="000000"/>
                <w:szCs w:val="22"/>
                <w:lang w:bidi="ar-SA"/>
              </w:rPr>
            </w:pPr>
            <w:r w:rsidRPr="00B961E6">
              <w:rPr>
                <w:rFonts w:ascii="Tw Cen MT" w:eastAsia="Times New Roman" w:hAnsi="Tw Cen MT" w:cs="Calibri"/>
                <w:b/>
                <w:color w:val="000000"/>
                <w:szCs w:val="22"/>
                <w:lang w:bidi="ar-SA"/>
              </w:rPr>
              <w:t> </w:t>
            </w:r>
          </w:p>
        </w:tc>
        <w:tc>
          <w:tcPr>
            <w:tcW w:w="1610" w:type="dxa"/>
            <w:tcBorders>
              <w:top w:val="nil"/>
              <w:left w:val="nil"/>
              <w:bottom w:val="single" w:sz="4" w:space="0" w:color="auto"/>
              <w:right w:val="single" w:sz="4" w:space="0" w:color="auto"/>
            </w:tcBorders>
            <w:shd w:val="clear" w:color="auto" w:fill="auto"/>
            <w:noWrap/>
            <w:vAlign w:val="bottom"/>
            <w:hideMark/>
          </w:tcPr>
          <w:p w14:paraId="7D4559BA" w14:textId="77777777" w:rsidR="00B961E6" w:rsidRPr="00B961E6" w:rsidRDefault="00B961E6" w:rsidP="00B961E6">
            <w:pPr>
              <w:spacing w:after="0" w:line="240" w:lineRule="auto"/>
              <w:jc w:val="center"/>
              <w:rPr>
                <w:rFonts w:ascii="Tw Cen MT" w:eastAsia="Times New Roman" w:hAnsi="Tw Cen MT" w:cs="Calibri"/>
                <w:b/>
                <w:color w:val="000000"/>
                <w:szCs w:val="22"/>
                <w:lang w:bidi="ar-SA"/>
              </w:rPr>
            </w:pPr>
            <w:r w:rsidRPr="00B961E6">
              <w:rPr>
                <w:rFonts w:ascii="Tw Cen MT" w:eastAsia="Times New Roman" w:hAnsi="Tw Cen MT" w:cs="Calibri"/>
                <w:b/>
                <w:color w:val="000000"/>
                <w:szCs w:val="22"/>
                <w:lang w:bidi="ar-SA"/>
              </w:rPr>
              <w:t>14,440,000</w:t>
            </w:r>
          </w:p>
        </w:tc>
        <w:tc>
          <w:tcPr>
            <w:tcW w:w="1380" w:type="dxa"/>
            <w:tcBorders>
              <w:top w:val="nil"/>
              <w:left w:val="nil"/>
              <w:bottom w:val="single" w:sz="4" w:space="0" w:color="auto"/>
              <w:right w:val="single" w:sz="4" w:space="0" w:color="auto"/>
            </w:tcBorders>
            <w:shd w:val="clear" w:color="auto" w:fill="auto"/>
            <w:noWrap/>
            <w:vAlign w:val="bottom"/>
            <w:hideMark/>
          </w:tcPr>
          <w:p w14:paraId="7C8DC0F8" w14:textId="77777777" w:rsidR="00B961E6" w:rsidRPr="00B961E6" w:rsidRDefault="00B961E6" w:rsidP="00B961E6">
            <w:pPr>
              <w:spacing w:after="0" w:line="240" w:lineRule="auto"/>
              <w:jc w:val="center"/>
              <w:rPr>
                <w:rFonts w:ascii="Tw Cen MT" w:eastAsia="Times New Roman" w:hAnsi="Tw Cen MT" w:cs="Calibri"/>
                <w:b/>
                <w:color w:val="000000"/>
                <w:szCs w:val="22"/>
                <w:lang w:bidi="ar-SA"/>
              </w:rPr>
            </w:pPr>
            <w:r w:rsidRPr="00B961E6">
              <w:rPr>
                <w:rFonts w:ascii="Tw Cen MT" w:eastAsia="Times New Roman" w:hAnsi="Tw Cen MT" w:cs="Calibri"/>
                <w:b/>
                <w:color w:val="000000"/>
                <w:szCs w:val="22"/>
                <w:lang w:bidi="ar-SA"/>
              </w:rPr>
              <w:t>4,797,235</w:t>
            </w:r>
          </w:p>
        </w:tc>
      </w:tr>
    </w:tbl>
    <w:p w14:paraId="78CF4111" w14:textId="657AAA75" w:rsidR="006D033D" w:rsidRPr="001E7518" w:rsidRDefault="006D033D" w:rsidP="006D033D">
      <w:pPr>
        <w:rPr>
          <w:rFonts w:ascii="Tw Cen MT" w:hAnsi="Tw Cen MT"/>
          <w:i/>
        </w:rPr>
      </w:pPr>
      <w:r w:rsidRPr="001E7518">
        <w:rPr>
          <w:rFonts w:ascii="Tw Cen MT" w:hAnsi="Tw Cen MT"/>
          <w:i/>
          <w:sz w:val="20"/>
        </w:rPr>
        <w:t>(Source: Fieldwork, 2023)</w:t>
      </w:r>
    </w:p>
    <w:p w14:paraId="59FAFA1A" w14:textId="45DD0694" w:rsidR="007F32B2" w:rsidRPr="00857853" w:rsidRDefault="007F32B2" w:rsidP="00973E23">
      <w:pPr>
        <w:pStyle w:val="Heading2"/>
      </w:pPr>
      <w:r w:rsidRPr="00857853">
        <w:t xml:space="preserve">Risk Assessment and Criticality </w:t>
      </w:r>
      <w:r w:rsidR="00C90072">
        <w:t>Assessment</w:t>
      </w:r>
    </w:p>
    <w:p w14:paraId="0C59AF69" w14:textId="77777777" w:rsidR="007F32B2" w:rsidRPr="00857853" w:rsidRDefault="007F32B2" w:rsidP="007F32B2">
      <w:pPr>
        <w:spacing w:line="360" w:lineRule="auto"/>
        <w:jc w:val="both"/>
        <w:rPr>
          <w:rFonts w:ascii="Tw Cen MT" w:hAnsi="Tw Cen MT"/>
          <w:sz w:val="24"/>
        </w:rPr>
      </w:pPr>
      <w:r w:rsidRPr="00857853">
        <w:rPr>
          <w:rFonts w:ascii="Tw Cen MT" w:hAnsi="Tw Cen MT"/>
          <w:sz w:val="24"/>
        </w:rPr>
        <w:t xml:space="preserve">After asset inventory with criticality assessment </w:t>
      </w:r>
      <w:proofErr w:type="gramStart"/>
      <w:r w:rsidRPr="00857853">
        <w:rPr>
          <w:rFonts w:ascii="Tw Cen MT" w:hAnsi="Tw Cen MT"/>
          <w:sz w:val="24"/>
        </w:rPr>
        <w:t>was performed</w:t>
      </w:r>
      <w:proofErr w:type="gramEnd"/>
      <w:r w:rsidRPr="00857853">
        <w:rPr>
          <w:rFonts w:ascii="Tw Cen MT" w:hAnsi="Tw Cen MT"/>
          <w:sz w:val="24"/>
        </w:rPr>
        <w:t xml:space="preserve">, a list of possible failures of each component with different reasons/causes why asset fails are listed. More important than the cause, the impact on the structural stability and water delivery will be, hence it is therefore important that one assess the risk of each failure separately. The following formula </w:t>
      </w:r>
      <w:proofErr w:type="gramStart"/>
      <w:r w:rsidRPr="00857853">
        <w:rPr>
          <w:rFonts w:ascii="Tw Cen MT" w:hAnsi="Tw Cen MT"/>
          <w:sz w:val="24"/>
        </w:rPr>
        <w:t>was used</w:t>
      </w:r>
      <w:proofErr w:type="gramEnd"/>
      <w:r w:rsidRPr="00857853">
        <w:rPr>
          <w:rFonts w:ascii="Tw Cen MT" w:hAnsi="Tw Cen MT"/>
          <w:sz w:val="24"/>
        </w:rPr>
        <w:t xml:space="preserve"> to estimate the level of risk.</w:t>
      </w:r>
    </w:p>
    <w:p w14:paraId="67AAFB33" w14:textId="3EDC19D5" w:rsidR="007F32B2" w:rsidRPr="00857853" w:rsidRDefault="007F32B2" w:rsidP="007F32B2">
      <w:pPr>
        <w:spacing w:line="360" w:lineRule="auto"/>
        <w:jc w:val="both"/>
        <w:rPr>
          <w:rFonts w:ascii="Tw Cen MT" w:hAnsi="Tw Cen MT"/>
          <w:sz w:val="24"/>
        </w:rPr>
      </w:pPr>
      <w:r w:rsidRPr="00857853">
        <w:rPr>
          <w:rFonts w:ascii="Tw Cen MT" w:hAnsi="Tw Cen MT"/>
          <w:sz w:val="24"/>
        </w:rPr>
        <w:t xml:space="preserve">The effect score </w:t>
      </w:r>
      <w:proofErr w:type="gramStart"/>
      <w:r w:rsidRPr="00857853">
        <w:rPr>
          <w:rFonts w:ascii="Tw Cen MT" w:hAnsi="Tw Cen MT"/>
          <w:sz w:val="24"/>
        </w:rPr>
        <w:t>was calculated</w:t>
      </w:r>
      <w:proofErr w:type="gramEnd"/>
      <w:r w:rsidRPr="00857853">
        <w:rPr>
          <w:rFonts w:ascii="Tw Cen MT" w:hAnsi="Tw Cen MT"/>
          <w:sz w:val="24"/>
        </w:rPr>
        <w:t xml:space="preserve"> </w:t>
      </w:r>
      <w:r w:rsidR="00C90072">
        <w:rPr>
          <w:rFonts w:ascii="Tw Cen MT" w:hAnsi="Tw Cen MT"/>
          <w:sz w:val="24"/>
        </w:rPr>
        <w:t xml:space="preserve">by </w:t>
      </w:r>
      <w:r w:rsidRPr="00857853">
        <w:rPr>
          <w:rFonts w:ascii="Tw Cen MT" w:hAnsi="Tw Cen MT"/>
          <w:sz w:val="24"/>
        </w:rPr>
        <w:t xml:space="preserve">taking the average value of </w:t>
      </w:r>
      <w:r w:rsidR="00C90072">
        <w:rPr>
          <w:rFonts w:ascii="Tw Cen MT" w:hAnsi="Tw Cen MT"/>
          <w:sz w:val="24"/>
        </w:rPr>
        <w:t xml:space="preserve">the </w:t>
      </w:r>
      <w:r w:rsidRPr="00857853">
        <w:rPr>
          <w:rFonts w:ascii="Tw Cen MT" w:hAnsi="Tw Cen MT"/>
          <w:sz w:val="24"/>
        </w:rPr>
        <w:t xml:space="preserve">Impact scores of each </w:t>
      </w:r>
      <w:r w:rsidR="00C90072">
        <w:rPr>
          <w:rFonts w:ascii="Tw Cen MT" w:hAnsi="Tw Cen MT"/>
          <w:sz w:val="24"/>
        </w:rPr>
        <w:t>structure</w:t>
      </w:r>
      <w:r w:rsidR="00C90072" w:rsidRPr="00857853">
        <w:rPr>
          <w:rFonts w:ascii="Tw Cen MT" w:hAnsi="Tw Cen MT"/>
          <w:sz w:val="24"/>
        </w:rPr>
        <w:t xml:space="preserve"> </w:t>
      </w:r>
      <w:r w:rsidRPr="00857853">
        <w:rPr>
          <w:rFonts w:ascii="Tw Cen MT" w:hAnsi="Tw Cen MT"/>
          <w:sz w:val="24"/>
        </w:rPr>
        <w:t xml:space="preserve">based on their Structural ability and water delivery scores. The </w:t>
      </w:r>
      <w:r w:rsidR="00C90072">
        <w:rPr>
          <w:rFonts w:ascii="Tw Cen MT" w:hAnsi="Tw Cen MT"/>
          <w:b/>
          <w:sz w:val="24"/>
        </w:rPr>
        <w:t>T</w:t>
      </w:r>
      <w:r w:rsidRPr="00857853">
        <w:rPr>
          <w:rFonts w:ascii="Tw Cen MT" w:hAnsi="Tw Cen MT"/>
          <w:b/>
          <w:sz w:val="24"/>
        </w:rPr>
        <w:t>able</w:t>
      </w:r>
      <w:r w:rsidR="00C90072">
        <w:rPr>
          <w:rFonts w:ascii="Tw Cen MT" w:hAnsi="Tw Cen MT"/>
          <w:b/>
          <w:sz w:val="24"/>
        </w:rPr>
        <w:t xml:space="preserve"> </w:t>
      </w:r>
      <w:r w:rsidR="002D73F8">
        <w:rPr>
          <w:rFonts w:ascii="Tw Cen MT" w:hAnsi="Tw Cen MT"/>
          <w:b/>
          <w:sz w:val="24"/>
        </w:rPr>
        <w:t>4-10</w:t>
      </w:r>
      <w:r w:rsidRPr="00857853">
        <w:rPr>
          <w:rFonts w:ascii="Tw Cen MT" w:hAnsi="Tw Cen MT"/>
          <w:sz w:val="24"/>
        </w:rPr>
        <w:t xml:space="preserve"> shows a column with </w:t>
      </w:r>
      <w:r w:rsidR="00C90072">
        <w:rPr>
          <w:rFonts w:ascii="Tw Cen MT" w:hAnsi="Tw Cen MT"/>
          <w:sz w:val="24"/>
        </w:rPr>
        <w:t>four</w:t>
      </w:r>
      <w:r w:rsidRPr="00857853">
        <w:rPr>
          <w:rFonts w:ascii="Tw Cen MT" w:hAnsi="Tw Cen MT"/>
          <w:sz w:val="24"/>
        </w:rPr>
        <w:t xml:space="preserve"> </w:t>
      </w:r>
      <w:r w:rsidR="00C90072">
        <w:rPr>
          <w:rFonts w:ascii="Tw Cen MT" w:hAnsi="Tw Cen MT"/>
          <w:sz w:val="24"/>
        </w:rPr>
        <w:t>types</w:t>
      </w:r>
      <w:r w:rsidR="00C90072" w:rsidRPr="00857853">
        <w:rPr>
          <w:rFonts w:ascii="Tw Cen MT" w:hAnsi="Tw Cen MT"/>
          <w:sz w:val="24"/>
        </w:rPr>
        <w:t xml:space="preserve"> </w:t>
      </w:r>
      <w:r w:rsidRPr="00857853">
        <w:rPr>
          <w:rFonts w:ascii="Tw Cen MT" w:hAnsi="Tw Cen MT"/>
          <w:sz w:val="24"/>
        </w:rPr>
        <w:t xml:space="preserve">of effects. If any structure goes defective but has hardly any effect on the Structural stability or water delivery, it </w:t>
      </w:r>
      <w:proofErr w:type="gramStart"/>
      <w:r w:rsidRPr="00857853">
        <w:rPr>
          <w:rFonts w:ascii="Tw Cen MT" w:hAnsi="Tw Cen MT"/>
          <w:sz w:val="24"/>
        </w:rPr>
        <w:t>will be given</w:t>
      </w:r>
      <w:proofErr w:type="gramEnd"/>
      <w:r w:rsidRPr="00857853">
        <w:rPr>
          <w:rFonts w:ascii="Tw Cen MT" w:hAnsi="Tw Cen MT"/>
          <w:sz w:val="24"/>
        </w:rPr>
        <w:t xml:space="preserve"> a score of </w:t>
      </w:r>
      <w:r w:rsidR="00B76CB3" w:rsidRPr="00857853">
        <w:rPr>
          <w:rFonts w:ascii="Tw Cen MT" w:hAnsi="Tw Cen MT"/>
          <w:sz w:val="24"/>
        </w:rPr>
        <w:t>one</w:t>
      </w:r>
      <w:r w:rsidRPr="00857853">
        <w:rPr>
          <w:rFonts w:ascii="Tw Cen MT" w:hAnsi="Tw Cen MT"/>
          <w:sz w:val="24"/>
        </w:rPr>
        <w:t xml:space="preserve"> (non-critical). If this defect would result in a complete loss of functionality of the system in terms of water delivery or structural stability, it gets a score of </w:t>
      </w:r>
      <w:r w:rsidR="00B76CB3" w:rsidRPr="00857853">
        <w:rPr>
          <w:rFonts w:ascii="Tw Cen MT" w:hAnsi="Tw Cen MT"/>
          <w:sz w:val="24"/>
        </w:rPr>
        <w:t>four</w:t>
      </w:r>
      <w:r w:rsidRPr="00857853">
        <w:rPr>
          <w:rFonts w:ascii="Tw Cen MT" w:hAnsi="Tw Cen MT"/>
          <w:sz w:val="24"/>
        </w:rPr>
        <w:t xml:space="preserve"> (critical). </w:t>
      </w:r>
    </w:p>
    <w:p w14:paraId="2573CC3D" w14:textId="2BDE4814" w:rsidR="007F32B2" w:rsidRPr="00857853" w:rsidRDefault="007F32B2" w:rsidP="007F32B2">
      <w:pPr>
        <w:spacing w:line="360" w:lineRule="auto"/>
        <w:jc w:val="both"/>
        <w:rPr>
          <w:rFonts w:ascii="Tw Cen MT" w:hAnsi="Tw Cen MT"/>
          <w:sz w:val="24"/>
        </w:rPr>
      </w:pPr>
      <w:r w:rsidRPr="00857853">
        <w:rPr>
          <w:rFonts w:ascii="Tw Cen MT" w:hAnsi="Tw Cen MT"/>
          <w:sz w:val="24"/>
        </w:rPr>
        <w:lastRenderedPageBreak/>
        <w:t xml:space="preserve">The probability of failure </w:t>
      </w:r>
      <w:proofErr w:type="gramStart"/>
      <w:r w:rsidRPr="00857853">
        <w:rPr>
          <w:rFonts w:ascii="Tw Cen MT" w:hAnsi="Tw Cen MT"/>
          <w:sz w:val="24"/>
        </w:rPr>
        <w:t>was given</w:t>
      </w:r>
      <w:proofErr w:type="gramEnd"/>
      <w:r w:rsidRPr="00857853">
        <w:rPr>
          <w:rFonts w:ascii="Tw Cen MT" w:hAnsi="Tw Cen MT"/>
          <w:sz w:val="24"/>
        </w:rPr>
        <w:t xml:space="preserve"> for each </w:t>
      </w:r>
      <w:r w:rsidR="00C90072">
        <w:rPr>
          <w:rFonts w:ascii="Tw Cen MT" w:hAnsi="Tw Cen MT"/>
          <w:sz w:val="24"/>
        </w:rPr>
        <w:t>structure</w:t>
      </w:r>
      <w:r w:rsidR="00C90072" w:rsidRPr="00857853">
        <w:rPr>
          <w:rFonts w:ascii="Tw Cen MT" w:hAnsi="Tw Cen MT"/>
          <w:sz w:val="24"/>
        </w:rPr>
        <w:t xml:space="preserve"> </w:t>
      </w:r>
      <w:r w:rsidRPr="00857853">
        <w:rPr>
          <w:rFonts w:ascii="Tw Cen MT" w:hAnsi="Tw Cen MT"/>
          <w:sz w:val="24"/>
        </w:rPr>
        <w:t xml:space="preserve">from </w:t>
      </w:r>
      <w:r w:rsidR="00B76CB3" w:rsidRPr="00857853">
        <w:rPr>
          <w:rFonts w:ascii="Tw Cen MT" w:hAnsi="Tw Cen MT"/>
          <w:sz w:val="24"/>
        </w:rPr>
        <w:t>high</w:t>
      </w:r>
      <w:r w:rsidRPr="00857853">
        <w:rPr>
          <w:rFonts w:ascii="Tw Cen MT" w:hAnsi="Tw Cen MT"/>
          <w:sz w:val="24"/>
        </w:rPr>
        <w:t xml:space="preserve"> to minimal with the respective scores from </w:t>
      </w:r>
      <w:r w:rsidR="00B76CB3" w:rsidRPr="00857853">
        <w:rPr>
          <w:rFonts w:ascii="Tw Cen MT" w:hAnsi="Tw Cen MT"/>
          <w:sz w:val="24"/>
        </w:rPr>
        <w:t>four</w:t>
      </w:r>
      <w:r w:rsidRPr="00857853">
        <w:rPr>
          <w:rFonts w:ascii="Tw Cen MT" w:hAnsi="Tw Cen MT"/>
          <w:sz w:val="24"/>
        </w:rPr>
        <w:t xml:space="preserve"> to </w:t>
      </w:r>
      <w:r w:rsidR="00B76CB3" w:rsidRPr="00857853">
        <w:rPr>
          <w:rFonts w:ascii="Tw Cen MT" w:hAnsi="Tw Cen MT"/>
          <w:sz w:val="24"/>
        </w:rPr>
        <w:t>one</w:t>
      </w:r>
      <w:r w:rsidRPr="00857853">
        <w:rPr>
          <w:rFonts w:ascii="Tw Cen MT" w:hAnsi="Tw Cen MT"/>
          <w:sz w:val="24"/>
        </w:rPr>
        <w:t>.</w:t>
      </w:r>
      <w:r w:rsidRPr="00857853">
        <w:rPr>
          <w:rFonts w:ascii="Tw Cen MT" w:hAnsi="Tw Cen MT"/>
        </w:rPr>
        <w:t xml:space="preserve"> </w:t>
      </w:r>
      <w:r w:rsidRPr="00857853">
        <w:rPr>
          <w:rFonts w:ascii="Tw Cen MT" w:hAnsi="Tw Cen MT"/>
          <w:sz w:val="24"/>
        </w:rPr>
        <w:t xml:space="preserve">In the row below the table, the probability </w:t>
      </w:r>
      <w:proofErr w:type="gramStart"/>
      <w:r w:rsidRPr="00857853">
        <w:rPr>
          <w:rFonts w:ascii="Tw Cen MT" w:hAnsi="Tw Cen MT"/>
          <w:sz w:val="24"/>
        </w:rPr>
        <w:t>is assessed</w:t>
      </w:r>
      <w:proofErr w:type="gramEnd"/>
      <w:r w:rsidRPr="00857853">
        <w:rPr>
          <w:rFonts w:ascii="Tw Cen MT" w:hAnsi="Tw Cen MT"/>
          <w:sz w:val="24"/>
        </w:rPr>
        <w:t xml:space="preserve">. A probability score of </w:t>
      </w:r>
      <w:r w:rsidR="00B76CB3" w:rsidRPr="00857853">
        <w:rPr>
          <w:rFonts w:ascii="Tw Cen MT" w:hAnsi="Tw Cen MT"/>
          <w:sz w:val="24"/>
        </w:rPr>
        <w:t>one</w:t>
      </w:r>
      <w:r w:rsidRPr="00857853">
        <w:rPr>
          <w:rFonts w:ascii="Tw Cen MT" w:hAnsi="Tw Cen MT"/>
          <w:sz w:val="24"/>
        </w:rPr>
        <w:t xml:space="preserve"> </w:t>
      </w:r>
      <w:proofErr w:type="gramStart"/>
      <w:r w:rsidRPr="00857853">
        <w:rPr>
          <w:rFonts w:ascii="Tw Cen MT" w:hAnsi="Tw Cen MT"/>
          <w:sz w:val="24"/>
        </w:rPr>
        <w:t>is given</w:t>
      </w:r>
      <w:proofErr w:type="gramEnd"/>
      <w:r w:rsidRPr="00857853">
        <w:rPr>
          <w:rFonts w:ascii="Tw Cen MT" w:hAnsi="Tw Cen MT"/>
          <w:sz w:val="24"/>
        </w:rPr>
        <w:t xml:space="preserve"> if the risk of that part breaking down is very low, or minimal. If the part is very likely to break down a probability score of </w:t>
      </w:r>
      <w:r w:rsidR="00B76CB3" w:rsidRPr="00857853">
        <w:rPr>
          <w:rFonts w:ascii="Tw Cen MT" w:hAnsi="Tw Cen MT"/>
          <w:sz w:val="24"/>
        </w:rPr>
        <w:t>four</w:t>
      </w:r>
      <w:r w:rsidRPr="00857853">
        <w:rPr>
          <w:rFonts w:ascii="Tw Cen MT" w:hAnsi="Tw Cen MT"/>
          <w:sz w:val="24"/>
        </w:rPr>
        <w:t xml:space="preserve"> is given. Scores </w:t>
      </w:r>
      <w:proofErr w:type="gramStart"/>
      <w:r w:rsidR="00B76CB3" w:rsidRPr="00857853">
        <w:rPr>
          <w:rFonts w:ascii="Tw Cen MT" w:hAnsi="Tw Cen MT"/>
          <w:sz w:val="24"/>
        </w:rPr>
        <w:t>2</w:t>
      </w:r>
      <w:proofErr w:type="gramEnd"/>
      <w:r w:rsidRPr="00857853">
        <w:rPr>
          <w:rFonts w:ascii="Tw Cen MT" w:hAnsi="Tw Cen MT"/>
          <w:sz w:val="24"/>
        </w:rPr>
        <w:t xml:space="preserve"> and 3 are in between. The final risk score </w:t>
      </w:r>
      <w:proofErr w:type="gramStart"/>
      <w:r w:rsidRPr="00857853">
        <w:rPr>
          <w:rFonts w:ascii="Tw Cen MT" w:hAnsi="Tw Cen MT"/>
          <w:sz w:val="24"/>
        </w:rPr>
        <w:t>is then calculated</w:t>
      </w:r>
      <w:proofErr w:type="gramEnd"/>
      <w:r w:rsidRPr="00857853">
        <w:rPr>
          <w:rFonts w:ascii="Tw Cen MT" w:hAnsi="Tw Cen MT"/>
          <w:sz w:val="24"/>
        </w:rPr>
        <w:t xml:space="preserve"> by taking the product of these two scores. Thus, </w:t>
      </w:r>
      <w:r w:rsidR="00C90072">
        <w:rPr>
          <w:rFonts w:ascii="Tw Cen MT" w:hAnsi="Tw Cen MT"/>
          <w:sz w:val="24"/>
        </w:rPr>
        <w:t xml:space="preserve">the </w:t>
      </w:r>
      <w:r w:rsidRPr="00857853">
        <w:rPr>
          <w:rFonts w:ascii="Tw Cen MT" w:hAnsi="Tw Cen MT"/>
          <w:sz w:val="24"/>
        </w:rPr>
        <w:t>criticality assessment of each component to fail was estimated which is called risk assessment using the following formula.</w:t>
      </w:r>
    </w:p>
    <w:p w14:paraId="666F0B89" w14:textId="77777777" w:rsidR="007F32B2" w:rsidRPr="00857853" w:rsidRDefault="007F32B2" w:rsidP="007F32B2">
      <w:pPr>
        <w:spacing w:line="360" w:lineRule="auto"/>
        <w:jc w:val="both"/>
        <w:rPr>
          <w:rFonts w:ascii="Tw Cen MT" w:hAnsi="Tw Cen MT"/>
          <w:b/>
          <w:i/>
          <w:sz w:val="24"/>
        </w:rPr>
      </w:pPr>
      <w:r w:rsidRPr="00857853">
        <w:rPr>
          <w:rFonts w:ascii="Tw Cen MT" w:hAnsi="Tw Cen MT"/>
          <w:b/>
          <w:i/>
          <w:sz w:val="24"/>
        </w:rPr>
        <w:t>Risk = Probability or chance that something happens x Effect or Impact when that happens</w:t>
      </w:r>
    </w:p>
    <w:p w14:paraId="4D1A7CA2" w14:textId="1B37AD0E" w:rsidR="007F32B2" w:rsidRPr="00DD07DE" w:rsidRDefault="007F32B2" w:rsidP="007F32B2">
      <w:pPr>
        <w:pStyle w:val="Caption"/>
      </w:pPr>
      <w:bookmarkStart w:id="69" w:name="_Toc162616214"/>
      <w:r w:rsidRPr="00DD07DE">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10</w:t>
      </w:r>
      <w:r w:rsidR="00AD3E51">
        <w:fldChar w:fldCharType="end"/>
      </w:r>
      <w:r w:rsidRPr="00DD07DE">
        <w:t xml:space="preserve"> : Risk table based on Impact and Probability values</w:t>
      </w:r>
      <w:bookmarkEnd w:id="69"/>
    </w:p>
    <w:tbl>
      <w:tblPr>
        <w:tblW w:w="9360" w:type="dxa"/>
        <w:tblInd w:w="-10" w:type="dxa"/>
        <w:tblLook w:val="04A0" w:firstRow="1" w:lastRow="0" w:firstColumn="1" w:lastColumn="0" w:noHBand="0" w:noVBand="1"/>
      </w:tblPr>
      <w:tblGrid>
        <w:gridCol w:w="462"/>
        <w:gridCol w:w="4758"/>
        <w:gridCol w:w="1170"/>
        <w:gridCol w:w="900"/>
        <w:gridCol w:w="990"/>
        <w:gridCol w:w="1080"/>
      </w:tblGrid>
      <w:tr w:rsidR="007F32B2" w:rsidRPr="00857853" w14:paraId="43D0DF72" w14:textId="77777777" w:rsidTr="00077F62">
        <w:trPr>
          <w:trHeight w:hRule="exact" w:val="432"/>
        </w:trPr>
        <w:tc>
          <w:tcPr>
            <w:tcW w:w="462" w:type="dxa"/>
            <w:vMerge w:val="restart"/>
            <w:tcBorders>
              <w:top w:val="single" w:sz="8" w:space="0" w:color="auto"/>
              <w:left w:val="single" w:sz="8" w:space="0" w:color="auto"/>
              <w:bottom w:val="single" w:sz="8" w:space="0" w:color="000000"/>
              <w:right w:val="single" w:sz="8" w:space="0" w:color="auto"/>
            </w:tcBorders>
            <w:shd w:val="clear" w:color="auto" w:fill="auto"/>
            <w:noWrap/>
            <w:textDirection w:val="btLr"/>
            <w:vAlign w:val="center"/>
            <w:hideMark/>
          </w:tcPr>
          <w:p w14:paraId="0C2C21FB" w14:textId="77777777" w:rsidR="007F32B2" w:rsidRPr="00857853" w:rsidRDefault="007F32B2" w:rsidP="00077F62">
            <w:pPr>
              <w:spacing w:after="0" w:line="240" w:lineRule="auto"/>
              <w:jc w:val="center"/>
              <w:rPr>
                <w:rFonts w:ascii="Tw Cen MT" w:eastAsia="Times New Roman" w:hAnsi="Tw Cen MT" w:cs="Arial"/>
                <w:b/>
                <w:bCs/>
                <w:color w:val="000000"/>
                <w:szCs w:val="22"/>
                <w:lang w:bidi="ar-SA"/>
              </w:rPr>
            </w:pPr>
            <w:r w:rsidRPr="00857853">
              <w:rPr>
                <w:rFonts w:ascii="Tw Cen MT" w:eastAsia="Times New Roman" w:hAnsi="Tw Cen MT" w:cs="Arial"/>
                <w:b/>
                <w:bCs/>
                <w:color w:val="000000"/>
                <w:szCs w:val="22"/>
                <w:lang w:bidi="ar-SA"/>
              </w:rPr>
              <w:t>Effect/Impact</w:t>
            </w:r>
          </w:p>
        </w:tc>
        <w:tc>
          <w:tcPr>
            <w:tcW w:w="4758" w:type="dxa"/>
            <w:tcBorders>
              <w:top w:val="single" w:sz="4" w:space="0" w:color="auto"/>
              <w:left w:val="nil"/>
              <w:bottom w:val="single" w:sz="4" w:space="0" w:color="auto"/>
              <w:right w:val="single" w:sz="4" w:space="0" w:color="auto"/>
            </w:tcBorders>
            <w:shd w:val="clear" w:color="000000" w:fill="FF0000"/>
            <w:noWrap/>
            <w:vAlign w:val="bottom"/>
            <w:hideMark/>
          </w:tcPr>
          <w:p w14:paraId="14204678" w14:textId="77777777" w:rsidR="007F32B2" w:rsidRPr="00857853" w:rsidRDefault="007F32B2" w:rsidP="00077F62">
            <w:pPr>
              <w:spacing w:after="0" w:line="240" w:lineRule="auto"/>
              <w:rPr>
                <w:rFonts w:ascii="Tw Cen MT" w:eastAsia="Times New Roman" w:hAnsi="Tw Cen MT" w:cs="Arial"/>
                <w:b/>
                <w:bCs/>
                <w:color w:val="000000"/>
                <w:szCs w:val="22"/>
                <w:lang w:bidi="ar-SA"/>
              </w:rPr>
            </w:pPr>
            <w:r w:rsidRPr="00857853">
              <w:rPr>
                <w:rFonts w:ascii="Tw Cen MT" w:eastAsia="Times New Roman" w:hAnsi="Tw Cen MT" w:cs="Arial"/>
                <w:b/>
                <w:bCs/>
                <w:color w:val="000000"/>
                <w:szCs w:val="22"/>
                <w:lang w:bidi="ar-SA"/>
              </w:rPr>
              <w:t>4. Total loss of functionality</w:t>
            </w:r>
          </w:p>
        </w:tc>
        <w:tc>
          <w:tcPr>
            <w:tcW w:w="1170" w:type="dxa"/>
            <w:tcBorders>
              <w:top w:val="single" w:sz="4" w:space="0" w:color="auto"/>
              <w:left w:val="nil"/>
              <w:bottom w:val="single" w:sz="4" w:space="0" w:color="auto"/>
              <w:right w:val="single" w:sz="4" w:space="0" w:color="auto"/>
            </w:tcBorders>
            <w:shd w:val="clear" w:color="000000" w:fill="FFD966"/>
            <w:noWrap/>
            <w:vAlign w:val="bottom"/>
            <w:hideMark/>
          </w:tcPr>
          <w:p w14:paraId="353C2A7C"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4</w:t>
            </w:r>
          </w:p>
        </w:tc>
        <w:tc>
          <w:tcPr>
            <w:tcW w:w="900" w:type="dxa"/>
            <w:tcBorders>
              <w:top w:val="single" w:sz="4" w:space="0" w:color="auto"/>
              <w:left w:val="nil"/>
              <w:bottom w:val="single" w:sz="4" w:space="0" w:color="auto"/>
              <w:right w:val="single" w:sz="4" w:space="0" w:color="auto"/>
            </w:tcBorders>
            <w:shd w:val="clear" w:color="000000" w:fill="FF9900"/>
            <w:noWrap/>
            <w:vAlign w:val="bottom"/>
            <w:hideMark/>
          </w:tcPr>
          <w:p w14:paraId="6036960F"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8</w:t>
            </w:r>
          </w:p>
        </w:tc>
        <w:tc>
          <w:tcPr>
            <w:tcW w:w="990" w:type="dxa"/>
            <w:tcBorders>
              <w:top w:val="single" w:sz="4" w:space="0" w:color="auto"/>
              <w:left w:val="nil"/>
              <w:bottom w:val="single" w:sz="4" w:space="0" w:color="auto"/>
              <w:right w:val="single" w:sz="4" w:space="0" w:color="auto"/>
            </w:tcBorders>
            <w:shd w:val="clear" w:color="000000" w:fill="CC0000"/>
            <w:noWrap/>
            <w:vAlign w:val="bottom"/>
            <w:hideMark/>
          </w:tcPr>
          <w:p w14:paraId="2927B470"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12</w:t>
            </w:r>
          </w:p>
        </w:tc>
        <w:tc>
          <w:tcPr>
            <w:tcW w:w="1080" w:type="dxa"/>
            <w:tcBorders>
              <w:top w:val="single" w:sz="4" w:space="0" w:color="auto"/>
              <w:left w:val="nil"/>
              <w:bottom w:val="single" w:sz="4" w:space="0" w:color="auto"/>
              <w:right w:val="single" w:sz="4" w:space="0" w:color="auto"/>
            </w:tcBorders>
            <w:shd w:val="clear" w:color="000000" w:fill="FF0000"/>
            <w:noWrap/>
            <w:vAlign w:val="bottom"/>
            <w:hideMark/>
          </w:tcPr>
          <w:p w14:paraId="7341F13E"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16</w:t>
            </w:r>
          </w:p>
        </w:tc>
      </w:tr>
      <w:tr w:rsidR="007F32B2" w:rsidRPr="00857853" w14:paraId="2D1F38ED" w14:textId="77777777" w:rsidTr="00077F62">
        <w:trPr>
          <w:trHeight w:hRule="exact" w:val="432"/>
        </w:trPr>
        <w:tc>
          <w:tcPr>
            <w:tcW w:w="462" w:type="dxa"/>
            <w:vMerge/>
            <w:tcBorders>
              <w:top w:val="single" w:sz="8" w:space="0" w:color="auto"/>
              <w:left w:val="single" w:sz="8" w:space="0" w:color="auto"/>
              <w:bottom w:val="single" w:sz="8" w:space="0" w:color="000000"/>
              <w:right w:val="single" w:sz="8" w:space="0" w:color="auto"/>
            </w:tcBorders>
            <w:vAlign w:val="center"/>
            <w:hideMark/>
          </w:tcPr>
          <w:p w14:paraId="3F18DF12" w14:textId="77777777" w:rsidR="007F32B2" w:rsidRPr="00857853" w:rsidRDefault="007F32B2" w:rsidP="00077F62">
            <w:pPr>
              <w:spacing w:after="0" w:line="240" w:lineRule="auto"/>
              <w:rPr>
                <w:rFonts w:ascii="Tw Cen MT" w:eastAsia="Times New Roman" w:hAnsi="Tw Cen MT" w:cs="Arial"/>
                <w:b/>
                <w:bCs/>
                <w:color w:val="000000"/>
                <w:szCs w:val="22"/>
                <w:lang w:bidi="ar-SA"/>
              </w:rPr>
            </w:pPr>
          </w:p>
        </w:tc>
        <w:tc>
          <w:tcPr>
            <w:tcW w:w="4758" w:type="dxa"/>
            <w:tcBorders>
              <w:top w:val="nil"/>
              <w:left w:val="nil"/>
              <w:bottom w:val="single" w:sz="4" w:space="0" w:color="auto"/>
              <w:right w:val="single" w:sz="4" w:space="0" w:color="auto"/>
            </w:tcBorders>
            <w:shd w:val="clear" w:color="000000" w:fill="FBBC04"/>
            <w:noWrap/>
            <w:vAlign w:val="bottom"/>
            <w:hideMark/>
          </w:tcPr>
          <w:p w14:paraId="38329A65" w14:textId="77777777" w:rsidR="007F32B2" w:rsidRPr="00857853" w:rsidRDefault="007F32B2" w:rsidP="00077F62">
            <w:pPr>
              <w:spacing w:after="0" w:line="240" w:lineRule="auto"/>
              <w:rPr>
                <w:rFonts w:ascii="Tw Cen MT" w:eastAsia="Times New Roman" w:hAnsi="Tw Cen MT" w:cs="Arial"/>
                <w:b/>
                <w:bCs/>
                <w:color w:val="000000"/>
                <w:szCs w:val="22"/>
                <w:lang w:bidi="ar-SA"/>
              </w:rPr>
            </w:pPr>
            <w:r w:rsidRPr="00857853">
              <w:rPr>
                <w:rFonts w:ascii="Tw Cen MT" w:eastAsia="Times New Roman" w:hAnsi="Tw Cen MT" w:cs="Arial"/>
                <w:b/>
                <w:bCs/>
                <w:color w:val="000000"/>
                <w:szCs w:val="22"/>
                <w:lang w:bidi="ar-SA"/>
              </w:rPr>
              <w:t>3. Reduction in functionality of the system</w:t>
            </w:r>
          </w:p>
        </w:tc>
        <w:tc>
          <w:tcPr>
            <w:tcW w:w="1170" w:type="dxa"/>
            <w:tcBorders>
              <w:top w:val="nil"/>
              <w:left w:val="nil"/>
              <w:bottom w:val="single" w:sz="4" w:space="0" w:color="auto"/>
              <w:right w:val="single" w:sz="4" w:space="0" w:color="auto"/>
            </w:tcBorders>
            <w:shd w:val="clear" w:color="000000" w:fill="FFE599"/>
            <w:noWrap/>
            <w:vAlign w:val="bottom"/>
            <w:hideMark/>
          </w:tcPr>
          <w:p w14:paraId="0859DAE7"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3</w:t>
            </w:r>
          </w:p>
        </w:tc>
        <w:tc>
          <w:tcPr>
            <w:tcW w:w="900" w:type="dxa"/>
            <w:tcBorders>
              <w:top w:val="nil"/>
              <w:left w:val="nil"/>
              <w:bottom w:val="single" w:sz="4" w:space="0" w:color="auto"/>
              <w:right w:val="single" w:sz="4" w:space="0" w:color="auto"/>
            </w:tcBorders>
            <w:shd w:val="clear" w:color="000000" w:fill="FFFF00"/>
            <w:noWrap/>
            <w:vAlign w:val="bottom"/>
            <w:hideMark/>
          </w:tcPr>
          <w:p w14:paraId="7A2F8AF5"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6</w:t>
            </w:r>
          </w:p>
        </w:tc>
        <w:tc>
          <w:tcPr>
            <w:tcW w:w="990" w:type="dxa"/>
            <w:tcBorders>
              <w:top w:val="nil"/>
              <w:left w:val="nil"/>
              <w:bottom w:val="single" w:sz="4" w:space="0" w:color="auto"/>
              <w:right w:val="single" w:sz="4" w:space="0" w:color="auto"/>
            </w:tcBorders>
            <w:shd w:val="clear" w:color="000000" w:fill="FF9900"/>
            <w:noWrap/>
            <w:vAlign w:val="bottom"/>
            <w:hideMark/>
          </w:tcPr>
          <w:p w14:paraId="0CF2DE4E"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9</w:t>
            </w:r>
          </w:p>
        </w:tc>
        <w:tc>
          <w:tcPr>
            <w:tcW w:w="1080" w:type="dxa"/>
            <w:tcBorders>
              <w:top w:val="nil"/>
              <w:left w:val="nil"/>
              <w:bottom w:val="single" w:sz="4" w:space="0" w:color="auto"/>
              <w:right w:val="single" w:sz="4" w:space="0" w:color="auto"/>
            </w:tcBorders>
            <w:shd w:val="clear" w:color="000000" w:fill="CC0000"/>
            <w:noWrap/>
            <w:vAlign w:val="bottom"/>
            <w:hideMark/>
          </w:tcPr>
          <w:p w14:paraId="5C470F35"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12</w:t>
            </w:r>
          </w:p>
        </w:tc>
      </w:tr>
      <w:tr w:rsidR="007F32B2" w:rsidRPr="00857853" w14:paraId="5A7011AE" w14:textId="77777777" w:rsidTr="00077F62">
        <w:trPr>
          <w:trHeight w:hRule="exact" w:val="432"/>
        </w:trPr>
        <w:tc>
          <w:tcPr>
            <w:tcW w:w="462" w:type="dxa"/>
            <w:vMerge/>
            <w:tcBorders>
              <w:top w:val="single" w:sz="8" w:space="0" w:color="auto"/>
              <w:left w:val="single" w:sz="8" w:space="0" w:color="auto"/>
              <w:bottom w:val="single" w:sz="8" w:space="0" w:color="000000"/>
              <w:right w:val="single" w:sz="8" w:space="0" w:color="auto"/>
            </w:tcBorders>
            <w:vAlign w:val="center"/>
            <w:hideMark/>
          </w:tcPr>
          <w:p w14:paraId="21D79951" w14:textId="77777777" w:rsidR="007F32B2" w:rsidRPr="00857853" w:rsidRDefault="007F32B2" w:rsidP="00077F62">
            <w:pPr>
              <w:spacing w:after="0" w:line="240" w:lineRule="auto"/>
              <w:rPr>
                <w:rFonts w:ascii="Tw Cen MT" w:eastAsia="Times New Roman" w:hAnsi="Tw Cen MT" w:cs="Arial"/>
                <w:b/>
                <w:bCs/>
                <w:color w:val="000000"/>
                <w:szCs w:val="22"/>
                <w:lang w:bidi="ar-SA"/>
              </w:rPr>
            </w:pPr>
          </w:p>
        </w:tc>
        <w:tc>
          <w:tcPr>
            <w:tcW w:w="4758" w:type="dxa"/>
            <w:tcBorders>
              <w:top w:val="nil"/>
              <w:left w:val="nil"/>
              <w:bottom w:val="single" w:sz="4" w:space="0" w:color="auto"/>
              <w:right w:val="single" w:sz="4" w:space="0" w:color="auto"/>
            </w:tcBorders>
            <w:shd w:val="clear" w:color="000000" w:fill="FFFF00"/>
            <w:noWrap/>
            <w:vAlign w:val="center"/>
            <w:hideMark/>
          </w:tcPr>
          <w:p w14:paraId="67217B42" w14:textId="77777777" w:rsidR="007F32B2" w:rsidRPr="00857853" w:rsidRDefault="007F32B2" w:rsidP="00077F62">
            <w:pPr>
              <w:spacing w:after="0" w:line="240" w:lineRule="auto"/>
              <w:rPr>
                <w:rFonts w:ascii="Tw Cen MT" w:eastAsia="Times New Roman" w:hAnsi="Tw Cen MT" w:cs="Arial"/>
                <w:b/>
                <w:bCs/>
                <w:color w:val="000000"/>
                <w:szCs w:val="22"/>
                <w:lang w:bidi="ar-SA"/>
              </w:rPr>
            </w:pPr>
            <w:r w:rsidRPr="00857853">
              <w:rPr>
                <w:rFonts w:ascii="Tw Cen MT" w:eastAsia="Times New Roman" w:hAnsi="Tw Cen MT" w:cs="Arial"/>
                <w:b/>
                <w:bCs/>
                <w:color w:val="000000"/>
                <w:szCs w:val="22"/>
                <w:lang w:bidi="ar-SA"/>
              </w:rPr>
              <w:t>2. Reduction of functionality of part of the system</w:t>
            </w:r>
          </w:p>
        </w:tc>
        <w:tc>
          <w:tcPr>
            <w:tcW w:w="1170" w:type="dxa"/>
            <w:tcBorders>
              <w:top w:val="nil"/>
              <w:left w:val="nil"/>
              <w:bottom w:val="single" w:sz="4" w:space="0" w:color="auto"/>
              <w:right w:val="single" w:sz="4" w:space="0" w:color="auto"/>
            </w:tcBorders>
            <w:shd w:val="clear" w:color="000000" w:fill="A9D08E"/>
            <w:noWrap/>
            <w:vAlign w:val="bottom"/>
            <w:hideMark/>
          </w:tcPr>
          <w:p w14:paraId="0A829415"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2</w:t>
            </w:r>
          </w:p>
        </w:tc>
        <w:tc>
          <w:tcPr>
            <w:tcW w:w="900" w:type="dxa"/>
            <w:tcBorders>
              <w:top w:val="nil"/>
              <w:left w:val="nil"/>
              <w:bottom w:val="single" w:sz="4" w:space="0" w:color="auto"/>
              <w:right w:val="single" w:sz="4" w:space="0" w:color="auto"/>
            </w:tcBorders>
            <w:shd w:val="clear" w:color="000000" w:fill="FFE599"/>
            <w:noWrap/>
            <w:vAlign w:val="bottom"/>
            <w:hideMark/>
          </w:tcPr>
          <w:p w14:paraId="4E779BD5"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4</w:t>
            </w:r>
          </w:p>
        </w:tc>
        <w:tc>
          <w:tcPr>
            <w:tcW w:w="990" w:type="dxa"/>
            <w:tcBorders>
              <w:top w:val="nil"/>
              <w:left w:val="nil"/>
              <w:bottom w:val="single" w:sz="4" w:space="0" w:color="auto"/>
              <w:right w:val="single" w:sz="4" w:space="0" w:color="auto"/>
            </w:tcBorders>
            <w:shd w:val="clear" w:color="000000" w:fill="FFFF00"/>
            <w:noWrap/>
            <w:vAlign w:val="bottom"/>
            <w:hideMark/>
          </w:tcPr>
          <w:p w14:paraId="5DA208AD"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6</w:t>
            </w:r>
          </w:p>
        </w:tc>
        <w:tc>
          <w:tcPr>
            <w:tcW w:w="1080" w:type="dxa"/>
            <w:tcBorders>
              <w:top w:val="nil"/>
              <w:left w:val="nil"/>
              <w:bottom w:val="single" w:sz="4" w:space="0" w:color="auto"/>
              <w:right w:val="single" w:sz="4" w:space="0" w:color="auto"/>
            </w:tcBorders>
            <w:shd w:val="clear" w:color="000000" w:fill="FF9900"/>
            <w:noWrap/>
            <w:vAlign w:val="bottom"/>
            <w:hideMark/>
          </w:tcPr>
          <w:p w14:paraId="2C33CDEF"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8</w:t>
            </w:r>
          </w:p>
        </w:tc>
      </w:tr>
      <w:tr w:rsidR="007F32B2" w:rsidRPr="00857853" w14:paraId="7EB8DCD8" w14:textId="77777777" w:rsidTr="00077F62">
        <w:trPr>
          <w:trHeight w:hRule="exact" w:val="432"/>
        </w:trPr>
        <w:tc>
          <w:tcPr>
            <w:tcW w:w="462" w:type="dxa"/>
            <w:vMerge/>
            <w:tcBorders>
              <w:top w:val="single" w:sz="8" w:space="0" w:color="auto"/>
              <w:left w:val="single" w:sz="8" w:space="0" w:color="auto"/>
              <w:bottom w:val="single" w:sz="8" w:space="0" w:color="000000"/>
              <w:right w:val="single" w:sz="8" w:space="0" w:color="auto"/>
            </w:tcBorders>
            <w:vAlign w:val="center"/>
            <w:hideMark/>
          </w:tcPr>
          <w:p w14:paraId="18632178" w14:textId="77777777" w:rsidR="007F32B2" w:rsidRPr="00857853" w:rsidRDefault="007F32B2" w:rsidP="00077F62">
            <w:pPr>
              <w:spacing w:after="0" w:line="240" w:lineRule="auto"/>
              <w:rPr>
                <w:rFonts w:ascii="Tw Cen MT" w:eastAsia="Times New Roman" w:hAnsi="Tw Cen MT" w:cs="Arial"/>
                <w:b/>
                <w:bCs/>
                <w:color w:val="000000"/>
                <w:szCs w:val="22"/>
                <w:lang w:bidi="ar-SA"/>
              </w:rPr>
            </w:pPr>
          </w:p>
        </w:tc>
        <w:tc>
          <w:tcPr>
            <w:tcW w:w="4758" w:type="dxa"/>
            <w:tcBorders>
              <w:top w:val="nil"/>
              <w:left w:val="nil"/>
              <w:bottom w:val="single" w:sz="4" w:space="0" w:color="auto"/>
              <w:right w:val="single" w:sz="4" w:space="0" w:color="auto"/>
            </w:tcBorders>
            <w:shd w:val="clear" w:color="000000" w:fill="92D050"/>
            <w:noWrap/>
            <w:vAlign w:val="bottom"/>
            <w:hideMark/>
          </w:tcPr>
          <w:p w14:paraId="2E07C998" w14:textId="77777777" w:rsidR="007F32B2" w:rsidRPr="00857853" w:rsidRDefault="007F32B2" w:rsidP="00077F62">
            <w:pPr>
              <w:spacing w:after="0" w:line="240" w:lineRule="auto"/>
              <w:rPr>
                <w:rFonts w:ascii="Tw Cen MT" w:eastAsia="Times New Roman" w:hAnsi="Tw Cen MT" w:cs="Arial"/>
                <w:b/>
                <w:bCs/>
                <w:color w:val="000000"/>
                <w:szCs w:val="22"/>
                <w:lang w:bidi="ar-SA"/>
              </w:rPr>
            </w:pPr>
            <w:r w:rsidRPr="00857853">
              <w:rPr>
                <w:rFonts w:ascii="Tw Cen MT" w:eastAsia="Times New Roman" w:hAnsi="Tw Cen MT" w:cs="Arial"/>
                <w:b/>
                <w:bCs/>
                <w:color w:val="000000"/>
                <w:szCs w:val="22"/>
                <w:lang w:bidi="ar-SA"/>
              </w:rPr>
              <w:t>1. Hardly any effect</w:t>
            </w:r>
          </w:p>
        </w:tc>
        <w:tc>
          <w:tcPr>
            <w:tcW w:w="1170" w:type="dxa"/>
            <w:tcBorders>
              <w:top w:val="nil"/>
              <w:left w:val="nil"/>
              <w:bottom w:val="single" w:sz="4" w:space="0" w:color="auto"/>
              <w:right w:val="single" w:sz="4" w:space="0" w:color="auto"/>
            </w:tcBorders>
            <w:shd w:val="clear" w:color="000000" w:fill="92D050"/>
            <w:noWrap/>
            <w:vAlign w:val="bottom"/>
            <w:hideMark/>
          </w:tcPr>
          <w:p w14:paraId="7BCD8D41"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1</w:t>
            </w:r>
          </w:p>
        </w:tc>
        <w:tc>
          <w:tcPr>
            <w:tcW w:w="900" w:type="dxa"/>
            <w:tcBorders>
              <w:top w:val="nil"/>
              <w:left w:val="nil"/>
              <w:bottom w:val="single" w:sz="4" w:space="0" w:color="auto"/>
              <w:right w:val="single" w:sz="4" w:space="0" w:color="auto"/>
            </w:tcBorders>
            <w:shd w:val="clear" w:color="000000" w:fill="A9D08E"/>
            <w:noWrap/>
            <w:vAlign w:val="bottom"/>
            <w:hideMark/>
          </w:tcPr>
          <w:p w14:paraId="17B0E9EE"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2</w:t>
            </w:r>
          </w:p>
        </w:tc>
        <w:tc>
          <w:tcPr>
            <w:tcW w:w="990" w:type="dxa"/>
            <w:tcBorders>
              <w:top w:val="nil"/>
              <w:left w:val="nil"/>
              <w:bottom w:val="single" w:sz="4" w:space="0" w:color="auto"/>
              <w:right w:val="single" w:sz="4" w:space="0" w:color="auto"/>
            </w:tcBorders>
            <w:shd w:val="clear" w:color="000000" w:fill="FFE599"/>
            <w:noWrap/>
            <w:vAlign w:val="bottom"/>
            <w:hideMark/>
          </w:tcPr>
          <w:p w14:paraId="790B17EA"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3</w:t>
            </w:r>
          </w:p>
        </w:tc>
        <w:tc>
          <w:tcPr>
            <w:tcW w:w="1080" w:type="dxa"/>
            <w:tcBorders>
              <w:top w:val="nil"/>
              <w:left w:val="nil"/>
              <w:bottom w:val="single" w:sz="4" w:space="0" w:color="auto"/>
              <w:right w:val="single" w:sz="4" w:space="0" w:color="auto"/>
            </w:tcBorders>
            <w:shd w:val="clear" w:color="000000" w:fill="FFD966"/>
            <w:noWrap/>
            <w:vAlign w:val="bottom"/>
            <w:hideMark/>
          </w:tcPr>
          <w:p w14:paraId="39A15EA6"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4</w:t>
            </w:r>
          </w:p>
        </w:tc>
      </w:tr>
      <w:tr w:rsidR="007F32B2" w:rsidRPr="00857853" w14:paraId="75E0C8A2" w14:textId="77777777" w:rsidTr="00077F62">
        <w:trPr>
          <w:trHeight w:hRule="exact" w:val="432"/>
        </w:trPr>
        <w:tc>
          <w:tcPr>
            <w:tcW w:w="462" w:type="dxa"/>
            <w:tcBorders>
              <w:top w:val="nil"/>
              <w:left w:val="nil"/>
              <w:bottom w:val="nil"/>
              <w:right w:val="nil"/>
            </w:tcBorders>
            <w:shd w:val="clear" w:color="auto" w:fill="auto"/>
            <w:noWrap/>
            <w:vAlign w:val="bottom"/>
            <w:hideMark/>
          </w:tcPr>
          <w:p w14:paraId="14FD42CE"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p>
        </w:tc>
        <w:tc>
          <w:tcPr>
            <w:tcW w:w="4758" w:type="dxa"/>
            <w:tcBorders>
              <w:top w:val="nil"/>
              <w:left w:val="nil"/>
              <w:bottom w:val="nil"/>
              <w:right w:val="nil"/>
            </w:tcBorders>
            <w:shd w:val="clear" w:color="auto" w:fill="auto"/>
            <w:noWrap/>
            <w:vAlign w:val="bottom"/>
            <w:hideMark/>
          </w:tcPr>
          <w:p w14:paraId="52F8A7E2" w14:textId="77777777" w:rsidR="007F32B2" w:rsidRPr="00857853" w:rsidRDefault="007F32B2" w:rsidP="00077F62">
            <w:pPr>
              <w:spacing w:after="0" w:line="240" w:lineRule="auto"/>
              <w:rPr>
                <w:rFonts w:ascii="Tw Cen MT" w:eastAsia="Times New Roman" w:hAnsi="Tw Cen MT" w:cs="Times New Roman"/>
                <w:szCs w:val="22"/>
                <w:lang w:bidi="ar-SA"/>
              </w:rPr>
            </w:pPr>
          </w:p>
        </w:tc>
        <w:tc>
          <w:tcPr>
            <w:tcW w:w="1170" w:type="dxa"/>
            <w:tcBorders>
              <w:top w:val="nil"/>
              <w:left w:val="single" w:sz="4" w:space="0" w:color="auto"/>
              <w:bottom w:val="single" w:sz="4" w:space="0" w:color="auto"/>
              <w:right w:val="single" w:sz="4" w:space="0" w:color="auto"/>
            </w:tcBorders>
            <w:shd w:val="clear" w:color="000000" w:fill="92D050"/>
            <w:noWrap/>
            <w:vAlign w:val="bottom"/>
            <w:hideMark/>
          </w:tcPr>
          <w:p w14:paraId="284D7B25"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1-Minimal</w:t>
            </w:r>
          </w:p>
        </w:tc>
        <w:tc>
          <w:tcPr>
            <w:tcW w:w="900" w:type="dxa"/>
            <w:tcBorders>
              <w:top w:val="nil"/>
              <w:left w:val="nil"/>
              <w:bottom w:val="single" w:sz="4" w:space="0" w:color="auto"/>
              <w:right w:val="single" w:sz="4" w:space="0" w:color="auto"/>
            </w:tcBorders>
            <w:shd w:val="clear" w:color="000000" w:fill="FFFF00"/>
            <w:noWrap/>
            <w:vAlign w:val="bottom"/>
            <w:hideMark/>
          </w:tcPr>
          <w:p w14:paraId="3F79FF73"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2-Low</w:t>
            </w:r>
          </w:p>
        </w:tc>
        <w:tc>
          <w:tcPr>
            <w:tcW w:w="990" w:type="dxa"/>
            <w:tcBorders>
              <w:top w:val="nil"/>
              <w:left w:val="nil"/>
              <w:bottom w:val="single" w:sz="4" w:space="0" w:color="auto"/>
              <w:right w:val="single" w:sz="4" w:space="0" w:color="auto"/>
            </w:tcBorders>
            <w:shd w:val="clear" w:color="000000" w:fill="FBBC04"/>
            <w:noWrap/>
            <w:vAlign w:val="bottom"/>
            <w:hideMark/>
          </w:tcPr>
          <w:p w14:paraId="4649C3C8"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3-Med</w:t>
            </w:r>
          </w:p>
        </w:tc>
        <w:tc>
          <w:tcPr>
            <w:tcW w:w="1080" w:type="dxa"/>
            <w:tcBorders>
              <w:top w:val="nil"/>
              <w:left w:val="nil"/>
              <w:bottom w:val="single" w:sz="4" w:space="0" w:color="auto"/>
              <w:right w:val="single" w:sz="4" w:space="0" w:color="auto"/>
            </w:tcBorders>
            <w:shd w:val="clear" w:color="000000" w:fill="FF0000"/>
            <w:noWrap/>
            <w:vAlign w:val="bottom"/>
            <w:hideMark/>
          </w:tcPr>
          <w:p w14:paraId="16E8A3CE"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r w:rsidRPr="00857853">
              <w:rPr>
                <w:rFonts w:ascii="Tw Cen MT" w:eastAsia="Times New Roman" w:hAnsi="Tw Cen MT" w:cs="Arial"/>
                <w:color w:val="000000"/>
                <w:szCs w:val="22"/>
                <w:lang w:bidi="ar-SA"/>
              </w:rPr>
              <w:t>4-High</w:t>
            </w:r>
          </w:p>
        </w:tc>
      </w:tr>
      <w:tr w:rsidR="007F32B2" w:rsidRPr="00857853" w14:paraId="5276B094" w14:textId="77777777" w:rsidTr="00077F62">
        <w:trPr>
          <w:trHeight w:hRule="exact" w:val="432"/>
        </w:trPr>
        <w:tc>
          <w:tcPr>
            <w:tcW w:w="462" w:type="dxa"/>
            <w:tcBorders>
              <w:top w:val="nil"/>
              <w:left w:val="nil"/>
              <w:bottom w:val="nil"/>
              <w:right w:val="nil"/>
            </w:tcBorders>
            <w:shd w:val="clear" w:color="auto" w:fill="auto"/>
            <w:noWrap/>
            <w:vAlign w:val="bottom"/>
            <w:hideMark/>
          </w:tcPr>
          <w:p w14:paraId="4B7DF4E6" w14:textId="77777777" w:rsidR="007F32B2" w:rsidRPr="00857853" w:rsidRDefault="007F32B2" w:rsidP="00077F62">
            <w:pPr>
              <w:spacing w:after="0" w:line="240" w:lineRule="auto"/>
              <w:jc w:val="center"/>
              <w:rPr>
                <w:rFonts w:ascii="Tw Cen MT" w:eastAsia="Times New Roman" w:hAnsi="Tw Cen MT" w:cs="Arial"/>
                <w:color w:val="000000"/>
                <w:szCs w:val="22"/>
                <w:lang w:bidi="ar-SA"/>
              </w:rPr>
            </w:pPr>
          </w:p>
        </w:tc>
        <w:tc>
          <w:tcPr>
            <w:tcW w:w="4758" w:type="dxa"/>
            <w:tcBorders>
              <w:top w:val="nil"/>
              <w:left w:val="nil"/>
              <w:bottom w:val="nil"/>
              <w:right w:val="nil"/>
            </w:tcBorders>
            <w:shd w:val="clear" w:color="auto" w:fill="auto"/>
            <w:noWrap/>
            <w:vAlign w:val="bottom"/>
            <w:hideMark/>
          </w:tcPr>
          <w:p w14:paraId="3A28F3BF" w14:textId="77777777" w:rsidR="007F32B2" w:rsidRPr="00857853" w:rsidRDefault="007F32B2" w:rsidP="00077F62">
            <w:pPr>
              <w:spacing w:after="0" w:line="240" w:lineRule="auto"/>
              <w:rPr>
                <w:rFonts w:ascii="Tw Cen MT" w:eastAsia="Times New Roman" w:hAnsi="Tw Cen MT" w:cs="Times New Roman"/>
                <w:szCs w:val="22"/>
                <w:lang w:bidi="ar-SA"/>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1BB83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Probability</w:t>
            </w:r>
          </w:p>
        </w:tc>
      </w:tr>
    </w:tbl>
    <w:p w14:paraId="06E58BB7" w14:textId="77777777" w:rsidR="007F32B2" w:rsidRPr="00857853" w:rsidRDefault="007F32B2" w:rsidP="007F32B2">
      <w:pPr>
        <w:rPr>
          <w:rFonts w:ascii="Tw Cen MT" w:hAnsi="Tw Cen MT"/>
        </w:rPr>
      </w:pPr>
    </w:p>
    <w:p w14:paraId="2F2D9D63" w14:textId="13D74E05" w:rsidR="007F32B2" w:rsidRPr="00DD07DE" w:rsidRDefault="007F32B2" w:rsidP="007F32B2">
      <w:pPr>
        <w:pStyle w:val="Caption"/>
      </w:pPr>
      <w:bookmarkStart w:id="70" w:name="_Toc162616215"/>
      <w:r w:rsidRPr="00DD07DE">
        <w:t xml:space="preserve">Table </w:t>
      </w:r>
      <w:r w:rsidR="00AD3E51">
        <w:fldChar w:fldCharType="begin"/>
      </w:r>
      <w:r w:rsidR="00AD3E51">
        <w:instrText xml:space="preserve"> STYLEREF 1 \s </w:instrText>
      </w:r>
      <w:r w:rsidR="00AD3E51">
        <w:fldChar w:fldCharType="separate"/>
      </w:r>
      <w:r w:rsidR="00AD3E51">
        <w:rPr>
          <w:noProof/>
        </w:rPr>
        <w:t>4</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11</w:t>
      </w:r>
      <w:r w:rsidR="00AD3E51">
        <w:fldChar w:fldCharType="end"/>
      </w:r>
      <w:r w:rsidRPr="00DD07DE">
        <w:t xml:space="preserve"> : Branch wise Risk score for individual structures</w:t>
      </w:r>
      <w:bookmarkEnd w:id="70"/>
    </w:p>
    <w:tbl>
      <w:tblPr>
        <w:tblW w:w="9279" w:type="dxa"/>
        <w:tblInd w:w="-5" w:type="dxa"/>
        <w:tblLook w:val="04A0" w:firstRow="1" w:lastRow="0" w:firstColumn="1" w:lastColumn="0" w:noHBand="0" w:noVBand="1"/>
      </w:tblPr>
      <w:tblGrid>
        <w:gridCol w:w="1896"/>
        <w:gridCol w:w="2598"/>
        <w:gridCol w:w="893"/>
        <w:gridCol w:w="628"/>
        <w:gridCol w:w="693"/>
        <w:gridCol w:w="593"/>
        <w:gridCol w:w="628"/>
        <w:gridCol w:w="693"/>
        <w:gridCol w:w="657"/>
      </w:tblGrid>
      <w:tr w:rsidR="007F32B2" w:rsidRPr="00857853" w14:paraId="7C116712" w14:textId="77777777" w:rsidTr="002D73F8">
        <w:trPr>
          <w:trHeight w:hRule="exact" w:val="449"/>
          <w:tblHeader/>
        </w:trPr>
        <w:tc>
          <w:tcPr>
            <w:tcW w:w="1896"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03FB9FC6" w14:textId="77777777" w:rsidR="007F32B2" w:rsidRPr="00857853" w:rsidRDefault="007F32B2" w:rsidP="00077F62">
            <w:pPr>
              <w:spacing w:after="0" w:line="24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Canal Category</w:t>
            </w:r>
          </w:p>
        </w:tc>
        <w:tc>
          <w:tcPr>
            <w:tcW w:w="2598"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72D17BA" w14:textId="77777777" w:rsidR="007F32B2" w:rsidRPr="00857853" w:rsidRDefault="007F32B2" w:rsidP="00077F62">
            <w:pPr>
              <w:spacing w:after="0" w:line="24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Canal Name</w:t>
            </w:r>
          </w:p>
        </w:tc>
        <w:tc>
          <w:tcPr>
            <w:tcW w:w="4785" w:type="dxa"/>
            <w:gridSpan w:val="7"/>
            <w:tcBorders>
              <w:top w:val="single" w:sz="4" w:space="0" w:color="auto"/>
              <w:left w:val="nil"/>
              <w:bottom w:val="single" w:sz="4" w:space="0" w:color="auto"/>
              <w:right w:val="single" w:sz="4" w:space="0" w:color="auto"/>
            </w:tcBorders>
            <w:shd w:val="clear" w:color="000000" w:fill="E7E6E6"/>
            <w:noWrap/>
            <w:vAlign w:val="center"/>
            <w:hideMark/>
          </w:tcPr>
          <w:p w14:paraId="47F423E2" w14:textId="77777777" w:rsidR="007F32B2" w:rsidRPr="00857853" w:rsidRDefault="007F32B2" w:rsidP="00077F62">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Risk Score</w:t>
            </w:r>
          </w:p>
        </w:tc>
      </w:tr>
      <w:tr w:rsidR="007F32B2" w:rsidRPr="00857853" w14:paraId="79CA4309" w14:textId="77777777" w:rsidTr="002D73F8">
        <w:trPr>
          <w:trHeight w:hRule="exact" w:val="449"/>
          <w:tblHeader/>
        </w:trPr>
        <w:tc>
          <w:tcPr>
            <w:tcW w:w="1896" w:type="dxa"/>
            <w:vMerge/>
            <w:tcBorders>
              <w:top w:val="single" w:sz="4" w:space="0" w:color="auto"/>
              <w:left w:val="single" w:sz="4" w:space="0" w:color="auto"/>
              <w:bottom w:val="single" w:sz="4" w:space="0" w:color="auto"/>
              <w:right w:val="single" w:sz="4" w:space="0" w:color="auto"/>
            </w:tcBorders>
            <w:vAlign w:val="center"/>
            <w:hideMark/>
          </w:tcPr>
          <w:p w14:paraId="42AC12CD" w14:textId="77777777" w:rsidR="007F32B2" w:rsidRPr="00857853" w:rsidRDefault="007F32B2" w:rsidP="00077F62">
            <w:pPr>
              <w:spacing w:after="0" w:line="240" w:lineRule="auto"/>
              <w:rPr>
                <w:rFonts w:ascii="Tw Cen MT" w:eastAsia="Times New Roman" w:hAnsi="Tw Cen MT" w:cs="Calibri"/>
                <w:b/>
                <w:bCs/>
                <w:color w:val="000000"/>
                <w:sz w:val="24"/>
                <w:szCs w:val="24"/>
                <w:lang w:bidi="ar-SA"/>
              </w:rPr>
            </w:pPr>
          </w:p>
        </w:tc>
        <w:tc>
          <w:tcPr>
            <w:tcW w:w="2598" w:type="dxa"/>
            <w:vMerge/>
            <w:tcBorders>
              <w:top w:val="single" w:sz="4" w:space="0" w:color="auto"/>
              <w:left w:val="single" w:sz="4" w:space="0" w:color="auto"/>
              <w:bottom w:val="single" w:sz="4" w:space="0" w:color="auto"/>
              <w:right w:val="single" w:sz="4" w:space="0" w:color="auto"/>
            </w:tcBorders>
            <w:vAlign w:val="center"/>
            <w:hideMark/>
          </w:tcPr>
          <w:p w14:paraId="5E5A26A6" w14:textId="77777777" w:rsidR="007F32B2" w:rsidRPr="00857853" w:rsidRDefault="007F32B2" w:rsidP="00077F62">
            <w:pPr>
              <w:spacing w:after="0" w:line="240" w:lineRule="auto"/>
              <w:rPr>
                <w:rFonts w:ascii="Tw Cen MT" w:eastAsia="Times New Roman" w:hAnsi="Tw Cen MT" w:cs="Calibri"/>
                <w:b/>
                <w:bCs/>
                <w:color w:val="000000"/>
                <w:sz w:val="24"/>
                <w:szCs w:val="24"/>
                <w:lang w:bidi="ar-SA"/>
              </w:rPr>
            </w:pPr>
          </w:p>
        </w:tc>
        <w:tc>
          <w:tcPr>
            <w:tcW w:w="893" w:type="dxa"/>
            <w:tcBorders>
              <w:top w:val="nil"/>
              <w:left w:val="nil"/>
              <w:bottom w:val="single" w:sz="4" w:space="0" w:color="auto"/>
              <w:right w:val="single" w:sz="4" w:space="0" w:color="auto"/>
            </w:tcBorders>
            <w:shd w:val="clear" w:color="D9E1F2" w:fill="92D050"/>
            <w:noWrap/>
            <w:vAlign w:val="center"/>
            <w:hideMark/>
          </w:tcPr>
          <w:p w14:paraId="4389A8E3"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w:t>
            </w:r>
          </w:p>
        </w:tc>
        <w:tc>
          <w:tcPr>
            <w:tcW w:w="628" w:type="dxa"/>
            <w:tcBorders>
              <w:top w:val="nil"/>
              <w:left w:val="nil"/>
              <w:bottom w:val="single" w:sz="4" w:space="0" w:color="auto"/>
              <w:right w:val="single" w:sz="4" w:space="0" w:color="auto"/>
            </w:tcBorders>
            <w:shd w:val="clear" w:color="D9E1F2" w:fill="FFE699"/>
            <w:noWrap/>
            <w:vAlign w:val="center"/>
            <w:hideMark/>
          </w:tcPr>
          <w:p w14:paraId="1320EC9A"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4</w:t>
            </w:r>
          </w:p>
        </w:tc>
        <w:tc>
          <w:tcPr>
            <w:tcW w:w="693" w:type="dxa"/>
            <w:tcBorders>
              <w:top w:val="nil"/>
              <w:left w:val="nil"/>
              <w:bottom w:val="single" w:sz="4" w:space="0" w:color="auto"/>
              <w:right w:val="single" w:sz="4" w:space="0" w:color="auto"/>
            </w:tcBorders>
            <w:shd w:val="clear" w:color="D9E1F2" w:fill="F4B084"/>
            <w:noWrap/>
            <w:vAlign w:val="center"/>
            <w:hideMark/>
          </w:tcPr>
          <w:p w14:paraId="71218524"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6</w:t>
            </w:r>
          </w:p>
        </w:tc>
        <w:tc>
          <w:tcPr>
            <w:tcW w:w="593" w:type="dxa"/>
            <w:tcBorders>
              <w:top w:val="nil"/>
              <w:left w:val="nil"/>
              <w:bottom w:val="single" w:sz="4" w:space="0" w:color="auto"/>
              <w:right w:val="single" w:sz="4" w:space="0" w:color="auto"/>
            </w:tcBorders>
            <w:shd w:val="clear" w:color="D9E1F2" w:fill="FFC000"/>
            <w:noWrap/>
            <w:vAlign w:val="center"/>
            <w:hideMark/>
          </w:tcPr>
          <w:p w14:paraId="2DFDB4EF"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8</w:t>
            </w:r>
          </w:p>
        </w:tc>
        <w:tc>
          <w:tcPr>
            <w:tcW w:w="628" w:type="dxa"/>
            <w:tcBorders>
              <w:top w:val="nil"/>
              <w:left w:val="nil"/>
              <w:bottom w:val="single" w:sz="4" w:space="0" w:color="auto"/>
              <w:right w:val="single" w:sz="4" w:space="0" w:color="auto"/>
            </w:tcBorders>
            <w:shd w:val="clear" w:color="D9E1F2" w:fill="C65911"/>
            <w:noWrap/>
            <w:vAlign w:val="center"/>
            <w:hideMark/>
          </w:tcPr>
          <w:p w14:paraId="7912FC3A"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9</w:t>
            </w:r>
          </w:p>
        </w:tc>
        <w:tc>
          <w:tcPr>
            <w:tcW w:w="693" w:type="dxa"/>
            <w:tcBorders>
              <w:top w:val="nil"/>
              <w:left w:val="nil"/>
              <w:bottom w:val="single" w:sz="4" w:space="0" w:color="auto"/>
              <w:right w:val="single" w:sz="4" w:space="0" w:color="auto"/>
            </w:tcBorders>
            <w:shd w:val="clear" w:color="D9E1F2" w:fill="C00000"/>
            <w:noWrap/>
            <w:vAlign w:val="center"/>
            <w:hideMark/>
          </w:tcPr>
          <w:p w14:paraId="6863413E"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12</w:t>
            </w:r>
          </w:p>
        </w:tc>
        <w:tc>
          <w:tcPr>
            <w:tcW w:w="657" w:type="dxa"/>
            <w:tcBorders>
              <w:top w:val="nil"/>
              <w:left w:val="nil"/>
              <w:bottom w:val="single" w:sz="4" w:space="0" w:color="auto"/>
              <w:right w:val="single" w:sz="4" w:space="0" w:color="auto"/>
            </w:tcBorders>
            <w:shd w:val="clear" w:color="D9E1F2" w:fill="FF0000"/>
            <w:noWrap/>
            <w:vAlign w:val="center"/>
            <w:hideMark/>
          </w:tcPr>
          <w:p w14:paraId="42CAD13F"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16</w:t>
            </w:r>
          </w:p>
        </w:tc>
      </w:tr>
      <w:tr w:rsidR="007F32B2" w:rsidRPr="00857853" w14:paraId="5A325620"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5F7AB8B6"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Main Canal</w:t>
            </w:r>
          </w:p>
        </w:tc>
        <w:tc>
          <w:tcPr>
            <w:tcW w:w="2598" w:type="dxa"/>
            <w:tcBorders>
              <w:top w:val="nil"/>
              <w:left w:val="nil"/>
              <w:bottom w:val="single" w:sz="4" w:space="0" w:color="auto"/>
              <w:right w:val="single" w:sz="4" w:space="0" w:color="auto"/>
            </w:tcBorders>
            <w:shd w:val="clear" w:color="auto" w:fill="auto"/>
            <w:noWrap/>
            <w:vAlign w:val="center"/>
            <w:hideMark/>
          </w:tcPr>
          <w:p w14:paraId="020D157B"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Main Canal</w:t>
            </w:r>
          </w:p>
        </w:tc>
        <w:tc>
          <w:tcPr>
            <w:tcW w:w="893" w:type="dxa"/>
            <w:tcBorders>
              <w:top w:val="nil"/>
              <w:left w:val="nil"/>
              <w:bottom w:val="single" w:sz="4" w:space="0" w:color="auto"/>
              <w:right w:val="single" w:sz="4" w:space="0" w:color="auto"/>
            </w:tcBorders>
            <w:shd w:val="clear" w:color="auto" w:fill="auto"/>
            <w:noWrap/>
            <w:vAlign w:val="center"/>
            <w:hideMark/>
          </w:tcPr>
          <w:p w14:paraId="4AFDD0B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66</w:t>
            </w:r>
          </w:p>
        </w:tc>
        <w:tc>
          <w:tcPr>
            <w:tcW w:w="628" w:type="dxa"/>
            <w:tcBorders>
              <w:top w:val="nil"/>
              <w:left w:val="nil"/>
              <w:bottom w:val="single" w:sz="4" w:space="0" w:color="auto"/>
              <w:right w:val="single" w:sz="4" w:space="0" w:color="auto"/>
            </w:tcBorders>
            <w:shd w:val="clear" w:color="auto" w:fill="auto"/>
            <w:noWrap/>
            <w:vAlign w:val="center"/>
            <w:hideMark/>
          </w:tcPr>
          <w:p w14:paraId="063D162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16</w:t>
            </w:r>
          </w:p>
        </w:tc>
        <w:tc>
          <w:tcPr>
            <w:tcW w:w="693" w:type="dxa"/>
            <w:tcBorders>
              <w:top w:val="nil"/>
              <w:left w:val="nil"/>
              <w:bottom w:val="single" w:sz="4" w:space="0" w:color="auto"/>
              <w:right w:val="single" w:sz="4" w:space="0" w:color="auto"/>
            </w:tcBorders>
            <w:shd w:val="clear" w:color="auto" w:fill="auto"/>
            <w:noWrap/>
            <w:vAlign w:val="center"/>
            <w:hideMark/>
          </w:tcPr>
          <w:p w14:paraId="7088024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21</w:t>
            </w:r>
          </w:p>
        </w:tc>
        <w:tc>
          <w:tcPr>
            <w:tcW w:w="593" w:type="dxa"/>
            <w:tcBorders>
              <w:top w:val="nil"/>
              <w:left w:val="nil"/>
              <w:bottom w:val="single" w:sz="4" w:space="0" w:color="auto"/>
              <w:right w:val="single" w:sz="4" w:space="0" w:color="auto"/>
            </w:tcBorders>
            <w:shd w:val="clear" w:color="auto" w:fill="auto"/>
            <w:noWrap/>
            <w:vAlign w:val="center"/>
            <w:hideMark/>
          </w:tcPr>
          <w:p w14:paraId="2CCC406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p>
        </w:tc>
        <w:tc>
          <w:tcPr>
            <w:tcW w:w="628" w:type="dxa"/>
            <w:tcBorders>
              <w:top w:val="nil"/>
              <w:left w:val="nil"/>
              <w:bottom w:val="single" w:sz="4" w:space="0" w:color="auto"/>
              <w:right w:val="single" w:sz="4" w:space="0" w:color="auto"/>
            </w:tcBorders>
            <w:shd w:val="clear" w:color="auto" w:fill="auto"/>
            <w:noWrap/>
            <w:vAlign w:val="center"/>
            <w:hideMark/>
          </w:tcPr>
          <w:p w14:paraId="32CF646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33</w:t>
            </w:r>
          </w:p>
        </w:tc>
        <w:tc>
          <w:tcPr>
            <w:tcW w:w="693" w:type="dxa"/>
            <w:tcBorders>
              <w:top w:val="nil"/>
              <w:left w:val="nil"/>
              <w:bottom w:val="single" w:sz="4" w:space="0" w:color="auto"/>
              <w:right w:val="single" w:sz="4" w:space="0" w:color="auto"/>
            </w:tcBorders>
            <w:shd w:val="clear" w:color="auto" w:fill="auto"/>
            <w:noWrap/>
            <w:vAlign w:val="center"/>
            <w:hideMark/>
          </w:tcPr>
          <w:p w14:paraId="594B3A4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3607897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0988DEC7"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581F0209"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389DE923"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Odraha</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1D05C3B3"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23</w:t>
            </w:r>
          </w:p>
        </w:tc>
        <w:tc>
          <w:tcPr>
            <w:tcW w:w="628" w:type="dxa"/>
            <w:tcBorders>
              <w:top w:val="nil"/>
              <w:left w:val="nil"/>
              <w:bottom w:val="single" w:sz="4" w:space="0" w:color="auto"/>
              <w:right w:val="single" w:sz="4" w:space="0" w:color="auto"/>
            </w:tcBorders>
            <w:shd w:val="clear" w:color="auto" w:fill="auto"/>
            <w:noWrap/>
            <w:vAlign w:val="center"/>
            <w:hideMark/>
          </w:tcPr>
          <w:p w14:paraId="013177A8"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9</w:t>
            </w:r>
          </w:p>
        </w:tc>
        <w:tc>
          <w:tcPr>
            <w:tcW w:w="693" w:type="dxa"/>
            <w:tcBorders>
              <w:top w:val="nil"/>
              <w:left w:val="nil"/>
              <w:bottom w:val="single" w:sz="4" w:space="0" w:color="auto"/>
              <w:right w:val="single" w:sz="4" w:space="0" w:color="auto"/>
            </w:tcBorders>
            <w:shd w:val="clear" w:color="auto" w:fill="auto"/>
            <w:noWrap/>
            <w:vAlign w:val="center"/>
            <w:hideMark/>
          </w:tcPr>
          <w:p w14:paraId="61C8226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w:t>
            </w:r>
          </w:p>
        </w:tc>
        <w:tc>
          <w:tcPr>
            <w:tcW w:w="593" w:type="dxa"/>
            <w:tcBorders>
              <w:top w:val="nil"/>
              <w:left w:val="nil"/>
              <w:bottom w:val="single" w:sz="4" w:space="0" w:color="auto"/>
              <w:right w:val="single" w:sz="4" w:space="0" w:color="auto"/>
            </w:tcBorders>
            <w:shd w:val="clear" w:color="auto" w:fill="auto"/>
            <w:noWrap/>
            <w:vAlign w:val="center"/>
            <w:hideMark/>
          </w:tcPr>
          <w:p w14:paraId="55DC9000"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098D395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15</w:t>
            </w:r>
          </w:p>
        </w:tc>
        <w:tc>
          <w:tcPr>
            <w:tcW w:w="693" w:type="dxa"/>
            <w:tcBorders>
              <w:top w:val="nil"/>
              <w:left w:val="nil"/>
              <w:bottom w:val="single" w:sz="4" w:space="0" w:color="auto"/>
              <w:right w:val="single" w:sz="4" w:space="0" w:color="auto"/>
            </w:tcBorders>
            <w:shd w:val="clear" w:color="auto" w:fill="auto"/>
            <w:noWrap/>
            <w:vAlign w:val="center"/>
            <w:hideMark/>
          </w:tcPr>
          <w:p w14:paraId="09DDF403"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22E6C10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4C1CC17A"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62D71D9B"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7197AEAE"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Maleth</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63152E3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12</w:t>
            </w:r>
          </w:p>
        </w:tc>
        <w:tc>
          <w:tcPr>
            <w:tcW w:w="628" w:type="dxa"/>
            <w:tcBorders>
              <w:top w:val="nil"/>
              <w:left w:val="nil"/>
              <w:bottom w:val="single" w:sz="4" w:space="0" w:color="auto"/>
              <w:right w:val="single" w:sz="4" w:space="0" w:color="auto"/>
            </w:tcBorders>
            <w:shd w:val="clear" w:color="auto" w:fill="auto"/>
            <w:noWrap/>
            <w:vAlign w:val="center"/>
            <w:hideMark/>
          </w:tcPr>
          <w:p w14:paraId="3E9AC820"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93" w:type="dxa"/>
            <w:tcBorders>
              <w:top w:val="nil"/>
              <w:left w:val="nil"/>
              <w:bottom w:val="single" w:sz="4" w:space="0" w:color="auto"/>
              <w:right w:val="single" w:sz="4" w:space="0" w:color="auto"/>
            </w:tcBorders>
            <w:shd w:val="clear" w:color="auto" w:fill="auto"/>
            <w:noWrap/>
            <w:vAlign w:val="center"/>
            <w:hideMark/>
          </w:tcPr>
          <w:p w14:paraId="52FC4CC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593" w:type="dxa"/>
            <w:tcBorders>
              <w:top w:val="nil"/>
              <w:left w:val="nil"/>
              <w:bottom w:val="single" w:sz="4" w:space="0" w:color="auto"/>
              <w:right w:val="single" w:sz="4" w:space="0" w:color="auto"/>
            </w:tcBorders>
            <w:shd w:val="clear" w:color="auto" w:fill="auto"/>
            <w:noWrap/>
            <w:vAlign w:val="center"/>
            <w:hideMark/>
          </w:tcPr>
          <w:p w14:paraId="341AC11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016D814C"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p>
        </w:tc>
        <w:tc>
          <w:tcPr>
            <w:tcW w:w="693" w:type="dxa"/>
            <w:tcBorders>
              <w:top w:val="nil"/>
              <w:left w:val="nil"/>
              <w:bottom w:val="single" w:sz="4" w:space="0" w:color="auto"/>
              <w:right w:val="single" w:sz="4" w:space="0" w:color="auto"/>
            </w:tcBorders>
            <w:shd w:val="clear" w:color="auto" w:fill="auto"/>
            <w:noWrap/>
            <w:vAlign w:val="center"/>
            <w:hideMark/>
          </w:tcPr>
          <w:p w14:paraId="6105E51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3A32DB88"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2D28E3D9"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063753B2"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13927622"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Baluwa</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74CABF1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10</w:t>
            </w:r>
          </w:p>
        </w:tc>
        <w:tc>
          <w:tcPr>
            <w:tcW w:w="628" w:type="dxa"/>
            <w:tcBorders>
              <w:top w:val="nil"/>
              <w:left w:val="nil"/>
              <w:bottom w:val="single" w:sz="4" w:space="0" w:color="auto"/>
              <w:right w:val="single" w:sz="4" w:space="0" w:color="auto"/>
            </w:tcBorders>
            <w:shd w:val="clear" w:color="auto" w:fill="auto"/>
            <w:noWrap/>
            <w:vAlign w:val="center"/>
            <w:hideMark/>
          </w:tcPr>
          <w:p w14:paraId="211256F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693" w:type="dxa"/>
            <w:tcBorders>
              <w:top w:val="nil"/>
              <w:left w:val="nil"/>
              <w:bottom w:val="single" w:sz="4" w:space="0" w:color="auto"/>
              <w:right w:val="single" w:sz="4" w:space="0" w:color="auto"/>
            </w:tcBorders>
            <w:shd w:val="clear" w:color="auto" w:fill="auto"/>
            <w:noWrap/>
            <w:vAlign w:val="center"/>
            <w:hideMark/>
          </w:tcPr>
          <w:p w14:paraId="579EE16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p>
        </w:tc>
        <w:tc>
          <w:tcPr>
            <w:tcW w:w="593" w:type="dxa"/>
            <w:tcBorders>
              <w:top w:val="nil"/>
              <w:left w:val="nil"/>
              <w:bottom w:val="single" w:sz="4" w:space="0" w:color="auto"/>
              <w:right w:val="single" w:sz="4" w:space="0" w:color="auto"/>
            </w:tcBorders>
            <w:shd w:val="clear" w:color="auto" w:fill="auto"/>
            <w:noWrap/>
            <w:vAlign w:val="center"/>
            <w:hideMark/>
          </w:tcPr>
          <w:p w14:paraId="053AE61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3F99015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13</w:t>
            </w:r>
          </w:p>
        </w:tc>
        <w:tc>
          <w:tcPr>
            <w:tcW w:w="693" w:type="dxa"/>
            <w:tcBorders>
              <w:top w:val="nil"/>
              <w:left w:val="nil"/>
              <w:bottom w:val="single" w:sz="4" w:space="0" w:color="auto"/>
              <w:right w:val="single" w:sz="4" w:space="0" w:color="auto"/>
            </w:tcBorders>
            <w:shd w:val="clear" w:color="auto" w:fill="auto"/>
            <w:noWrap/>
            <w:vAlign w:val="center"/>
            <w:hideMark/>
          </w:tcPr>
          <w:p w14:paraId="6BD5B81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0104B88F"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710ED958"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14B9C185"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3541C773"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Kanchanpur</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378D447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15</w:t>
            </w:r>
          </w:p>
        </w:tc>
        <w:tc>
          <w:tcPr>
            <w:tcW w:w="628" w:type="dxa"/>
            <w:tcBorders>
              <w:top w:val="nil"/>
              <w:left w:val="nil"/>
              <w:bottom w:val="single" w:sz="4" w:space="0" w:color="auto"/>
              <w:right w:val="single" w:sz="4" w:space="0" w:color="auto"/>
            </w:tcBorders>
            <w:shd w:val="clear" w:color="auto" w:fill="auto"/>
            <w:noWrap/>
            <w:vAlign w:val="center"/>
            <w:hideMark/>
          </w:tcPr>
          <w:p w14:paraId="4188FFA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693" w:type="dxa"/>
            <w:tcBorders>
              <w:top w:val="nil"/>
              <w:left w:val="nil"/>
              <w:bottom w:val="single" w:sz="4" w:space="0" w:color="auto"/>
              <w:right w:val="single" w:sz="4" w:space="0" w:color="auto"/>
            </w:tcBorders>
            <w:shd w:val="clear" w:color="auto" w:fill="auto"/>
            <w:noWrap/>
            <w:vAlign w:val="center"/>
            <w:hideMark/>
          </w:tcPr>
          <w:p w14:paraId="3FC3BD0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593" w:type="dxa"/>
            <w:tcBorders>
              <w:top w:val="nil"/>
              <w:left w:val="nil"/>
              <w:bottom w:val="single" w:sz="4" w:space="0" w:color="auto"/>
              <w:right w:val="single" w:sz="4" w:space="0" w:color="auto"/>
            </w:tcBorders>
            <w:shd w:val="clear" w:color="auto" w:fill="auto"/>
            <w:noWrap/>
            <w:vAlign w:val="center"/>
            <w:hideMark/>
          </w:tcPr>
          <w:p w14:paraId="53375A7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0D970F9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10</w:t>
            </w:r>
          </w:p>
        </w:tc>
        <w:tc>
          <w:tcPr>
            <w:tcW w:w="693" w:type="dxa"/>
            <w:tcBorders>
              <w:top w:val="nil"/>
              <w:left w:val="nil"/>
              <w:bottom w:val="single" w:sz="4" w:space="0" w:color="auto"/>
              <w:right w:val="single" w:sz="4" w:space="0" w:color="auto"/>
            </w:tcBorders>
            <w:shd w:val="clear" w:color="auto" w:fill="auto"/>
            <w:noWrap/>
            <w:vAlign w:val="center"/>
            <w:hideMark/>
          </w:tcPr>
          <w:p w14:paraId="773D740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0B98695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21347892"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61B4E686"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73FC8FB3"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xml:space="preserve">Old </w:t>
            </w:r>
            <w:proofErr w:type="spellStart"/>
            <w:r w:rsidRPr="00857853">
              <w:rPr>
                <w:rFonts w:ascii="Tw Cen MT" w:eastAsia="Times New Roman" w:hAnsi="Tw Cen MT" w:cs="Calibri"/>
                <w:color w:val="000000"/>
                <w:sz w:val="24"/>
                <w:szCs w:val="24"/>
                <w:lang w:bidi="ar-SA"/>
              </w:rPr>
              <w:t>Hanumannagar</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3B21AAE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16</w:t>
            </w:r>
          </w:p>
        </w:tc>
        <w:tc>
          <w:tcPr>
            <w:tcW w:w="628" w:type="dxa"/>
            <w:tcBorders>
              <w:top w:val="nil"/>
              <w:left w:val="nil"/>
              <w:bottom w:val="single" w:sz="4" w:space="0" w:color="auto"/>
              <w:right w:val="single" w:sz="4" w:space="0" w:color="auto"/>
            </w:tcBorders>
            <w:shd w:val="clear" w:color="auto" w:fill="auto"/>
            <w:noWrap/>
            <w:vAlign w:val="center"/>
            <w:hideMark/>
          </w:tcPr>
          <w:p w14:paraId="15A5667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p>
        </w:tc>
        <w:tc>
          <w:tcPr>
            <w:tcW w:w="693" w:type="dxa"/>
            <w:tcBorders>
              <w:top w:val="nil"/>
              <w:left w:val="nil"/>
              <w:bottom w:val="single" w:sz="4" w:space="0" w:color="auto"/>
              <w:right w:val="single" w:sz="4" w:space="0" w:color="auto"/>
            </w:tcBorders>
            <w:shd w:val="clear" w:color="auto" w:fill="auto"/>
            <w:noWrap/>
            <w:vAlign w:val="center"/>
            <w:hideMark/>
          </w:tcPr>
          <w:p w14:paraId="055885D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p>
        </w:tc>
        <w:tc>
          <w:tcPr>
            <w:tcW w:w="593" w:type="dxa"/>
            <w:tcBorders>
              <w:top w:val="nil"/>
              <w:left w:val="nil"/>
              <w:bottom w:val="single" w:sz="4" w:space="0" w:color="auto"/>
              <w:right w:val="single" w:sz="4" w:space="0" w:color="auto"/>
            </w:tcBorders>
            <w:shd w:val="clear" w:color="auto" w:fill="auto"/>
            <w:noWrap/>
            <w:vAlign w:val="center"/>
            <w:hideMark/>
          </w:tcPr>
          <w:p w14:paraId="3013AC8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7DCE709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p>
        </w:tc>
        <w:tc>
          <w:tcPr>
            <w:tcW w:w="693" w:type="dxa"/>
            <w:tcBorders>
              <w:top w:val="nil"/>
              <w:left w:val="nil"/>
              <w:bottom w:val="single" w:sz="4" w:space="0" w:color="auto"/>
              <w:right w:val="single" w:sz="4" w:space="0" w:color="auto"/>
            </w:tcBorders>
            <w:shd w:val="clear" w:color="auto" w:fill="auto"/>
            <w:noWrap/>
            <w:vAlign w:val="center"/>
            <w:hideMark/>
          </w:tcPr>
          <w:p w14:paraId="73C21783"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780CE184"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714C4CB5"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75023700"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71050384"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Barmajhiya</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6864DD5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28</w:t>
            </w:r>
          </w:p>
        </w:tc>
        <w:tc>
          <w:tcPr>
            <w:tcW w:w="628" w:type="dxa"/>
            <w:tcBorders>
              <w:top w:val="nil"/>
              <w:left w:val="nil"/>
              <w:bottom w:val="single" w:sz="4" w:space="0" w:color="auto"/>
              <w:right w:val="single" w:sz="4" w:space="0" w:color="auto"/>
            </w:tcBorders>
            <w:shd w:val="clear" w:color="auto" w:fill="auto"/>
            <w:noWrap/>
            <w:vAlign w:val="center"/>
            <w:hideMark/>
          </w:tcPr>
          <w:p w14:paraId="008CD663"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w:t>
            </w:r>
          </w:p>
        </w:tc>
        <w:tc>
          <w:tcPr>
            <w:tcW w:w="693" w:type="dxa"/>
            <w:tcBorders>
              <w:top w:val="nil"/>
              <w:left w:val="nil"/>
              <w:bottom w:val="single" w:sz="4" w:space="0" w:color="auto"/>
              <w:right w:val="single" w:sz="4" w:space="0" w:color="auto"/>
            </w:tcBorders>
            <w:shd w:val="clear" w:color="auto" w:fill="auto"/>
            <w:noWrap/>
            <w:vAlign w:val="center"/>
            <w:hideMark/>
          </w:tcPr>
          <w:p w14:paraId="36093DC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w:t>
            </w:r>
          </w:p>
        </w:tc>
        <w:tc>
          <w:tcPr>
            <w:tcW w:w="593" w:type="dxa"/>
            <w:tcBorders>
              <w:top w:val="nil"/>
              <w:left w:val="nil"/>
              <w:bottom w:val="single" w:sz="4" w:space="0" w:color="auto"/>
              <w:right w:val="single" w:sz="4" w:space="0" w:color="auto"/>
            </w:tcBorders>
            <w:shd w:val="clear" w:color="auto" w:fill="auto"/>
            <w:noWrap/>
            <w:vAlign w:val="center"/>
            <w:hideMark/>
          </w:tcPr>
          <w:p w14:paraId="1B93BC6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0DAFC12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w:t>
            </w:r>
          </w:p>
        </w:tc>
        <w:tc>
          <w:tcPr>
            <w:tcW w:w="693" w:type="dxa"/>
            <w:tcBorders>
              <w:top w:val="nil"/>
              <w:left w:val="nil"/>
              <w:bottom w:val="single" w:sz="4" w:space="0" w:color="auto"/>
              <w:right w:val="single" w:sz="4" w:space="0" w:color="auto"/>
            </w:tcBorders>
            <w:shd w:val="clear" w:color="auto" w:fill="auto"/>
            <w:noWrap/>
            <w:vAlign w:val="center"/>
            <w:hideMark/>
          </w:tcPr>
          <w:p w14:paraId="2A924AD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494EDB9F"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p>
        </w:tc>
      </w:tr>
      <w:tr w:rsidR="007F32B2" w:rsidRPr="00857853" w14:paraId="485DD9FD"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1727B5D1"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6976C25A"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Barhara</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0C0AF614"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5</w:t>
            </w:r>
          </w:p>
        </w:tc>
        <w:tc>
          <w:tcPr>
            <w:tcW w:w="628" w:type="dxa"/>
            <w:tcBorders>
              <w:top w:val="nil"/>
              <w:left w:val="nil"/>
              <w:bottom w:val="single" w:sz="4" w:space="0" w:color="auto"/>
              <w:right w:val="single" w:sz="4" w:space="0" w:color="auto"/>
            </w:tcBorders>
            <w:shd w:val="clear" w:color="auto" w:fill="auto"/>
            <w:noWrap/>
            <w:vAlign w:val="center"/>
            <w:hideMark/>
          </w:tcPr>
          <w:p w14:paraId="1B8F08A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93" w:type="dxa"/>
            <w:tcBorders>
              <w:top w:val="nil"/>
              <w:left w:val="nil"/>
              <w:bottom w:val="single" w:sz="4" w:space="0" w:color="auto"/>
              <w:right w:val="single" w:sz="4" w:space="0" w:color="auto"/>
            </w:tcBorders>
            <w:shd w:val="clear" w:color="auto" w:fill="auto"/>
            <w:noWrap/>
            <w:vAlign w:val="center"/>
            <w:hideMark/>
          </w:tcPr>
          <w:p w14:paraId="594BA8A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593" w:type="dxa"/>
            <w:tcBorders>
              <w:top w:val="nil"/>
              <w:left w:val="nil"/>
              <w:bottom w:val="single" w:sz="4" w:space="0" w:color="auto"/>
              <w:right w:val="single" w:sz="4" w:space="0" w:color="auto"/>
            </w:tcBorders>
            <w:shd w:val="clear" w:color="auto" w:fill="auto"/>
            <w:noWrap/>
            <w:vAlign w:val="center"/>
            <w:hideMark/>
          </w:tcPr>
          <w:p w14:paraId="46924BD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7575296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w:t>
            </w:r>
          </w:p>
        </w:tc>
        <w:tc>
          <w:tcPr>
            <w:tcW w:w="693" w:type="dxa"/>
            <w:tcBorders>
              <w:top w:val="nil"/>
              <w:left w:val="nil"/>
              <w:bottom w:val="single" w:sz="4" w:space="0" w:color="auto"/>
              <w:right w:val="single" w:sz="4" w:space="0" w:color="auto"/>
            </w:tcBorders>
            <w:shd w:val="clear" w:color="auto" w:fill="auto"/>
            <w:noWrap/>
            <w:vAlign w:val="center"/>
            <w:hideMark/>
          </w:tcPr>
          <w:p w14:paraId="2AC28FF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0519C31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76053895"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5380A530"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094DF9F5"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xml:space="preserve">New </w:t>
            </w:r>
            <w:proofErr w:type="spellStart"/>
            <w:r w:rsidRPr="00857853">
              <w:rPr>
                <w:rFonts w:ascii="Tw Cen MT" w:eastAsia="Times New Roman" w:hAnsi="Tw Cen MT" w:cs="Calibri"/>
                <w:color w:val="000000"/>
                <w:sz w:val="24"/>
                <w:szCs w:val="24"/>
                <w:lang w:bidi="ar-SA"/>
              </w:rPr>
              <w:t>Hanumannagar</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0F7AE57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30</w:t>
            </w:r>
          </w:p>
        </w:tc>
        <w:tc>
          <w:tcPr>
            <w:tcW w:w="628" w:type="dxa"/>
            <w:tcBorders>
              <w:top w:val="nil"/>
              <w:left w:val="nil"/>
              <w:bottom w:val="single" w:sz="4" w:space="0" w:color="auto"/>
              <w:right w:val="single" w:sz="4" w:space="0" w:color="auto"/>
            </w:tcBorders>
            <w:shd w:val="clear" w:color="auto" w:fill="auto"/>
            <w:noWrap/>
            <w:vAlign w:val="center"/>
            <w:hideMark/>
          </w:tcPr>
          <w:p w14:paraId="78C2390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15</w:t>
            </w:r>
          </w:p>
        </w:tc>
        <w:tc>
          <w:tcPr>
            <w:tcW w:w="693" w:type="dxa"/>
            <w:tcBorders>
              <w:top w:val="nil"/>
              <w:left w:val="nil"/>
              <w:bottom w:val="single" w:sz="4" w:space="0" w:color="auto"/>
              <w:right w:val="single" w:sz="4" w:space="0" w:color="auto"/>
            </w:tcBorders>
            <w:shd w:val="clear" w:color="auto" w:fill="auto"/>
            <w:noWrap/>
            <w:vAlign w:val="center"/>
            <w:hideMark/>
          </w:tcPr>
          <w:p w14:paraId="4E11EAB3"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w:t>
            </w:r>
          </w:p>
        </w:tc>
        <w:tc>
          <w:tcPr>
            <w:tcW w:w="593" w:type="dxa"/>
            <w:tcBorders>
              <w:top w:val="nil"/>
              <w:left w:val="nil"/>
              <w:bottom w:val="single" w:sz="4" w:space="0" w:color="auto"/>
              <w:right w:val="single" w:sz="4" w:space="0" w:color="auto"/>
            </w:tcBorders>
            <w:shd w:val="clear" w:color="auto" w:fill="auto"/>
            <w:noWrap/>
            <w:vAlign w:val="center"/>
            <w:hideMark/>
          </w:tcPr>
          <w:p w14:paraId="2065C14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7AB56C8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w:t>
            </w:r>
          </w:p>
        </w:tc>
        <w:tc>
          <w:tcPr>
            <w:tcW w:w="693" w:type="dxa"/>
            <w:tcBorders>
              <w:top w:val="nil"/>
              <w:left w:val="nil"/>
              <w:bottom w:val="single" w:sz="4" w:space="0" w:color="auto"/>
              <w:right w:val="single" w:sz="4" w:space="0" w:color="auto"/>
            </w:tcBorders>
            <w:shd w:val="clear" w:color="auto" w:fill="auto"/>
            <w:noWrap/>
            <w:vAlign w:val="center"/>
            <w:hideMark/>
          </w:tcPr>
          <w:p w14:paraId="1D10804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657" w:type="dxa"/>
            <w:tcBorders>
              <w:top w:val="nil"/>
              <w:left w:val="nil"/>
              <w:bottom w:val="single" w:sz="4" w:space="0" w:color="auto"/>
              <w:right w:val="single" w:sz="4" w:space="0" w:color="auto"/>
            </w:tcBorders>
            <w:shd w:val="clear" w:color="auto" w:fill="auto"/>
            <w:noWrap/>
            <w:vAlign w:val="center"/>
            <w:hideMark/>
          </w:tcPr>
          <w:p w14:paraId="1D1627E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1012BEB5"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41589567"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7E687232"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Goithi</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07F1E9F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14</w:t>
            </w:r>
          </w:p>
        </w:tc>
        <w:tc>
          <w:tcPr>
            <w:tcW w:w="628" w:type="dxa"/>
            <w:tcBorders>
              <w:top w:val="nil"/>
              <w:left w:val="nil"/>
              <w:bottom w:val="single" w:sz="4" w:space="0" w:color="auto"/>
              <w:right w:val="single" w:sz="4" w:space="0" w:color="auto"/>
            </w:tcBorders>
            <w:shd w:val="clear" w:color="auto" w:fill="auto"/>
            <w:noWrap/>
            <w:vAlign w:val="center"/>
            <w:hideMark/>
          </w:tcPr>
          <w:p w14:paraId="66A88D1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9</w:t>
            </w:r>
          </w:p>
        </w:tc>
        <w:tc>
          <w:tcPr>
            <w:tcW w:w="693" w:type="dxa"/>
            <w:tcBorders>
              <w:top w:val="nil"/>
              <w:left w:val="nil"/>
              <w:bottom w:val="single" w:sz="4" w:space="0" w:color="auto"/>
              <w:right w:val="single" w:sz="4" w:space="0" w:color="auto"/>
            </w:tcBorders>
            <w:shd w:val="clear" w:color="auto" w:fill="auto"/>
            <w:noWrap/>
            <w:vAlign w:val="center"/>
            <w:hideMark/>
          </w:tcPr>
          <w:p w14:paraId="6B3A146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p>
        </w:tc>
        <w:tc>
          <w:tcPr>
            <w:tcW w:w="593" w:type="dxa"/>
            <w:tcBorders>
              <w:top w:val="nil"/>
              <w:left w:val="nil"/>
              <w:bottom w:val="single" w:sz="4" w:space="0" w:color="auto"/>
              <w:right w:val="single" w:sz="4" w:space="0" w:color="auto"/>
            </w:tcBorders>
            <w:shd w:val="clear" w:color="auto" w:fill="auto"/>
            <w:noWrap/>
            <w:vAlign w:val="center"/>
            <w:hideMark/>
          </w:tcPr>
          <w:p w14:paraId="2E2CC9B2"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0742804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w:t>
            </w:r>
          </w:p>
        </w:tc>
        <w:tc>
          <w:tcPr>
            <w:tcW w:w="693" w:type="dxa"/>
            <w:tcBorders>
              <w:top w:val="nil"/>
              <w:left w:val="nil"/>
              <w:bottom w:val="single" w:sz="4" w:space="0" w:color="auto"/>
              <w:right w:val="single" w:sz="4" w:space="0" w:color="auto"/>
            </w:tcBorders>
            <w:shd w:val="clear" w:color="auto" w:fill="auto"/>
            <w:noWrap/>
            <w:vAlign w:val="center"/>
            <w:hideMark/>
          </w:tcPr>
          <w:p w14:paraId="1D3F78F0"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270F4690"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r>
      <w:tr w:rsidR="007F32B2" w:rsidRPr="00857853" w14:paraId="45ACF86B"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3A2AE8AA"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1B2CA378"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Diman</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1A87E0A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w:t>
            </w:r>
          </w:p>
        </w:tc>
        <w:tc>
          <w:tcPr>
            <w:tcW w:w="628" w:type="dxa"/>
            <w:tcBorders>
              <w:top w:val="nil"/>
              <w:left w:val="nil"/>
              <w:bottom w:val="single" w:sz="4" w:space="0" w:color="auto"/>
              <w:right w:val="single" w:sz="4" w:space="0" w:color="auto"/>
            </w:tcBorders>
            <w:shd w:val="clear" w:color="auto" w:fill="auto"/>
            <w:noWrap/>
            <w:vAlign w:val="center"/>
            <w:hideMark/>
          </w:tcPr>
          <w:p w14:paraId="69C31B8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9</w:t>
            </w:r>
          </w:p>
        </w:tc>
        <w:tc>
          <w:tcPr>
            <w:tcW w:w="693" w:type="dxa"/>
            <w:tcBorders>
              <w:top w:val="nil"/>
              <w:left w:val="nil"/>
              <w:bottom w:val="single" w:sz="4" w:space="0" w:color="auto"/>
              <w:right w:val="single" w:sz="4" w:space="0" w:color="auto"/>
            </w:tcBorders>
            <w:shd w:val="clear" w:color="auto" w:fill="auto"/>
            <w:noWrap/>
            <w:vAlign w:val="center"/>
            <w:hideMark/>
          </w:tcPr>
          <w:p w14:paraId="7D03B2E0"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593" w:type="dxa"/>
            <w:tcBorders>
              <w:top w:val="nil"/>
              <w:left w:val="nil"/>
              <w:bottom w:val="single" w:sz="4" w:space="0" w:color="auto"/>
              <w:right w:val="single" w:sz="4" w:space="0" w:color="auto"/>
            </w:tcBorders>
            <w:shd w:val="clear" w:color="auto" w:fill="auto"/>
            <w:noWrap/>
            <w:vAlign w:val="center"/>
            <w:hideMark/>
          </w:tcPr>
          <w:p w14:paraId="11F23B5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14DBCED4"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8</w:t>
            </w:r>
          </w:p>
        </w:tc>
        <w:tc>
          <w:tcPr>
            <w:tcW w:w="693" w:type="dxa"/>
            <w:tcBorders>
              <w:top w:val="nil"/>
              <w:left w:val="nil"/>
              <w:bottom w:val="single" w:sz="4" w:space="0" w:color="auto"/>
              <w:right w:val="single" w:sz="4" w:space="0" w:color="auto"/>
            </w:tcBorders>
            <w:shd w:val="clear" w:color="auto" w:fill="auto"/>
            <w:noWrap/>
            <w:vAlign w:val="center"/>
            <w:hideMark/>
          </w:tcPr>
          <w:p w14:paraId="4F9A5A68"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657" w:type="dxa"/>
            <w:tcBorders>
              <w:top w:val="nil"/>
              <w:left w:val="nil"/>
              <w:bottom w:val="single" w:sz="4" w:space="0" w:color="auto"/>
              <w:right w:val="single" w:sz="4" w:space="0" w:color="auto"/>
            </w:tcBorders>
            <w:shd w:val="clear" w:color="auto" w:fill="auto"/>
            <w:noWrap/>
            <w:vAlign w:val="center"/>
            <w:hideMark/>
          </w:tcPr>
          <w:p w14:paraId="6F8B14E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r>
      <w:tr w:rsidR="007F32B2" w:rsidRPr="00857853" w14:paraId="5607E3C3"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17C3044E"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lastRenderedPageBreak/>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2F88D93D"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Banauli</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3002B5C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31</w:t>
            </w:r>
          </w:p>
        </w:tc>
        <w:tc>
          <w:tcPr>
            <w:tcW w:w="628" w:type="dxa"/>
            <w:tcBorders>
              <w:top w:val="nil"/>
              <w:left w:val="nil"/>
              <w:bottom w:val="single" w:sz="4" w:space="0" w:color="auto"/>
              <w:right w:val="single" w:sz="4" w:space="0" w:color="auto"/>
            </w:tcBorders>
            <w:shd w:val="clear" w:color="auto" w:fill="auto"/>
            <w:noWrap/>
            <w:vAlign w:val="center"/>
            <w:hideMark/>
          </w:tcPr>
          <w:p w14:paraId="73046B1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10</w:t>
            </w:r>
          </w:p>
        </w:tc>
        <w:tc>
          <w:tcPr>
            <w:tcW w:w="693" w:type="dxa"/>
            <w:tcBorders>
              <w:top w:val="nil"/>
              <w:left w:val="nil"/>
              <w:bottom w:val="single" w:sz="4" w:space="0" w:color="auto"/>
              <w:right w:val="single" w:sz="4" w:space="0" w:color="auto"/>
            </w:tcBorders>
            <w:shd w:val="clear" w:color="auto" w:fill="auto"/>
            <w:noWrap/>
            <w:vAlign w:val="center"/>
            <w:hideMark/>
          </w:tcPr>
          <w:p w14:paraId="0B8DE68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593" w:type="dxa"/>
            <w:tcBorders>
              <w:top w:val="nil"/>
              <w:left w:val="nil"/>
              <w:bottom w:val="single" w:sz="4" w:space="0" w:color="auto"/>
              <w:right w:val="single" w:sz="4" w:space="0" w:color="auto"/>
            </w:tcBorders>
            <w:shd w:val="clear" w:color="auto" w:fill="auto"/>
            <w:noWrap/>
            <w:vAlign w:val="center"/>
            <w:hideMark/>
          </w:tcPr>
          <w:p w14:paraId="5DD12B98"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3C8257A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16</w:t>
            </w:r>
          </w:p>
        </w:tc>
        <w:tc>
          <w:tcPr>
            <w:tcW w:w="693" w:type="dxa"/>
            <w:tcBorders>
              <w:top w:val="nil"/>
              <w:left w:val="nil"/>
              <w:bottom w:val="single" w:sz="4" w:space="0" w:color="auto"/>
              <w:right w:val="single" w:sz="4" w:space="0" w:color="auto"/>
            </w:tcBorders>
            <w:shd w:val="clear" w:color="auto" w:fill="auto"/>
            <w:noWrap/>
            <w:vAlign w:val="center"/>
            <w:hideMark/>
          </w:tcPr>
          <w:p w14:paraId="6F69C86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4839373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r>
      <w:tr w:rsidR="007F32B2" w:rsidRPr="00857853" w14:paraId="73D65150"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07B9A52E"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Sub Branch</w:t>
            </w:r>
          </w:p>
        </w:tc>
        <w:tc>
          <w:tcPr>
            <w:tcW w:w="2598" w:type="dxa"/>
            <w:tcBorders>
              <w:top w:val="nil"/>
              <w:left w:val="nil"/>
              <w:bottom w:val="single" w:sz="4" w:space="0" w:color="auto"/>
              <w:right w:val="single" w:sz="4" w:space="0" w:color="auto"/>
            </w:tcBorders>
            <w:shd w:val="clear" w:color="auto" w:fill="auto"/>
            <w:noWrap/>
            <w:vAlign w:val="center"/>
            <w:hideMark/>
          </w:tcPr>
          <w:p w14:paraId="78029A6B"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Akbarpur</w:t>
            </w:r>
            <w:proofErr w:type="spellEnd"/>
            <w:r w:rsidRPr="00857853">
              <w:rPr>
                <w:rFonts w:ascii="Tw Cen MT" w:eastAsia="Times New Roman" w:hAnsi="Tw Cen MT" w:cs="Calibri"/>
                <w:color w:val="000000"/>
                <w:sz w:val="24"/>
                <w:szCs w:val="24"/>
                <w:lang w:bidi="ar-SA"/>
              </w:rPr>
              <w:t xml:space="preserve"> </w:t>
            </w:r>
            <w:proofErr w:type="spellStart"/>
            <w:r w:rsidRPr="00857853">
              <w:rPr>
                <w:rFonts w:ascii="Tw Cen MT" w:eastAsia="Times New Roman" w:hAnsi="Tw Cen MT" w:cs="Calibri"/>
                <w:color w:val="000000"/>
                <w:sz w:val="24"/>
                <w:szCs w:val="24"/>
                <w:lang w:bidi="ar-SA"/>
              </w:rPr>
              <w:t>Kajauli</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16EAEA5E"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13</w:t>
            </w:r>
          </w:p>
        </w:tc>
        <w:tc>
          <w:tcPr>
            <w:tcW w:w="628" w:type="dxa"/>
            <w:tcBorders>
              <w:top w:val="nil"/>
              <w:left w:val="nil"/>
              <w:bottom w:val="single" w:sz="4" w:space="0" w:color="auto"/>
              <w:right w:val="single" w:sz="4" w:space="0" w:color="auto"/>
            </w:tcBorders>
            <w:shd w:val="clear" w:color="auto" w:fill="auto"/>
            <w:noWrap/>
            <w:vAlign w:val="center"/>
            <w:hideMark/>
          </w:tcPr>
          <w:p w14:paraId="4D2DD66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10</w:t>
            </w:r>
          </w:p>
        </w:tc>
        <w:tc>
          <w:tcPr>
            <w:tcW w:w="693" w:type="dxa"/>
            <w:tcBorders>
              <w:top w:val="nil"/>
              <w:left w:val="nil"/>
              <w:bottom w:val="single" w:sz="4" w:space="0" w:color="auto"/>
              <w:right w:val="single" w:sz="4" w:space="0" w:color="auto"/>
            </w:tcBorders>
            <w:shd w:val="clear" w:color="auto" w:fill="auto"/>
            <w:noWrap/>
            <w:vAlign w:val="center"/>
            <w:hideMark/>
          </w:tcPr>
          <w:p w14:paraId="7287782C"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593" w:type="dxa"/>
            <w:tcBorders>
              <w:top w:val="nil"/>
              <w:left w:val="nil"/>
              <w:bottom w:val="single" w:sz="4" w:space="0" w:color="auto"/>
              <w:right w:val="single" w:sz="4" w:space="0" w:color="auto"/>
            </w:tcBorders>
            <w:shd w:val="clear" w:color="auto" w:fill="auto"/>
            <w:noWrap/>
            <w:vAlign w:val="center"/>
            <w:hideMark/>
          </w:tcPr>
          <w:p w14:paraId="521A1DC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4EF452FF"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93" w:type="dxa"/>
            <w:tcBorders>
              <w:top w:val="nil"/>
              <w:left w:val="nil"/>
              <w:bottom w:val="single" w:sz="4" w:space="0" w:color="auto"/>
              <w:right w:val="single" w:sz="4" w:space="0" w:color="auto"/>
            </w:tcBorders>
            <w:shd w:val="clear" w:color="auto" w:fill="auto"/>
            <w:noWrap/>
            <w:vAlign w:val="center"/>
            <w:hideMark/>
          </w:tcPr>
          <w:p w14:paraId="0E20F155"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20D7048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654E93AE"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7FFA5DD3"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Minor</w:t>
            </w:r>
          </w:p>
        </w:tc>
        <w:tc>
          <w:tcPr>
            <w:tcW w:w="2598" w:type="dxa"/>
            <w:tcBorders>
              <w:top w:val="nil"/>
              <w:left w:val="nil"/>
              <w:bottom w:val="single" w:sz="4" w:space="0" w:color="auto"/>
              <w:right w:val="single" w:sz="4" w:space="0" w:color="auto"/>
            </w:tcBorders>
            <w:shd w:val="clear" w:color="auto" w:fill="auto"/>
            <w:noWrap/>
            <w:vAlign w:val="center"/>
            <w:hideMark/>
          </w:tcPr>
          <w:p w14:paraId="42EE59EB" w14:textId="77777777" w:rsidR="007F32B2" w:rsidRPr="00857853" w:rsidRDefault="007F32B2" w:rsidP="00077F62">
            <w:pPr>
              <w:spacing w:after="0" w:line="240" w:lineRule="auto"/>
              <w:rPr>
                <w:rFonts w:ascii="Tw Cen MT" w:eastAsia="Times New Roman" w:hAnsi="Tw Cen MT" w:cs="Calibri"/>
                <w:i/>
                <w:iCs/>
                <w:color w:val="000000"/>
                <w:sz w:val="24"/>
                <w:szCs w:val="24"/>
                <w:lang w:bidi="ar-SA"/>
              </w:rPr>
            </w:pPr>
            <w:proofErr w:type="spellStart"/>
            <w:r w:rsidRPr="00857853">
              <w:rPr>
                <w:rFonts w:ascii="Tw Cen MT" w:eastAsia="Times New Roman" w:hAnsi="Tw Cen MT" w:cs="Calibri"/>
                <w:i/>
                <w:iCs/>
                <w:color w:val="000000"/>
                <w:sz w:val="24"/>
                <w:szCs w:val="24"/>
                <w:lang w:bidi="ar-SA"/>
              </w:rPr>
              <w:t>Koladi</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4CFC665C"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p>
        </w:tc>
        <w:tc>
          <w:tcPr>
            <w:tcW w:w="628" w:type="dxa"/>
            <w:tcBorders>
              <w:top w:val="nil"/>
              <w:left w:val="nil"/>
              <w:bottom w:val="single" w:sz="4" w:space="0" w:color="auto"/>
              <w:right w:val="single" w:sz="4" w:space="0" w:color="auto"/>
            </w:tcBorders>
            <w:shd w:val="clear" w:color="auto" w:fill="auto"/>
            <w:noWrap/>
            <w:vAlign w:val="center"/>
            <w:hideMark/>
          </w:tcPr>
          <w:p w14:paraId="09EFB70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693" w:type="dxa"/>
            <w:tcBorders>
              <w:top w:val="nil"/>
              <w:left w:val="nil"/>
              <w:bottom w:val="single" w:sz="4" w:space="0" w:color="auto"/>
              <w:right w:val="single" w:sz="4" w:space="0" w:color="auto"/>
            </w:tcBorders>
            <w:shd w:val="clear" w:color="auto" w:fill="auto"/>
            <w:noWrap/>
            <w:vAlign w:val="center"/>
            <w:hideMark/>
          </w:tcPr>
          <w:p w14:paraId="4C4D7F0E"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p>
        </w:tc>
        <w:tc>
          <w:tcPr>
            <w:tcW w:w="593" w:type="dxa"/>
            <w:tcBorders>
              <w:top w:val="nil"/>
              <w:left w:val="nil"/>
              <w:bottom w:val="single" w:sz="4" w:space="0" w:color="auto"/>
              <w:right w:val="single" w:sz="4" w:space="0" w:color="auto"/>
            </w:tcBorders>
            <w:shd w:val="clear" w:color="auto" w:fill="auto"/>
            <w:noWrap/>
            <w:vAlign w:val="center"/>
            <w:hideMark/>
          </w:tcPr>
          <w:p w14:paraId="54100B0F"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0685298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93" w:type="dxa"/>
            <w:tcBorders>
              <w:top w:val="nil"/>
              <w:left w:val="nil"/>
              <w:bottom w:val="single" w:sz="4" w:space="0" w:color="auto"/>
              <w:right w:val="single" w:sz="4" w:space="0" w:color="auto"/>
            </w:tcBorders>
            <w:shd w:val="clear" w:color="auto" w:fill="auto"/>
            <w:noWrap/>
            <w:vAlign w:val="center"/>
            <w:hideMark/>
          </w:tcPr>
          <w:p w14:paraId="3D96C2CF"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5BBC63D4"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136C2D83"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128467FC"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Minor</w:t>
            </w:r>
          </w:p>
        </w:tc>
        <w:tc>
          <w:tcPr>
            <w:tcW w:w="2598" w:type="dxa"/>
            <w:tcBorders>
              <w:top w:val="nil"/>
              <w:left w:val="nil"/>
              <w:bottom w:val="single" w:sz="4" w:space="0" w:color="auto"/>
              <w:right w:val="single" w:sz="4" w:space="0" w:color="auto"/>
            </w:tcBorders>
            <w:shd w:val="clear" w:color="auto" w:fill="auto"/>
            <w:noWrap/>
            <w:vAlign w:val="center"/>
            <w:hideMark/>
          </w:tcPr>
          <w:p w14:paraId="7C95E5FE" w14:textId="77777777" w:rsidR="007F32B2" w:rsidRPr="00857853" w:rsidRDefault="007F32B2" w:rsidP="00077F62">
            <w:pPr>
              <w:spacing w:after="0" w:line="240" w:lineRule="auto"/>
              <w:rPr>
                <w:rFonts w:ascii="Tw Cen MT" w:eastAsia="Times New Roman" w:hAnsi="Tw Cen MT" w:cs="Calibri"/>
                <w:i/>
                <w:iCs/>
                <w:color w:val="000000"/>
                <w:sz w:val="24"/>
                <w:szCs w:val="24"/>
                <w:lang w:bidi="ar-SA"/>
              </w:rPr>
            </w:pPr>
            <w:proofErr w:type="spellStart"/>
            <w:r w:rsidRPr="00857853">
              <w:rPr>
                <w:rFonts w:ascii="Tw Cen MT" w:eastAsia="Times New Roman" w:hAnsi="Tw Cen MT" w:cs="Calibri"/>
                <w:i/>
                <w:iCs/>
                <w:color w:val="000000"/>
                <w:sz w:val="24"/>
                <w:szCs w:val="24"/>
                <w:lang w:bidi="ar-SA"/>
              </w:rPr>
              <w:t>Sakarapur</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1DA52B00"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28" w:type="dxa"/>
            <w:tcBorders>
              <w:top w:val="nil"/>
              <w:left w:val="nil"/>
              <w:bottom w:val="single" w:sz="4" w:space="0" w:color="auto"/>
              <w:right w:val="single" w:sz="4" w:space="0" w:color="auto"/>
            </w:tcBorders>
            <w:shd w:val="clear" w:color="auto" w:fill="auto"/>
            <w:noWrap/>
            <w:vAlign w:val="center"/>
            <w:hideMark/>
          </w:tcPr>
          <w:p w14:paraId="646F5DD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93" w:type="dxa"/>
            <w:tcBorders>
              <w:top w:val="nil"/>
              <w:left w:val="nil"/>
              <w:bottom w:val="single" w:sz="4" w:space="0" w:color="auto"/>
              <w:right w:val="single" w:sz="4" w:space="0" w:color="auto"/>
            </w:tcBorders>
            <w:shd w:val="clear" w:color="auto" w:fill="auto"/>
            <w:noWrap/>
            <w:vAlign w:val="center"/>
            <w:hideMark/>
          </w:tcPr>
          <w:p w14:paraId="1F70D05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p>
        </w:tc>
        <w:tc>
          <w:tcPr>
            <w:tcW w:w="593" w:type="dxa"/>
            <w:tcBorders>
              <w:top w:val="nil"/>
              <w:left w:val="nil"/>
              <w:bottom w:val="single" w:sz="4" w:space="0" w:color="auto"/>
              <w:right w:val="single" w:sz="4" w:space="0" w:color="auto"/>
            </w:tcBorders>
            <w:shd w:val="clear" w:color="auto" w:fill="auto"/>
            <w:noWrap/>
            <w:vAlign w:val="center"/>
            <w:hideMark/>
          </w:tcPr>
          <w:p w14:paraId="45F5400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6CA6C6C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93" w:type="dxa"/>
            <w:tcBorders>
              <w:top w:val="nil"/>
              <w:left w:val="nil"/>
              <w:bottom w:val="single" w:sz="4" w:space="0" w:color="auto"/>
              <w:right w:val="single" w:sz="4" w:space="0" w:color="auto"/>
            </w:tcBorders>
            <w:shd w:val="clear" w:color="auto" w:fill="auto"/>
            <w:noWrap/>
            <w:vAlign w:val="center"/>
            <w:hideMark/>
          </w:tcPr>
          <w:p w14:paraId="55259A63"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1EA0A1CE"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6C2CEEE3"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381AAD9E"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Branch Canal</w:t>
            </w:r>
          </w:p>
        </w:tc>
        <w:tc>
          <w:tcPr>
            <w:tcW w:w="2598" w:type="dxa"/>
            <w:tcBorders>
              <w:top w:val="nil"/>
              <w:left w:val="nil"/>
              <w:bottom w:val="single" w:sz="4" w:space="0" w:color="auto"/>
              <w:right w:val="single" w:sz="4" w:space="0" w:color="auto"/>
            </w:tcBorders>
            <w:shd w:val="clear" w:color="auto" w:fill="auto"/>
            <w:noWrap/>
            <w:vAlign w:val="center"/>
            <w:hideMark/>
          </w:tcPr>
          <w:p w14:paraId="7283549F"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Sonra</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335249E1"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23</w:t>
            </w:r>
          </w:p>
        </w:tc>
        <w:tc>
          <w:tcPr>
            <w:tcW w:w="628" w:type="dxa"/>
            <w:tcBorders>
              <w:top w:val="nil"/>
              <w:left w:val="nil"/>
              <w:bottom w:val="single" w:sz="4" w:space="0" w:color="auto"/>
              <w:right w:val="single" w:sz="4" w:space="0" w:color="auto"/>
            </w:tcBorders>
            <w:shd w:val="clear" w:color="auto" w:fill="auto"/>
            <w:noWrap/>
            <w:vAlign w:val="center"/>
            <w:hideMark/>
          </w:tcPr>
          <w:p w14:paraId="76E908C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93" w:type="dxa"/>
            <w:tcBorders>
              <w:top w:val="nil"/>
              <w:left w:val="nil"/>
              <w:bottom w:val="single" w:sz="4" w:space="0" w:color="auto"/>
              <w:right w:val="single" w:sz="4" w:space="0" w:color="auto"/>
            </w:tcBorders>
            <w:shd w:val="clear" w:color="auto" w:fill="auto"/>
            <w:noWrap/>
            <w:vAlign w:val="center"/>
            <w:hideMark/>
          </w:tcPr>
          <w:p w14:paraId="6503153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5</w:t>
            </w:r>
          </w:p>
        </w:tc>
        <w:tc>
          <w:tcPr>
            <w:tcW w:w="593" w:type="dxa"/>
            <w:tcBorders>
              <w:top w:val="nil"/>
              <w:left w:val="nil"/>
              <w:bottom w:val="single" w:sz="4" w:space="0" w:color="auto"/>
              <w:right w:val="single" w:sz="4" w:space="0" w:color="auto"/>
            </w:tcBorders>
            <w:shd w:val="clear" w:color="auto" w:fill="auto"/>
            <w:noWrap/>
            <w:vAlign w:val="center"/>
            <w:hideMark/>
          </w:tcPr>
          <w:p w14:paraId="42526F58"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6F8666EC"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93" w:type="dxa"/>
            <w:tcBorders>
              <w:top w:val="nil"/>
              <w:left w:val="nil"/>
              <w:bottom w:val="single" w:sz="4" w:space="0" w:color="auto"/>
              <w:right w:val="single" w:sz="4" w:space="0" w:color="auto"/>
            </w:tcBorders>
            <w:shd w:val="clear" w:color="auto" w:fill="auto"/>
            <w:noWrap/>
            <w:vAlign w:val="center"/>
            <w:hideMark/>
          </w:tcPr>
          <w:p w14:paraId="1227516A"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096B15B8"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60F004E3" w14:textId="77777777" w:rsidTr="00077F62">
        <w:trPr>
          <w:trHeight w:hRule="exact" w:val="449"/>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14:paraId="12D55967"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Sub Branch</w:t>
            </w:r>
          </w:p>
        </w:tc>
        <w:tc>
          <w:tcPr>
            <w:tcW w:w="2598" w:type="dxa"/>
            <w:tcBorders>
              <w:top w:val="nil"/>
              <w:left w:val="nil"/>
              <w:bottom w:val="single" w:sz="4" w:space="0" w:color="auto"/>
              <w:right w:val="single" w:sz="4" w:space="0" w:color="auto"/>
            </w:tcBorders>
            <w:shd w:val="clear" w:color="auto" w:fill="auto"/>
            <w:noWrap/>
            <w:vAlign w:val="center"/>
            <w:hideMark/>
          </w:tcPr>
          <w:p w14:paraId="1DD37D4A" w14:textId="77777777" w:rsidR="007F32B2" w:rsidRPr="00857853" w:rsidRDefault="007F32B2" w:rsidP="00077F62">
            <w:pPr>
              <w:spacing w:after="0" w:line="240" w:lineRule="auto"/>
              <w:rPr>
                <w:rFonts w:ascii="Tw Cen MT" w:eastAsia="Times New Roman" w:hAnsi="Tw Cen MT" w:cs="Calibri"/>
                <w:color w:val="000000"/>
                <w:sz w:val="24"/>
                <w:szCs w:val="24"/>
                <w:lang w:bidi="ar-SA"/>
              </w:rPr>
            </w:pPr>
            <w:proofErr w:type="spellStart"/>
            <w:r w:rsidRPr="00857853">
              <w:rPr>
                <w:rFonts w:ascii="Tw Cen MT" w:eastAsia="Times New Roman" w:hAnsi="Tw Cen MT" w:cs="Calibri"/>
                <w:color w:val="000000"/>
                <w:sz w:val="24"/>
                <w:szCs w:val="24"/>
                <w:lang w:bidi="ar-SA"/>
              </w:rPr>
              <w:t>Batnaha</w:t>
            </w:r>
            <w:proofErr w:type="spellEnd"/>
          </w:p>
        </w:tc>
        <w:tc>
          <w:tcPr>
            <w:tcW w:w="893" w:type="dxa"/>
            <w:tcBorders>
              <w:top w:val="nil"/>
              <w:left w:val="nil"/>
              <w:bottom w:val="single" w:sz="4" w:space="0" w:color="auto"/>
              <w:right w:val="single" w:sz="4" w:space="0" w:color="auto"/>
            </w:tcBorders>
            <w:shd w:val="clear" w:color="auto" w:fill="auto"/>
            <w:noWrap/>
            <w:vAlign w:val="center"/>
            <w:hideMark/>
          </w:tcPr>
          <w:p w14:paraId="557A548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13</w:t>
            </w:r>
          </w:p>
        </w:tc>
        <w:tc>
          <w:tcPr>
            <w:tcW w:w="628" w:type="dxa"/>
            <w:tcBorders>
              <w:top w:val="nil"/>
              <w:left w:val="nil"/>
              <w:bottom w:val="single" w:sz="4" w:space="0" w:color="auto"/>
              <w:right w:val="single" w:sz="4" w:space="0" w:color="auto"/>
            </w:tcBorders>
            <w:shd w:val="clear" w:color="auto" w:fill="auto"/>
            <w:noWrap/>
            <w:vAlign w:val="center"/>
            <w:hideMark/>
          </w:tcPr>
          <w:p w14:paraId="510A88C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w:t>
            </w:r>
          </w:p>
        </w:tc>
        <w:tc>
          <w:tcPr>
            <w:tcW w:w="693" w:type="dxa"/>
            <w:tcBorders>
              <w:top w:val="nil"/>
              <w:left w:val="nil"/>
              <w:bottom w:val="single" w:sz="4" w:space="0" w:color="auto"/>
              <w:right w:val="single" w:sz="4" w:space="0" w:color="auto"/>
            </w:tcBorders>
            <w:shd w:val="clear" w:color="auto" w:fill="auto"/>
            <w:noWrap/>
            <w:vAlign w:val="center"/>
            <w:hideMark/>
          </w:tcPr>
          <w:p w14:paraId="1C2F09AD"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p>
        </w:tc>
        <w:tc>
          <w:tcPr>
            <w:tcW w:w="593" w:type="dxa"/>
            <w:tcBorders>
              <w:top w:val="nil"/>
              <w:left w:val="nil"/>
              <w:bottom w:val="single" w:sz="4" w:space="0" w:color="auto"/>
              <w:right w:val="single" w:sz="4" w:space="0" w:color="auto"/>
            </w:tcBorders>
            <w:shd w:val="clear" w:color="auto" w:fill="auto"/>
            <w:noWrap/>
            <w:vAlign w:val="center"/>
            <w:hideMark/>
          </w:tcPr>
          <w:p w14:paraId="5392E639"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28" w:type="dxa"/>
            <w:tcBorders>
              <w:top w:val="nil"/>
              <w:left w:val="nil"/>
              <w:bottom w:val="single" w:sz="4" w:space="0" w:color="auto"/>
              <w:right w:val="single" w:sz="4" w:space="0" w:color="auto"/>
            </w:tcBorders>
            <w:shd w:val="clear" w:color="auto" w:fill="auto"/>
            <w:noWrap/>
            <w:vAlign w:val="center"/>
            <w:hideMark/>
          </w:tcPr>
          <w:p w14:paraId="4596F146"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p>
        </w:tc>
        <w:tc>
          <w:tcPr>
            <w:tcW w:w="693" w:type="dxa"/>
            <w:tcBorders>
              <w:top w:val="nil"/>
              <w:left w:val="nil"/>
              <w:bottom w:val="single" w:sz="4" w:space="0" w:color="auto"/>
              <w:right w:val="single" w:sz="4" w:space="0" w:color="auto"/>
            </w:tcBorders>
            <w:shd w:val="clear" w:color="auto" w:fill="auto"/>
            <w:noWrap/>
            <w:vAlign w:val="center"/>
            <w:hideMark/>
          </w:tcPr>
          <w:p w14:paraId="4AB2D8BB"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c>
          <w:tcPr>
            <w:tcW w:w="657" w:type="dxa"/>
            <w:tcBorders>
              <w:top w:val="nil"/>
              <w:left w:val="nil"/>
              <w:bottom w:val="single" w:sz="4" w:space="0" w:color="auto"/>
              <w:right w:val="single" w:sz="4" w:space="0" w:color="auto"/>
            </w:tcBorders>
            <w:shd w:val="clear" w:color="auto" w:fill="auto"/>
            <w:noWrap/>
            <w:vAlign w:val="center"/>
            <w:hideMark/>
          </w:tcPr>
          <w:p w14:paraId="4A3150A7" w14:textId="77777777" w:rsidR="007F32B2" w:rsidRPr="00857853" w:rsidRDefault="007F32B2" w:rsidP="00077F62">
            <w:pPr>
              <w:spacing w:after="0" w:line="240" w:lineRule="auto"/>
              <w:jc w:val="center"/>
              <w:rPr>
                <w:rFonts w:ascii="Tw Cen MT" w:eastAsia="Times New Roman" w:hAnsi="Tw Cen MT" w:cs="Calibri"/>
                <w:color w:val="000000"/>
                <w:szCs w:val="22"/>
                <w:lang w:bidi="ar-SA"/>
              </w:rPr>
            </w:pPr>
          </w:p>
        </w:tc>
      </w:tr>
      <w:tr w:rsidR="007F32B2" w:rsidRPr="00857853" w14:paraId="2C4C23DF" w14:textId="77777777" w:rsidTr="00077F62">
        <w:trPr>
          <w:trHeight w:hRule="exact" w:val="449"/>
        </w:trPr>
        <w:tc>
          <w:tcPr>
            <w:tcW w:w="4494" w:type="dxa"/>
            <w:gridSpan w:val="2"/>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72F859B8" w14:textId="77777777" w:rsidR="007F32B2" w:rsidRPr="00857853" w:rsidRDefault="007F32B2" w:rsidP="00077F62">
            <w:pPr>
              <w:spacing w:after="0" w:line="24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Grand Total</w:t>
            </w:r>
          </w:p>
        </w:tc>
        <w:tc>
          <w:tcPr>
            <w:tcW w:w="893" w:type="dxa"/>
            <w:tcBorders>
              <w:top w:val="nil"/>
              <w:left w:val="nil"/>
              <w:bottom w:val="single" w:sz="4" w:space="0" w:color="auto"/>
              <w:right w:val="single" w:sz="4" w:space="0" w:color="auto"/>
            </w:tcBorders>
            <w:shd w:val="clear" w:color="D9E1F2" w:fill="E7E6E6"/>
            <w:noWrap/>
            <w:vAlign w:val="center"/>
            <w:hideMark/>
          </w:tcPr>
          <w:p w14:paraId="3C96DF34"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327</w:t>
            </w:r>
          </w:p>
        </w:tc>
        <w:tc>
          <w:tcPr>
            <w:tcW w:w="628" w:type="dxa"/>
            <w:tcBorders>
              <w:top w:val="nil"/>
              <w:left w:val="nil"/>
              <w:bottom w:val="single" w:sz="4" w:space="0" w:color="auto"/>
              <w:right w:val="single" w:sz="4" w:space="0" w:color="auto"/>
            </w:tcBorders>
            <w:shd w:val="clear" w:color="D9E1F2" w:fill="E7E6E6"/>
            <w:noWrap/>
            <w:vAlign w:val="center"/>
            <w:hideMark/>
          </w:tcPr>
          <w:p w14:paraId="02FDB55F"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109</w:t>
            </w:r>
          </w:p>
        </w:tc>
        <w:tc>
          <w:tcPr>
            <w:tcW w:w="693" w:type="dxa"/>
            <w:tcBorders>
              <w:top w:val="nil"/>
              <w:left w:val="nil"/>
              <w:bottom w:val="single" w:sz="4" w:space="0" w:color="auto"/>
              <w:right w:val="single" w:sz="4" w:space="0" w:color="auto"/>
            </w:tcBorders>
            <w:shd w:val="clear" w:color="D9E1F2" w:fill="E7E6E6"/>
            <w:noWrap/>
            <w:vAlign w:val="center"/>
            <w:hideMark/>
          </w:tcPr>
          <w:p w14:paraId="5A23AB11"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65</w:t>
            </w:r>
          </w:p>
        </w:tc>
        <w:tc>
          <w:tcPr>
            <w:tcW w:w="593" w:type="dxa"/>
            <w:tcBorders>
              <w:top w:val="nil"/>
              <w:left w:val="nil"/>
              <w:bottom w:val="single" w:sz="4" w:space="0" w:color="auto"/>
              <w:right w:val="single" w:sz="4" w:space="0" w:color="auto"/>
            </w:tcBorders>
            <w:shd w:val="clear" w:color="D9E1F2" w:fill="E7E6E6"/>
            <w:noWrap/>
            <w:vAlign w:val="center"/>
            <w:hideMark/>
          </w:tcPr>
          <w:p w14:paraId="256695CE"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w:t>
            </w:r>
          </w:p>
        </w:tc>
        <w:tc>
          <w:tcPr>
            <w:tcW w:w="628" w:type="dxa"/>
            <w:tcBorders>
              <w:top w:val="nil"/>
              <w:left w:val="nil"/>
              <w:bottom w:val="single" w:sz="4" w:space="0" w:color="auto"/>
              <w:right w:val="single" w:sz="4" w:space="0" w:color="auto"/>
            </w:tcBorders>
            <w:shd w:val="clear" w:color="D9E1F2" w:fill="E7E6E6"/>
            <w:noWrap/>
            <w:vAlign w:val="center"/>
            <w:hideMark/>
          </w:tcPr>
          <w:p w14:paraId="6B8DB628"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151</w:t>
            </w:r>
          </w:p>
        </w:tc>
        <w:tc>
          <w:tcPr>
            <w:tcW w:w="693" w:type="dxa"/>
            <w:tcBorders>
              <w:top w:val="nil"/>
              <w:left w:val="nil"/>
              <w:bottom w:val="single" w:sz="4" w:space="0" w:color="auto"/>
              <w:right w:val="single" w:sz="4" w:space="0" w:color="auto"/>
            </w:tcBorders>
            <w:shd w:val="clear" w:color="D9E1F2" w:fill="E7E6E6"/>
            <w:noWrap/>
            <w:vAlign w:val="center"/>
            <w:hideMark/>
          </w:tcPr>
          <w:p w14:paraId="369210D2"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4</w:t>
            </w:r>
          </w:p>
        </w:tc>
        <w:tc>
          <w:tcPr>
            <w:tcW w:w="657" w:type="dxa"/>
            <w:tcBorders>
              <w:top w:val="nil"/>
              <w:left w:val="nil"/>
              <w:bottom w:val="single" w:sz="4" w:space="0" w:color="auto"/>
              <w:right w:val="single" w:sz="4" w:space="0" w:color="auto"/>
            </w:tcBorders>
            <w:shd w:val="clear" w:color="D9E1F2" w:fill="E7E6E6"/>
            <w:noWrap/>
            <w:vAlign w:val="center"/>
            <w:hideMark/>
          </w:tcPr>
          <w:p w14:paraId="1C9C1E89" w14:textId="77777777" w:rsidR="007F32B2" w:rsidRPr="00857853" w:rsidRDefault="007F32B2" w:rsidP="00077F62">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13</w:t>
            </w:r>
          </w:p>
        </w:tc>
      </w:tr>
    </w:tbl>
    <w:p w14:paraId="0008DB09" w14:textId="77777777" w:rsidR="007F32B2" w:rsidRPr="00857853" w:rsidRDefault="007F32B2" w:rsidP="007F32B2">
      <w:pPr>
        <w:spacing w:line="360" w:lineRule="auto"/>
        <w:rPr>
          <w:rFonts w:ascii="Tw Cen MT" w:hAnsi="Tw Cen MT"/>
        </w:rPr>
      </w:pPr>
    </w:p>
    <w:p w14:paraId="6EC7A482" w14:textId="4F264667" w:rsidR="007F32B2" w:rsidRDefault="007F32B2" w:rsidP="007F32B2">
      <w:pPr>
        <w:spacing w:line="360" w:lineRule="auto"/>
        <w:jc w:val="both"/>
        <w:rPr>
          <w:rFonts w:ascii="Tw Cen MT" w:hAnsi="Tw Cen MT"/>
          <w:sz w:val="24"/>
        </w:rPr>
      </w:pPr>
      <w:r w:rsidRPr="00857853">
        <w:rPr>
          <w:rFonts w:ascii="Tw Cen MT" w:hAnsi="Tw Cen MT"/>
          <w:sz w:val="24"/>
        </w:rPr>
        <w:t xml:space="preserve">Among the various risk scores obtained by these irrigation structures of CNIS, 13 structures </w:t>
      </w:r>
      <w:r w:rsidR="001C520E" w:rsidRPr="00857853">
        <w:rPr>
          <w:rFonts w:ascii="Tw Cen MT" w:hAnsi="Tw Cen MT"/>
          <w:sz w:val="24"/>
        </w:rPr>
        <w:t>obtained the</w:t>
      </w:r>
      <w:r w:rsidRPr="00857853">
        <w:rPr>
          <w:rFonts w:ascii="Tw Cen MT" w:hAnsi="Tw Cen MT"/>
          <w:sz w:val="24"/>
        </w:rPr>
        <w:t xml:space="preserve"> highest vulnerability with a risk score of 16, indicating significant potential hazards that demand immediate attention and various mitigation strategies discussed in earlier sections. Following closely behind is segment with a risk score ranging from </w:t>
      </w:r>
      <w:r w:rsidR="00B76CB3" w:rsidRPr="00857853">
        <w:rPr>
          <w:rFonts w:ascii="Tw Cen MT" w:hAnsi="Tw Cen MT"/>
          <w:sz w:val="24"/>
        </w:rPr>
        <w:t>nine</w:t>
      </w:r>
      <w:r w:rsidRPr="00857853">
        <w:rPr>
          <w:rFonts w:ascii="Tw Cen MT" w:hAnsi="Tw Cen MT"/>
          <w:sz w:val="24"/>
        </w:rPr>
        <w:t xml:space="preserve"> to 12, highlighting notable risks in the structures that require proactive measures to prevent adverse consequences. Risk score of </w:t>
      </w:r>
      <w:r w:rsidR="00B76CB3" w:rsidRPr="00857853">
        <w:rPr>
          <w:rFonts w:ascii="Tw Cen MT" w:hAnsi="Tw Cen MT"/>
          <w:sz w:val="24"/>
        </w:rPr>
        <w:t>eight</w:t>
      </w:r>
      <w:r w:rsidRPr="00857853">
        <w:rPr>
          <w:rFonts w:ascii="Tw Cen MT" w:hAnsi="Tw Cen MT"/>
          <w:sz w:val="24"/>
        </w:rPr>
        <w:t xml:space="preserve"> exhibits a moderate risk level, emphasizing the need for vigilance and maintenance to ensure uninterrupted irrigation operations. Risk score below </w:t>
      </w:r>
      <w:r w:rsidR="00B76CB3" w:rsidRPr="00857853">
        <w:rPr>
          <w:rFonts w:ascii="Tw Cen MT" w:hAnsi="Tw Cen MT"/>
          <w:sz w:val="24"/>
        </w:rPr>
        <w:t>six</w:t>
      </w:r>
      <w:r w:rsidRPr="00857853">
        <w:rPr>
          <w:rFonts w:ascii="Tw Cen MT" w:hAnsi="Tw Cen MT"/>
          <w:sz w:val="24"/>
        </w:rPr>
        <w:t>, signals to a relatively stable condition but still requiring periodic assessment.</w:t>
      </w:r>
    </w:p>
    <w:p w14:paraId="63BCB49E" w14:textId="77777777" w:rsidR="00E574B5" w:rsidRPr="00857853" w:rsidRDefault="00E574B5" w:rsidP="0072534D">
      <w:pPr>
        <w:rPr>
          <w:rFonts w:ascii="Tw Cen MT" w:hAnsi="Tw Cen MT"/>
        </w:rPr>
      </w:pPr>
      <w:r w:rsidRPr="00857853">
        <w:rPr>
          <w:rFonts w:ascii="Tw Cen MT" w:hAnsi="Tw Cen MT"/>
        </w:rPr>
        <w:br w:type="page"/>
      </w:r>
    </w:p>
    <w:p w14:paraId="545D5C30" w14:textId="4948B897" w:rsidR="00861456" w:rsidRDefault="00497B45" w:rsidP="008C199F">
      <w:pPr>
        <w:pStyle w:val="Heading1"/>
      </w:pPr>
      <w:bookmarkStart w:id="71" w:name="_Toc162616532"/>
      <w:r w:rsidRPr="00983564">
        <w:lastRenderedPageBreak/>
        <w:t xml:space="preserve">CHAPTER 5: </w:t>
      </w:r>
      <w:bookmarkEnd w:id="71"/>
      <w:r w:rsidR="000C4CF4">
        <w:t>MAINTENANCE PLANNING</w:t>
      </w:r>
    </w:p>
    <w:p w14:paraId="05DE47D5" w14:textId="19168CCE" w:rsidR="00123767" w:rsidRPr="00833F72" w:rsidRDefault="00123767" w:rsidP="00833F72">
      <w:pPr>
        <w:spacing w:line="360" w:lineRule="auto"/>
        <w:jc w:val="both"/>
        <w:rPr>
          <w:rFonts w:ascii="Tw Cen MT" w:hAnsi="Tw Cen MT"/>
          <w:sz w:val="24"/>
          <w:szCs w:val="24"/>
        </w:rPr>
      </w:pPr>
      <w:r w:rsidRPr="00833F72">
        <w:rPr>
          <w:rFonts w:ascii="Tw Cen MT" w:hAnsi="Tw Cen MT"/>
          <w:sz w:val="24"/>
          <w:szCs w:val="24"/>
        </w:rPr>
        <w:t xml:space="preserve">Maintenance planning of any irrigation system is a critical process that ensures the long-term functionality and efficiency of the infrastructure. A systematic approach is to </w:t>
      </w:r>
      <w:proofErr w:type="gramStart"/>
      <w:r w:rsidRPr="00833F72">
        <w:rPr>
          <w:rFonts w:ascii="Tw Cen MT" w:hAnsi="Tw Cen MT"/>
          <w:sz w:val="24"/>
          <w:szCs w:val="24"/>
        </w:rPr>
        <w:t>be developed</w:t>
      </w:r>
      <w:proofErr w:type="gramEnd"/>
      <w:r w:rsidRPr="00833F72">
        <w:rPr>
          <w:rFonts w:ascii="Tw Cen MT" w:hAnsi="Tw Cen MT"/>
          <w:sz w:val="24"/>
          <w:szCs w:val="24"/>
        </w:rPr>
        <w:t xml:space="preserve"> in CNIS for identifying, scheduling, and implementing maintenance activities that keep the system in optimal condition. </w:t>
      </w:r>
      <w:r w:rsidR="00135110">
        <w:rPr>
          <w:rFonts w:ascii="Tw Cen MT" w:hAnsi="Tw Cen MT"/>
          <w:sz w:val="24"/>
          <w:szCs w:val="24"/>
        </w:rPr>
        <w:t>This includes r</w:t>
      </w:r>
      <w:r w:rsidRPr="00833F72">
        <w:rPr>
          <w:rFonts w:ascii="Tw Cen MT" w:hAnsi="Tw Cen MT"/>
          <w:sz w:val="24"/>
          <w:szCs w:val="24"/>
        </w:rPr>
        <w:t xml:space="preserve">egular inspections to assess the physical and operational status of Main canals, distributaries, pumps, regulating gates, and other structures, as well as timely repairs and replacements of worn or damaged parts. Effective maintenance planning also incorporates preventive measures to address potential issues before they escalate into major problems, thereby reducing downtime and avoiding costly emergency repairs. By integrating comprehensive asset management practices, including the use of advanced </w:t>
      </w:r>
      <w:r w:rsidR="00253E73" w:rsidRPr="00833F72">
        <w:rPr>
          <w:rFonts w:ascii="Tw Cen MT" w:hAnsi="Tw Cen MT"/>
          <w:sz w:val="24"/>
          <w:szCs w:val="24"/>
        </w:rPr>
        <w:t>technologies,</w:t>
      </w:r>
      <w:r w:rsidR="00253E73">
        <w:rPr>
          <w:rFonts w:ascii="Tw Cen MT" w:hAnsi="Tw Cen MT"/>
          <w:sz w:val="24"/>
          <w:szCs w:val="24"/>
        </w:rPr>
        <w:t xml:space="preserve"> </w:t>
      </w:r>
      <w:r w:rsidRPr="00833F72">
        <w:rPr>
          <w:rFonts w:ascii="Tw Cen MT" w:hAnsi="Tw Cen MT"/>
          <w:sz w:val="24"/>
          <w:szCs w:val="24"/>
        </w:rPr>
        <w:t xml:space="preserve">maintenance planning not only enhances the </w:t>
      </w:r>
      <w:r w:rsidR="00253E73">
        <w:rPr>
          <w:rFonts w:ascii="Tw Cen MT" w:hAnsi="Tw Cen MT"/>
          <w:sz w:val="24"/>
          <w:szCs w:val="24"/>
        </w:rPr>
        <w:t xml:space="preserve">reliability and performance of Chandra </w:t>
      </w:r>
      <w:proofErr w:type="spellStart"/>
      <w:r w:rsidR="00253E73">
        <w:rPr>
          <w:rFonts w:ascii="Tw Cen MT" w:hAnsi="Tw Cen MT"/>
          <w:sz w:val="24"/>
          <w:szCs w:val="24"/>
        </w:rPr>
        <w:t>nahar</w:t>
      </w:r>
      <w:proofErr w:type="spellEnd"/>
      <w:r w:rsidR="00253E73">
        <w:rPr>
          <w:rFonts w:ascii="Tw Cen MT" w:hAnsi="Tw Cen MT"/>
          <w:sz w:val="24"/>
          <w:szCs w:val="24"/>
        </w:rPr>
        <w:t xml:space="preserve"> </w:t>
      </w:r>
      <w:r w:rsidRPr="00833F72">
        <w:rPr>
          <w:rFonts w:ascii="Tw Cen MT" w:hAnsi="Tw Cen MT"/>
          <w:sz w:val="24"/>
          <w:szCs w:val="24"/>
        </w:rPr>
        <w:t>irrigation system but also maximizes the return on investment and ensures the sustainability of water resources for agricultural use.</w:t>
      </w:r>
    </w:p>
    <w:p w14:paraId="2F8A28BB" w14:textId="77777777" w:rsidR="00E574B5" w:rsidRPr="00983564" w:rsidRDefault="00E574B5" w:rsidP="00973E23">
      <w:pPr>
        <w:pStyle w:val="Heading2"/>
      </w:pPr>
      <w:bookmarkStart w:id="72" w:name="_Toc162616533"/>
      <w:bookmarkStart w:id="73" w:name="_Toc162616534"/>
      <w:bookmarkEnd w:id="72"/>
      <w:r w:rsidRPr="00983564">
        <w:t>Irrigation System Maintenance</w:t>
      </w:r>
      <w:bookmarkEnd w:id="73"/>
    </w:p>
    <w:p w14:paraId="6249593C" w14:textId="39C5F613" w:rsidR="006C3D45" w:rsidRPr="00857853" w:rsidRDefault="002E6178" w:rsidP="0072534D">
      <w:pPr>
        <w:spacing w:line="360" w:lineRule="auto"/>
        <w:jc w:val="both"/>
        <w:rPr>
          <w:rFonts w:ascii="Tw Cen MT" w:hAnsi="Tw Cen MT"/>
          <w:sz w:val="24"/>
        </w:rPr>
      </w:pPr>
      <w:r w:rsidRPr="00857853">
        <w:rPr>
          <w:rFonts w:ascii="Tw Cen MT" w:hAnsi="Tw Cen MT"/>
          <w:sz w:val="24"/>
        </w:rPr>
        <w:t xml:space="preserve">Effective irrigation system maintenance aims to ensure the optimal functioning and longevity of irrigation infrastructure while maximizing water efficiency and minimizing environmental impact. Key objectives include regular inspection of components such as pipes, Regulating Gates, and Outlets to identify leaks, clogs, weed and vegetation growth or damage that could impede water flow or distribution. Cleaning and clearing of debris from </w:t>
      </w:r>
      <w:r w:rsidR="006C3D45" w:rsidRPr="00857853">
        <w:rPr>
          <w:rFonts w:ascii="Tw Cen MT" w:hAnsi="Tw Cen MT"/>
          <w:sz w:val="24"/>
        </w:rPr>
        <w:t>outlets and gates</w:t>
      </w:r>
      <w:r w:rsidRPr="00857853">
        <w:rPr>
          <w:rFonts w:ascii="Tw Cen MT" w:hAnsi="Tw Cen MT"/>
          <w:sz w:val="24"/>
        </w:rPr>
        <w:t xml:space="preserve"> are essential to maintain system efficiency. Calibration of equipment such as control</w:t>
      </w:r>
      <w:r w:rsidR="006C3D45" w:rsidRPr="00857853">
        <w:rPr>
          <w:rFonts w:ascii="Tw Cen MT" w:hAnsi="Tw Cen MT"/>
          <w:sz w:val="24"/>
        </w:rPr>
        <w:t xml:space="preserve"> gates</w:t>
      </w:r>
      <w:r w:rsidRPr="00857853">
        <w:rPr>
          <w:rFonts w:ascii="Tw Cen MT" w:hAnsi="Tw Cen MT"/>
          <w:sz w:val="24"/>
        </w:rPr>
        <w:t xml:space="preserve"> ensures accurate scheduling and water application, preventing over- or under-irrigation. Additionally, monitoring soil moisture levels helps adjust irrigation schedules based on </w:t>
      </w:r>
      <w:r w:rsidR="006C3D45" w:rsidRPr="00857853">
        <w:rPr>
          <w:rFonts w:ascii="Tw Cen MT" w:hAnsi="Tw Cen MT"/>
          <w:sz w:val="24"/>
        </w:rPr>
        <w:t>crop water requirement</w:t>
      </w:r>
      <w:r w:rsidRPr="00857853">
        <w:rPr>
          <w:rFonts w:ascii="Tw Cen MT" w:hAnsi="Tw Cen MT"/>
          <w:sz w:val="24"/>
        </w:rPr>
        <w:t xml:space="preserve"> and environmental conditions, promoting water conservation and </w:t>
      </w:r>
      <w:r w:rsidR="006C3D45" w:rsidRPr="00857853">
        <w:rPr>
          <w:rFonts w:ascii="Tw Cen MT" w:hAnsi="Tw Cen MT"/>
          <w:sz w:val="24"/>
        </w:rPr>
        <w:t>crop yield</w:t>
      </w:r>
      <w:r w:rsidRPr="00857853">
        <w:rPr>
          <w:rFonts w:ascii="Tw Cen MT" w:hAnsi="Tw Cen MT"/>
          <w:sz w:val="24"/>
        </w:rPr>
        <w:t xml:space="preserve">. </w:t>
      </w:r>
    </w:p>
    <w:p w14:paraId="32F141B1" w14:textId="77777777" w:rsidR="002E6178" w:rsidRPr="00857853" w:rsidRDefault="002E6178" w:rsidP="0072534D">
      <w:pPr>
        <w:spacing w:line="360" w:lineRule="auto"/>
        <w:jc w:val="both"/>
        <w:rPr>
          <w:rFonts w:ascii="Tw Cen MT" w:hAnsi="Tw Cen MT"/>
          <w:sz w:val="24"/>
        </w:rPr>
      </w:pPr>
      <w:r w:rsidRPr="00857853">
        <w:rPr>
          <w:rFonts w:ascii="Tw Cen MT" w:hAnsi="Tw Cen MT"/>
          <w:sz w:val="24"/>
        </w:rPr>
        <w:t>Overall, comprehensive maintenance efforts</w:t>
      </w:r>
      <w:r w:rsidR="006C3D45" w:rsidRPr="00857853">
        <w:rPr>
          <w:rFonts w:ascii="Tw Cen MT" w:hAnsi="Tw Cen MT"/>
          <w:sz w:val="24"/>
        </w:rPr>
        <w:t xml:space="preserve"> of an Irrigation system</w:t>
      </w:r>
      <w:r w:rsidRPr="00857853">
        <w:rPr>
          <w:rFonts w:ascii="Tw Cen MT" w:hAnsi="Tw Cen MT"/>
          <w:sz w:val="24"/>
        </w:rPr>
        <w:t xml:space="preserve"> aim to optimize water use efficiency, promote sustainable resource management, and preserve the integrity of the irrigation infrastructure.</w:t>
      </w:r>
    </w:p>
    <w:p w14:paraId="7FCD8671" w14:textId="664EFE83" w:rsidR="00805339" w:rsidRPr="00983564" w:rsidRDefault="00805339" w:rsidP="00973E23">
      <w:pPr>
        <w:pStyle w:val="Heading2"/>
      </w:pPr>
      <w:bookmarkStart w:id="74" w:name="_Toc162616536"/>
      <w:r w:rsidRPr="00983564">
        <w:t>Maintenance Problem and Solution</w:t>
      </w:r>
      <w:r w:rsidR="00C3074E" w:rsidRPr="00983564">
        <w:t xml:space="preserve">s </w:t>
      </w:r>
      <w:bookmarkEnd w:id="74"/>
    </w:p>
    <w:p w14:paraId="4FBB1038" w14:textId="3277428A" w:rsidR="00805339" w:rsidRPr="00857853" w:rsidRDefault="005F2460" w:rsidP="0072534D">
      <w:pPr>
        <w:spacing w:before="100" w:beforeAutospacing="1" w:after="100" w:afterAutospacing="1" w:line="360" w:lineRule="auto"/>
        <w:jc w:val="both"/>
        <w:rPr>
          <w:rFonts w:ascii="Tw Cen MT" w:hAnsi="Tw Cen MT" w:cstheme="minorHAnsi"/>
          <w:color w:val="000000" w:themeColor="text1"/>
          <w:sz w:val="24"/>
          <w:szCs w:val="24"/>
          <w:shd w:val="clear" w:color="auto" w:fill="FFFFFF"/>
        </w:rPr>
      </w:pPr>
      <w:r>
        <w:rPr>
          <w:rFonts w:ascii="Tw Cen MT" w:hAnsi="Tw Cen MT" w:cstheme="minorHAnsi"/>
          <w:color w:val="000000" w:themeColor="text1"/>
          <w:sz w:val="24"/>
          <w:szCs w:val="24"/>
          <w:shd w:val="clear" w:color="auto" w:fill="FFFFFF"/>
        </w:rPr>
        <w:t>T</w:t>
      </w:r>
      <w:r w:rsidR="00805339" w:rsidRPr="00857853">
        <w:rPr>
          <w:rFonts w:ascii="Tw Cen MT" w:hAnsi="Tw Cen MT" w:cstheme="minorHAnsi"/>
          <w:color w:val="000000" w:themeColor="text1"/>
          <w:sz w:val="24"/>
          <w:szCs w:val="24"/>
          <w:shd w:val="clear" w:color="auto" w:fill="FFFFFF"/>
        </w:rPr>
        <w:t xml:space="preserve">he maintenance activities </w:t>
      </w:r>
      <w:proofErr w:type="gramStart"/>
      <w:r w:rsidR="00F562D2" w:rsidRPr="00857853">
        <w:rPr>
          <w:rFonts w:ascii="Tw Cen MT" w:hAnsi="Tw Cen MT" w:cstheme="minorHAnsi"/>
          <w:color w:val="000000" w:themeColor="text1"/>
          <w:sz w:val="24"/>
          <w:szCs w:val="24"/>
          <w:shd w:val="clear" w:color="auto" w:fill="FFFFFF"/>
        </w:rPr>
        <w:t>are</w:t>
      </w:r>
      <w:r w:rsidR="00805339" w:rsidRPr="00857853">
        <w:rPr>
          <w:rFonts w:ascii="Tw Cen MT" w:hAnsi="Tw Cen MT" w:cstheme="minorHAnsi"/>
          <w:color w:val="000000" w:themeColor="text1"/>
          <w:sz w:val="24"/>
          <w:szCs w:val="24"/>
          <w:shd w:val="clear" w:color="auto" w:fill="FFFFFF"/>
        </w:rPr>
        <w:t xml:space="preserve"> grouped</w:t>
      </w:r>
      <w:proofErr w:type="gramEnd"/>
      <w:r w:rsidR="00805339" w:rsidRPr="00857853">
        <w:rPr>
          <w:rFonts w:ascii="Tw Cen MT" w:hAnsi="Tw Cen MT" w:cstheme="minorHAnsi"/>
          <w:color w:val="000000" w:themeColor="text1"/>
          <w:sz w:val="24"/>
          <w:szCs w:val="24"/>
          <w:shd w:val="clear" w:color="auto" w:fill="FFFFFF"/>
        </w:rPr>
        <w:t xml:space="preserve"> according to </w:t>
      </w:r>
      <w:r w:rsidR="00B1298B">
        <w:rPr>
          <w:rFonts w:ascii="Tw Cen MT" w:hAnsi="Tw Cen MT" w:cstheme="minorHAnsi"/>
          <w:color w:val="000000" w:themeColor="text1"/>
          <w:sz w:val="24"/>
          <w:szCs w:val="24"/>
          <w:shd w:val="clear" w:color="auto" w:fill="FFFFFF"/>
        </w:rPr>
        <w:t xml:space="preserve">the </w:t>
      </w:r>
      <w:r w:rsidR="00805339" w:rsidRPr="00857853">
        <w:rPr>
          <w:rFonts w:ascii="Tw Cen MT" w:hAnsi="Tw Cen MT" w:cstheme="minorHAnsi"/>
          <w:color w:val="000000" w:themeColor="text1"/>
          <w:sz w:val="24"/>
          <w:szCs w:val="24"/>
          <w:shd w:val="clear" w:color="auto" w:fill="FFFFFF"/>
        </w:rPr>
        <w:t xml:space="preserve">major problem of </w:t>
      </w:r>
      <w:r w:rsidR="00B1298B">
        <w:rPr>
          <w:rFonts w:ascii="Tw Cen MT" w:hAnsi="Tw Cen MT" w:cstheme="minorHAnsi"/>
          <w:color w:val="000000" w:themeColor="text1"/>
          <w:sz w:val="24"/>
          <w:szCs w:val="24"/>
          <w:shd w:val="clear" w:color="auto" w:fill="FFFFFF"/>
        </w:rPr>
        <w:t xml:space="preserve">the </w:t>
      </w:r>
      <w:r w:rsidR="00805339" w:rsidRPr="00857853">
        <w:rPr>
          <w:rFonts w:ascii="Tw Cen MT" w:hAnsi="Tw Cen MT" w:cstheme="minorHAnsi"/>
          <w:color w:val="000000" w:themeColor="text1"/>
          <w:sz w:val="24"/>
          <w:szCs w:val="24"/>
          <w:shd w:val="clear" w:color="auto" w:fill="FFFFFF"/>
        </w:rPr>
        <w:t>Chandra</w:t>
      </w:r>
      <w:r w:rsidR="00F562D2" w:rsidRPr="00857853">
        <w:rPr>
          <w:rFonts w:ascii="Tw Cen MT" w:hAnsi="Tw Cen MT" w:cstheme="minorHAnsi"/>
          <w:color w:val="000000" w:themeColor="text1"/>
          <w:sz w:val="24"/>
          <w:szCs w:val="24"/>
          <w:shd w:val="clear" w:color="auto" w:fill="FFFFFF"/>
        </w:rPr>
        <w:t xml:space="preserve"> </w:t>
      </w:r>
      <w:proofErr w:type="spellStart"/>
      <w:r w:rsidR="00B1298B">
        <w:rPr>
          <w:rFonts w:ascii="Tw Cen MT" w:hAnsi="Tw Cen MT" w:cstheme="minorHAnsi"/>
          <w:color w:val="000000" w:themeColor="text1"/>
          <w:sz w:val="24"/>
          <w:szCs w:val="24"/>
          <w:shd w:val="clear" w:color="auto" w:fill="FFFFFF"/>
        </w:rPr>
        <w:t>N</w:t>
      </w:r>
      <w:r w:rsidR="00805339" w:rsidRPr="00857853">
        <w:rPr>
          <w:rFonts w:ascii="Tw Cen MT" w:hAnsi="Tw Cen MT" w:cstheme="minorHAnsi"/>
          <w:color w:val="000000" w:themeColor="text1"/>
          <w:sz w:val="24"/>
          <w:szCs w:val="24"/>
          <w:shd w:val="clear" w:color="auto" w:fill="FFFFFF"/>
        </w:rPr>
        <w:t>ahar</w:t>
      </w:r>
      <w:proofErr w:type="spellEnd"/>
      <w:r w:rsidR="00805339" w:rsidRPr="00857853">
        <w:rPr>
          <w:rFonts w:ascii="Tw Cen MT" w:hAnsi="Tw Cen MT" w:cstheme="minorHAnsi"/>
          <w:color w:val="000000" w:themeColor="text1"/>
          <w:sz w:val="24"/>
          <w:szCs w:val="24"/>
          <w:shd w:val="clear" w:color="auto" w:fill="FFFFFF"/>
        </w:rPr>
        <w:t xml:space="preserve"> irrigation system. The major problem categorization </w:t>
      </w:r>
      <w:proofErr w:type="gramStart"/>
      <w:r w:rsidR="00805339" w:rsidRPr="00857853">
        <w:rPr>
          <w:rFonts w:ascii="Tw Cen MT" w:hAnsi="Tw Cen MT" w:cstheme="minorHAnsi"/>
          <w:color w:val="000000" w:themeColor="text1"/>
          <w:sz w:val="24"/>
          <w:szCs w:val="24"/>
          <w:shd w:val="clear" w:color="auto" w:fill="FFFFFF"/>
        </w:rPr>
        <w:t>is listed</w:t>
      </w:r>
      <w:proofErr w:type="gramEnd"/>
      <w:r w:rsidR="00F562D2" w:rsidRPr="00857853">
        <w:rPr>
          <w:rFonts w:ascii="Tw Cen MT" w:hAnsi="Tw Cen MT" w:cstheme="minorHAnsi"/>
          <w:color w:val="000000" w:themeColor="text1"/>
          <w:sz w:val="24"/>
          <w:szCs w:val="24"/>
          <w:shd w:val="clear" w:color="auto" w:fill="FFFFFF"/>
        </w:rPr>
        <w:t xml:space="preserve"> in </w:t>
      </w:r>
      <w:r w:rsidR="009C5F73" w:rsidRPr="009C5F73">
        <w:rPr>
          <w:rFonts w:ascii="Tw Cen MT" w:hAnsi="Tw Cen MT" w:cstheme="minorHAnsi"/>
          <w:b/>
          <w:color w:val="000000" w:themeColor="text1"/>
          <w:sz w:val="24"/>
          <w:szCs w:val="24"/>
          <w:shd w:val="clear" w:color="auto" w:fill="FFFFFF" w:themeFill="background1"/>
        </w:rPr>
        <w:t>Table 5-</w:t>
      </w:r>
      <w:r w:rsidR="00925E0B">
        <w:rPr>
          <w:rFonts w:ascii="Tw Cen MT" w:hAnsi="Tw Cen MT" w:cstheme="minorHAnsi"/>
          <w:b/>
          <w:color w:val="000000" w:themeColor="text1"/>
          <w:sz w:val="24"/>
          <w:szCs w:val="24"/>
          <w:shd w:val="clear" w:color="auto" w:fill="FFFFFF" w:themeFill="background1"/>
        </w:rPr>
        <w:t>1</w:t>
      </w:r>
      <w:r w:rsidR="00B76CB3">
        <w:rPr>
          <w:rFonts w:ascii="Tw Cen MT" w:hAnsi="Tw Cen MT" w:cstheme="minorHAnsi"/>
          <w:b/>
          <w:color w:val="000000" w:themeColor="text1"/>
          <w:sz w:val="24"/>
          <w:szCs w:val="24"/>
          <w:shd w:val="clear" w:color="auto" w:fill="FFFFFF" w:themeFill="background1"/>
        </w:rPr>
        <w:t xml:space="preserve">, </w:t>
      </w:r>
      <w:r w:rsidR="00B76CB3" w:rsidRPr="00925E0B">
        <w:rPr>
          <w:rFonts w:ascii="Tw Cen MT" w:hAnsi="Tw Cen MT" w:cstheme="minorHAnsi"/>
          <w:color w:val="000000" w:themeColor="text1"/>
          <w:sz w:val="24"/>
          <w:szCs w:val="24"/>
          <w:shd w:val="clear" w:color="auto" w:fill="FFFFFF" w:themeFill="background1"/>
        </w:rPr>
        <w:t>which</w:t>
      </w:r>
      <w:r w:rsidR="00B1298B" w:rsidRPr="00925E0B">
        <w:rPr>
          <w:rFonts w:ascii="Tw Cen MT" w:hAnsi="Tw Cen MT" w:cstheme="minorHAnsi"/>
          <w:color w:val="000000" w:themeColor="text1"/>
          <w:sz w:val="24"/>
          <w:szCs w:val="24"/>
          <w:shd w:val="clear" w:color="auto" w:fill="FFFFFF"/>
        </w:rPr>
        <w:t xml:space="preserve"> </w:t>
      </w:r>
      <w:r w:rsidR="00805339" w:rsidRPr="00925E0B">
        <w:rPr>
          <w:rFonts w:ascii="Tw Cen MT" w:hAnsi="Tw Cen MT" w:cstheme="minorHAnsi"/>
          <w:color w:val="000000" w:themeColor="text1"/>
          <w:sz w:val="24"/>
          <w:szCs w:val="24"/>
          <w:shd w:val="clear" w:color="auto" w:fill="FFFFFF"/>
        </w:rPr>
        <w:t>shows</w:t>
      </w:r>
      <w:r w:rsidR="00805339" w:rsidRPr="00857853">
        <w:rPr>
          <w:rFonts w:ascii="Tw Cen MT" w:hAnsi="Tw Cen MT" w:cstheme="minorHAnsi"/>
          <w:color w:val="000000" w:themeColor="text1"/>
          <w:sz w:val="24"/>
          <w:szCs w:val="24"/>
          <w:shd w:val="clear" w:color="auto" w:fill="FFFFFF"/>
        </w:rPr>
        <w:t xml:space="preserve"> </w:t>
      </w:r>
      <w:r w:rsidR="00B1298B">
        <w:rPr>
          <w:rFonts w:ascii="Tw Cen MT" w:hAnsi="Tw Cen MT" w:cstheme="minorHAnsi"/>
          <w:color w:val="000000" w:themeColor="text1"/>
          <w:sz w:val="24"/>
          <w:szCs w:val="24"/>
          <w:shd w:val="clear" w:color="auto" w:fill="FFFFFF"/>
        </w:rPr>
        <w:t xml:space="preserve">the </w:t>
      </w:r>
      <w:r w:rsidR="00805339" w:rsidRPr="00857853">
        <w:rPr>
          <w:rFonts w:ascii="Tw Cen MT" w:hAnsi="Tw Cen MT" w:cstheme="minorHAnsi"/>
          <w:color w:val="000000" w:themeColor="text1"/>
          <w:sz w:val="24"/>
          <w:szCs w:val="24"/>
          <w:shd w:val="clear" w:color="auto" w:fill="FFFFFF"/>
        </w:rPr>
        <w:t xml:space="preserve">types of canal </w:t>
      </w:r>
      <w:r w:rsidR="00B1298B">
        <w:rPr>
          <w:rFonts w:ascii="Tw Cen MT" w:hAnsi="Tw Cen MT" w:cstheme="minorHAnsi"/>
          <w:color w:val="000000" w:themeColor="text1"/>
          <w:sz w:val="24"/>
          <w:szCs w:val="24"/>
          <w:shd w:val="clear" w:color="auto" w:fill="FFFFFF"/>
        </w:rPr>
        <w:t>problems</w:t>
      </w:r>
      <w:r w:rsidR="00805339" w:rsidRPr="00857853">
        <w:rPr>
          <w:rFonts w:ascii="Tw Cen MT" w:hAnsi="Tw Cen MT" w:cstheme="minorHAnsi"/>
          <w:color w:val="000000" w:themeColor="text1"/>
          <w:sz w:val="24"/>
          <w:szCs w:val="24"/>
          <w:shd w:val="clear" w:color="auto" w:fill="FFFFFF"/>
        </w:rPr>
        <w:t xml:space="preserve">, affected canal structure and </w:t>
      </w:r>
      <w:r w:rsidR="00B1298B">
        <w:rPr>
          <w:rFonts w:ascii="Tw Cen MT" w:hAnsi="Tw Cen MT" w:cstheme="minorHAnsi"/>
          <w:color w:val="000000" w:themeColor="text1"/>
          <w:sz w:val="24"/>
          <w:szCs w:val="24"/>
          <w:shd w:val="clear" w:color="auto" w:fill="FFFFFF"/>
        </w:rPr>
        <w:t xml:space="preserve">the </w:t>
      </w:r>
      <w:r w:rsidR="00805339" w:rsidRPr="00857853">
        <w:rPr>
          <w:rFonts w:ascii="Tw Cen MT" w:hAnsi="Tw Cen MT" w:cstheme="minorHAnsi"/>
          <w:color w:val="000000" w:themeColor="text1"/>
          <w:sz w:val="24"/>
          <w:szCs w:val="24"/>
          <w:shd w:val="clear" w:color="auto" w:fill="FFFFFF"/>
        </w:rPr>
        <w:t xml:space="preserve">number of </w:t>
      </w:r>
      <w:r w:rsidR="00B1298B">
        <w:rPr>
          <w:rFonts w:ascii="Tw Cen MT" w:hAnsi="Tw Cen MT" w:cstheme="minorHAnsi"/>
          <w:color w:val="000000" w:themeColor="text1"/>
          <w:sz w:val="24"/>
          <w:szCs w:val="24"/>
          <w:shd w:val="clear" w:color="auto" w:fill="FFFFFF"/>
        </w:rPr>
        <w:t>structures</w:t>
      </w:r>
      <w:r w:rsidR="00B1298B" w:rsidRPr="00857853">
        <w:rPr>
          <w:rFonts w:ascii="Tw Cen MT" w:hAnsi="Tw Cen MT" w:cstheme="minorHAnsi"/>
          <w:color w:val="000000" w:themeColor="text1"/>
          <w:sz w:val="24"/>
          <w:szCs w:val="24"/>
          <w:shd w:val="clear" w:color="auto" w:fill="FFFFFF"/>
        </w:rPr>
        <w:t xml:space="preserve"> </w:t>
      </w:r>
      <w:r w:rsidR="00805339" w:rsidRPr="00857853">
        <w:rPr>
          <w:rFonts w:ascii="Tw Cen MT" w:hAnsi="Tw Cen MT" w:cstheme="minorHAnsi"/>
          <w:color w:val="000000" w:themeColor="text1"/>
          <w:sz w:val="24"/>
          <w:szCs w:val="24"/>
          <w:shd w:val="clear" w:color="auto" w:fill="FFFFFF"/>
        </w:rPr>
        <w:t>affected at Chandra</w:t>
      </w:r>
      <w:r w:rsidR="005F0F2F" w:rsidRPr="00857853">
        <w:rPr>
          <w:rFonts w:ascii="Tw Cen MT" w:hAnsi="Tw Cen MT" w:cstheme="minorHAnsi"/>
          <w:color w:val="000000" w:themeColor="text1"/>
          <w:sz w:val="24"/>
          <w:szCs w:val="24"/>
          <w:shd w:val="clear" w:color="auto" w:fill="FFFFFF"/>
        </w:rPr>
        <w:t xml:space="preserve"> </w:t>
      </w:r>
      <w:proofErr w:type="spellStart"/>
      <w:r w:rsidR="00B1298B">
        <w:rPr>
          <w:rFonts w:ascii="Tw Cen MT" w:hAnsi="Tw Cen MT" w:cstheme="minorHAnsi"/>
          <w:color w:val="000000" w:themeColor="text1"/>
          <w:sz w:val="24"/>
          <w:szCs w:val="24"/>
          <w:shd w:val="clear" w:color="auto" w:fill="FFFFFF"/>
        </w:rPr>
        <w:t>Nahar</w:t>
      </w:r>
      <w:proofErr w:type="spellEnd"/>
      <w:r w:rsidR="00B1298B" w:rsidRPr="00857853">
        <w:rPr>
          <w:rFonts w:ascii="Tw Cen MT" w:hAnsi="Tw Cen MT" w:cstheme="minorHAnsi"/>
          <w:color w:val="000000" w:themeColor="text1"/>
          <w:sz w:val="24"/>
          <w:szCs w:val="24"/>
          <w:shd w:val="clear" w:color="auto" w:fill="FFFFFF"/>
        </w:rPr>
        <w:t xml:space="preserve"> </w:t>
      </w:r>
      <w:r w:rsidR="00805339" w:rsidRPr="00857853">
        <w:rPr>
          <w:rFonts w:ascii="Tw Cen MT" w:hAnsi="Tw Cen MT" w:cstheme="minorHAnsi"/>
          <w:color w:val="000000" w:themeColor="text1"/>
          <w:sz w:val="24"/>
          <w:szCs w:val="24"/>
          <w:shd w:val="clear" w:color="auto" w:fill="FFFFFF"/>
        </w:rPr>
        <w:t>Canal.</w:t>
      </w:r>
      <w:r w:rsidR="00F562D2" w:rsidRPr="00857853">
        <w:rPr>
          <w:rFonts w:ascii="Tw Cen MT" w:hAnsi="Tw Cen MT" w:cstheme="minorHAnsi"/>
          <w:color w:val="000000" w:themeColor="text1"/>
          <w:sz w:val="24"/>
          <w:szCs w:val="24"/>
          <w:shd w:val="clear" w:color="auto" w:fill="FFFFFF"/>
        </w:rPr>
        <w:t xml:space="preserve"> Following problems </w:t>
      </w:r>
      <w:proofErr w:type="gramStart"/>
      <w:r w:rsidR="00F562D2" w:rsidRPr="00857853">
        <w:rPr>
          <w:rFonts w:ascii="Tw Cen MT" w:hAnsi="Tw Cen MT" w:cstheme="minorHAnsi"/>
          <w:color w:val="000000" w:themeColor="text1"/>
          <w:sz w:val="24"/>
          <w:szCs w:val="24"/>
          <w:shd w:val="clear" w:color="auto" w:fill="FFFFFF"/>
        </w:rPr>
        <w:t>are dealt</w:t>
      </w:r>
      <w:proofErr w:type="gramEnd"/>
      <w:r w:rsidR="00F562D2" w:rsidRPr="00857853">
        <w:rPr>
          <w:rFonts w:ascii="Tw Cen MT" w:hAnsi="Tw Cen MT" w:cstheme="minorHAnsi"/>
          <w:color w:val="000000" w:themeColor="text1"/>
          <w:sz w:val="24"/>
          <w:szCs w:val="24"/>
          <w:shd w:val="clear" w:color="auto" w:fill="FFFFFF"/>
        </w:rPr>
        <w:t xml:space="preserve"> i</w:t>
      </w:r>
      <w:r w:rsidR="006E7DB5" w:rsidRPr="00857853">
        <w:rPr>
          <w:rFonts w:ascii="Tw Cen MT" w:hAnsi="Tw Cen MT" w:cstheme="minorHAnsi"/>
          <w:color w:val="000000" w:themeColor="text1"/>
          <w:sz w:val="24"/>
          <w:szCs w:val="24"/>
          <w:shd w:val="clear" w:color="auto" w:fill="FFFFFF"/>
        </w:rPr>
        <w:t>n the structures of CNIS.</w:t>
      </w:r>
    </w:p>
    <w:p w14:paraId="566A0C9C" w14:textId="77777777" w:rsidR="00805339" w:rsidRPr="00857853" w:rsidRDefault="00805339"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lastRenderedPageBreak/>
        <w:t xml:space="preserve">Structure Partially or fully destroyed </w:t>
      </w:r>
    </w:p>
    <w:p w14:paraId="3D729576" w14:textId="24A3D5C0" w:rsidR="00805339" w:rsidRPr="00857853" w:rsidRDefault="006E7DB5"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t>Structural</w:t>
      </w:r>
      <w:r w:rsidR="00805339" w:rsidRPr="00857853">
        <w:rPr>
          <w:rFonts w:ascii="Tw Cen MT" w:hAnsi="Tw Cen MT" w:cstheme="minorHAnsi"/>
          <w:sz w:val="24"/>
          <w:szCs w:val="24"/>
        </w:rPr>
        <w:t xml:space="preserve"> Crack</w:t>
      </w:r>
      <w:r w:rsidRPr="00857853">
        <w:rPr>
          <w:rFonts w:ascii="Tw Cen MT" w:hAnsi="Tw Cen MT" w:cstheme="minorHAnsi"/>
          <w:sz w:val="24"/>
          <w:szCs w:val="24"/>
        </w:rPr>
        <w:t>s</w:t>
      </w:r>
      <w:r w:rsidR="00805339" w:rsidRPr="00857853">
        <w:rPr>
          <w:rFonts w:ascii="Tw Cen MT" w:hAnsi="Tw Cen MT" w:cstheme="minorHAnsi"/>
          <w:sz w:val="24"/>
          <w:szCs w:val="24"/>
        </w:rPr>
        <w:t xml:space="preserve"> </w:t>
      </w:r>
    </w:p>
    <w:p w14:paraId="6FDCB312" w14:textId="77777777" w:rsidR="00805339" w:rsidRPr="00857853" w:rsidRDefault="00805339"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t>Erosion around canal system</w:t>
      </w:r>
    </w:p>
    <w:p w14:paraId="00CEA644" w14:textId="157BA2CA" w:rsidR="00805339" w:rsidRPr="00857853" w:rsidRDefault="006E7DB5"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t xml:space="preserve">Water seepage through gates, </w:t>
      </w:r>
      <w:r w:rsidR="00805339" w:rsidRPr="00857853">
        <w:rPr>
          <w:rFonts w:ascii="Tw Cen MT" w:hAnsi="Tw Cen MT" w:cstheme="minorHAnsi"/>
          <w:sz w:val="24"/>
          <w:szCs w:val="24"/>
        </w:rPr>
        <w:t>leakage</w:t>
      </w:r>
      <w:r w:rsidRPr="00857853">
        <w:rPr>
          <w:rFonts w:ascii="Tw Cen MT" w:hAnsi="Tw Cen MT" w:cstheme="minorHAnsi"/>
          <w:sz w:val="24"/>
          <w:szCs w:val="24"/>
        </w:rPr>
        <w:t xml:space="preserve"> problems</w:t>
      </w:r>
    </w:p>
    <w:p w14:paraId="12CD2166" w14:textId="77777777" w:rsidR="00805339" w:rsidRPr="00857853" w:rsidRDefault="00805339"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t xml:space="preserve">Vegetation growth </w:t>
      </w:r>
    </w:p>
    <w:p w14:paraId="6286FD5A" w14:textId="2D1E3D58" w:rsidR="00805339" w:rsidRPr="00857853" w:rsidRDefault="00805339"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t>Excess debris</w:t>
      </w:r>
      <w:r w:rsidR="00004278" w:rsidRPr="00857853">
        <w:rPr>
          <w:rFonts w:ascii="Tw Cen MT" w:hAnsi="Tw Cen MT" w:cstheme="minorHAnsi"/>
          <w:sz w:val="24"/>
          <w:szCs w:val="24"/>
        </w:rPr>
        <w:t>, trash and scouring</w:t>
      </w:r>
      <w:r w:rsidRPr="00857853">
        <w:rPr>
          <w:rFonts w:ascii="Tw Cen MT" w:hAnsi="Tw Cen MT" w:cstheme="minorHAnsi"/>
          <w:sz w:val="24"/>
          <w:szCs w:val="24"/>
        </w:rPr>
        <w:t xml:space="preserve"> in surrounding area </w:t>
      </w:r>
    </w:p>
    <w:p w14:paraId="6FB24CFB" w14:textId="64CB8530" w:rsidR="00805339" w:rsidRPr="00857853" w:rsidRDefault="00805339" w:rsidP="00C45DE6">
      <w:pPr>
        <w:pStyle w:val="ListParagraph"/>
        <w:numPr>
          <w:ilvl w:val="0"/>
          <w:numId w:val="21"/>
        </w:numPr>
        <w:spacing w:line="360" w:lineRule="auto"/>
        <w:ind w:left="0" w:firstLine="90"/>
        <w:jc w:val="both"/>
        <w:rPr>
          <w:rFonts w:ascii="Tw Cen MT" w:hAnsi="Tw Cen MT" w:cstheme="minorHAnsi"/>
          <w:sz w:val="24"/>
          <w:szCs w:val="24"/>
        </w:rPr>
      </w:pPr>
      <w:r w:rsidRPr="00857853">
        <w:rPr>
          <w:rFonts w:ascii="Tw Cen MT" w:hAnsi="Tw Cen MT" w:cstheme="minorHAnsi"/>
          <w:sz w:val="24"/>
          <w:szCs w:val="24"/>
        </w:rPr>
        <w:t xml:space="preserve">Clogged Pipe or destroyed pipe </w:t>
      </w:r>
    </w:p>
    <w:p w14:paraId="1A969742" w14:textId="7198298C" w:rsidR="009C5F73" w:rsidRPr="00DD07DE" w:rsidRDefault="009C5F73" w:rsidP="00DD07DE">
      <w:pPr>
        <w:pStyle w:val="Caption"/>
      </w:pPr>
      <w:bookmarkStart w:id="75" w:name="_Toc162616211"/>
      <w:r w:rsidRPr="00DD07DE">
        <w:t xml:space="preserve">Table </w:t>
      </w:r>
      <w:r w:rsidR="00AD3E51">
        <w:fldChar w:fldCharType="begin"/>
      </w:r>
      <w:r w:rsidR="00AD3E51">
        <w:instrText xml:space="preserve"> STYLEREF 1 \s </w:instrText>
      </w:r>
      <w:r w:rsidR="00AD3E51">
        <w:fldChar w:fldCharType="separate"/>
      </w:r>
      <w:r w:rsidR="00AD3E51">
        <w:rPr>
          <w:noProof/>
        </w:rPr>
        <w:t>5</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w:t>
      </w:r>
      <w:r w:rsidR="00AD3E51">
        <w:fldChar w:fldCharType="end"/>
      </w:r>
      <w:r w:rsidRPr="00DD07DE">
        <w:t xml:space="preserve"> : Types of canal problem, affected structure and number of structure affected.</w:t>
      </w:r>
      <w:bookmarkEnd w:id="75"/>
    </w:p>
    <w:tbl>
      <w:tblPr>
        <w:tblW w:w="9308" w:type="dxa"/>
        <w:tblInd w:w="-10" w:type="dxa"/>
        <w:tblLook w:val="04A0" w:firstRow="1" w:lastRow="0" w:firstColumn="1" w:lastColumn="0" w:noHBand="0" w:noVBand="1"/>
      </w:tblPr>
      <w:tblGrid>
        <w:gridCol w:w="868"/>
        <w:gridCol w:w="3573"/>
        <w:gridCol w:w="3643"/>
        <w:gridCol w:w="1224"/>
      </w:tblGrid>
      <w:tr w:rsidR="00004278" w:rsidRPr="00857853" w14:paraId="3248DCD8" w14:textId="77777777" w:rsidTr="0072534D">
        <w:trPr>
          <w:trHeight w:hRule="exact" w:val="720"/>
        </w:trPr>
        <w:tc>
          <w:tcPr>
            <w:tcW w:w="868" w:type="dxa"/>
            <w:tcBorders>
              <w:top w:val="single" w:sz="8" w:space="0" w:color="auto"/>
              <w:left w:val="single" w:sz="8" w:space="0" w:color="auto"/>
              <w:bottom w:val="single" w:sz="8" w:space="0" w:color="auto"/>
              <w:right w:val="single" w:sz="8" w:space="0" w:color="auto"/>
            </w:tcBorders>
            <w:shd w:val="clear" w:color="000000" w:fill="D9E2F3"/>
            <w:noWrap/>
            <w:vAlign w:val="center"/>
            <w:hideMark/>
          </w:tcPr>
          <w:p w14:paraId="191826A9" w14:textId="77777777" w:rsidR="00004278" w:rsidRPr="00857853" w:rsidRDefault="00004278" w:rsidP="00004278">
            <w:pPr>
              <w:spacing w:after="0" w:line="36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S.no.</w:t>
            </w:r>
          </w:p>
        </w:tc>
        <w:tc>
          <w:tcPr>
            <w:tcW w:w="3573" w:type="dxa"/>
            <w:tcBorders>
              <w:top w:val="single" w:sz="8" w:space="0" w:color="auto"/>
              <w:left w:val="nil"/>
              <w:bottom w:val="single" w:sz="8" w:space="0" w:color="auto"/>
              <w:right w:val="single" w:sz="8" w:space="0" w:color="auto"/>
            </w:tcBorders>
            <w:shd w:val="clear" w:color="000000" w:fill="D9E2F3"/>
            <w:noWrap/>
            <w:vAlign w:val="center"/>
            <w:hideMark/>
          </w:tcPr>
          <w:p w14:paraId="4E8FD52B" w14:textId="77777777" w:rsidR="00004278" w:rsidRPr="00857853" w:rsidRDefault="00004278" w:rsidP="00004278">
            <w:pPr>
              <w:spacing w:after="0" w:line="36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Types of Problem</w:t>
            </w:r>
          </w:p>
        </w:tc>
        <w:tc>
          <w:tcPr>
            <w:tcW w:w="3643" w:type="dxa"/>
            <w:tcBorders>
              <w:top w:val="single" w:sz="8" w:space="0" w:color="auto"/>
              <w:left w:val="nil"/>
              <w:bottom w:val="single" w:sz="8" w:space="0" w:color="auto"/>
              <w:right w:val="single" w:sz="8" w:space="0" w:color="auto"/>
            </w:tcBorders>
            <w:shd w:val="clear" w:color="000000" w:fill="D9E2F3"/>
            <w:noWrap/>
            <w:vAlign w:val="center"/>
            <w:hideMark/>
          </w:tcPr>
          <w:p w14:paraId="7EF1C02A" w14:textId="77777777" w:rsidR="00004278" w:rsidRPr="00857853" w:rsidRDefault="00004278" w:rsidP="00004278">
            <w:pPr>
              <w:spacing w:after="0" w:line="36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Structures Affected</w:t>
            </w:r>
          </w:p>
        </w:tc>
        <w:tc>
          <w:tcPr>
            <w:tcW w:w="1224" w:type="dxa"/>
            <w:tcBorders>
              <w:top w:val="single" w:sz="8" w:space="0" w:color="auto"/>
              <w:left w:val="nil"/>
              <w:bottom w:val="single" w:sz="8" w:space="0" w:color="auto"/>
              <w:right w:val="single" w:sz="8" w:space="0" w:color="auto"/>
            </w:tcBorders>
            <w:shd w:val="clear" w:color="000000" w:fill="D9E2F3"/>
            <w:noWrap/>
            <w:vAlign w:val="center"/>
            <w:hideMark/>
          </w:tcPr>
          <w:p w14:paraId="1B65FA87" w14:textId="77777777" w:rsidR="00004278" w:rsidRPr="00857853" w:rsidRDefault="00004278" w:rsidP="00004278">
            <w:pPr>
              <w:spacing w:after="0" w:line="36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Number</w:t>
            </w:r>
          </w:p>
        </w:tc>
      </w:tr>
      <w:tr w:rsidR="00004278" w:rsidRPr="00857853" w14:paraId="5E7CA6D7"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304D0F1B"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c>
          <w:tcPr>
            <w:tcW w:w="3573" w:type="dxa"/>
            <w:tcBorders>
              <w:top w:val="nil"/>
              <w:left w:val="nil"/>
              <w:bottom w:val="single" w:sz="8" w:space="0" w:color="auto"/>
              <w:right w:val="single" w:sz="8" w:space="0" w:color="auto"/>
            </w:tcBorders>
            <w:shd w:val="clear" w:color="auto" w:fill="auto"/>
            <w:noWrap/>
            <w:vAlign w:val="center"/>
            <w:hideMark/>
          </w:tcPr>
          <w:p w14:paraId="174940F9"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Structure Partially or fully destroyed</w:t>
            </w:r>
          </w:p>
        </w:tc>
        <w:tc>
          <w:tcPr>
            <w:tcW w:w="3643" w:type="dxa"/>
            <w:tcBorders>
              <w:top w:val="nil"/>
              <w:left w:val="nil"/>
              <w:bottom w:val="single" w:sz="8" w:space="0" w:color="auto"/>
              <w:right w:val="single" w:sz="8" w:space="0" w:color="auto"/>
            </w:tcBorders>
            <w:shd w:val="clear" w:color="auto" w:fill="auto"/>
            <w:noWrap/>
            <w:vAlign w:val="center"/>
            <w:hideMark/>
          </w:tcPr>
          <w:p w14:paraId="704E52D7"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Bridge, Outlet, Fall, Syphon, Drain Inlet</w:t>
            </w:r>
          </w:p>
        </w:tc>
        <w:tc>
          <w:tcPr>
            <w:tcW w:w="1224" w:type="dxa"/>
            <w:tcBorders>
              <w:top w:val="nil"/>
              <w:left w:val="nil"/>
              <w:bottom w:val="single" w:sz="8" w:space="0" w:color="auto"/>
              <w:right w:val="single" w:sz="8" w:space="0" w:color="auto"/>
            </w:tcBorders>
            <w:shd w:val="clear" w:color="000000" w:fill="FFFF00"/>
            <w:noWrap/>
            <w:vAlign w:val="center"/>
            <w:hideMark/>
          </w:tcPr>
          <w:p w14:paraId="07CCFFC4"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242</w:t>
            </w:r>
          </w:p>
        </w:tc>
      </w:tr>
      <w:tr w:rsidR="00004278" w:rsidRPr="00857853" w14:paraId="05AE99A9"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6F197F7D"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w:t>
            </w:r>
          </w:p>
        </w:tc>
        <w:tc>
          <w:tcPr>
            <w:tcW w:w="3573" w:type="dxa"/>
            <w:tcBorders>
              <w:top w:val="nil"/>
              <w:left w:val="nil"/>
              <w:bottom w:val="single" w:sz="8" w:space="0" w:color="auto"/>
              <w:right w:val="single" w:sz="8" w:space="0" w:color="auto"/>
            </w:tcBorders>
            <w:shd w:val="clear" w:color="auto" w:fill="auto"/>
            <w:noWrap/>
            <w:vAlign w:val="center"/>
            <w:hideMark/>
          </w:tcPr>
          <w:p w14:paraId="403CC224"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Structural Cracks</w:t>
            </w:r>
          </w:p>
        </w:tc>
        <w:tc>
          <w:tcPr>
            <w:tcW w:w="3643" w:type="dxa"/>
            <w:tcBorders>
              <w:top w:val="nil"/>
              <w:left w:val="nil"/>
              <w:bottom w:val="single" w:sz="8" w:space="0" w:color="auto"/>
              <w:right w:val="single" w:sz="8" w:space="0" w:color="auto"/>
            </w:tcBorders>
            <w:shd w:val="clear" w:color="auto" w:fill="auto"/>
            <w:noWrap/>
            <w:vAlign w:val="center"/>
            <w:hideMark/>
          </w:tcPr>
          <w:p w14:paraId="75F0AFEC"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Bridge, Fall, Outlet, Drain inlet, VRB</w:t>
            </w:r>
          </w:p>
        </w:tc>
        <w:tc>
          <w:tcPr>
            <w:tcW w:w="1224" w:type="dxa"/>
            <w:tcBorders>
              <w:top w:val="nil"/>
              <w:left w:val="nil"/>
              <w:bottom w:val="single" w:sz="8" w:space="0" w:color="auto"/>
              <w:right w:val="single" w:sz="8" w:space="0" w:color="auto"/>
            </w:tcBorders>
            <w:shd w:val="clear" w:color="000000" w:fill="ED7D31"/>
            <w:noWrap/>
            <w:vAlign w:val="center"/>
            <w:hideMark/>
          </w:tcPr>
          <w:p w14:paraId="2D99F090"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14</w:t>
            </w:r>
          </w:p>
        </w:tc>
      </w:tr>
      <w:tr w:rsidR="00004278" w:rsidRPr="00857853" w14:paraId="49B354B9"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1649979A"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3</w:t>
            </w:r>
          </w:p>
        </w:tc>
        <w:tc>
          <w:tcPr>
            <w:tcW w:w="3573" w:type="dxa"/>
            <w:tcBorders>
              <w:top w:val="nil"/>
              <w:left w:val="nil"/>
              <w:bottom w:val="single" w:sz="8" w:space="0" w:color="auto"/>
              <w:right w:val="single" w:sz="8" w:space="0" w:color="auto"/>
            </w:tcBorders>
            <w:shd w:val="clear" w:color="auto" w:fill="auto"/>
            <w:noWrap/>
            <w:vAlign w:val="center"/>
            <w:hideMark/>
          </w:tcPr>
          <w:p w14:paraId="2049B30F"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Erosion around canal system</w:t>
            </w:r>
          </w:p>
        </w:tc>
        <w:tc>
          <w:tcPr>
            <w:tcW w:w="3643" w:type="dxa"/>
            <w:tcBorders>
              <w:top w:val="nil"/>
              <w:left w:val="nil"/>
              <w:bottom w:val="single" w:sz="8" w:space="0" w:color="auto"/>
              <w:right w:val="single" w:sz="8" w:space="0" w:color="auto"/>
            </w:tcBorders>
            <w:shd w:val="clear" w:color="auto" w:fill="auto"/>
            <w:noWrap/>
            <w:vAlign w:val="center"/>
            <w:hideMark/>
          </w:tcPr>
          <w:p w14:paraId="4666FE32"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Outlet, Syphon</w:t>
            </w:r>
          </w:p>
        </w:tc>
        <w:tc>
          <w:tcPr>
            <w:tcW w:w="1224" w:type="dxa"/>
            <w:tcBorders>
              <w:top w:val="nil"/>
              <w:left w:val="nil"/>
              <w:bottom w:val="single" w:sz="8" w:space="0" w:color="auto"/>
              <w:right w:val="single" w:sz="8" w:space="0" w:color="auto"/>
            </w:tcBorders>
            <w:shd w:val="clear" w:color="000000" w:fill="F8CBAD"/>
            <w:noWrap/>
            <w:vAlign w:val="center"/>
            <w:hideMark/>
          </w:tcPr>
          <w:p w14:paraId="7832A365"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22</w:t>
            </w:r>
          </w:p>
        </w:tc>
      </w:tr>
      <w:tr w:rsidR="00004278" w:rsidRPr="00857853" w14:paraId="7351B3DA"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7FC620EF"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w:t>
            </w:r>
          </w:p>
        </w:tc>
        <w:tc>
          <w:tcPr>
            <w:tcW w:w="3573" w:type="dxa"/>
            <w:tcBorders>
              <w:top w:val="nil"/>
              <w:left w:val="nil"/>
              <w:bottom w:val="single" w:sz="8" w:space="0" w:color="auto"/>
              <w:right w:val="single" w:sz="8" w:space="0" w:color="auto"/>
            </w:tcBorders>
            <w:shd w:val="clear" w:color="auto" w:fill="auto"/>
            <w:noWrap/>
            <w:vAlign w:val="center"/>
            <w:hideMark/>
          </w:tcPr>
          <w:p w14:paraId="6EEA67F5"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Water seepage through gates leakage</w:t>
            </w:r>
          </w:p>
        </w:tc>
        <w:tc>
          <w:tcPr>
            <w:tcW w:w="3643" w:type="dxa"/>
            <w:tcBorders>
              <w:top w:val="nil"/>
              <w:left w:val="nil"/>
              <w:bottom w:val="single" w:sz="8" w:space="0" w:color="auto"/>
              <w:right w:val="single" w:sz="8" w:space="0" w:color="auto"/>
            </w:tcBorders>
            <w:shd w:val="clear" w:color="auto" w:fill="auto"/>
            <w:noWrap/>
            <w:vAlign w:val="center"/>
            <w:hideMark/>
          </w:tcPr>
          <w:p w14:paraId="31A31B04"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Outlet</w:t>
            </w:r>
          </w:p>
        </w:tc>
        <w:tc>
          <w:tcPr>
            <w:tcW w:w="1224" w:type="dxa"/>
            <w:tcBorders>
              <w:top w:val="nil"/>
              <w:left w:val="nil"/>
              <w:bottom w:val="single" w:sz="8" w:space="0" w:color="auto"/>
              <w:right w:val="single" w:sz="8" w:space="0" w:color="auto"/>
            </w:tcBorders>
            <w:shd w:val="clear" w:color="000000" w:fill="4472C4"/>
            <w:noWrap/>
            <w:vAlign w:val="center"/>
            <w:hideMark/>
          </w:tcPr>
          <w:p w14:paraId="5950296A"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w:t>
            </w:r>
          </w:p>
        </w:tc>
      </w:tr>
      <w:tr w:rsidR="00004278" w:rsidRPr="00857853" w14:paraId="33E08E7E"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206DA510"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5</w:t>
            </w:r>
          </w:p>
        </w:tc>
        <w:tc>
          <w:tcPr>
            <w:tcW w:w="3573" w:type="dxa"/>
            <w:tcBorders>
              <w:top w:val="nil"/>
              <w:left w:val="nil"/>
              <w:bottom w:val="single" w:sz="8" w:space="0" w:color="auto"/>
              <w:right w:val="single" w:sz="8" w:space="0" w:color="auto"/>
            </w:tcBorders>
            <w:shd w:val="clear" w:color="auto" w:fill="auto"/>
            <w:noWrap/>
            <w:vAlign w:val="center"/>
            <w:hideMark/>
          </w:tcPr>
          <w:p w14:paraId="29621BD3"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Vegetation growth</w:t>
            </w:r>
          </w:p>
        </w:tc>
        <w:tc>
          <w:tcPr>
            <w:tcW w:w="3643" w:type="dxa"/>
            <w:tcBorders>
              <w:top w:val="nil"/>
              <w:left w:val="nil"/>
              <w:bottom w:val="single" w:sz="8" w:space="0" w:color="auto"/>
              <w:right w:val="single" w:sz="8" w:space="0" w:color="auto"/>
            </w:tcBorders>
            <w:shd w:val="clear" w:color="auto" w:fill="auto"/>
            <w:noWrap/>
            <w:vAlign w:val="center"/>
            <w:hideMark/>
          </w:tcPr>
          <w:p w14:paraId="33D22C4B"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HR, Outlet, Syphon, Drain Inlet, VRB, Fall</w:t>
            </w:r>
          </w:p>
        </w:tc>
        <w:tc>
          <w:tcPr>
            <w:tcW w:w="1224" w:type="dxa"/>
            <w:tcBorders>
              <w:top w:val="nil"/>
              <w:left w:val="nil"/>
              <w:bottom w:val="single" w:sz="8" w:space="0" w:color="auto"/>
              <w:right w:val="single" w:sz="8" w:space="0" w:color="auto"/>
            </w:tcBorders>
            <w:shd w:val="clear" w:color="000000" w:fill="92D050"/>
            <w:noWrap/>
            <w:vAlign w:val="center"/>
            <w:hideMark/>
          </w:tcPr>
          <w:p w14:paraId="20FA0D65"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42</w:t>
            </w:r>
          </w:p>
        </w:tc>
      </w:tr>
      <w:tr w:rsidR="00004278" w:rsidRPr="00857853" w14:paraId="7C05B9A7"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48C75775"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6</w:t>
            </w:r>
          </w:p>
        </w:tc>
        <w:tc>
          <w:tcPr>
            <w:tcW w:w="3573" w:type="dxa"/>
            <w:tcBorders>
              <w:top w:val="nil"/>
              <w:left w:val="nil"/>
              <w:bottom w:val="single" w:sz="8" w:space="0" w:color="auto"/>
              <w:right w:val="single" w:sz="8" w:space="0" w:color="auto"/>
            </w:tcBorders>
            <w:shd w:val="clear" w:color="auto" w:fill="auto"/>
            <w:noWrap/>
            <w:vAlign w:val="center"/>
            <w:hideMark/>
          </w:tcPr>
          <w:p w14:paraId="2272FB9F"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Excess debris, trash and scouring in surrounding area</w:t>
            </w:r>
          </w:p>
        </w:tc>
        <w:tc>
          <w:tcPr>
            <w:tcW w:w="3643" w:type="dxa"/>
            <w:tcBorders>
              <w:top w:val="nil"/>
              <w:left w:val="nil"/>
              <w:bottom w:val="single" w:sz="8" w:space="0" w:color="auto"/>
              <w:right w:val="single" w:sz="8" w:space="0" w:color="auto"/>
            </w:tcBorders>
            <w:shd w:val="clear" w:color="auto" w:fill="auto"/>
            <w:noWrap/>
            <w:vAlign w:val="center"/>
            <w:hideMark/>
          </w:tcPr>
          <w:p w14:paraId="302BCD9E"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Syphon, Fall</w:t>
            </w:r>
          </w:p>
        </w:tc>
        <w:tc>
          <w:tcPr>
            <w:tcW w:w="1224" w:type="dxa"/>
            <w:tcBorders>
              <w:top w:val="nil"/>
              <w:left w:val="nil"/>
              <w:bottom w:val="single" w:sz="8" w:space="0" w:color="auto"/>
              <w:right w:val="single" w:sz="8" w:space="0" w:color="auto"/>
            </w:tcBorders>
            <w:shd w:val="clear" w:color="000000" w:fill="D9E1F2"/>
            <w:noWrap/>
            <w:vAlign w:val="center"/>
            <w:hideMark/>
          </w:tcPr>
          <w:p w14:paraId="1B7BEB7C"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9</w:t>
            </w:r>
          </w:p>
        </w:tc>
      </w:tr>
      <w:tr w:rsidR="00004278" w:rsidRPr="00857853" w14:paraId="2CD02BB7" w14:textId="77777777" w:rsidTr="0072534D">
        <w:trPr>
          <w:trHeight w:hRule="exact" w:val="720"/>
        </w:trPr>
        <w:tc>
          <w:tcPr>
            <w:tcW w:w="868" w:type="dxa"/>
            <w:tcBorders>
              <w:top w:val="nil"/>
              <w:left w:val="single" w:sz="8" w:space="0" w:color="auto"/>
              <w:bottom w:val="single" w:sz="8" w:space="0" w:color="auto"/>
              <w:right w:val="single" w:sz="8" w:space="0" w:color="auto"/>
            </w:tcBorders>
            <w:shd w:val="clear" w:color="auto" w:fill="auto"/>
            <w:noWrap/>
            <w:vAlign w:val="center"/>
            <w:hideMark/>
          </w:tcPr>
          <w:p w14:paraId="02B0320F"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7</w:t>
            </w:r>
          </w:p>
        </w:tc>
        <w:tc>
          <w:tcPr>
            <w:tcW w:w="3573" w:type="dxa"/>
            <w:tcBorders>
              <w:top w:val="nil"/>
              <w:left w:val="nil"/>
              <w:bottom w:val="single" w:sz="8" w:space="0" w:color="auto"/>
              <w:right w:val="single" w:sz="8" w:space="0" w:color="auto"/>
            </w:tcBorders>
            <w:shd w:val="clear" w:color="auto" w:fill="auto"/>
            <w:noWrap/>
            <w:vAlign w:val="center"/>
            <w:hideMark/>
          </w:tcPr>
          <w:p w14:paraId="3C7D1CA0"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Clogged Pipe and destroyed pipe</w:t>
            </w:r>
          </w:p>
        </w:tc>
        <w:tc>
          <w:tcPr>
            <w:tcW w:w="3643" w:type="dxa"/>
            <w:tcBorders>
              <w:top w:val="nil"/>
              <w:left w:val="nil"/>
              <w:bottom w:val="single" w:sz="8" w:space="0" w:color="auto"/>
              <w:right w:val="single" w:sz="8" w:space="0" w:color="auto"/>
            </w:tcBorders>
            <w:shd w:val="clear" w:color="auto" w:fill="auto"/>
            <w:noWrap/>
            <w:vAlign w:val="center"/>
            <w:hideMark/>
          </w:tcPr>
          <w:p w14:paraId="26C0024A" w14:textId="77777777" w:rsidR="00004278" w:rsidRPr="00857853" w:rsidRDefault="00004278" w:rsidP="00004278">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Outlet, Drain inlet</w:t>
            </w:r>
          </w:p>
        </w:tc>
        <w:tc>
          <w:tcPr>
            <w:tcW w:w="1224" w:type="dxa"/>
            <w:tcBorders>
              <w:top w:val="nil"/>
              <w:left w:val="nil"/>
              <w:bottom w:val="single" w:sz="8" w:space="0" w:color="auto"/>
              <w:right w:val="single" w:sz="8" w:space="0" w:color="auto"/>
            </w:tcBorders>
            <w:shd w:val="clear" w:color="000000" w:fill="00B0F0"/>
            <w:noWrap/>
            <w:vAlign w:val="center"/>
            <w:hideMark/>
          </w:tcPr>
          <w:p w14:paraId="2F24AB66" w14:textId="77777777" w:rsidR="00004278" w:rsidRPr="00857853" w:rsidRDefault="00004278" w:rsidP="00004278">
            <w:pPr>
              <w:spacing w:after="0" w:line="36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13</w:t>
            </w:r>
          </w:p>
        </w:tc>
      </w:tr>
      <w:tr w:rsidR="00004278" w:rsidRPr="00857853" w14:paraId="02F5C5B5" w14:textId="77777777" w:rsidTr="00AE5C00">
        <w:trPr>
          <w:trHeight w:hRule="exact" w:val="668"/>
        </w:trPr>
        <w:tc>
          <w:tcPr>
            <w:tcW w:w="8084" w:type="dxa"/>
            <w:gridSpan w:val="3"/>
            <w:tcBorders>
              <w:top w:val="nil"/>
              <w:left w:val="single" w:sz="8" w:space="0" w:color="auto"/>
              <w:bottom w:val="single" w:sz="8" w:space="0" w:color="auto"/>
              <w:right w:val="single" w:sz="8" w:space="0" w:color="auto"/>
            </w:tcBorders>
            <w:shd w:val="clear" w:color="auto" w:fill="auto"/>
            <w:noWrap/>
            <w:vAlign w:val="center"/>
            <w:hideMark/>
          </w:tcPr>
          <w:p w14:paraId="253BB10E" w14:textId="46D599B8" w:rsidR="00004278" w:rsidRPr="002E3FD4" w:rsidRDefault="00004278" w:rsidP="00004278">
            <w:pPr>
              <w:spacing w:after="0" w:line="360" w:lineRule="auto"/>
              <w:jc w:val="center"/>
              <w:rPr>
                <w:rFonts w:ascii="Tw Cen MT" w:eastAsia="Times New Roman" w:hAnsi="Tw Cen MT" w:cs="Calibri"/>
                <w:b/>
                <w:color w:val="000000"/>
                <w:sz w:val="24"/>
                <w:szCs w:val="24"/>
                <w:lang w:bidi="ar-SA"/>
              </w:rPr>
            </w:pPr>
            <w:r w:rsidRPr="002E3FD4">
              <w:rPr>
                <w:rFonts w:ascii="Tw Cen MT" w:eastAsia="Times New Roman" w:hAnsi="Tw Cen MT" w:cs="Calibri"/>
                <w:b/>
                <w:color w:val="000000"/>
                <w:sz w:val="24"/>
                <w:szCs w:val="24"/>
                <w:lang w:bidi="ar-SA"/>
              </w:rPr>
              <w:t>Total</w:t>
            </w:r>
          </w:p>
        </w:tc>
        <w:tc>
          <w:tcPr>
            <w:tcW w:w="1224" w:type="dxa"/>
            <w:tcBorders>
              <w:top w:val="nil"/>
              <w:left w:val="nil"/>
              <w:bottom w:val="single" w:sz="8" w:space="0" w:color="auto"/>
              <w:right w:val="single" w:sz="8" w:space="0" w:color="auto"/>
            </w:tcBorders>
            <w:shd w:val="clear" w:color="auto" w:fill="auto"/>
            <w:noWrap/>
            <w:vAlign w:val="center"/>
            <w:hideMark/>
          </w:tcPr>
          <w:p w14:paraId="7E04386E" w14:textId="08FEAE55" w:rsidR="00004278" w:rsidRPr="002E3FD4" w:rsidRDefault="00004278" w:rsidP="00004278">
            <w:pPr>
              <w:spacing w:after="0" w:line="360" w:lineRule="auto"/>
              <w:jc w:val="center"/>
              <w:rPr>
                <w:rFonts w:ascii="Tw Cen MT" w:eastAsia="Times New Roman" w:hAnsi="Tw Cen MT" w:cs="Calibri"/>
                <w:b/>
                <w:color w:val="000000"/>
                <w:sz w:val="24"/>
                <w:szCs w:val="24"/>
                <w:lang w:bidi="ar-SA"/>
              </w:rPr>
            </w:pPr>
            <w:r w:rsidRPr="002E3FD4">
              <w:rPr>
                <w:rFonts w:ascii="Tw Cen MT" w:eastAsia="Times New Roman" w:hAnsi="Tw Cen MT" w:cs="Calibri"/>
                <w:b/>
                <w:color w:val="000000"/>
                <w:sz w:val="24"/>
                <w:szCs w:val="24"/>
                <w:lang w:bidi="ar-SA"/>
              </w:rPr>
              <w:t>343</w:t>
            </w:r>
          </w:p>
        </w:tc>
      </w:tr>
    </w:tbl>
    <w:p w14:paraId="5C03E40E" w14:textId="77777777" w:rsidR="00805339" w:rsidRPr="00857853" w:rsidRDefault="00805339" w:rsidP="0072534D">
      <w:pPr>
        <w:spacing w:line="360" w:lineRule="auto"/>
        <w:jc w:val="both"/>
        <w:rPr>
          <w:rFonts w:ascii="Tw Cen MT" w:hAnsi="Tw Cen MT" w:cstheme="minorHAnsi"/>
          <w:sz w:val="24"/>
          <w:szCs w:val="24"/>
        </w:rPr>
      </w:pPr>
    </w:p>
    <w:p w14:paraId="1C50DF34" w14:textId="05296528" w:rsidR="00805339" w:rsidRPr="00857853" w:rsidRDefault="00805339" w:rsidP="002E3FD4">
      <w:pPr>
        <w:pStyle w:val="ListParagraph"/>
        <w:numPr>
          <w:ilvl w:val="0"/>
          <w:numId w:val="22"/>
        </w:numPr>
        <w:spacing w:line="360" w:lineRule="auto"/>
        <w:ind w:left="0" w:firstLine="0"/>
        <w:rPr>
          <w:rFonts w:ascii="Tw Cen MT" w:hAnsi="Tw Cen MT" w:cstheme="minorHAnsi"/>
          <w:b/>
          <w:bCs/>
          <w:color w:val="0070C0"/>
          <w:sz w:val="24"/>
          <w:szCs w:val="24"/>
        </w:rPr>
      </w:pPr>
      <w:r w:rsidRPr="00857853">
        <w:rPr>
          <w:rFonts w:ascii="Tw Cen MT" w:hAnsi="Tw Cen MT" w:cstheme="minorHAnsi"/>
          <w:b/>
          <w:bCs/>
          <w:color w:val="0070C0"/>
          <w:sz w:val="24"/>
          <w:szCs w:val="24"/>
        </w:rPr>
        <w:t>Problem 1: Structure Partially or fully destroyed</w:t>
      </w:r>
    </w:p>
    <w:p w14:paraId="201A6029" w14:textId="5A250AB1" w:rsidR="00305386" w:rsidRPr="00857853" w:rsidRDefault="00305386"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Num</w:t>
      </w:r>
      <w:r w:rsidR="00004278" w:rsidRPr="00857853">
        <w:rPr>
          <w:rFonts w:ascii="Tw Cen MT" w:hAnsi="Tw Cen MT" w:cstheme="minorHAnsi"/>
          <w:b/>
          <w:bCs/>
          <w:color w:val="0070C0"/>
          <w:sz w:val="24"/>
          <w:szCs w:val="24"/>
        </w:rPr>
        <w:t xml:space="preserve">ber of Problems </w:t>
      </w:r>
      <w:r w:rsidR="00B76CB3" w:rsidRPr="00857853">
        <w:rPr>
          <w:rFonts w:ascii="Tw Cen MT" w:hAnsi="Tw Cen MT" w:cstheme="minorHAnsi"/>
          <w:b/>
          <w:bCs/>
          <w:color w:val="0070C0"/>
          <w:sz w:val="24"/>
          <w:szCs w:val="24"/>
        </w:rPr>
        <w:t>encountered</w:t>
      </w:r>
      <w:r w:rsidR="00004278" w:rsidRPr="00857853">
        <w:rPr>
          <w:rFonts w:ascii="Tw Cen MT" w:hAnsi="Tw Cen MT" w:cstheme="minorHAnsi"/>
          <w:b/>
          <w:bCs/>
          <w:color w:val="0070C0"/>
          <w:sz w:val="24"/>
          <w:szCs w:val="24"/>
        </w:rPr>
        <w:t xml:space="preserve"> 242</w:t>
      </w:r>
    </w:p>
    <w:p w14:paraId="658F99DE" w14:textId="2FA90349" w:rsidR="00805339" w:rsidRPr="00857853" w:rsidRDefault="00805339" w:rsidP="0072534D">
      <w:pPr>
        <w:spacing w:line="360" w:lineRule="auto"/>
        <w:jc w:val="both"/>
        <w:rPr>
          <w:rFonts w:ascii="Tw Cen MT" w:hAnsi="Tw Cen MT" w:cstheme="minorHAnsi"/>
          <w:color w:val="0070C0"/>
          <w:sz w:val="24"/>
          <w:szCs w:val="24"/>
        </w:rPr>
      </w:pPr>
      <w:r w:rsidRPr="00857853">
        <w:rPr>
          <w:rFonts w:ascii="Tw Cen MT" w:hAnsi="Tw Cen MT" w:cstheme="minorHAnsi"/>
          <w:b/>
          <w:bCs/>
          <w:color w:val="0070C0"/>
          <w:sz w:val="24"/>
          <w:szCs w:val="24"/>
        </w:rPr>
        <w:t>Possible effect:</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The bridge structure may collapse, posing a risk of accidents and obstructing canal water supply due to damage to the bridge parapet wall. The damaged </w:t>
      </w:r>
      <w:r w:rsidR="007C73E2" w:rsidRPr="00857853">
        <w:rPr>
          <w:rFonts w:ascii="Tw Cen MT" w:hAnsi="Tw Cen MT" w:cstheme="minorHAnsi"/>
          <w:sz w:val="24"/>
          <w:szCs w:val="24"/>
        </w:rPr>
        <w:t>sidewall</w:t>
      </w:r>
      <w:r w:rsidRPr="00857853">
        <w:rPr>
          <w:rFonts w:ascii="Tw Cen MT" w:hAnsi="Tw Cen MT" w:cstheme="minorHAnsi"/>
          <w:sz w:val="24"/>
          <w:szCs w:val="24"/>
        </w:rPr>
        <w:t xml:space="preserve"> outlet is unable to channel water to the required field, resulting in water loss to undesired areas. Additionally, the </w:t>
      </w:r>
      <w:r w:rsidRPr="00857853">
        <w:rPr>
          <w:rFonts w:ascii="Tw Cen MT" w:hAnsi="Tw Cen MT" w:cstheme="minorHAnsi"/>
          <w:sz w:val="24"/>
          <w:szCs w:val="24"/>
        </w:rPr>
        <w:lastRenderedPageBreak/>
        <w:t>damage to the crest wall of the fall may disrupt water supply regulation and lead to erosion. The failure of the syphon can further obstruct the water flow.</w:t>
      </w:r>
    </w:p>
    <w:p w14:paraId="3D16C7ED" w14:textId="09036821" w:rsidR="00805339" w:rsidRPr="00857853" w:rsidRDefault="00805339" w:rsidP="0072534D">
      <w:pPr>
        <w:spacing w:line="360" w:lineRule="auto"/>
        <w:jc w:val="both"/>
        <w:rPr>
          <w:rFonts w:ascii="Tw Cen MT" w:hAnsi="Tw Cen MT" w:cstheme="minorHAnsi"/>
          <w:color w:val="002060"/>
          <w:sz w:val="24"/>
          <w:szCs w:val="24"/>
        </w:rPr>
      </w:pPr>
      <w:r w:rsidRPr="00857853">
        <w:rPr>
          <w:rFonts w:ascii="Tw Cen MT" w:hAnsi="Tw Cen MT" w:cstheme="minorHAnsi"/>
          <w:b/>
          <w:bCs/>
          <w:color w:val="002060"/>
          <w:sz w:val="24"/>
          <w:szCs w:val="24"/>
        </w:rPr>
        <w:t>Priority:</w:t>
      </w:r>
      <w:r w:rsidRPr="00857853">
        <w:rPr>
          <w:rFonts w:ascii="Tw Cen MT" w:hAnsi="Tw Cen MT" w:cstheme="minorHAnsi"/>
          <w:color w:val="002060"/>
          <w:sz w:val="24"/>
          <w:szCs w:val="24"/>
        </w:rPr>
        <w:t xml:space="preserve"> High</w:t>
      </w:r>
    </w:p>
    <w:tbl>
      <w:tblPr>
        <w:tblStyle w:val="TableGrid"/>
        <w:tblW w:w="0" w:type="auto"/>
        <w:tblInd w:w="-5" w:type="dxa"/>
        <w:tblLook w:val="04A0" w:firstRow="1" w:lastRow="0" w:firstColumn="1" w:lastColumn="0" w:noHBand="0" w:noVBand="1"/>
      </w:tblPr>
      <w:tblGrid>
        <w:gridCol w:w="4819"/>
        <w:gridCol w:w="4536"/>
      </w:tblGrid>
      <w:tr w:rsidR="00805339" w:rsidRPr="00857853" w14:paraId="0CBB3770" w14:textId="77777777" w:rsidTr="0072534D">
        <w:trPr>
          <w:trHeight w:val="4400"/>
        </w:trPr>
        <w:tc>
          <w:tcPr>
            <w:tcW w:w="4445" w:type="dxa"/>
            <w:tcBorders>
              <w:top w:val="single" w:sz="4" w:space="0" w:color="auto"/>
              <w:left w:val="single" w:sz="4" w:space="0" w:color="auto"/>
              <w:bottom w:val="single" w:sz="4" w:space="0" w:color="auto"/>
              <w:right w:val="single" w:sz="4" w:space="0" w:color="auto"/>
            </w:tcBorders>
            <w:hideMark/>
          </w:tcPr>
          <w:p w14:paraId="2E00A4BE" w14:textId="0BA90FFA" w:rsidR="00805339" w:rsidRPr="00857853" w:rsidRDefault="00805339" w:rsidP="007C73E2">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1312" behindDoc="0" locked="0" layoutInCell="1" allowOverlap="1" wp14:anchorId="54E88C16" wp14:editId="115B61DB">
                      <wp:simplePos x="0" y="0"/>
                      <wp:positionH relativeFrom="column">
                        <wp:posOffset>121920</wp:posOffset>
                      </wp:positionH>
                      <wp:positionV relativeFrom="paragraph">
                        <wp:posOffset>2232660</wp:posOffset>
                      </wp:positionV>
                      <wp:extent cx="2457450" cy="514350"/>
                      <wp:effectExtent l="0" t="0" r="19050" b="19050"/>
                      <wp:wrapNone/>
                      <wp:docPr id="52" name="Rectangle 52"/>
                      <wp:cNvGraphicFramePr/>
                      <a:graphic xmlns:a="http://schemas.openxmlformats.org/drawingml/2006/main">
                        <a:graphicData uri="http://schemas.microsoft.com/office/word/2010/wordprocessingShape">
                          <wps:wsp>
                            <wps:cNvSpPr/>
                            <wps:spPr>
                              <a:xfrm>
                                <a:off x="0" y="0"/>
                                <a:ext cx="2457450" cy="5143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22AC0F5" w14:textId="77777777" w:rsidR="00E405D1" w:rsidRPr="007C73E2" w:rsidRDefault="00E405D1" w:rsidP="00805339">
                                  <w:pPr>
                                    <w:jc w:val="center"/>
                                    <w:rPr>
                                      <w:rFonts w:ascii="Tw Cen MT" w:hAnsi="Tw Cen MT"/>
                                    </w:rPr>
                                  </w:pPr>
                                  <w:r w:rsidRPr="007C73E2">
                                    <w:rPr>
                                      <w:rFonts w:ascii="Tw Cen MT" w:hAnsi="Tw Cen MT"/>
                                    </w:rPr>
                                    <w:t xml:space="preserve">VRB partially damaged parapets </w:t>
                                  </w:r>
                                </w:p>
                                <w:p w14:paraId="7F0FB4D0" w14:textId="04169094" w:rsidR="00E405D1" w:rsidRPr="007C73E2" w:rsidRDefault="00E405D1" w:rsidP="00805339">
                                  <w:pPr>
                                    <w:jc w:val="center"/>
                                    <w:rPr>
                                      <w:rFonts w:ascii="Tw Cen MT" w:hAnsi="Tw Cen MT"/>
                                    </w:rPr>
                                  </w:pPr>
                                  <w:r w:rsidRPr="007C73E2">
                                    <w:rPr>
                                      <w:rFonts w:ascii="Tw Cen MT" w:hAnsi="Tw Cen MT"/>
                                    </w:rPr>
                                    <w:t>(</w:t>
                                  </w:r>
                                  <w:r w:rsidRPr="007C73E2">
                                    <w:rPr>
                                      <w:rFonts w:ascii="Tw Cen MT" w:hAnsi="Tw Cen MT"/>
                                      <w:i/>
                                    </w:rPr>
                                    <w:t>Photo</w:t>
                                  </w:r>
                                  <w:r>
                                    <w:rPr>
                                      <w:rFonts w:ascii="Tw Cen MT" w:hAnsi="Tw Cen MT"/>
                                      <w:i/>
                                    </w:rPr>
                                    <w:t xml:space="preserve"> ID.</w:t>
                                  </w:r>
                                  <w:r w:rsidRPr="007C73E2">
                                    <w:rPr>
                                      <w:rFonts w:ascii="Tw Cen MT" w:hAnsi="Tw Cen MT"/>
                                      <w:i/>
                                    </w:rPr>
                                    <w:t>: MC052)</w:t>
                                  </w:r>
                                </w:p>
                                <w:p w14:paraId="18988055" w14:textId="2199B9CD" w:rsidR="00E405D1" w:rsidRPr="007C73E2" w:rsidRDefault="00E405D1" w:rsidP="00805339">
                                  <w:pPr>
                                    <w:jc w:val="center"/>
                                    <w:rPr>
                                      <w:rFonts w:ascii="Tw Cen MT" w:hAnsi="Tw Cen MT"/>
                                    </w:rPr>
                                  </w:pPr>
                                  <w:r w:rsidRPr="007C73E2">
                                    <w:rPr>
                                      <w:rFonts w:ascii="Tw Cen MT" w:hAnsi="Tw Cen M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E88C16" id="Rectangle 52" o:spid="_x0000_s1048" style="position:absolute;margin-left:9.6pt;margin-top:175.8pt;width:193.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" fillcolor="window" strokecolor="windowText" strokeweight="1pt">
                      <v:textbox>
                        <w:txbxContent>
                          <w:p w14:paraId="622AC0F5" w14:textId="77777777" w:rsidR="00E405D1" w:rsidRPr="007C73E2" w:rsidRDefault="00E405D1" w:rsidP="00805339">
                            <w:pPr>
                              <w:jc w:val="center"/>
                              <w:rPr>
                                <w:rFonts w:ascii="Tw Cen MT" w:hAnsi="Tw Cen MT"/>
                              </w:rPr>
                            </w:pPr>
                            <w:r w:rsidRPr="007C73E2">
                              <w:rPr>
                                <w:rFonts w:ascii="Tw Cen MT" w:hAnsi="Tw Cen MT"/>
                              </w:rPr>
                              <w:t xml:space="preserve">VRB partially damaged parapets </w:t>
                            </w:r>
                          </w:p>
                          <w:p w14:paraId="7F0FB4D0" w14:textId="04169094" w:rsidR="00E405D1" w:rsidRPr="007C73E2" w:rsidRDefault="00E405D1" w:rsidP="00805339">
                            <w:pPr>
                              <w:jc w:val="center"/>
                              <w:rPr>
                                <w:rFonts w:ascii="Tw Cen MT" w:hAnsi="Tw Cen MT"/>
                              </w:rPr>
                            </w:pPr>
                            <w:r w:rsidRPr="007C73E2">
                              <w:rPr>
                                <w:rFonts w:ascii="Tw Cen MT" w:hAnsi="Tw Cen MT"/>
                              </w:rPr>
                              <w:t>(</w:t>
                            </w:r>
                            <w:r w:rsidRPr="007C73E2">
                              <w:rPr>
                                <w:rFonts w:ascii="Tw Cen MT" w:hAnsi="Tw Cen MT"/>
                                <w:i/>
                              </w:rPr>
                              <w:t>Photo</w:t>
                            </w:r>
                            <w:r>
                              <w:rPr>
                                <w:rFonts w:ascii="Tw Cen MT" w:hAnsi="Tw Cen MT"/>
                                <w:i/>
                              </w:rPr>
                              <w:t xml:space="preserve"> ID.</w:t>
                            </w:r>
                            <w:r w:rsidRPr="007C73E2">
                              <w:rPr>
                                <w:rFonts w:ascii="Tw Cen MT" w:hAnsi="Tw Cen MT"/>
                                <w:i/>
                              </w:rPr>
                              <w:t>: MC052)</w:t>
                            </w:r>
                          </w:p>
                          <w:p w14:paraId="18988055" w14:textId="2199B9CD" w:rsidR="00E405D1" w:rsidRPr="007C73E2" w:rsidRDefault="00E405D1" w:rsidP="00805339">
                            <w:pPr>
                              <w:jc w:val="center"/>
                              <w:rPr>
                                <w:rFonts w:ascii="Tw Cen MT" w:hAnsi="Tw Cen MT"/>
                              </w:rPr>
                            </w:pPr>
                            <w:r w:rsidRPr="007C73E2">
                              <w:rPr>
                                <w:rFonts w:ascii="Tw Cen MT" w:hAnsi="Tw Cen MT"/>
                              </w:rPr>
                              <w:t xml:space="preserve"> </w:t>
                            </w:r>
                          </w:p>
                        </w:txbxContent>
                      </v:textbox>
                    </v:rect>
                  </w:pict>
                </mc:Fallback>
              </mc:AlternateContent>
            </w:r>
            <w:r w:rsidRPr="00857853">
              <w:rPr>
                <w:rFonts w:ascii="Tw Cen MT" w:hAnsi="Tw Cen MT" w:cstheme="minorHAnsi"/>
                <w:noProof/>
                <w:sz w:val="24"/>
                <w:szCs w:val="24"/>
                <w:lang w:bidi="ar-SA"/>
              </w:rPr>
              <w:drawing>
                <wp:inline distT="0" distB="0" distL="0" distR="0" wp14:anchorId="3E5459C6" wp14:editId="2AC67A9D">
                  <wp:extent cx="2964180" cy="220980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t="40686" r="935" b="2"/>
                          <a:stretch>
                            <a:fillRect/>
                          </a:stretch>
                        </pic:blipFill>
                        <pic:spPr bwMode="auto">
                          <a:xfrm>
                            <a:off x="0" y="0"/>
                            <a:ext cx="2964180" cy="2209800"/>
                          </a:xfrm>
                          <a:prstGeom prst="rect">
                            <a:avLst/>
                          </a:prstGeom>
                          <a:noFill/>
                          <a:ln>
                            <a:noFill/>
                          </a:ln>
                        </pic:spPr>
                      </pic:pic>
                    </a:graphicData>
                  </a:graphic>
                </wp:inline>
              </w:drawing>
            </w:r>
          </w:p>
        </w:tc>
        <w:tc>
          <w:tcPr>
            <w:tcW w:w="4185" w:type="dxa"/>
            <w:tcBorders>
              <w:top w:val="single" w:sz="4" w:space="0" w:color="auto"/>
              <w:left w:val="single" w:sz="4" w:space="0" w:color="auto"/>
              <w:bottom w:val="single" w:sz="4" w:space="0" w:color="auto"/>
              <w:right w:val="single" w:sz="4" w:space="0" w:color="auto"/>
            </w:tcBorders>
            <w:hideMark/>
          </w:tcPr>
          <w:p w14:paraId="69BCD819" w14:textId="6D5715A4"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2336" behindDoc="0" locked="0" layoutInCell="1" allowOverlap="1" wp14:anchorId="78531BE7" wp14:editId="3105F268">
                      <wp:simplePos x="0" y="0"/>
                      <wp:positionH relativeFrom="column">
                        <wp:posOffset>-48895</wp:posOffset>
                      </wp:positionH>
                      <wp:positionV relativeFrom="paragraph">
                        <wp:posOffset>2239010</wp:posOffset>
                      </wp:positionV>
                      <wp:extent cx="2725420" cy="542925"/>
                      <wp:effectExtent l="0" t="0" r="17780" b="28575"/>
                      <wp:wrapNone/>
                      <wp:docPr id="57" name="Rectangle 57"/>
                      <wp:cNvGraphicFramePr/>
                      <a:graphic xmlns:a="http://schemas.openxmlformats.org/drawingml/2006/main">
                        <a:graphicData uri="http://schemas.microsoft.com/office/word/2010/wordprocessingShape">
                          <wps:wsp>
                            <wps:cNvSpPr/>
                            <wps:spPr>
                              <a:xfrm>
                                <a:off x="0" y="0"/>
                                <a:ext cx="272542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9A198F5" w14:textId="77777777" w:rsidR="00E405D1" w:rsidRPr="007C73E2" w:rsidRDefault="00E405D1" w:rsidP="00805339">
                                  <w:pPr>
                                    <w:jc w:val="center"/>
                                    <w:rPr>
                                      <w:rFonts w:ascii="Tw Cen MT" w:hAnsi="Tw Cen MT"/>
                                      <w:i/>
                                    </w:rPr>
                                  </w:pPr>
                                  <w:r w:rsidRPr="007C73E2">
                                    <w:rPr>
                                      <w:rFonts w:ascii="Tw Cen MT" w:hAnsi="Tw Cen MT"/>
                                      <w:i/>
                                    </w:rPr>
                                    <w:t>Left Outlet Gate Damaged</w:t>
                                  </w:r>
                                </w:p>
                                <w:p w14:paraId="2256CC29" w14:textId="2D3A5148" w:rsidR="00E405D1" w:rsidRPr="007C73E2" w:rsidRDefault="00E405D1" w:rsidP="00805339">
                                  <w:pPr>
                                    <w:jc w:val="center"/>
                                    <w:rPr>
                                      <w:rFonts w:ascii="Tw Cen MT" w:hAnsi="Tw Cen MT"/>
                                      <w:i/>
                                    </w:rPr>
                                  </w:pPr>
                                  <w:r>
                                    <w:rPr>
                                      <w:rFonts w:ascii="Tw Cen MT" w:hAnsi="Tw Cen MT"/>
                                      <w:i/>
                                    </w:rPr>
                                    <w:t xml:space="preserve"> (Photo ID:</w:t>
                                  </w:r>
                                  <w:r w:rsidRPr="007C73E2">
                                    <w:rPr>
                                      <w:rFonts w:ascii="Tw Cen MT" w:hAnsi="Tw Cen MT"/>
                                      <w:i/>
                                    </w:rPr>
                                    <w:t xml:space="preserve"> OB033)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8531BE7" id="Rectangle 57" o:spid="_x0000_s1049" style="position:absolute;margin-left:-3.85pt;margin-top:176.3pt;width:214.6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" fillcolor="window" strokecolor="windowText" strokeweight="1pt">
                      <v:textbox>
                        <w:txbxContent>
                          <w:p w14:paraId="19A198F5" w14:textId="77777777" w:rsidR="00E405D1" w:rsidRPr="007C73E2" w:rsidRDefault="00E405D1" w:rsidP="00805339">
                            <w:pPr>
                              <w:jc w:val="center"/>
                              <w:rPr>
                                <w:rFonts w:ascii="Tw Cen MT" w:hAnsi="Tw Cen MT"/>
                                <w:i/>
                              </w:rPr>
                            </w:pPr>
                            <w:r w:rsidRPr="007C73E2">
                              <w:rPr>
                                <w:rFonts w:ascii="Tw Cen MT" w:hAnsi="Tw Cen MT"/>
                                <w:i/>
                              </w:rPr>
                              <w:t>Left Outlet Gate Damaged</w:t>
                            </w:r>
                          </w:p>
                          <w:p w14:paraId="2256CC29" w14:textId="2D3A5148" w:rsidR="00E405D1" w:rsidRPr="007C73E2" w:rsidRDefault="00E405D1" w:rsidP="00805339">
                            <w:pPr>
                              <w:jc w:val="center"/>
                              <w:rPr>
                                <w:rFonts w:ascii="Tw Cen MT" w:hAnsi="Tw Cen MT"/>
                                <w:i/>
                              </w:rPr>
                            </w:pPr>
                            <w:r>
                              <w:rPr>
                                <w:rFonts w:ascii="Tw Cen MT" w:hAnsi="Tw Cen MT"/>
                                <w:i/>
                              </w:rPr>
                              <w:t xml:space="preserve"> (Photo ID:</w:t>
                            </w:r>
                            <w:r w:rsidRPr="007C73E2">
                              <w:rPr>
                                <w:rFonts w:ascii="Tw Cen MT" w:hAnsi="Tw Cen MT"/>
                                <w:i/>
                              </w:rPr>
                              <w:t xml:space="preserve"> OB033)</w:t>
                            </w:r>
                          </w:p>
                        </w:txbxContent>
                      </v:textbox>
                    </v:rect>
                  </w:pict>
                </mc:Fallback>
              </mc:AlternateContent>
            </w:r>
            <w:r w:rsidRPr="00857853">
              <w:rPr>
                <w:rFonts w:ascii="Tw Cen MT" w:hAnsi="Tw Cen MT" w:cstheme="minorHAnsi"/>
                <w:noProof/>
                <w:sz w:val="24"/>
                <w:szCs w:val="24"/>
                <w:lang w:bidi="ar-SA"/>
              </w:rPr>
              <w:drawing>
                <wp:inline distT="0" distB="0" distL="0" distR="0" wp14:anchorId="4504DC58" wp14:editId="06F84AA4">
                  <wp:extent cx="2674620" cy="21945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t="8047" r="14552" b="37335"/>
                          <a:stretch>
                            <a:fillRect/>
                          </a:stretch>
                        </pic:blipFill>
                        <pic:spPr bwMode="auto">
                          <a:xfrm>
                            <a:off x="0" y="0"/>
                            <a:ext cx="2674620" cy="2194560"/>
                          </a:xfrm>
                          <a:prstGeom prst="rect">
                            <a:avLst/>
                          </a:prstGeom>
                          <a:noFill/>
                          <a:ln>
                            <a:noFill/>
                          </a:ln>
                        </pic:spPr>
                      </pic:pic>
                    </a:graphicData>
                  </a:graphic>
                </wp:inline>
              </w:drawing>
            </w:r>
          </w:p>
        </w:tc>
      </w:tr>
      <w:tr w:rsidR="00805339" w:rsidRPr="00857853" w14:paraId="5CC9F86E" w14:textId="77777777" w:rsidTr="0072534D">
        <w:trPr>
          <w:trHeight w:val="4850"/>
        </w:trPr>
        <w:tc>
          <w:tcPr>
            <w:tcW w:w="4445" w:type="dxa"/>
            <w:tcBorders>
              <w:top w:val="single" w:sz="4" w:space="0" w:color="auto"/>
              <w:left w:val="single" w:sz="4" w:space="0" w:color="auto"/>
              <w:bottom w:val="single" w:sz="4" w:space="0" w:color="auto"/>
              <w:right w:val="single" w:sz="4" w:space="0" w:color="auto"/>
            </w:tcBorders>
            <w:hideMark/>
          </w:tcPr>
          <w:p w14:paraId="054A7CF0" w14:textId="3BF756AA"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3360" behindDoc="0" locked="0" layoutInCell="1" allowOverlap="1" wp14:anchorId="27626D0C" wp14:editId="45071682">
                      <wp:simplePos x="0" y="0"/>
                      <wp:positionH relativeFrom="column">
                        <wp:posOffset>60325</wp:posOffset>
                      </wp:positionH>
                      <wp:positionV relativeFrom="paragraph">
                        <wp:posOffset>2350770</wp:posOffset>
                      </wp:positionV>
                      <wp:extent cx="2457450" cy="542925"/>
                      <wp:effectExtent l="0" t="0" r="19050" b="28575"/>
                      <wp:wrapNone/>
                      <wp:docPr id="60" name="Rectangle 60"/>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E06B578" w14:textId="77777777" w:rsidR="00E405D1" w:rsidRPr="003F4036" w:rsidRDefault="00E405D1" w:rsidP="00805339">
                                  <w:pPr>
                                    <w:jc w:val="center"/>
                                    <w:rPr>
                                      <w:rFonts w:ascii="Tw Cen MT" w:hAnsi="Tw Cen MT"/>
                                      <w:i/>
                                    </w:rPr>
                                  </w:pPr>
                                  <w:r w:rsidRPr="003F4036">
                                    <w:rPr>
                                      <w:rFonts w:ascii="Tw Cen MT" w:hAnsi="Tw Cen MT"/>
                                      <w:i/>
                                    </w:rPr>
                                    <w:t>Left Outlet Side wall destroyed</w:t>
                                  </w:r>
                                </w:p>
                                <w:p w14:paraId="7F188BE6" w14:textId="25A38F33" w:rsidR="00E405D1" w:rsidRPr="003F4036" w:rsidRDefault="00E405D1" w:rsidP="00805339">
                                  <w:pPr>
                                    <w:jc w:val="center"/>
                                    <w:rPr>
                                      <w:rFonts w:ascii="Tw Cen MT" w:hAnsi="Tw Cen MT"/>
                                      <w:i/>
                                    </w:rPr>
                                  </w:pPr>
                                  <w:r w:rsidRPr="003F4036">
                                    <w:rPr>
                                      <w:rFonts w:ascii="Tw Cen MT" w:hAnsi="Tw Cen MT"/>
                                      <w:i/>
                                    </w:rPr>
                                    <w:t xml:space="preserve"> (Photo ID: NH012)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7626D0C" id="Rectangle 60" o:spid="_x0000_s1050" style="position:absolute;margin-left:4.75pt;margin-top:185.1pt;width:193.5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" fillcolor="window" strokecolor="windowText" strokeweight="1pt">
                      <v:textbox>
                        <w:txbxContent>
                          <w:p w14:paraId="1E06B578" w14:textId="77777777" w:rsidR="00E405D1" w:rsidRPr="003F4036" w:rsidRDefault="00E405D1" w:rsidP="00805339">
                            <w:pPr>
                              <w:jc w:val="center"/>
                              <w:rPr>
                                <w:rFonts w:ascii="Tw Cen MT" w:hAnsi="Tw Cen MT"/>
                                <w:i/>
                              </w:rPr>
                            </w:pPr>
                            <w:r w:rsidRPr="003F4036">
                              <w:rPr>
                                <w:rFonts w:ascii="Tw Cen MT" w:hAnsi="Tw Cen MT"/>
                                <w:i/>
                              </w:rPr>
                              <w:t>Left Outlet Side wall destroyed</w:t>
                            </w:r>
                          </w:p>
                          <w:p w14:paraId="7F188BE6" w14:textId="25A38F33" w:rsidR="00E405D1" w:rsidRPr="003F4036" w:rsidRDefault="00E405D1" w:rsidP="00805339">
                            <w:pPr>
                              <w:jc w:val="center"/>
                              <w:rPr>
                                <w:rFonts w:ascii="Tw Cen MT" w:hAnsi="Tw Cen MT"/>
                                <w:i/>
                              </w:rPr>
                            </w:pPr>
                            <w:r w:rsidRPr="003F4036">
                              <w:rPr>
                                <w:rFonts w:ascii="Tw Cen MT" w:hAnsi="Tw Cen MT"/>
                                <w:i/>
                              </w:rPr>
                              <w:t xml:space="preserve"> (Photo ID: NH012)</w:t>
                            </w:r>
                          </w:p>
                        </w:txbxContent>
                      </v:textbox>
                    </v:rect>
                  </w:pict>
                </mc:Fallback>
              </mc:AlternateContent>
            </w:r>
            <w:r w:rsidRPr="00857853">
              <w:rPr>
                <w:rFonts w:ascii="Tw Cen MT" w:hAnsi="Tw Cen MT" w:cstheme="minorHAnsi"/>
                <w:noProof/>
                <w:sz w:val="24"/>
                <w:szCs w:val="24"/>
                <w:lang w:bidi="ar-SA"/>
              </w:rPr>
              <w:drawing>
                <wp:inline distT="0" distB="0" distL="0" distR="0" wp14:anchorId="6685E685" wp14:editId="31E57415">
                  <wp:extent cx="2087880" cy="2552700"/>
                  <wp:effectExtent l="0" t="381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t="21992" r="1579"/>
                          <a:stretch>
                            <a:fillRect/>
                          </a:stretch>
                        </pic:blipFill>
                        <pic:spPr bwMode="auto">
                          <a:xfrm rot="-5400000">
                            <a:off x="0" y="0"/>
                            <a:ext cx="2087880" cy="2552700"/>
                          </a:xfrm>
                          <a:prstGeom prst="rect">
                            <a:avLst/>
                          </a:prstGeom>
                          <a:noFill/>
                          <a:ln>
                            <a:noFill/>
                          </a:ln>
                        </pic:spPr>
                      </pic:pic>
                    </a:graphicData>
                  </a:graphic>
                </wp:inline>
              </w:drawing>
            </w:r>
          </w:p>
        </w:tc>
        <w:tc>
          <w:tcPr>
            <w:tcW w:w="4185" w:type="dxa"/>
            <w:tcBorders>
              <w:top w:val="single" w:sz="4" w:space="0" w:color="auto"/>
              <w:left w:val="single" w:sz="4" w:space="0" w:color="auto"/>
              <w:bottom w:val="single" w:sz="4" w:space="0" w:color="auto"/>
              <w:right w:val="single" w:sz="4" w:space="0" w:color="auto"/>
            </w:tcBorders>
            <w:hideMark/>
          </w:tcPr>
          <w:p w14:paraId="15A7ADF9" w14:textId="6670329B"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4384" behindDoc="0" locked="0" layoutInCell="1" allowOverlap="1" wp14:anchorId="05FE3037" wp14:editId="0928346F">
                      <wp:simplePos x="0" y="0"/>
                      <wp:positionH relativeFrom="column">
                        <wp:posOffset>33020</wp:posOffset>
                      </wp:positionH>
                      <wp:positionV relativeFrom="paragraph">
                        <wp:posOffset>2399665</wp:posOffset>
                      </wp:positionV>
                      <wp:extent cx="2457450" cy="54292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2D6858" w14:textId="77777777" w:rsidR="00E405D1" w:rsidRPr="003F4036" w:rsidRDefault="00E405D1" w:rsidP="00805339">
                                  <w:pPr>
                                    <w:jc w:val="center"/>
                                    <w:rPr>
                                      <w:rFonts w:ascii="Tw Cen MT" w:hAnsi="Tw Cen MT"/>
                                      <w:i/>
                                    </w:rPr>
                                  </w:pPr>
                                  <w:r w:rsidRPr="003F4036">
                                    <w:rPr>
                                      <w:rFonts w:ascii="Tw Cen MT" w:hAnsi="Tw Cen MT"/>
                                      <w:i/>
                                    </w:rPr>
                                    <w:t xml:space="preserve">Fall Crest wall destroyed </w:t>
                                  </w:r>
                                </w:p>
                                <w:p w14:paraId="2615B54B" w14:textId="0F29C7AB" w:rsidR="00E405D1" w:rsidRPr="003F4036" w:rsidRDefault="00E405D1" w:rsidP="00805339">
                                  <w:pPr>
                                    <w:jc w:val="center"/>
                                    <w:rPr>
                                      <w:rFonts w:ascii="Tw Cen MT" w:hAnsi="Tw Cen MT"/>
                                      <w:i/>
                                    </w:rPr>
                                  </w:pPr>
                                  <w:r w:rsidRPr="003F4036">
                                    <w:rPr>
                                      <w:rFonts w:ascii="Tw Cen MT" w:hAnsi="Tw Cen MT"/>
                                      <w:i/>
                                    </w:rPr>
                                    <w:t>(Photo ID: GB030)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5FE3037" id="Rectangle 47" o:spid="_x0000_s1051" style="position:absolute;margin-left:2.6pt;margin-top:188.95pt;width:193.5pt;height:4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" fillcolor="window" strokecolor="windowText" strokeweight="1pt">
                      <v:textbox>
                        <w:txbxContent>
                          <w:p w14:paraId="732D6858" w14:textId="77777777" w:rsidR="00E405D1" w:rsidRPr="003F4036" w:rsidRDefault="00E405D1" w:rsidP="00805339">
                            <w:pPr>
                              <w:jc w:val="center"/>
                              <w:rPr>
                                <w:rFonts w:ascii="Tw Cen MT" w:hAnsi="Tw Cen MT"/>
                                <w:i/>
                              </w:rPr>
                            </w:pPr>
                            <w:r w:rsidRPr="003F4036">
                              <w:rPr>
                                <w:rFonts w:ascii="Tw Cen MT" w:hAnsi="Tw Cen MT"/>
                                <w:i/>
                              </w:rPr>
                              <w:t xml:space="preserve">Fall Crest wall destroyed </w:t>
                            </w:r>
                          </w:p>
                          <w:p w14:paraId="2615B54B" w14:textId="0F29C7AB" w:rsidR="00E405D1" w:rsidRPr="003F4036" w:rsidRDefault="00E405D1" w:rsidP="00805339">
                            <w:pPr>
                              <w:jc w:val="center"/>
                              <w:rPr>
                                <w:rFonts w:ascii="Tw Cen MT" w:hAnsi="Tw Cen MT"/>
                                <w:i/>
                              </w:rPr>
                            </w:pPr>
                            <w:r w:rsidRPr="003F4036">
                              <w:rPr>
                                <w:rFonts w:ascii="Tw Cen MT" w:hAnsi="Tw Cen MT"/>
                                <w:i/>
                              </w:rPr>
                              <w:t>(Photo ID: GB030)</w:t>
                            </w:r>
                          </w:p>
                        </w:txbxContent>
                      </v:textbox>
                    </v:rect>
                  </w:pict>
                </mc:Fallback>
              </mc:AlternateContent>
            </w:r>
            <w:r w:rsidRPr="00857853">
              <w:rPr>
                <w:rFonts w:ascii="Tw Cen MT" w:hAnsi="Tw Cen MT" w:cstheme="minorHAnsi"/>
                <w:noProof/>
                <w:sz w:val="24"/>
                <w:szCs w:val="24"/>
                <w:lang w:bidi="ar-SA"/>
              </w:rPr>
              <w:drawing>
                <wp:inline distT="0" distB="0" distL="0" distR="0" wp14:anchorId="39E97241" wp14:editId="73B0319C">
                  <wp:extent cx="2788920" cy="2133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t="29607" r="8333" b="15446"/>
                          <a:stretch>
                            <a:fillRect/>
                          </a:stretch>
                        </pic:blipFill>
                        <pic:spPr bwMode="auto">
                          <a:xfrm>
                            <a:off x="0" y="0"/>
                            <a:ext cx="2788920" cy="2133600"/>
                          </a:xfrm>
                          <a:prstGeom prst="rect">
                            <a:avLst/>
                          </a:prstGeom>
                          <a:noFill/>
                          <a:ln>
                            <a:noFill/>
                          </a:ln>
                        </pic:spPr>
                      </pic:pic>
                    </a:graphicData>
                  </a:graphic>
                </wp:inline>
              </w:drawing>
            </w:r>
          </w:p>
        </w:tc>
      </w:tr>
      <w:tr w:rsidR="00805339" w:rsidRPr="00857853" w14:paraId="621D3EAE" w14:textId="77777777" w:rsidTr="0072534D">
        <w:trPr>
          <w:trHeight w:val="4850"/>
        </w:trPr>
        <w:tc>
          <w:tcPr>
            <w:tcW w:w="4445" w:type="dxa"/>
            <w:tcBorders>
              <w:top w:val="single" w:sz="4" w:space="0" w:color="auto"/>
              <w:left w:val="single" w:sz="4" w:space="0" w:color="auto"/>
              <w:bottom w:val="single" w:sz="4" w:space="0" w:color="auto"/>
              <w:right w:val="single" w:sz="4" w:space="0" w:color="auto"/>
            </w:tcBorders>
            <w:hideMark/>
          </w:tcPr>
          <w:p w14:paraId="4B4C7F08" w14:textId="01BA929E"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w:lastRenderedPageBreak/>
              <mc:AlternateContent>
                <mc:Choice Requires="wps">
                  <w:drawing>
                    <wp:anchor distT="0" distB="0" distL="114300" distR="114300" simplePos="0" relativeHeight="251665408" behindDoc="0" locked="0" layoutInCell="1" allowOverlap="1" wp14:anchorId="038C7312" wp14:editId="5D9AD645">
                      <wp:simplePos x="0" y="0"/>
                      <wp:positionH relativeFrom="column">
                        <wp:posOffset>58420</wp:posOffset>
                      </wp:positionH>
                      <wp:positionV relativeFrom="paragraph">
                        <wp:posOffset>2330450</wp:posOffset>
                      </wp:positionV>
                      <wp:extent cx="2726478" cy="542925"/>
                      <wp:effectExtent l="0" t="0" r="17145" b="28575"/>
                      <wp:wrapNone/>
                      <wp:docPr id="46" name="Rectangle 46"/>
                      <wp:cNvGraphicFramePr/>
                      <a:graphic xmlns:a="http://schemas.openxmlformats.org/drawingml/2006/main">
                        <a:graphicData uri="http://schemas.microsoft.com/office/word/2010/wordprocessingShape">
                          <wps:wsp>
                            <wps:cNvSpPr/>
                            <wps:spPr>
                              <a:xfrm>
                                <a:off x="0" y="0"/>
                                <a:ext cx="2726478"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0CC54BC" w14:textId="77777777" w:rsidR="00E405D1" w:rsidRDefault="00E405D1" w:rsidP="003F4036">
                                  <w:pPr>
                                    <w:jc w:val="center"/>
                                    <w:rPr>
                                      <w:rFonts w:ascii="Tw Cen MT" w:hAnsi="Tw Cen MT"/>
                                      <w:i/>
                                    </w:rPr>
                                  </w:pPr>
                                  <w:r w:rsidRPr="003F4036">
                                    <w:rPr>
                                      <w:rFonts w:ascii="Tw Cen MT" w:hAnsi="Tw Cen MT"/>
                                      <w:i/>
                                    </w:rPr>
                                    <w:t>Right Outlet Completely destroyed</w:t>
                                  </w:r>
                                </w:p>
                                <w:p w14:paraId="7B9F3B6D" w14:textId="6C6E465B" w:rsidR="00E405D1" w:rsidRPr="003F4036" w:rsidRDefault="00E405D1" w:rsidP="003F4036">
                                  <w:pPr>
                                    <w:jc w:val="center"/>
                                    <w:rPr>
                                      <w:rFonts w:ascii="Tw Cen MT" w:hAnsi="Tw Cen MT"/>
                                      <w:i/>
                                    </w:rPr>
                                  </w:pPr>
                                  <w:r>
                                    <w:rPr>
                                      <w:rFonts w:ascii="Tw Cen MT" w:hAnsi="Tw Cen MT"/>
                                      <w:i/>
                                    </w:rPr>
                                    <w:t>(Photo ID</w:t>
                                  </w:r>
                                  <w:r w:rsidRPr="003F4036">
                                    <w:rPr>
                                      <w:rFonts w:ascii="Tw Cen MT" w:hAnsi="Tw Cen MT"/>
                                      <w:i/>
                                    </w:rPr>
                                    <w:t xml:space="preserve">: </w:t>
                                  </w:r>
                                  <w:r w:rsidRPr="003F4036">
                                    <w:rPr>
                                      <w:rFonts w:ascii="Tw Cen MT" w:hAnsi="Tw Cen MT"/>
                                      <w:i/>
                                      <w:color w:val="000000"/>
                                      <w:szCs w:val="22"/>
                                    </w:rPr>
                                    <w:t>BN011</w:t>
                                  </w:r>
                                  <w:r>
                                    <w:rPr>
                                      <w:rFonts w:ascii="Tw Cen MT" w:hAnsi="Tw Cen MT"/>
                                      <w:i/>
                                      <w:color w:val="000000"/>
                                      <w:szCs w:val="22"/>
                                    </w:rPr>
                                    <w:t>)</w:t>
                                  </w:r>
                                </w:p>
                                <w:p w14:paraId="26B7AC13" w14:textId="77777777" w:rsidR="00E405D1" w:rsidRPr="003F4036" w:rsidRDefault="00E405D1" w:rsidP="00805339">
                                  <w:pPr>
                                    <w:jc w:val="center"/>
                                    <w:rPr>
                                      <w:rFonts w:ascii="Tw Cen MT" w:hAnsi="Tw Cen M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38C7312" id="Rectangle 46" o:spid="_x0000_s1052" style="position:absolute;margin-left:4.6pt;margin-top:183.5pt;width:214.7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" fillcolor="window" strokecolor="windowText" strokeweight="1pt">
                      <v:textbox>
                        <w:txbxContent>
                          <w:p w14:paraId="60CC54BC" w14:textId="77777777" w:rsidR="00E405D1" w:rsidRDefault="00E405D1" w:rsidP="003F4036">
                            <w:pPr>
                              <w:jc w:val="center"/>
                              <w:rPr>
                                <w:rFonts w:ascii="Tw Cen MT" w:hAnsi="Tw Cen MT"/>
                                <w:i/>
                              </w:rPr>
                            </w:pPr>
                            <w:r w:rsidRPr="003F4036">
                              <w:rPr>
                                <w:rFonts w:ascii="Tw Cen MT" w:hAnsi="Tw Cen MT"/>
                                <w:i/>
                              </w:rPr>
                              <w:t>Right Outlet Completely destroyed</w:t>
                            </w:r>
                          </w:p>
                          <w:p w14:paraId="7B9F3B6D" w14:textId="6C6E465B" w:rsidR="00E405D1" w:rsidRPr="003F4036" w:rsidRDefault="00E405D1" w:rsidP="003F4036">
                            <w:pPr>
                              <w:jc w:val="center"/>
                              <w:rPr>
                                <w:rFonts w:ascii="Tw Cen MT" w:hAnsi="Tw Cen MT"/>
                                <w:i/>
                              </w:rPr>
                            </w:pPr>
                            <w:r>
                              <w:rPr>
                                <w:rFonts w:ascii="Tw Cen MT" w:hAnsi="Tw Cen MT"/>
                                <w:i/>
                              </w:rPr>
                              <w:t>(Photo ID</w:t>
                            </w:r>
                            <w:r w:rsidRPr="003F4036">
                              <w:rPr>
                                <w:rFonts w:ascii="Tw Cen MT" w:hAnsi="Tw Cen MT"/>
                                <w:i/>
                              </w:rPr>
                              <w:t xml:space="preserve">: </w:t>
                            </w:r>
                            <w:r w:rsidRPr="003F4036">
                              <w:rPr>
                                <w:rFonts w:ascii="Tw Cen MT" w:hAnsi="Tw Cen MT"/>
                                <w:i/>
                                <w:color w:val="000000"/>
                                <w:szCs w:val="22"/>
                              </w:rPr>
                              <w:t>BN011</w:t>
                            </w:r>
                            <w:r>
                              <w:rPr>
                                <w:rFonts w:ascii="Tw Cen MT" w:hAnsi="Tw Cen MT"/>
                                <w:i/>
                                <w:color w:val="000000"/>
                                <w:szCs w:val="22"/>
                              </w:rPr>
                              <w:t>)</w:t>
                            </w:r>
                          </w:p>
                          <w:p w14:paraId="26B7AC13" w14:textId="77777777" w:rsidR="00E405D1" w:rsidRPr="003F4036" w:rsidRDefault="00E405D1" w:rsidP="00805339">
                            <w:pPr>
                              <w:jc w:val="center"/>
                              <w:rPr>
                                <w:rFonts w:ascii="Tw Cen MT" w:hAnsi="Tw Cen MT"/>
                              </w:rPr>
                            </w:pPr>
                          </w:p>
                        </w:txbxContent>
                      </v:textbox>
                    </v:rect>
                  </w:pict>
                </mc:Fallback>
              </mc:AlternateContent>
            </w:r>
            <w:r w:rsidRPr="00857853">
              <w:rPr>
                <w:rFonts w:ascii="Tw Cen MT" w:hAnsi="Tw Cen MT" w:cstheme="minorHAnsi"/>
                <w:noProof/>
                <w:sz w:val="24"/>
                <w:szCs w:val="24"/>
                <w:lang w:bidi="ar-SA"/>
              </w:rPr>
              <w:drawing>
                <wp:inline distT="0" distB="0" distL="0" distR="0" wp14:anchorId="4BD0FDB5" wp14:editId="28E5C348">
                  <wp:extent cx="2786280" cy="226906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l="9137" t="19553" r="14636" b="33997"/>
                          <a:stretch>
                            <a:fillRect/>
                          </a:stretch>
                        </pic:blipFill>
                        <pic:spPr bwMode="auto">
                          <a:xfrm>
                            <a:off x="0" y="0"/>
                            <a:ext cx="2791056" cy="2272955"/>
                          </a:xfrm>
                          <a:prstGeom prst="rect">
                            <a:avLst/>
                          </a:prstGeom>
                          <a:noFill/>
                          <a:ln>
                            <a:noFill/>
                          </a:ln>
                        </pic:spPr>
                      </pic:pic>
                    </a:graphicData>
                  </a:graphic>
                </wp:inline>
              </w:drawing>
            </w:r>
          </w:p>
        </w:tc>
        <w:tc>
          <w:tcPr>
            <w:tcW w:w="4185" w:type="dxa"/>
            <w:tcBorders>
              <w:top w:val="single" w:sz="4" w:space="0" w:color="auto"/>
              <w:left w:val="single" w:sz="4" w:space="0" w:color="auto"/>
              <w:bottom w:val="single" w:sz="4" w:space="0" w:color="auto"/>
              <w:right w:val="single" w:sz="4" w:space="0" w:color="auto"/>
            </w:tcBorders>
            <w:hideMark/>
          </w:tcPr>
          <w:p w14:paraId="50B24566" w14:textId="6852CC1B"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6432" behindDoc="0" locked="0" layoutInCell="1" allowOverlap="1" wp14:anchorId="3E2718C9" wp14:editId="619CDACF">
                      <wp:simplePos x="0" y="0"/>
                      <wp:positionH relativeFrom="column">
                        <wp:posOffset>4021</wp:posOffset>
                      </wp:positionH>
                      <wp:positionV relativeFrom="paragraph">
                        <wp:posOffset>2381250</wp:posOffset>
                      </wp:positionV>
                      <wp:extent cx="2592705" cy="542925"/>
                      <wp:effectExtent l="0" t="0" r="17145" b="28575"/>
                      <wp:wrapNone/>
                      <wp:docPr id="45" name="Rectangle 45"/>
                      <wp:cNvGraphicFramePr/>
                      <a:graphic xmlns:a="http://schemas.openxmlformats.org/drawingml/2006/main">
                        <a:graphicData uri="http://schemas.microsoft.com/office/word/2010/wordprocessingShape">
                          <wps:wsp>
                            <wps:cNvSpPr/>
                            <wps:spPr>
                              <a:xfrm>
                                <a:off x="0" y="0"/>
                                <a:ext cx="2592705"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C1121EB" w14:textId="77777777" w:rsidR="00E405D1" w:rsidRDefault="00E405D1" w:rsidP="00805339">
                                  <w:pPr>
                                    <w:jc w:val="center"/>
                                    <w:rPr>
                                      <w:rFonts w:ascii="Tw Cen MT" w:hAnsi="Tw Cen MT"/>
                                      <w:i/>
                                    </w:rPr>
                                  </w:pPr>
                                  <w:r w:rsidRPr="003F4036">
                                    <w:rPr>
                                      <w:rFonts w:ascii="Tw Cen MT" w:hAnsi="Tw Cen MT"/>
                                      <w:i/>
                                    </w:rPr>
                                    <w:t>Left Outlet Gate Damaged</w:t>
                                  </w:r>
                                </w:p>
                                <w:p w14:paraId="179ACAC9" w14:textId="14E0DAD7" w:rsidR="00E405D1" w:rsidRPr="003F4036" w:rsidRDefault="00E405D1" w:rsidP="00805339">
                                  <w:pPr>
                                    <w:jc w:val="center"/>
                                    <w:rPr>
                                      <w:rFonts w:ascii="Tw Cen MT" w:hAnsi="Tw Cen MT"/>
                                      <w:i/>
                                    </w:rPr>
                                  </w:pPr>
                                  <w:r>
                                    <w:rPr>
                                      <w:rFonts w:ascii="Tw Cen MT" w:hAnsi="Tw Cen MT"/>
                                      <w:i/>
                                    </w:rPr>
                                    <w:t>(Photo ID:</w:t>
                                  </w:r>
                                  <w:r w:rsidRPr="003F4036">
                                    <w:rPr>
                                      <w:rFonts w:ascii="Tw Cen MT" w:hAnsi="Tw Cen MT"/>
                                      <w:i/>
                                    </w:rPr>
                                    <w:t xml:space="preserve"> KB019)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2718C9" id="Rectangle 45" o:spid="_x0000_s1053" style="position:absolute;margin-left:.3pt;margin-top:187.5pt;width:204.15pt;height:4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" fillcolor="window" strokecolor="windowText" strokeweight="1pt">
                      <v:textbox>
                        <w:txbxContent>
                          <w:p w14:paraId="2C1121EB" w14:textId="77777777" w:rsidR="00E405D1" w:rsidRDefault="00E405D1" w:rsidP="00805339">
                            <w:pPr>
                              <w:jc w:val="center"/>
                              <w:rPr>
                                <w:rFonts w:ascii="Tw Cen MT" w:hAnsi="Tw Cen MT"/>
                                <w:i/>
                              </w:rPr>
                            </w:pPr>
                            <w:r w:rsidRPr="003F4036">
                              <w:rPr>
                                <w:rFonts w:ascii="Tw Cen MT" w:hAnsi="Tw Cen MT"/>
                                <w:i/>
                              </w:rPr>
                              <w:t>Left Outlet Gate Damaged</w:t>
                            </w:r>
                          </w:p>
                          <w:p w14:paraId="179ACAC9" w14:textId="14E0DAD7" w:rsidR="00E405D1" w:rsidRPr="003F4036" w:rsidRDefault="00E405D1" w:rsidP="00805339">
                            <w:pPr>
                              <w:jc w:val="center"/>
                              <w:rPr>
                                <w:rFonts w:ascii="Tw Cen MT" w:hAnsi="Tw Cen MT"/>
                                <w:i/>
                              </w:rPr>
                            </w:pPr>
                            <w:r>
                              <w:rPr>
                                <w:rFonts w:ascii="Tw Cen MT" w:hAnsi="Tw Cen MT"/>
                                <w:i/>
                              </w:rPr>
                              <w:t>(Photo ID:</w:t>
                            </w:r>
                            <w:r w:rsidRPr="003F4036">
                              <w:rPr>
                                <w:rFonts w:ascii="Tw Cen MT" w:hAnsi="Tw Cen MT"/>
                                <w:i/>
                              </w:rPr>
                              <w:t xml:space="preserve"> KB019)</w:t>
                            </w:r>
                          </w:p>
                        </w:txbxContent>
                      </v:textbox>
                    </v:rect>
                  </w:pict>
                </mc:Fallback>
              </mc:AlternateContent>
            </w:r>
            <w:r w:rsidRPr="00857853">
              <w:rPr>
                <w:rFonts w:ascii="Tw Cen MT" w:hAnsi="Tw Cen MT" w:cstheme="minorHAnsi"/>
                <w:noProof/>
                <w:color w:val="000000"/>
                <w:sz w:val="24"/>
                <w:szCs w:val="24"/>
                <w:lang w:bidi="ar-SA"/>
              </w:rPr>
              <w:drawing>
                <wp:inline distT="0" distB="0" distL="0" distR="0" wp14:anchorId="2BA1D748" wp14:editId="110E6228">
                  <wp:extent cx="2593281" cy="232833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l="4088" t="36066" r="15131" b="7855"/>
                          <a:stretch>
                            <a:fillRect/>
                          </a:stretch>
                        </pic:blipFill>
                        <pic:spPr bwMode="auto">
                          <a:xfrm>
                            <a:off x="0" y="0"/>
                            <a:ext cx="2596171" cy="2330927"/>
                          </a:xfrm>
                          <a:prstGeom prst="rect">
                            <a:avLst/>
                          </a:prstGeom>
                          <a:noFill/>
                          <a:ln>
                            <a:noFill/>
                          </a:ln>
                        </pic:spPr>
                      </pic:pic>
                    </a:graphicData>
                  </a:graphic>
                </wp:inline>
              </w:drawing>
            </w:r>
          </w:p>
        </w:tc>
      </w:tr>
      <w:tr w:rsidR="00805339" w:rsidRPr="00857853" w14:paraId="6DF64445" w14:textId="77777777" w:rsidTr="0072534D">
        <w:trPr>
          <w:trHeight w:val="4751"/>
        </w:trPr>
        <w:tc>
          <w:tcPr>
            <w:tcW w:w="4445" w:type="dxa"/>
            <w:tcBorders>
              <w:top w:val="single" w:sz="4" w:space="0" w:color="auto"/>
              <w:left w:val="single" w:sz="4" w:space="0" w:color="auto"/>
              <w:bottom w:val="single" w:sz="4" w:space="0" w:color="auto"/>
              <w:right w:val="single" w:sz="4" w:space="0" w:color="auto"/>
            </w:tcBorders>
            <w:hideMark/>
          </w:tcPr>
          <w:p w14:paraId="16FA973E" w14:textId="69AE547C"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7456" behindDoc="0" locked="0" layoutInCell="1" allowOverlap="1" wp14:anchorId="7CEEA70A" wp14:editId="4E14E2C4">
                      <wp:simplePos x="0" y="0"/>
                      <wp:positionH relativeFrom="column">
                        <wp:posOffset>16087</wp:posOffset>
                      </wp:positionH>
                      <wp:positionV relativeFrom="paragraph">
                        <wp:posOffset>2453217</wp:posOffset>
                      </wp:positionV>
                      <wp:extent cx="2768388" cy="542925"/>
                      <wp:effectExtent l="0" t="0" r="13335" b="28575"/>
                      <wp:wrapNone/>
                      <wp:docPr id="50" name="Rectangle 50"/>
                      <wp:cNvGraphicFramePr/>
                      <a:graphic xmlns:a="http://schemas.openxmlformats.org/drawingml/2006/main">
                        <a:graphicData uri="http://schemas.microsoft.com/office/word/2010/wordprocessingShape">
                          <wps:wsp>
                            <wps:cNvSpPr/>
                            <wps:spPr>
                              <a:xfrm>
                                <a:off x="0" y="0"/>
                                <a:ext cx="2768388"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F3DB71C" w14:textId="77777777" w:rsidR="00E405D1" w:rsidRPr="003F4036" w:rsidRDefault="00E405D1" w:rsidP="00805339">
                                  <w:pPr>
                                    <w:jc w:val="center"/>
                                    <w:rPr>
                                      <w:rFonts w:ascii="Tw Cen MT" w:hAnsi="Tw Cen MT"/>
                                      <w:i/>
                                      <w:szCs w:val="22"/>
                                    </w:rPr>
                                  </w:pPr>
                                  <w:r w:rsidRPr="003F4036">
                                    <w:rPr>
                                      <w:rFonts w:ascii="Tw Cen MT" w:hAnsi="Tw Cen MT"/>
                                      <w:i/>
                                      <w:szCs w:val="22"/>
                                    </w:rPr>
                                    <w:t>Left Outlet Outlet washed away</w:t>
                                  </w:r>
                                </w:p>
                                <w:p w14:paraId="5CA1257E" w14:textId="22C86A3A" w:rsidR="00E405D1" w:rsidRPr="003F4036" w:rsidRDefault="00E405D1" w:rsidP="00805339">
                                  <w:pPr>
                                    <w:jc w:val="center"/>
                                    <w:rPr>
                                      <w:rFonts w:ascii="Tw Cen MT" w:hAnsi="Tw Cen MT"/>
                                      <w:i/>
                                      <w:szCs w:val="22"/>
                                    </w:rPr>
                                  </w:pPr>
                                  <w:r w:rsidRPr="003F4036">
                                    <w:rPr>
                                      <w:rFonts w:ascii="Tw Cen MT" w:hAnsi="Tw Cen MT"/>
                                      <w:i/>
                                      <w:szCs w:val="22"/>
                                    </w:rPr>
                                    <w:t>(Photo ID: BB014)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CEEA70A" id="Rectangle 50" o:spid="_x0000_s1054" style="position:absolute;margin-left:1.25pt;margin-top:193.15pt;width:218pt;height:4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" fillcolor="window" strokecolor="windowText" strokeweight="1pt">
                      <v:textbox>
                        <w:txbxContent>
                          <w:p w14:paraId="3F3DB71C" w14:textId="77777777" w:rsidR="00E405D1" w:rsidRPr="003F4036" w:rsidRDefault="00E405D1" w:rsidP="00805339">
                            <w:pPr>
                              <w:jc w:val="center"/>
                              <w:rPr>
                                <w:rFonts w:ascii="Tw Cen MT" w:hAnsi="Tw Cen MT"/>
                                <w:i/>
                                <w:szCs w:val="22"/>
                              </w:rPr>
                            </w:pPr>
                            <w:r w:rsidRPr="003F4036">
                              <w:rPr>
                                <w:rFonts w:ascii="Tw Cen MT" w:hAnsi="Tw Cen MT"/>
                                <w:i/>
                                <w:szCs w:val="22"/>
                              </w:rPr>
                              <w:t>Left Outlet Outlet washed away</w:t>
                            </w:r>
                          </w:p>
                          <w:p w14:paraId="5CA1257E" w14:textId="22C86A3A" w:rsidR="00E405D1" w:rsidRPr="003F4036" w:rsidRDefault="00E405D1" w:rsidP="00805339">
                            <w:pPr>
                              <w:jc w:val="center"/>
                              <w:rPr>
                                <w:rFonts w:ascii="Tw Cen MT" w:hAnsi="Tw Cen MT"/>
                                <w:i/>
                                <w:szCs w:val="22"/>
                              </w:rPr>
                            </w:pPr>
                            <w:r w:rsidRPr="003F4036">
                              <w:rPr>
                                <w:rFonts w:ascii="Tw Cen MT" w:hAnsi="Tw Cen MT"/>
                                <w:i/>
                                <w:szCs w:val="22"/>
                              </w:rPr>
                              <w:t>(Photo ID: BB014)</w:t>
                            </w:r>
                          </w:p>
                        </w:txbxContent>
                      </v:textbox>
                    </v:rect>
                  </w:pict>
                </mc:Fallback>
              </mc:AlternateContent>
            </w:r>
            <w:r w:rsidRPr="00857853">
              <w:rPr>
                <w:rFonts w:ascii="Tw Cen MT" w:hAnsi="Tw Cen MT" w:cstheme="minorHAnsi"/>
                <w:noProof/>
                <w:sz w:val="24"/>
                <w:szCs w:val="24"/>
                <w:lang w:bidi="ar-SA"/>
              </w:rPr>
              <w:drawing>
                <wp:inline distT="0" distB="0" distL="0" distR="0" wp14:anchorId="7ACCA66A" wp14:editId="29A97521">
                  <wp:extent cx="2724863" cy="23958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t="8231" r="19876" b="38976"/>
                          <a:stretch>
                            <a:fillRect/>
                          </a:stretch>
                        </pic:blipFill>
                        <pic:spPr bwMode="auto">
                          <a:xfrm>
                            <a:off x="0" y="0"/>
                            <a:ext cx="2745528" cy="2414024"/>
                          </a:xfrm>
                          <a:prstGeom prst="rect">
                            <a:avLst/>
                          </a:prstGeom>
                          <a:noFill/>
                          <a:ln>
                            <a:noFill/>
                          </a:ln>
                        </pic:spPr>
                      </pic:pic>
                    </a:graphicData>
                  </a:graphic>
                </wp:inline>
              </w:drawing>
            </w:r>
          </w:p>
        </w:tc>
        <w:tc>
          <w:tcPr>
            <w:tcW w:w="4185" w:type="dxa"/>
            <w:tcBorders>
              <w:top w:val="single" w:sz="4" w:space="0" w:color="auto"/>
              <w:left w:val="single" w:sz="4" w:space="0" w:color="auto"/>
              <w:bottom w:val="single" w:sz="4" w:space="0" w:color="auto"/>
              <w:right w:val="single" w:sz="4" w:space="0" w:color="auto"/>
            </w:tcBorders>
            <w:hideMark/>
          </w:tcPr>
          <w:p w14:paraId="2688ECEF" w14:textId="0A595C1E" w:rsidR="00ED0924" w:rsidRPr="00857853" w:rsidRDefault="0033077E"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68480" behindDoc="0" locked="0" layoutInCell="1" allowOverlap="1" wp14:anchorId="6A8B2A88" wp14:editId="462B5662">
                      <wp:simplePos x="0" y="0"/>
                      <wp:positionH relativeFrom="column">
                        <wp:posOffset>4022</wp:posOffset>
                      </wp:positionH>
                      <wp:positionV relativeFrom="paragraph">
                        <wp:posOffset>2470150</wp:posOffset>
                      </wp:positionV>
                      <wp:extent cx="2683510" cy="542925"/>
                      <wp:effectExtent l="0" t="0" r="21590" b="28575"/>
                      <wp:wrapNone/>
                      <wp:docPr id="51" name="Rectangle 51"/>
                      <wp:cNvGraphicFramePr/>
                      <a:graphic xmlns:a="http://schemas.openxmlformats.org/drawingml/2006/main">
                        <a:graphicData uri="http://schemas.microsoft.com/office/word/2010/wordprocessingShape">
                          <wps:wsp>
                            <wps:cNvSpPr/>
                            <wps:spPr>
                              <a:xfrm>
                                <a:off x="0" y="0"/>
                                <a:ext cx="268351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F2CDBE0" w14:textId="77777777" w:rsidR="00E405D1" w:rsidRPr="00C835A5" w:rsidRDefault="00E405D1" w:rsidP="00805339">
                                  <w:pPr>
                                    <w:jc w:val="center"/>
                                    <w:rPr>
                                      <w:rFonts w:ascii="Tw Cen MT" w:hAnsi="Tw Cen MT"/>
                                      <w:i/>
                                    </w:rPr>
                                  </w:pPr>
                                  <w:r w:rsidRPr="00C835A5">
                                    <w:rPr>
                                      <w:rFonts w:ascii="Tw Cen MT" w:hAnsi="Tw Cen MT"/>
                                      <w:i/>
                                    </w:rPr>
                                    <w:t>LD Syphon damaged pipe</w:t>
                                  </w:r>
                                </w:p>
                                <w:p w14:paraId="7DD36032" w14:textId="64FF2FE7" w:rsidR="00E405D1" w:rsidRPr="00C835A5" w:rsidRDefault="00E405D1" w:rsidP="00805339">
                                  <w:pPr>
                                    <w:jc w:val="center"/>
                                    <w:rPr>
                                      <w:rFonts w:ascii="Tw Cen MT" w:hAnsi="Tw Cen MT"/>
                                      <w:i/>
                                    </w:rPr>
                                  </w:pPr>
                                  <w:r w:rsidRPr="00C835A5">
                                    <w:rPr>
                                      <w:rFonts w:ascii="Tw Cen MT" w:hAnsi="Tw Cen MT"/>
                                      <w:i/>
                                    </w:rPr>
                                    <w:t>(Photo ID:</w:t>
                                  </w:r>
                                  <w:r>
                                    <w:rPr>
                                      <w:rFonts w:ascii="Tw Cen MT" w:hAnsi="Tw Cen MT"/>
                                      <w:i/>
                                    </w:rPr>
                                    <w:t xml:space="preserve"> DM007</w:t>
                                  </w:r>
                                  <w:r w:rsidRPr="00C835A5">
                                    <w:rPr>
                                      <w:rFonts w:ascii="Tw Cen MT" w:hAnsi="Tw Cen MT"/>
                                      <w: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A8B2A88" id="Rectangle 51" o:spid="_x0000_s1055" style="position:absolute;margin-left:.3pt;margin-top:194.5pt;width:211.3pt;height:4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" fillcolor="window" strokecolor="windowText" strokeweight="1pt">
                      <v:textbox>
                        <w:txbxContent>
                          <w:p w14:paraId="2F2CDBE0" w14:textId="77777777" w:rsidR="00E405D1" w:rsidRPr="00C835A5" w:rsidRDefault="00E405D1" w:rsidP="00805339">
                            <w:pPr>
                              <w:jc w:val="center"/>
                              <w:rPr>
                                <w:rFonts w:ascii="Tw Cen MT" w:hAnsi="Tw Cen MT"/>
                                <w:i/>
                              </w:rPr>
                            </w:pPr>
                            <w:r w:rsidRPr="00C835A5">
                              <w:rPr>
                                <w:rFonts w:ascii="Tw Cen MT" w:hAnsi="Tw Cen MT"/>
                                <w:i/>
                              </w:rPr>
                              <w:t>LD Syphon damaged pipe</w:t>
                            </w:r>
                          </w:p>
                          <w:p w14:paraId="7DD36032" w14:textId="64FF2FE7" w:rsidR="00E405D1" w:rsidRPr="00C835A5" w:rsidRDefault="00E405D1" w:rsidP="00805339">
                            <w:pPr>
                              <w:jc w:val="center"/>
                              <w:rPr>
                                <w:rFonts w:ascii="Tw Cen MT" w:hAnsi="Tw Cen MT"/>
                                <w:i/>
                              </w:rPr>
                            </w:pPr>
                            <w:r w:rsidRPr="00C835A5">
                              <w:rPr>
                                <w:rFonts w:ascii="Tw Cen MT" w:hAnsi="Tw Cen MT"/>
                                <w:i/>
                              </w:rPr>
                              <w:t>(Photo ID:</w:t>
                            </w:r>
                            <w:r>
                              <w:rPr>
                                <w:rFonts w:ascii="Tw Cen MT" w:hAnsi="Tw Cen MT"/>
                                <w:i/>
                              </w:rPr>
                              <w:t xml:space="preserve"> DM007</w:t>
                            </w:r>
                            <w:r w:rsidRPr="00C835A5">
                              <w:rPr>
                                <w:rFonts w:ascii="Tw Cen MT" w:hAnsi="Tw Cen MT"/>
                                <w:i/>
                              </w:rPr>
                              <w:t>)</w:t>
                            </w:r>
                          </w:p>
                        </w:txbxContent>
                      </v:textbox>
                    </v:rect>
                  </w:pict>
                </mc:Fallback>
              </mc:AlternateContent>
            </w:r>
            <w:r w:rsidR="00ED0924" w:rsidRPr="00857853">
              <w:rPr>
                <w:rFonts w:ascii="Tw Cen MT" w:hAnsi="Tw Cen MT"/>
                <w:noProof/>
                <w:lang w:bidi="ar-SA"/>
              </w:rPr>
              <w:drawing>
                <wp:inline distT="0" distB="0" distL="0" distR="0" wp14:anchorId="2CF9C838" wp14:editId="0573B198">
                  <wp:extent cx="2683933" cy="2445145"/>
                  <wp:effectExtent l="0" t="0" r="2540" b="0"/>
                  <wp:docPr id="20" name="Picture 20" descr="C:\Users\Abhisek Bhandari\Desktop\Chandra Nahar\Chandra Nahar photos\Branch Canals\10.Diman Branch\DM007\DM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sek Bhandari\Desktop\Chandra Nahar\Chandra Nahar photos\Branch Canals\10.Diman Branch\DM007\DM007.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1087" r="29472"/>
                          <a:stretch/>
                        </pic:blipFill>
                        <pic:spPr bwMode="auto">
                          <a:xfrm>
                            <a:off x="0" y="0"/>
                            <a:ext cx="2700900" cy="2460602"/>
                          </a:xfrm>
                          <a:prstGeom prst="rect">
                            <a:avLst/>
                          </a:prstGeom>
                          <a:noFill/>
                          <a:ln>
                            <a:noFill/>
                          </a:ln>
                          <a:extLst>
                            <a:ext uri="{53640926-AAD7-44D8-BBD7-CCE9431645EC}">
                              <a14:shadowObscured xmlns:a14="http://schemas.microsoft.com/office/drawing/2010/main"/>
                            </a:ext>
                          </a:extLst>
                        </pic:spPr>
                      </pic:pic>
                    </a:graphicData>
                  </a:graphic>
                </wp:inline>
              </w:drawing>
            </w:r>
          </w:p>
          <w:p w14:paraId="020CFD10" w14:textId="38720C94" w:rsidR="00ED0924" w:rsidRPr="00857853" w:rsidRDefault="00ED0924" w:rsidP="00ED0924">
            <w:pPr>
              <w:rPr>
                <w:rFonts w:ascii="Tw Cen MT" w:hAnsi="Tw Cen MT"/>
              </w:rPr>
            </w:pPr>
          </w:p>
          <w:p w14:paraId="62ACF271" w14:textId="4754FFF7" w:rsidR="00ED0924" w:rsidRPr="00857853" w:rsidRDefault="00ED0924" w:rsidP="00ED0924">
            <w:pPr>
              <w:rPr>
                <w:rFonts w:ascii="Tw Cen MT" w:hAnsi="Tw Cen MT"/>
              </w:rPr>
            </w:pPr>
          </w:p>
          <w:p w14:paraId="470FF85F" w14:textId="397D8A9F" w:rsidR="00ED0924" w:rsidRPr="00857853" w:rsidRDefault="00ED0924" w:rsidP="00ED0924">
            <w:pPr>
              <w:pStyle w:val="NormalWeb"/>
              <w:rPr>
                <w:rFonts w:ascii="Tw Cen MT" w:hAnsi="Tw Cen MT"/>
              </w:rPr>
            </w:pPr>
            <w:r w:rsidRPr="00857853">
              <w:rPr>
                <w:rFonts w:ascii="Tw Cen MT" w:hAnsi="Tw Cen MT"/>
              </w:rPr>
              <w:tab/>
            </w:r>
          </w:p>
          <w:p w14:paraId="22EC8691" w14:textId="66F33F5E" w:rsidR="00805339" w:rsidRPr="00857853" w:rsidRDefault="00805339" w:rsidP="009C5F73">
            <w:pPr>
              <w:keepNext/>
              <w:tabs>
                <w:tab w:val="left" w:pos="1000"/>
              </w:tabs>
              <w:rPr>
                <w:rFonts w:ascii="Tw Cen MT" w:hAnsi="Tw Cen MT"/>
              </w:rPr>
            </w:pPr>
          </w:p>
        </w:tc>
      </w:tr>
    </w:tbl>
    <w:p w14:paraId="1BA5F4CB" w14:textId="51BA90DA" w:rsidR="00805339" w:rsidRPr="00DD07DE" w:rsidRDefault="009C5F73" w:rsidP="00DD07DE">
      <w:pPr>
        <w:pStyle w:val="Caption"/>
        <w:rPr>
          <w:rFonts w:cstheme="minorHAnsi"/>
        </w:rPr>
      </w:pPr>
      <w:bookmarkStart w:id="76" w:name="_Toc170721443"/>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1</w:t>
      </w:r>
      <w:r w:rsidR="000549B1">
        <w:fldChar w:fldCharType="end"/>
      </w:r>
      <w:r w:rsidRPr="00DD07DE">
        <w:t xml:space="preserve"> : Partially and fully destroyed structures in CNIS</w:t>
      </w:r>
      <w:bookmarkEnd w:id="76"/>
    </w:p>
    <w:p w14:paraId="48ACCE9C" w14:textId="00FCE8AF" w:rsidR="00805339" w:rsidRPr="00857853" w:rsidRDefault="00805339" w:rsidP="0072534D">
      <w:pPr>
        <w:spacing w:line="360" w:lineRule="auto"/>
        <w:jc w:val="both"/>
        <w:rPr>
          <w:rFonts w:ascii="Tw Cen MT" w:hAnsi="Tw Cen MT" w:cstheme="minorHAnsi"/>
          <w:noProof/>
          <w:sz w:val="24"/>
          <w:szCs w:val="24"/>
        </w:rPr>
      </w:pPr>
      <w:r w:rsidRPr="00857853">
        <w:rPr>
          <w:rFonts w:ascii="Tw Cen MT" w:hAnsi="Tw Cen MT" w:cstheme="minorHAnsi"/>
          <w:b/>
          <w:bCs/>
          <w:noProof/>
          <w:color w:val="0070C0"/>
          <w:sz w:val="24"/>
          <w:szCs w:val="24"/>
        </w:rPr>
        <w:t>Solution:</w:t>
      </w:r>
      <w:r w:rsidRPr="00857853">
        <w:rPr>
          <w:rFonts w:ascii="Tw Cen MT" w:hAnsi="Tw Cen MT" w:cstheme="minorHAnsi"/>
          <w:noProof/>
          <w:color w:val="0070C0"/>
          <w:sz w:val="24"/>
          <w:szCs w:val="24"/>
        </w:rPr>
        <w:t xml:space="preserve"> </w:t>
      </w:r>
      <w:r w:rsidRPr="00857853">
        <w:rPr>
          <w:rFonts w:ascii="Tw Cen MT" w:hAnsi="Tw Cen MT" w:cstheme="minorHAnsi"/>
          <w:noProof/>
          <w:sz w:val="24"/>
          <w:szCs w:val="24"/>
        </w:rPr>
        <w:t>The structure should be filled and strengthened as soon as posible and a full repair</w:t>
      </w:r>
      <w:r w:rsidR="008D08F8" w:rsidRPr="00857853">
        <w:rPr>
          <w:rFonts w:ascii="Tw Cen MT" w:hAnsi="Tw Cen MT" w:cstheme="minorHAnsi"/>
          <w:noProof/>
          <w:sz w:val="24"/>
          <w:szCs w:val="24"/>
        </w:rPr>
        <w:t>ment shall be</w:t>
      </w:r>
      <w:r w:rsidRPr="00857853">
        <w:rPr>
          <w:rFonts w:ascii="Tw Cen MT" w:hAnsi="Tw Cen MT" w:cstheme="minorHAnsi"/>
          <w:noProof/>
          <w:sz w:val="24"/>
          <w:szCs w:val="24"/>
        </w:rPr>
        <w:t xml:space="preserve"> carried out. Temporary measure (Sandbags and stakes etc) can be implemented in the meantime, but are not permanent solution. Close monitoring is a necessity until full repairs are completed. The repair process should involve the construction of new components such as the outlet, crest wall, parapet wall, and replacement of gates.</w:t>
      </w:r>
    </w:p>
    <w:p w14:paraId="287F1FB9" w14:textId="77777777" w:rsidR="00805339" w:rsidRPr="00857853" w:rsidRDefault="00805339" w:rsidP="0072534D">
      <w:pPr>
        <w:spacing w:line="360" w:lineRule="auto"/>
        <w:rPr>
          <w:rFonts w:ascii="Tw Cen MT" w:hAnsi="Tw Cen MT" w:cstheme="minorHAnsi"/>
          <w:noProof/>
          <w:sz w:val="24"/>
          <w:szCs w:val="24"/>
        </w:rPr>
      </w:pPr>
      <w:r w:rsidRPr="00857853">
        <w:rPr>
          <w:rFonts w:ascii="Tw Cen MT" w:hAnsi="Tw Cen MT" w:cstheme="minorHAnsi"/>
          <w:b/>
          <w:bCs/>
          <w:noProof/>
          <w:color w:val="0070C0"/>
          <w:sz w:val="24"/>
          <w:szCs w:val="24"/>
        </w:rPr>
        <w:lastRenderedPageBreak/>
        <w:t>Types:</w:t>
      </w:r>
      <w:r w:rsidRPr="00857853">
        <w:rPr>
          <w:rFonts w:ascii="Tw Cen MT" w:hAnsi="Tw Cen MT" w:cstheme="minorHAnsi"/>
          <w:noProof/>
          <w:color w:val="0070C0"/>
          <w:sz w:val="24"/>
          <w:szCs w:val="24"/>
        </w:rPr>
        <w:t xml:space="preserve"> </w:t>
      </w:r>
      <w:r w:rsidRPr="00857853">
        <w:rPr>
          <w:rFonts w:ascii="Tw Cen MT" w:hAnsi="Tw Cen MT" w:cstheme="minorHAnsi"/>
          <w:noProof/>
          <w:sz w:val="24"/>
          <w:szCs w:val="24"/>
        </w:rPr>
        <w:t xml:space="preserve">Annual/Seasonal Maintenance. </w:t>
      </w:r>
    </w:p>
    <w:p w14:paraId="2FF0C903" w14:textId="51C084BA" w:rsidR="00805339" w:rsidRPr="00857853" w:rsidRDefault="00805339" w:rsidP="002E3FD4">
      <w:pPr>
        <w:pStyle w:val="ListParagraph"/>
        <w:numPr>
          <w:ilvl w:val="0"/>
          <w:numId w:val="22"/>
        </w:numPr>
        <w:spacing w:line="360" w:lineRule="auto"/>
        <w:ind w:left="0" w:firstLine="0"/>
        <w:rPr>
          <w:rFonts w:ascii="Tw Cen MT" w:hAnsi="Tw Cen MT" w:cstheme="minorHAnsi"/>
          <w:b/>
          <w:bCs/>
          <w:color w:val="0070C0"/>
          <w:sz w:val="24"/>
          <w:szCs w:val="24"/>
        </w:rPr>
      </w:pPr>
      <w:r w:rsidRPr="00857853">
        <w:rPr>
          <w:rFonts w:ascii="Tw Cen MT" w:hAnsi="Tw Cen MT" w:cstheme="minorHAnsi"/>
          <w:b/>
          <w:bCs/>
          <w:color w:val="0070C0"/>
          <w:sz w:val="24"/>
          <w:szCs w:val="24"/>
        </w:rPr>
        <w:t>Problem 2: Structure Crack</w:t>
      </w:r>
    </w:p>
    <w:p w14:paraId="61B0A936" w14:textId="702DE3D5" w:rsidR="00305386" w:rsidRPr="00857853" w:rsidRDefault="00305386"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 xml:space="preserve">Number of Problems </w:t>
      </w:r>
      <w:proofErr w:type="gramStart"/>
      <w:r w:rsidRPr="00857853">
        <w:rPr>
          <w:rFonts w:ascii="Tw Cen MT" w:hAnsi="Tw Cen MT" w:cstheme="minorHAnsi"/>
          <w:b/>
          <w:bCs/>
          <w:color w:val="0070C0"/>
          <w:sz w:val="24"/>
          <w:szCs w:val="24"/>
        </w:rPr>
        <w:t>encountered:</w:t>
      </w:r>
      <w:proofErr w:type="gramEnd"/>
      <w:r w:rsidRPr="00857853">
        <w:rPr>
          <w:rFonts w:ascii="Tw Cen MT" w:hAnsi="Tw Cen MT" w:cstheme="minorHAnsi"/>
          <w:b/>
          <w:bCs/>
          <w:color w:val="0070C0"/>
          <w:sz w:val="24"/>
          <w:szCs w:val="24"/>
        </w:rPr>
        <w:t xml:space="preserve"> 14</w:t>
      </w:r>
    </w:p>
    <w:p w14:paraId="435C3289" w14:textId="77777777"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Possible effects:</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Small cracks in the canal structure pose a significant threat as they can rapidly diminish effectiveness and entail a high risk of failure, potentially leading to severe consequences for both human life and the economy. These cracks may result in the obstruction of water supply, causing overflow or unregulated flow. Addressing and repairing these cracks is essential to maintain the structural integrity of the canal, ensuring the safe and efficient conveyance of water while mitigating the potential for adverse impacts on both the environment and infrastructure.</w:t>
      </w:r>
    </w:p>
    <w:p w14:paraId="430B7F52" w14:textId="77777777" w:rsidR="00805339" w:rsidRPr="00857853" w:rsidRDefault="00805339" w:rsidP="0072534D">
      <w:pPr>
        <w:spacing w:line="360" w:lineRule="auto"/>
        <w:jc w:val="both"/>
        <w:rPr>
          <w:rFonts w:ascii="Tw Cen MT" w:hAnsi="Tw Cen MT" w:cstheme="minorHAnsi"/>
          <w:color w:val="002060"/>
          <w:sz w:val="24"/>
          <w:szCs w:val="24"/>
        </w:rPr>
      </w:pPr>
      <w:r w:rsidRPr="00857853">
        <w:rPr>
          <w:rFonts w:ascii="Tw Cen MT" w:hAnsi="Tw Cen MT" w:cstheme="minorHAnsi"/>
          <w:b/>
          <w:bCs/>
          <w:color w:val="002060"/>
          <w:sz w:val="24"/>
          <w:szCs w:val="24"/>
        </w:rPr>
        <w:t>Priority:</w:t>
      </w:r>
      <w:r w:rsidRPr="00857853">
        <w:rPr>
          <w:rFonts w:ascii="Tw Cen MT" w:hAnsi="Tw Cen MT" w:cstheme="minorHAnsi"/>
          <w:color w:val="002060"/>
          <w:sz w:val="24"/>
          <w:szCs w:val="24"/>
        </w:rPr>
        <w:t xml:space="preserve"> High to medium</w:t>
      </w:r>
    </w:p>
    <w:p w14:paraId="2B20468E" w14:textId="77777777" w:rsidR="00805339" w:rsidRPr="00857853" w:rsidRDefault="00805339" w:rsidP="0072534D">
      <w:pPr>
        <w:spacing w:line="360" w:lineRule="auto"/>
        <w:jc w:val="both"/>
        <w:rPr>
          <w:rFonts w:ascii="Tw Cen MT" w:hAnsi="Tw Cen MT" w:cstheme="minorHAnsi"/>
          <w:color w:val="000000" w:themeColor="text1"/>
          <w:sz w:val="24"/>
          <w:szCs w:val="24"/>
        </w:rPr>
      </w:pPr>
    </w:p>
    <w:tbl>
      <w:tblPr>
        <w:tblStyle w:val="TableGrid"/>
        <w:tblW w:w="0" w:type="auto"/>
        <w:tblInd w:w="-5" w:type="dxa"/>
        <w:tblLook w:val="04A0" w:firstRow="1" w:lastRow="0" w:firstColumn="1" w:lastColumn="0" w:noHBand="0" w:noVBand="1"/>
      </w:tblPr>
      <w:tblGrid>
        <w:gridCol w:w="4572"/>
        <w:gridCol w:w="4266"/>
      </w:tblGrid>
      <w:tr w:rsidR="00805339" w:rsidRPr="00857853" w14:paraId="2463148B" w14:textId="77777777" w:rsidTr="0072534D">
        <w:trPr>
          <w:trHeight w:val="4400"/>
        </w:trPr>
        <w:tc>
          <w:tcPr>
            <w:tcW w:w="4560" w:type="dxa"/>
            <w:tcBorders>
              <w:top w:val="single" w:sz="4" w:space="0" w:color="auto"/>
              <w:left w:val="single" w:sz="4" w:space="0" w:color="auto"/>
              <w:bottom w:val="single" w:sz="4" w:space="0" w:color="auto"/>
              <w:right w:val="single" w:sz="4" w:space="0" w:color="auto"/>
            </w:tcBorders>
            <w:hideMark/>
          </w:tcPr>
          <w:p w14:paraId="103F804B" w14:textId="5504CCA1"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drawing>
                <wp:inline distT="0" distB="0" distL="0" distR="0" wp14:anchorId="1AA21A1B" wp14:editId="2AC606CA">
                  <wp:extent cx="2766060" cy="21640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6060" cy="216408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69504" behindDoc="0" locked="0" layoutInCell="1" allowOverlap="1" wp14:anchorId="77EBA601" wp14:editId="63FF524A">
                      <wp:simplePos x="0" y="0"/>
                      <wp:positionH relativeFrom="column">
                        <wp:posOffset>118745</wp:posOffset>
                      </wp:positionH>
                      <wp:positionV relativeFrom="paragraph">
                        <wp:posOffset>2232025</wp:posOffset>
                      </wp:positionV>
                      <wp:extent cx="2457450" cy="542925"/>
                      <wp:effectExtent l="0" t="0" r="19050" b="28575"/>
                      <wp:wrapNone/>
                      <wp:docPr id="66" name="Rectangle 66"/>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3EF510" w14:textId="3BDC9AC5" w:rsidR="00E405D1" w:rsidRPr="0069626E" w:rsidRDefault="00E405D1" w:rsidP="00BF69D8">
                                  <w:pPr>
                                    <w:spacing w:line="360" w:lineRule="auto"/>
                                    <w:ind w:left="360"/>
                                    <w:jc w:val="center"/>
                                    <w:rPr>
                                      <w:rFonts w:ascii="Tw Cen MT" w:hAnsi="Tw Cen MT"/>
                                      <w:i/>
                                    </w:rPr>
                                  </w:pPr>
                                  <w:r w:rsidRPr="0069626E">
                                    <w:rPr>
                                      <w:rFonts w:ascii="Tw Cen MT" w:hAnsi="Tw Cen MT"/>
                                      <w:i/>
                                    </w:rPr>
                                    <w:t>VRB Structural Cracks Main Canal (</w:t>
                                  </w:r>
                                  <w:r>
                                    <w:rPr>
                                      <w:rFonts w:ascii="Tw Cen MT" w:hAnsi="Tw Cen MT"/>
                                      <w:i/>
                                    </w:rPr>
                                    <w:t>Photo ID</w:t>
                                  </w:r>
                                  <w:r w:rsidRPr="0069626E">
                                    <w:rPr>
                                      <w:rFonts w:ascii="Tw Cen MT" w:hAnsi="Tw Cen MT"/>
                                      <w:i/>
                                    </w:rPr>
                                    <w:t>: MC005)</w:t>
                                  </w:r>
                                </w:p>
                                <w:p w14:paraId="454C558E" w14:textId="77777777" w:rsidR="00E405D1" w:rsidRPr="0069626E" w:rsidRDefault="00E405D1" w:rsidP="00805339">
                                  <w:pPr>
                                    <w:jc w:val="center"/>
                                    <w:rPr>
                                      <w:rFonts w:ascii="Tw Cen MT" w:hAnsi="Tw Cen MT"/>
                                      <w: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EBA601" id="Rectangle 66" o:spid="_x0000_s1056" style="position:absolute;margin-left:9.35pt;margin-top:175.75pt;width:193.5pt;height:4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" fillcolor="window" strokecolor="windowText" strokeweight="1pt">
                      <v:textbox>
                        <w:txbxContent>
                          <w:p w14:paraId="773EF510" w14:textId="3BDC9AC5" w:rsidR="00E405D1" w:rsidRPr="0069626E" w:rsidRDefault="00E405D1" w:rsidP="00BF69D8">
                            <w:pPr>
                              <w:spacing w:line="360" w:lineRule="auto"/>
                              <w:ind w:left="360"/>
                              <w:jc w:val="center"/>
                              <w:rPr>
                                <w:rFonts w:ascii="Tw Cen MT" w:hAnsi="Tw Cen MT"/>
                                <w:i/>
                              </w:rPr>
                            </w:pPr>
                            <w:r w:rsidRPr="0069626E">
                              <w:rPr>
                                <w:rFonts w:ascii="Tw Cen MT" w:hAnsi="Tw Cen MT"/>
                                <w:i/>
                              </w:rPr>
                              <w:t>VRB Structural Cracks Main Canal (</w:t>
                            </w:r>
                            <w:r>
                              <w:rPr>
                                <w:rFonts w:ascii="Tw Cen MT" w:hAnsi="Tw Cen MT"/>
                                <w:i/>
                              </w:rPr>
                              <w:t>Photo ID</w:t>
                            </w:r>
                            <w:r w:rsidRPr="0069626E">
                              <w:rPr>
                                <w:rFonts w:ascii="Tw Cen MT" w:hAnsi="Tw Cen MT"/>
                                <w:i/>
                              </w:rPr>
                              <w:t>: MC005)</w:t>
                            </w:r>
                          </w:p>
                          <w:p w14:paraId="454C558E" w14:textId="77777777" w:rsidR="00E405D1" w:rsidRPr="0069626E" w:rsidRDefault="00E405D1" w:rsidP="00805339">
                            <w:pPr>
                              <w:jc w:val="center"/>
                              <w:rPr>
                                <w:rFonts w:ascii="Tw Cen MT" w:hAnsi="Tw Cen MT"/>
                                <w:i/>
                              </w:rPr>
                            </w:pPr>
                          </w:p>
                        </w:txbxContent>
                      </v:textbox>
                    </v:rect>
                  </w:pict>
                </mc:Fallback>
              </mc:AlternateContent>
            </w:r>
          </w:p>
        </w:tc>
        <w:tc>
          <w:tcPr>
            <w:tcW w:w="4255" w:type="dxa"/>
            <w:tcBorders>
              <w:top w:val="single" w:sz="4" w:space="0" w:color="auto"/>
              <w:left w:val="single" w:sz="4" w:space="0" w:color="auto"/>
              <w:bottom w:val="single" w:sz="4" w:space="0" w:color="auto"/>
              <w:right w:val="single" w:sz="4" w:space="0" w:color="auto"/>
            </w:tcBorders>
            <w:hideMark/>
          </w:tcPr>
          <w:p w14:paraId="6F297464" w14:textId="688C1540"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drawing>
                <wp:inline distT="0" distB="0" distL="0" distR="0" wp14:anchorId="57D02BD0" wp14:editId="022A4117">
                  <wp:extent cx="2415540" cy="20802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l="13142" t="19904" r="21474"/>
                          <a:stretch>
                            <a:fillRect/>
                          </a:stretch>
                        </pic:blipFill>
                        <pic:spPr bwMode="auto">
                          <a:xfrm>
                            <a:off x="0" y="0"/>
                            <a:ext cx="2415540" cy="208026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70528" behindDoc="0" locked="0" layoutInCell="1" allowOverlap="1" wp14:anchorId="264C6535" wp14:editId="73F71275">
                      <wp:simplePos x="0" y="0"/>
                      <wp:positionH relativeFrom="column">
                        <wp:posOffset>-48895</wp:posOffset>
                      </wp:positionH>
                      <wp:positionV relativeFrom="paragraph">
                        <wp:posOffset>2236470</wp:posOffset>
                      </wp:positionV>
                      <wp:extent cx="2457450" cy="542925"/>
                      <wp:effectExtent l="0" t="0" r="19050" b="28575"/>
                      <wp:wrapNone/>
                      <wp:docPr id="67" name="Rectangle 67"/>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A3439A4" w14:textId="7105E443" w:rsidR="00E405D1" w:rsidRDefault="00E405D1" w:rsidP="00805339">
                                  <w:pPr>
                                    <w:jc w:val="center"/>
                                    <w:rPr>
                                      <w:rFonts w:ascii="Tw Cen MT" w:hAnsi="Tw Cen MT"/>
                                      <w:i/>
                                    </w:rPr>
                                  </w:pPr>
                                  <w:r w:rsidRPr="00BF69D8">
                                    <w:rPr>
                                      <w:rFonts w:ascii="Tw Cen MT" w:hAnsi="Tw Cen MT"/>
                                      <w:i/>
                                    </w:rPr>
                                    <w:t xml:space="preserve">VRB Structural Cracks Main Canal </w:t>
                                  </w:r>
                                </w:p>
                                <w:p w14:paraId="38CAC23B" w14:textId="72AF4D45" w:rsidR="00E405D1" w:rsidRPr="00BF69D8" w:rsidRDefault="00E405D1" w:rsidP="00805339">
                                  <w:pPr>
                                    <w:jc w:val="center"/>
                                    <w:rPr>
                                      <w:rFonts w:ascii="Tw Cen MT" w:hAnsi="Tw Cen MT"/>
                                      <w:i/>
                                    </w:rPr>
                                  </w:pPr>
                                  <w:r w:rsidRPr="00BF69D8">
                                    <w:rPr>
                                      <w:rFonts w:ascii="Tw Cen MT" w:hAnsi="Tw Cen MT"/>
                                      <w:i/>
                                    </w:rPr>
                                    <w:t>(</w:t>
                                  </w:r>
                                  <w:r>
                                    <w:rPr>
                                      <w:rFonts w:ascii="Tw Cen MT" w:hAnsi="Tw Cen MT"/>
                                      <w:i/>
                                    </w:rPr>
                                    <w:t>Photo ID</w:t>
                                  </w:r>
                                  <w:r w:rsidRPr="00BF69D8">
                                    <w:rPr>
                                      <w:rFonts w:ascii="Tw Cen MT" w:hAnsi="Tw Cen MT"/>
                                      <w:i/>
                                    </w:rPr>
                                    <w:t>: MC006)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C6535" id="Rectangle 67" o:spid="_x0000_s1057" style="position:absolute;margin-left:-3.85pt;margin-top:176.1pt;width:193.5pt;height:4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" fillcolor="window" strokecolor="windowText" strokeweight="1pt">
                      <v:textbox>
                        <w:txbxContent>
                          <w:p w14:paraId="4A3439A4" w14:textId="7105E443" w:rsidR="00E405D1" w:rsidRDefault="00E405D1" w:rsidP="00805339">
                            <w:pPr>
                              <w:jc w:val="center"/>
                              <w:rPr>
                                <w:rFonts w:ascii="Tw Cen MT" w:hAnsi="Tw Cen MT"/>
                                <w:i/>
                              </w:rPr>
                            </w:pPr>
                            <w:r w:rsidRPr="00BF69D8">
                              <w:rPr>
                                <w:rFonts w:ascii="Tw Cen MT" w:hAnsi="Tw Cen MT"/>
                                <w:i/>
                              </w:rPr>
                              <w:t xml:space="preserve">VRB Structural Cracks Main Canal </w:t>
                            </w:r>
                          </w:p>
                          <w:p w14:paraId="38CAC23B" w14:textId="72AF4D45" w:rsidR="00E405D1" w:rsidRPr="00BF69D8" w:rsidRDefault="00E405D1" w:rsidP="00805339">
                            <w:pPr>
                              <w:jc w:val="center"/>
                              <w:rPr>
                                <w:rFonts w:ascii="Tw Cen MT" w:hAnsi="Tw Cen MT"/>
                                <w:i/>
                              </w:rPr>
                            </w:pPr>
                            <w:r w:rsidRPr="00BF69D8">
                              <w:rPr>
                                <w:rFonts w:ascii="Tw Cen MT" w:hAnsi="Tw Cen MT"/>
                                <w:i/>
                              </w:rPr>
                              <w:t>(</w:t>
                            </w:r>
                            <w:r>
                              <w:rPr>
                                <w:rFonts w:ascii="Tw Cen MT" w:hAnsi="Tw Cen MT"/>
                                <w:i/>
                              </w:rPr>
                              <w:t>Photo ID</w:t>
                            </w:r>
                            <w:r w:rsidRPr="00BF69D8">
                              <w:rPr>
                                <w:rFonts w:ascii="Tw Cen MT" w:hAnsi="Tw Cen MT"/>
                                <w:i/>
                              </w:rPr>
                              <w:t>: MC006)</w:t>
                            </w:r>
                          </w:p>
                        </w:txbxContent>
                      </v:textbox>
                    </v:rect>
                  </w:pict>
                </mc:Fallback>
              </mc:AlternateContent>
            </w:r>
          </w:p>
        </w:tc>
      </w:tr>
      <w:tr w:rsidR="00805339" w:rsidRPr="00857853" w14:paraId="0C3367B5" w14:textId="77777777" w:rsidTr="0072534D">
        <w:trPr>
          <w:trHeight w:val="4850"/>
        </w:trPr>
        <w:tc>
          <w:tcPr>
            <w:tcW w:w="4560" w:type="dxa"/>
            <w:tcBorders>
              <w:top w:val="single" w:sz="4" w:space="0" w:color="auto"/>
              <w:left w:val="single" w:sz="4" w:space="0" w:color="auto"/>
              <w:bottom w:val="single" w:sz="4" w:space="0" w:color="auto"/>
              <w:right w:val="single" w:sz="4" w:space="0" w:color="auto"/>
            </w:tcBorders>
            <w:hideMark/>
          </w:tcPr>
          <w:p w14:paraId="0817E7D9" w14:textId="6250168D"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lastRenderedPageBreak/>
              <w:drawing>
                <wp:inline distT="0" distB="0" distL="0" distR="0" wp14:anchorId="682DB8A1" wp14:editId="26CAA1DC">
                  <wp:extent cx="2705100" cy="22936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05100" cy="229362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71552" behindDoc="0" locked="0" layoutInCell="1" allowOverlap="1" wp14:anchorId="5BD36B02" wp14:editId="6438638D">
                      <wp:simplePos x="0" y="0"/>
                      <wp:positionH relativeFrom="column">
                        <wp:posOffset>60325</wp:posOffset>
                      </wp:positionH>
                      <wp:positionV relativeFrom="paragraph">
                        <wp:posOffset>2350770</wp:posOffset>
                      </wp:positionV>
                      <wp:extent cx="2457450" cy="542925"/>
                      <wp:effectExtent l="0" t="0" r="19050" b="28575"/>
                      <wp:wrapNone/>
                      <wp:docPr id="68" name="Rectangle 68"/>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CDB2486" w14:textId="77777777" w:rsidR="00E405D1" w:rsidRPr="00BF69D8" w:rsidRDefault="00E405D1" w:rsidP="00805339">
                                  <w:pPr>
                                    <w:jc w:val="center"/>
                                    <w:rPr>
                                      <w:rFonts w:ascii="Tw Cen MT" w:hAnsi="Tw Cen MT"/>
                                      <w:i/>
                                    </w:rPr>
                                  </w:pPr>
                                  <w:r w:rsidRPr="00BF69D8">
                                    <w:rPr>
                                      <w:rFonts w:ascii="Tw Cen MT" w:hAnsi="Tw Cen MT"/>
                                      <w:i/>
                                    </w:rPr>
                                    <w:t>Fall Structural cracks</w:t>
                                  </w:r>
                                </w:p>
                                <w:p w14:paraId="31DBA065" w14:textId="3114D68B" w:rsidR="00E405D1" w:rsidRPr="00BF69D8" w:rsidRDefault="00E405D1" w:rsidP="00805339">
                                  <w:pPr>
                                    <w:jc w:val="center"/>
                                    <w:rPr>
                                      <w:rFonts w:ascii="Tw Cen MT" w:hAnsi="Tw Cen MT"/>
                                      <w:i/>
                                    </w:rPr>
                                  </w:pPr>
                                  <w:r w:rsidRPr="00BF69D8">
                                    <w:rPr>
                                      <w:rFonts w:ascii="Tw Cen MT" w:hAnsi="Tw Cen MT"/>
                                      <w:i/>
                                    </w:rPr>
                                    <w:t>(Photo ID: OB012)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BD36B02" id="Rectangle 68" o:spid="_x0000_s1058" style="position:absolute;margin-left:4.75pt;margin-top:185.1pt;width:193.5pt;height:4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" fillcolor="window" strokecolor="windowText" strokeweight="1pt">
                      <v:textbox>
                        <w:txbxContent>
                          <w:p w14:paraId="1CDB2486" w14:textId="77777777" w:rsidR="00E405D1" w:rsidRPr="00BF69D8" w:rsidRDefault="00E405D1" w:rsidP="00805339">
                            <w:pPr>
                              <w:jc w:val="center"/>
                              <w:rPr>
                                <w:rFonts w:ascii="Tw Cen MT" w:hAnsi="Tw Cen MT"/>
                                <w:i/>
                              </w:rPr>
                            </w:pPr>
                            <w:r w:rsidRPr="00BF69D8">
                              <w:rPr>
                                <w:rFonts w:ascii="Tw Cen MT" w:hAnsi="Tw Cen MT"/>
                                <w:i/>
                              </w:rPr>
                              <w:t>Fall Structural cracks</w:t>
                            </w:r>
                          </w:p>
                          <w:p w14:paraId="31DBA065" w14:textId="3114D68B" w:rsidR="00E405D1" w:rsidRPr="00BF69D8" w:rsidRDefault="00E405D1" w:rsidP="00805339">
                            <w:pPr>
                              <w:jc w:val="center"/>
                              <w:rPr>
                                <w:rFonts w:ascii="Tw Cen MT" w:hAnsi="Tw Cen MT"/>
                                <w:i/>
                              </w:rPr>
                            </w:pPr>
                            <w:r w:rsidRPr="00BF69D8">
                              <w:rPr>
                                <w:rFonts w:ascii="Tw Cen MT" w:hAnsi="Tw Cen MT"/>
                                <w:i/>
                              </w:rPr>
                              <w:t>(Photo ID: OB012)</w:t>
                            </w:r>
                          </w:p>
                        </w:txbxContent>
                      </v:textbox>
                    </v:rect>
                  </w:pict>
                </mc:Fallback>
              </mc:AlternateContent>
            </w:r>
          </w:p>
        </w:tc>
        <w:tc>
          <w:tcPr>
            <w:tcW w:w="4255" w:type="dxa"/>
            <w:tcBorders>
              <w:top w:val="single" w:sz="4" w:space="0" w:color="auto"/>
              <w:left w:val="single" w:sz="4" w:space="0" w:color="auto"/>
              <w:bottom w:val="single" w:sz="4" w:space="0" w:color="auto"/>
              <w:right w:val="single" w:sz="4" w:space="0" w:color="auto"/>
            </w:tcBorders>
            <w:hideMark/>
          </w:tcPr>
          <w:p w14:paraId="18263106" w14:textId="6FF9615A"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72576" behindDoc="0" locked="0" layoutInCell="1" allowOverlap="1" wp14:anchorId="58BD13E0" wp14:editId="5B6294F5">
                      <wp:simplePos x="0" y="0"/>
                      <wp:positionH relativeFrom="column">
                        <wp:posOffset>29845</wp:posOffset>
                      </wp:positionH>
                      <wp:positionV relativeFrom="paragraph">
                        <wp:posOffset>2403475</wp:posOffset>
                      </wp:positionV>
                      <wp:extent cx="2238375" cy="542925"/>
                      <wp:effectExtent l="0" t="0" r="28575" b="28575"/>
                      <wp:wrapNone/>
                      <wp:docPr id="69" name="Rectangle 69"/>
                      <wp:cNvGraphicFramePr/>
                      <a:graphic xmlns:a="http://schemas.openxmlformats.org/drawingml/2006/main">
                        <a:graphicData uri="http://schemas.microsoft.com/office/word/2010/wordprocessingShape">
                          <wps:wsp>
                            <wps:cNvSpPr/>
                            <wps:spPr>
                              <a:xfrm>
                                <a:off x="0" y="0"/>
                                <a:ext cx="2238375"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A1CFF96" w14:textId="77777777" w:rsidR="00E405D1" w:rsidRPr="00BF69D8" w:rsidRDefault="00E405D1" w:rsidP="00805339">
                                  <w:pPr>
                                    <w:jc w:val="center"/>
                                    <w:rPr>
                                      <w:rFonts w:ascii="Tw Cen MT" w:hAnsi="Tw Cen MT"/>
                                      <w:i/>
                                    </w:rPr>
                                  </w:pPr>
                                  <w:r w:rsidRPr="00BF69D8">
                                    <w:rPr>
                                      <w:rFonts w:ascii="Tw Cen MT" w:hAnsi="Tw Cen MT"/>
                                      <w:i/>
                                    </w:rPr>
                                    <w:t>Fall Structural cracks Odraha</w:t>
                                  </w:r>
                                </w:p>
                                <w:p w14:paraId="43F9F976" w14:textId="06E965F1" w:rsidR="00E405D1" w:rsidRPr="00BF69D8" w:rsidRDefault="00E405D1" w:rsidP="00805339">
                                  <w:pPr>
                                    <w:jc w:val="center"/>
                                    <w:rPr>
                                      <w:rFonts w:ascii="Tw Cen MT" w:hAnsi="Tw Cen MT"/>
                                      <w:i/>
                                    </w:rPr>
                                  </w:pPr>
                                  <w:r w:rsidRPr="00BF69D8">
                                    <w:rPr>
                                      <w:rFonts w:ascii="Tw Cen MT" w:hAnsi="Tw Cen MT"/>
                                      <w:i/>
                                    </w:rPr>
                                    <w:t xml:space="preserve"> (Photo ID: OB041)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D13E0" id="Rectangle 69" o:spid="_x0000_s1059" style="position:absolute;margin-left:2.35pt;margin-top:189.25pt;width:176.25pt;height:4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" fillcolor="window" strokecolor="windowText" strokeweight="1pt">
                      <v:textbox>
                        <w:txbxContent>
                          <w:p w14:paraId="6A1CFF96" w14:textId="77777777" w:rsidR="00E405D1" w:rsidRPr="00BF69D8" w:rsidRDefault="00E405D1" w:rsidP="00805339">
                            <w:pPr>
                              <w:jc w:val="center"/>
                              <w:rPr>
                                <w:rFonts w:ascii="Tw Cen MT" w:hAnsi="Tw Cen MT"/>
                                <w:i/>
                              </w:rPr>
                            </w:pPr>
                            <w:r w:rsidRPr="00BF69D8">
                              <w:rPr>
                                <w:rFonts w:ascii="Tw Cen MT" w:hAnsi="Tw Cen MT"/>
                                <w:i/>
                              </w:rPr>
                              <w:t>Fall Structural cracks Odraha</w:t>
                            </w:r>
                          </w:p>
                          <w:p w14:paraId="43F9F976" w14:textId="06E965F1" w:rsidR="00E405D1" w:rsidRPr="00BF69D8" w:rsidRDefault="00E405D1" w:rsidP="00805339">
                            <w:pPr>
                              <w:jc w:val="center"/>
                              <w:rPr>
                                <w:rFonts w:ascii="Tw Cen MT" w:hAnsi="Tw Cen MT"/>
                                <w:i/>
                              </w:rPr>
                            </w:pPr>
                            <w:r w:rsidRPr="00BF69D8">
                              <w:rPr>
                                <w:rFonts w:ascii="Tw Cen MT" w:hAnsi="Tw Cen MT"/>
                                <w:i/>
                              </w:rPr>
                              <w:t xml:space="preserve"> (Photo ID: OB041)</w:t>
                            </w:r>
                          </w:p>
                        </w:txbxContent>
                      </v:textbox>
                    </v:rect>
                  </w:pict>
                </mc:Fallback>
              </mc:AlternateContent>
            </w:r>
            <w:r w:rsidRPr="00857853">
              <w:rPr>
                <w:rFonts w:ascii="Tw Cen MT" w:hAnsi="Tw Cen MT" w:cstheme="minorHAnsi"/>
                <w:noProof/>
                <w:sz w:val="24"/>
                <w:szCs w:val="24"/>
                <w:lang w:bidi="ar-SA"/>
              </w:rPr>
              <w:drawing>
                <wp:inline distT="0" distB="0" distL="0" distR="0" wp14:anchorId="3D10F22C" wp14:editId="5CEE9FF3">
                  <wp:extent cx="2377440" cy="210312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t="26649"/>
                          <a:stretch>
                            <a:fillRect/>
                          </a:stretch>
                        </pic:blipFill>
                        <pic:spPr bwMode="auto">
                          <a:xfrm>
                            <a:off x="0" y="0"/>
                            <a:ext cx="2377440" cy="2103120"/>
                          </a:xfrm>
                          <a:prstGeom prst="rect">
                            <a:avLst/>
                          </a:prstGeom>
                          <a:noFill/>
                          <a:ln>
                            <a:noFill/>
                          </a:ln>
                        </pic:spPr>
                      </pic:pic>
                    </a:graphicData>
                  </a:graphic>
                </wp:inline>
              </w:drawing>
            </w:r>
          </w:p>
        </w:tc>
      </w:tr>
      <w:tr w:rsidR="00805339" w:rsidRPr="00857853" w14:paraId="6605DFB8" w14:textId="77777777" w:rsidTr="0072534D">
        <w:trPr>
          <w:trHeight w:val="4850"/>
        </w:trPr>
        <w:tc>
          <w:tcPr>
            <w:tcW w:w="4560" w:type="dxa"/>
            <w:tcBorders>
              <w:top w:val="single" w:sz="4" w:space="0" w:color="auto"/>
              <w:left w:val="single" w:sz="4" w:space="0" w:color="auto"/>
              <w:bottom w:val="single" w:sz="4" w:space="0" w:color="auto"/>
              <w:right w:val="single" w:sz="4" w:space="0" w:color="auto"/>
            </w:tcBorders>
            <w:hideMark/>
          </w:tcPr>
          <w:p w14:paraId="2B1E4AE5" w14:textId="176E9C74"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73600" behindDoc="0" locked="0" layoutInCell="1" allowOverlap="1" wp14:anchorId="68B064A5" wp14:editId="675733E4">
                      <wp:simplePos x="0" y="0"/>
                      <wp:positionH relativeFrom="column">
                        <wp:posOffset>80645</wp:posOffset>
                      </wp:positionH>
                      <wp:positionV relativeFrom="paragraph">
                        <wp:posOffset>2289175</wp:posOffset>
                      </wp:positionV>
                      <wp:extent cx="2457450" cy="542925"/>
                      <wp:effectExtent l="0" t="0" r="19050" b="28575"/>
                      <wp:wrapNone/>
                      <wp:docPr id="79" name="Rectangle 79"/>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82FC719" w14:textId="0A12D5C7" w:rsidR="00E405D1" w:rsidRPr="00BF69D8" w:rsidRDefault="00E405D1" w:rsidP="00805339">
                                  <w:pPr>
                                    <w:jc w:val="center"/>
                                    <w:rPr>
                                      <w:rFonts w:ascii="Tw Cen MT" w:hAnsi="Tw Cen MT"/>
                                      <w:i/>
                                    </w:rPr>
                                  </w:pPr>
                                  <w:r w:rsidRPr="00BF69D8">
                                    <w:rPr>
                                      <w:rFonts w:ascii="Tw Cen MT" w:hAnsi="Tw Cen MT"/>
                                      <w:i/>
                                    </w:rPr>
                                    <w:t xml:space="preserve">Fall Structural </w:t>
                                  </w:r>
                                  <w:r>
                                    <w:rPr>
                                      <w:rFonts w:ascii="Tw Cen MT" w:hAnsi="Tw Cen MT"/>
                                      <w:i/>
                                    </w:rPr>
                                    <w:t>C</w:t>
                                  </w:r>
                                  <w:r w:rsidRPr="00BF69D8">
                                    <w:rPr>
                                      <w:rFonts w:ascii="Tw Cen MT" w:hAnsi="Tw Cen MT"/>
                                      <w:i/>
                                    </w:rPr>
                                    <w:t>racks</w:t>
                                  </w:r>
                                </w:p>
                                <w:p w14:paraId="2FF920E5" w14:textId="2C73C23C" w:rsidR="00E405D1" w:rsidRPr="00BF69D8" w:rsidRDefault="00E405D1" w:rsidP="00805339">
                                  <w:pPr>
                                    <w:jc w:val="center"/>
                                    <w:rPr>
                                      <w:rFonts w:ascii="Tw Cen MT" w:hAnsi="Tw Cen MT"/>
                                      <w:i/>
                                    </w:rPr>
                                  </w:pPr>
                                  <w:r w:rsidRPr="00BF69D8">
                                    <w:rPr>
                                      <w:rFonts w:ascii="Tw Cen MT" w:hAnsi="Tw Cen MT"/>
                                      <w:i/>
                                    </w:rPr>
                                    <w:t xml:space="preserve"> (</w:t>
                                  </w:r>
                                  <w:r>
                                    <w:rPr>
                                      <w:rFonts w:ascii="Tw Cen MT" w:hAnsi="Tw Cen MT"/>
                                      <w:i/>
                                    </w:rPr>
                                    <w:t>Photo ID</w:t>
                                  </w:r>
                                  <w:r w:rsidRPr="00BF69D8">
                                    <w:rPr>
                                      <w:rFonts w:ascii="Tw Cen MT" w:hAnsi="Tw Cen MT"/>
                                      <w:i/>
                                    </w:rPr>
                                    <w:t>: NH018)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8B064A5" id="Rectangle 79" o:spid="_x0000_s1060" style="position:absolute;margin-left:6.35pt;margin-top:180.25pt;width:193.5pt;height:4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" fillcolor="window" strokecolor="windowText" strokeweight="1pt">
                      <v:textbox>
                        <w:txbxContent>
                          <w:p w14:paraId="182FC719" w14:textId="0A12D5C7" w:rsidR="00E405D1" w:rsidRPr="00BF69D8" w:rsidRDefault="00E405D1" w:rsidP="00805339">
                            <w:pPr>
                              <w:jc w:val="center"/>
                              <w:rPr>
                                <w:rFonts w:ascii="Tw Cen MT" w:hAnsi="Tw Cen MT"/>
                                <w:i/>
                              </w:rPr>
                            </w:pPr>
                            <w:r w:rsidRPr="00BF69D8">
                              <w:rPr>
                                <w:rFonts w:ascii="Tw Cen MT" w:hAnsi="Tw Cen MT"/>
                                <w:i/>
                              </w:rPr>
                              <w:t xml:space="preserve">Fall Structural </w:t>
                            </w:r>
                            <w:r>
                              <w:rPr>
                                <w:rFonts w:ascii="Tw Cen MT" w:hAnsi="Tw Cen MT"/>
                                <w:i/>
                              </w:rPr>
                              <w:t>C</w:t>
                            </w:r>
                            <w:r w:rsidRPr="00BF69D8">
                              <w:rPr>
                                <w:rFonts w:ascii="Tw Cen MT" w:hAnsi="Tw Cen MT"/>
                                <w:i/>
                              </w:rPr>
                              <w:t>racks</w:t>
                            </w:r>
                          </w:p>
                          <w:p w14:paraId="2FF920E5" w14:textId="2C73C23C" w:rsidR="00E405D1" w:rsidRPr="00BF69D8" w:rsidRDefault="00E405D1" w:rsidP="00805339">
                            <w:pPr>
                              <w:jc w:val="center"/>
                              <w:rPr>
                                <w:rFonts w:ascii="Tw Cen MT" w:hAnsi="Tw Cen MT"/>
                                <w:i/>
                              </w:rPr>
                            </w:pPr>
                            <w:r w:rsidRPr="00BF69D8">
                              <w:rPr>
                                <w:rFonts w:ascii="Tw Cen MT" w:hAnsi="Tw Cen MT"/>
                                <w:i/>
                              </w:rPr>
                              <w:t xml:space="preserve"> (</w:t>
                            </w:r>
                            <w:r>
                              <w:rPr>
                                <w:rFonts w:ascii="Tw Cen MT" w:hAnsi="Tw Cen MT"/>
                                <w:i/>
                              </w:rPr>
                              <w:t>Photo ID</w:t>
                            </w:r>
                            <w:r w:rsidRPr="00BF69D8">
                              <w:rPr>
                                <w:rFonts w:ascii="Tw Cen MT" w:hAnsi="Tw Cen MT"/>
                                <w:i/>
                              </w:rPr>
                              <w:t>: NH018)</w:t>
                            </w:r>
                          </w:p>
                        </w:txbxContent>
                      </v:textbox>
                    </v:rect>
                  </w:pict>
                </mc:Fallback>
              </mc:AlternateContent>
            </w:r>
            <w:r w:rsidRPr="00857853">
              <w:rPr>
                <w:rFonts w:ascii="Tw Cen MT" w:hAnsi="Tw Cen MT" w:cstheme="minorHAnsi"/>
                <w:noProof/>
                <w:sz w:val="24"/>
                <w:szCs w:val="24"/>
                <w:lang w:bidi="ar-SA"/>
              </w:rPr>
              <w:drawing>
                <wp:inline distT="0" distB="0" distL="0" distR="0" wp14:anchorId="4E275B39" wp14:editId="738AB854">
                  <wp:extent cx="2705100" cy="2125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t="30040" r="896" b="13792"/>
                          <a:stretch>
                            <a:fillRect/>
                          </a:stretch>
                        </pic:blipFill>
                        <pic:spPr bwMode="auto">
                          <a:xfrm>
                            <a:off x="0" y="0"/>
                            <a:ext cx="2705100" cy="2125980"/>
                          </a:xfrm>
                          <a:prstGeom prst="rect">
                            <a:avLst/>
                          </a:prstGeom>
                          <a:noFill/>
                          <a:ln>
                            <a:noFill/>
                          </a:ln>
                        </pic:spPr>
                      </pic:pic>
                    </a:graphicData>
                  </a:graphic>
                </wp:inline>
              </w:drawing>
            </w:r>
          </w:p>
        </w:tc>
        <w:tc>
          <w:tcPr>
            <w:tcW w:w="4255" w:type="dxa"/>
            <w:tcBorders>
              <w:top w:val="single" w:sz="4" w:space="0" w:color="auto"/>
              <w:left w:val="single" w:sz="4" w:space="0" w:color="auto"/>
              <w:bottom w:val="single" w:sz="4" w:space="0" w:color="auto"/>
              <w:right w:val="single" w:sz="4" w:space="0" w:color="auto"/>
            </w:tcBorders>
            <w:hideMark/>
          </w:tcPr>
          <w:p w14:paraId="442BF940" w14:textId="3BF485BD"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74624" behindDoc="0" locked="0" layoutInCell="1" allowOverlap="1" wp14:anchorId="5211F9D6" wp14:editId="55FBE7B2">
                      <wp:simplePos x="0" y="0"/>
                      <wp:positionH relativeFrom="column">
                        <wp:posOffset>24130</wp:posOffset>
                      </wp:positionH>
                      <wp:positionV relativeFrom="paragraph">
                        <wp:posOffset>2322195</wp:posOffset>
                      </wp:positionV>
                      <wp:extent cx="2457450" cy="542925"/>
                      <wp:effectExtent l="0" t="0" r="19050" b="28575"/>
                      <wp:wrapNone/>
                      <wp:docPr id="80" name="Rectangle 80"/>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F1DEDFF" w14:textId="077E418C" w:rsidR="00E405D1" w:rsidRPr="00BF69D8" w:rsidRDefault="00E405D1" w:rsidP="00805339">
                                  <w:pPr>
                                    <w:jc w:val="center"/>
                                    <w:rPr>
                                      <w:rFonts w:ascii="Tw Cen MT" w:hAnsi="Tw Cen MT"/>
                                      <w:i/>
                                    </w:rPr>
                                  </w:pPr>
                                  <w:r w:rsidRPr="00BF69D8">
                                    <w:rPr>
                                      <w:rFonts w:ascii="Tw Cen MT" w:hAnsi="Tw Cen MT"/>
                                      <w:i/>
                                    </w:rPr>
                                    <w:t>Fall Hanuman</w:t>
                                  </w:r>
                                  <w:r>
                                    <w:rPr>
                                      <w:rFonts w:ascii="Tw Cen MT" w:hAnsi="Tw Cen MT"/>
                                      <w:i/>
                                    </w:rPr>
                                    <w:t xml:space="preserve"> N</w:t>
                                  </w:r>
                                  <w:r w:rsidRPr="00BF69D8">
                                    <w:rPr>
                                      <w:rFonts w:ascii="Tw Cen MT" w:hAnsi="Tw Cen MT"/>
                                      <w:i/>
                                    </w:rPr>
                                    <w:t xml:space="preserve">agar Structural </w:t>
                                  </w:r>
                                  <w:r>
                                    <w:rPr>
                                      <w:rFonts w:ascii="Tw Cen MT" w:hAnsi="Tw Cen MT"/>
                                      <w:i/>
                                    </w:rPr>
                                    <w:t>C</w:t>
                                  </w:r>
                                  <w:r w:rsidRPr="00BF69D8">
                                    <w:rPr>
                                      <w:rFonts w:ascii="Tw Cen MT" w:hAnsi="Tw Cen MT"/>
                                      <w:i/>
                                    </w:rPr>
                                    <w:t>racks (</w:t>
                                  </w:r>
                                  <w:r>
                                    <w:rPr>
                                      <w:rFonts w:ascii="Tw Cen MT" w:hAnsi="Tw Cen MT"/>
                                      <w:i/>
                                    </w:rPr>
                                    <w:t xml:space="preserve">Photo ID: </w:t>
                                  </w:r>
                                  <w:r w:rsidRPr="00BF69D8">
                                    <w:rPr>
                                      <w:rFonts w:ascii="Tw Cen MT" w:hAnsi="Tw Cen MT"/>
                                      <w:i/>
                                    </w:rPr>
                                    <w:t>NH042)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211F9D6" id="Rectangle 80" o:spid="_x0000_s1061" style="position:absolute;margin-left:1.9pt;margin-top:182.85pt;width:193.5pt;height:4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" fillcolor="window" strokecolor="windowText" strokeweight="1pt">
                      <v:textbox>
                        <w:txbxContent>
                          <w:p w14:paraId="6F1DEDFF" w14:textId="077E418C" w:rsidR="00E405D1" w:rsidRPr="00BF69D8" w:rsidRDefault="00E405D1" w:rsidP="00805339">
                            <w:pPr>
                              <w:jc w:val="center"/>
                              <w:rPr>
                                <w:rFonts w:ascii="Tw Cen MT" w:hAnsi="Tw Cen MT"/>
                                <w:i/>
                              </w:rPr>
                            </w:pPr>
                            <w:r w:rsidRPr="00BF69D8">
                              <w:rPr>
                                <w:rFonts w:ascii="Tw Cen MT" w:hAnsi="Tw Cen MT"/>
                                <w:i/>
                              </w:rPr>
                              <w:t>Fall Hanuman</w:t>
                            </w:r>
                            <w:r>
                              <w:rPr>
                                <w:rFonts w:ascii="Tw Cen MT" w:hAnsi="Tw Cen MT"/>
                                <w:i/>
                              </w:rPr>
                              <w:t xml:space="preserve"> N</w:t>
                            </w:r>
                            <w:r w:rsidRPr="00BF69D8">
                              <w:rPr>
                                <w:rFonts w:ascii="Tw Cen MT" w:hAnsi="Tw Cen MT"/>
                                <w:i/>
                              </w:rPr>
                              <w:t xml:space="preserve">agar Structural </w:t>
                            </w:r>
                            <w:r>
                              <w:rPr>
                                <w:rFonts w:ascii="Tw Cen MT" w:hAnsi="Tw Cen MT"/>
                                <w:i/>
                              </w:rPr>
                              <w:t>C</w:t>
                            </w:r>
                            <w:r w:rsidRPr="00BF69D8">
                              <w:rPr>
                                <w:rFonts w:ascii="Tw Cen MT" w:hAnsi="Tw Cen MT"/>
                                <w:i/>
                              </w:rPr>
                              <w:t>racks (</w:t>
                            </w:r>
                            <w:r>
                              <w:rPr>
                                <w:rFonts w:ascii="Tw Cen MT" w:hAnsi="Tw Cen MT"/>
                                <w:i/>
                              </w:rPr>
                              <w:t xml:space="preserve">Photo ID: </w:t>
                            </w:r>
                            <w:r w:rsidRPr="00BF69D8">
                              <w:rPr>
                                <w:rFonts w:ascii="Tw Cen MT" w:hAnsi="Tw Cen MT"/>
                                <w:i/>
                              </w:rPr>
                              <w:t>NH042)</w:t>
                            </w:r>
                          </w:p>
                        </w:txbxContent>
                      </v:textbox>
                    </v:rect>
                  </w:pict>
                </mc:Fallback>
              </mc:AlternateContent>
            </w:r>
            <w:r w:rsidRPr="00857853">
              <w:rPr>
                <w:rFonts w:ascii="Tw Cen MT" w:hAnsi="Tw Cen MT" w:cstheme="minorHAnsi"/>
                <w:noProof/>
                <w:sz w:val="24"/>
                <w:szCs w:val="24"/>
                <w:lang w:bidi="ar-SA"/>
              </w:rPr>
              <w:drawing>
                <wp:inline distT="0" distB="0" distL="0" distR="0" wp14:anchorId="56E3805C" wp14:editId="10A6936B">
                  <wp:extent cx="2567940" cy="2087880"/>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cstate="print">
                            <a:extLst>
                              <a:ext uri="{28A0092B-C50C-407E-A947-70E740481C1C}">
                                <a14:useLocalDpi xmlns:a14="http://schemas.microsoft.com/office/drawing/2010/main" val="0"/>
                              </a:ext>
                            </a:extLst>
                          </a:blip>
                          <a:srcRect t="34190" r="11240" b="16690"/>
                          <a:stretch>
                            <a:fillRect/>
                          </a:stretch>
                        </pic:blipFill>
                        <pic:spPr bwMode="auto">
                          <a:xfrm>
                            <a:off x="0" y="0"/>
                            <a:ext cx="2567940" cy="2087880"/>
                          </a:xfrm>
                          <a:prstGeom prst="rect">
                            <a:avLst/>
                          </a:prstGeom>
                          <a:noFill/>
                          <a:ln>
                            <a:noFill/>
                          </a:ln>
                        </pic:spPr>
                      </pic:pic>
                    </a:graphicData>
                  </a:graphic>
                </wp:inline>
              </w:drawing>
            </w:r>
          </w:p>
        </w:tc>
      </w:tr>
      <w:tr w:rsidR="00805339" w:rsidRPr="00857853" w14:paraId="10AB10D1" w14:textId="77777777" w:rsidTr="0072534D">
        <w:trPr>
          <w:trHeight w:val="4850"/>
        </w:trPr>
        <w:tc>
          <w:tcPr>
            <w:tcW w:w="4560" w:type="dxa"/>
            <w:tcBorders>
              <w:top w:val="single" w:sz="4" w:space="0" w:color="auto"/>
              <w:left w:val="single" w:sz="4" w:space="0" w:color="auto"/>
              <w:bottom w:val="single" w:sz="4" w:space="0" w:color="auto"/>
              <w:right w:val="single" w:sz="4" w:space="0" w:color="auto"/>
            </w:tcBorders>
            <w:hideMark/>
          </w:tcPr>
          <w:p w14:paraId="0A647D06" w14:textId="3E194F89"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w:lastRenderedPageBreak/>
              <mc:AlternateContent>
                <mc:Choice Requires="wps">
                  <w:drawing>
                    <wp:anchor distT="0" distB="0" distL="114300" distR="114300" simplePos="0" relativeHeight="251675648" behindDoc="0" locked="0" layoutInCell="1" allowOverlap="1" wp14:anchorId="16AA762A" wp14:editId="32FA0EDF">
                      <wp:simplePos x="0" y="0"/>
                      <wp:positionH relativeFrom="column">
                        <wp:posOffset>-6350</wp:posOffset>
                      </wp:positionH>
                      <wp:positionV relativeFrom="paragraph">
                        <wp:posOffset>2379345</wp:posOffset>
                      </wp:positionV>
                      <wp:extent cx="2457450" cy="542925"/>
                      <wp:effectExtent l="0" t="0" r="19050" b="28575"/>
                      <wp:wrapNone/>
                      <wp:docPr id="81" name="Rectangle 81"/>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3CF2B6" w14:textId="77777777" w:rsidR="00E405D1" w:rsidRDefault="00E405D1" w:rsidP="00805339">
                                  <w:pPr>
                                    <w:jc w:val="center"/>
                                    <w:rPr>
                                      <w:rFonts w:ascii="Tw Cen MT" w:hAnsi="Tw Cen MT"/>
                                      <w:i/>
                                    </w:rPr>
                                  </w:pPr>
                                  <w:r w:rsidRPr="00BF69D8">
                                    <w:rPr>
                                      <w:rFonts w:ascii="Tw Cen MT" w:hAnsi="Tw Cen MT"/>
                                      <w:i/>
                                    </w:rPr>
                                    <w:t xml:space="preserve">Right Outlet crack </w:t>
                                  </w:r>
                                </w:p>
                                <w:p w14:paraId="3BCBB053" w14:textId="23C0CFED" w:rsidR="00E405D1" w:rsidRPr="00BF69D8" w:rsidRDefault="00E405D1" w:rsidP="00805339">
                                  <w:pPr>
                                    <w:jc w:val="center"/>
                                    <w:rPr>
                                      <w:rFonts w:ascii="Tw Cen MT" w:hAnsi="Tw Cen MT"/>
                                      <w:i/>
                                    </w:rPr>
                                  </w:pPr>
                                  <w:r w:rsidRPr="00BF69D8">
                                    <w:rPr>
                                      <w:rFonts w:ascii="Tw Cen MT" w:hAnsi="Tw Cen MT"/>
                                      <w:i/>
                                    </w:rPr>
                                    <w:t>(</w:t>
                                  </w:r>
                                  <w:r>
                                    <w:rPr>
                                      <w:rFonts w:ascii="Tw Cen MT" w:hAnsi="Tw Cen MT"/>
                                      <w:i/>
                                    </w:rPr>
                                    <w:t xml:space="preserve">Photo ID: </w:t>
                                  </w:r>
                                  <w:r w:rsidRPr="00BF69D8">
                                    <w:rPr>
                                      <w:rFonts w:ascii="Tw Cen MT" w:hAnsi="Tw Cen MT"/>
                                      <w:i/>
                                    </w:rPr>
                                    <w:t>AK008)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6AA762A" id="Rectangle 81" o:spid="_x0000_s1062" style="position:absolute;margin-left:-.5pt;margin-top:187.35pt;width:193.5pt;height:4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" fillcolor="window" strokecolor="windowText" strokeweight="1pt">
                      <v:textbox>
                        <w:txbxContent>
                          <w:p w14:paraId="6E3CF2B6" w14:textId="77777777" w:rsidR="00E405D1" w:rsidRDefault="00E405D1" w:rsidP="00805339">
                            <w:pPr>
                              <w:jc w:val="center"/>
                              <w:rPr>
                                <w:rFonts w:ascii="Tw Cen MT" w:hAnsi="Tw Cen MT"/>
                                <w:i/>
                              </w:rPr>
                            </w:pPr>
                            <w:r w:rsidRPr="00BF69D8">
                              <w:rPr>
                                <w:rFonts w:ascii="Tw Cen MT" w:hAnsi="Tw Cen MT"/>
                                <w:i/>
                              </w:rPr>
                              <w:t xml:space="preserve">Right Outlet crack </w:t>
                            </w:r>
                          </w:p>
                          <w:p w14:paraId="3BCBB053" w14:textId="23C0CFED" w:rsidR="00E405D1" w:rsidRPr="00BF69D8" w:rsidRDefault="00E405D1" w:rsidP="00805339">
                            <w:pPr>
                              <w:jc w:val="center"/>
                              <w:rPr>
                                <w:rFonts w:ascii="Tw Cen MT" w:hAnsi="Tw Cen MT"/>
                                <w:i/>
                              </w:rPr>
                            </w:pPr>
                            <w:r w:rsidRPr="00BF69D8">
                              <w:rPr>
                                <w:rFonts w:ascii="Tw Cen MT" w:hAnsi="Tw Cen MT"/>
                                <w:i/>
                              </w:rPr>
                              <w:t>(</w:t>
                            </w:r>
                            <w:r>
                              <w:rPr>
                                <w:rFonts w:ascii="Tw Cen MT" w:hAnsi="Tw Cen MT"/>
                                <w:i/>
                              </w:rPr>
                              <w:t xml:space="preserve">Photo ID: </w:t>
                            </w:r>
                            <w:r w:rsidRPr="00BF69D8">
                              <w:rPr>
                                <w:rFonts w:ascii="Tw Cen MT" w:hAnsi="Tw Cen MT"/>
                                <w:i/>
                              </w:rPr>
                              <w:t>AK008)</w:t>
                            </w:r>
                          </w:p>
                        </w:txbxContent>
                      </v:textbox>
                    </v:rect>
                  </w:pict>
                </mc:Fallback>
              </mc:AlternateContent>
            </w:r>
            <w:r w:rsidRPr="00857853">
              <w:rPr>
                <w:rFonts w:ascii="Tw Cen MT" w:hAnsi="Tw Cen MT" w:cstheme="minorHAnsi"/>
                <w:noProof/>
                <w:sz w:val="24"/>
                <w:szCs w:val="24"/>
                <w:lang w:bidi="ar-SA"/>
              </w:rPr>
              <w:drawing>
                <wp:inline distT="0" distB="0" distL="0" distR="0" wp14:anchorId="70C01D6A" wp14:editId="66E608B2">
                  <wp:extent cx="2644140" cy="221742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rcRect l="11751" t="38089" b="7390"/>
                          <a:stretch>
                            <a:fillRect/>
                          </a:stretch>
                        </pic:blipFill>
                        <pic:spPr bwMode="auto">
                          <a:xfrm>
                            <a:off x="0" y="0"/>
                            <a:ext cx="2644140" cy="2217420"/>
                          </a:xfrm>
                          <a:prstGeom prst="rect">
                            <a:avLst/>
                          </a:prstGeom>
                          <a:noFill/>
                          <a:ln>
                            <a:noFill/>
                          </a:ln>
                        </pic:spPr>
                      </pic:pic>
                    </a:graphicData>
                  </a:graphic>
                </wp:inline>
              </w:drawing>
            </w:r>
          </w:p>
        </w:tc>
        <w:tc>
          <w:tcPr>
            <w:tcW w:w="4255" w:type="dxa"/>
            <w:tcBorders>
              <w:top w:val="single" w:sz="4" w:space="0" w:color="auto"/>
              <w:left w:val="single" w:sz="4" w:space="0" w:color="auto"/>
              <w:bottom w:val="single" w:sz="4" w:space="0" w:color="auto"/>
              <w:right w:val="single" w:sz="4" w:space="0" w:color="auto"/>
            </w:tcBorders>
            <w:hideMark/>
          </w:tcPr>
          <w:p w14:paraId="4C1D073A" w14:textId="591CECD0" w:rsidR="00805339" w:rsidRPr="00857853" w:rsidRDefault="00805339" w:rsidP="009C5F73">
            <w:pPr>
              <w:pStyle w:val="ListParagraph"/>
              <w:keepNext/>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76672" behindDoc="0" locked="0" layoutInCell="1" allowOverlap="1" wp14:anchorId="2483E08F" wp14:editId="08E876A9">
                      <wp:simplePos x="0" y="0"/>
                      <wp:positionH relativeFrom="column">
                        <wp:posOffset>99060</wp:posOffset>
                      </wp:positionH>
                      <wp:positionV relativeFrom="paragraph">
                        <wp:posOffset>2403475</wp:posOffset>
                      </wp:positionV>
                      <wp:extent cx="2238375" cy="542925"/>
                      <wp:effectExtent l="0" t="0" r="28575" b="28575"/>
                      <wp:wrapNone/>
                      <wp:docPr id="82" name="Rectangle 82"/>
                      <wp:cNvGraphicFramePr/>
                      <a:graphic xmlns:a="http://schemas.openxmlformats.org/drawingml/2006/main">
                        <a:graphicData uri="http://schemas.microsoft.com/office/word/2010/wordprocessingShape">
                          <wps:wsp>
                            <wps:cNvSpPr/>
                            <wps:spPr>
                              <a:xfrm>
                                <a:off x="0" y="0"/>
                                <a:ext cx="2238375"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020945" w14:textId="77777777" w:rsidR="00E405D1" w:rsidRDefault="00E405D1" w:rsidP="00805339">
                                  <w:pPr>
                                    <w:jc w:val="center"/>
                                    <w:rPr>
                                      <w:rFonts w:ascii="Tw Cen MT" w:hAnsi="Tw Cen MT"/>
                                      <w:i/>
                                    </w:rPr>
                                  </w:pPr>
                                  <w:r w:rsidRPr="00BF69D8">
                                    <w:rPr>
                                      <w:rFonts w:ascii="Tw Cen MT" w:hAnsi="Tw Cen MT"/>
                                      <w:i/>
                                    </w:rPr>
                                    <w:t xml:space="preserve">Foot Bridge </w:t>
                                  </w:r>
                                  <w:r>
                                    <w:rPr>
                                      <w:rFonts w:ascii="Tw Cen MT" w:hAnsi="Tw Cen MT"/>
                                      <w:i/>
                                    </w:rPr>
                                    <w:t>structure crack</w:t>
                                  </w:r>
                                </w:p>
                                <w:p w14:paraId="57A57BFD" w14:textId="017C9CCD" w:rsidR="00E405D1" w:rsidRPr="00BF69D8" w:rsidRDefault="00E405D1" w:rsidP="00805339">
                                  <w:pPr>
                                    <w:jc w:val="center"/>
                                    <w:rPr>
                                      <w:rFonts w:ascii="Tw Cen MT" w:hAnsi="Tw Cen MT"/>
                                      <w:i/>
                                    </w:rPr>
                                  </w:pPr>
                                  <w:r w:rsidRPr="00BF69D8">
                                    <w:rPr>
                                      <w:rFonts w:ascii="Tw Cen MT" w:hAnsi="Tw Cen MT"/>
                                      <w:i/>
                                    </w:rPr>
                                    <w:t>(</w:t>
                                  </w:r>
                                  <w:r>
                                    <w:rPr>
                                      <w:rFonts w:ascii="Tw Cen MT" w:hAnsi="Tw Cen MT"/>
                                      <w:i/>
                                    </w:rPr>
                                    <w:t xml:space="preserve">Photo ID: </w:t>
                                  </w:r>
                                  <w:r w:rsidRPr="00BF69D8">
                                    <w:rPr>
                                      <w:rFonts w:ascii="Tw Cen MT" w:hAnsi="Tw Cen MT"/>
                                      <w:i/>
                                    </w:rPr>
                                    <w:t>AK035)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3E08F" id="Rectangle 82" o:spid="_x0000_s1063" style="position:absolute;margin-left:7.8pt;margin-top:189.25pt;width:176.25pt;height:4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" fillcolor="window" strokecolor="windowText" strokeweight="1pt">
                      <v:textbox>
                        <w:txbxContent>
                          <w:p w14:paraId="04020945" w14:textId="77777777" w:rsidR="00E405D1" w:rsidRDefault="00E405D1" w:rsidP="00805339">
                            <w:pPr>
                              <w:jc w:val="center"/>
                              <w:rPr>
                                <w:rFonts w:ascii="Tw Cen MT" w:hAnsi="Tw Cen MT"/>
                                <w:i/>
                              </w:rPr>
                            </w:pPr>
                            <w:r w:rsidRPr="00BF69D8">
                              <w:rPr>
                                <w:rFonts w:ascii="Tw Cen MT" w:hAnsi="Tw Cen MT"/>
                                <w:i/>
                              </w:rPr>
                              <w:t xml:space="preserve">Foot Bridge </w:t>
                            </w:r>
                            <w:r>
                              <w:rPr>
                                <w:rFonts w:ascii="Tw Cen MT" w:hAnsi="Tw Cen MT"/>
                                <w:i/>
                              </w:rPr>
                              <w:t>structure crack</w:t>
                            </w:r>
                          </w:p>
                          <w:p w14:paraId="57A57BFD" w14:textId="017C9CCD" w:rsidR="00E405D1" w:rsidRPr="00BF69D8" w:rsidRDefault="00E405D1" w:rsidP="00805339">
                            <w:pPr>
                              <w:jc w:val="center"/>
                              <w:rPr>
                                <w:rFonts w:ascii="Tw Cen MT" w:hAnsi="Tw Cen MT"/>
                                <w:i/>
                              </w:rPr>
                            </w:pPr>
                            <w:r w:rsidRPr="00BF69D8">
                              <w:rPr>
                                <w:rFonts w:ascii="Tw Cen MT" w:hAnsi="Tw Cen MT"/>
                                <w:i/>
                              </w:rPr>
                              <w:t>(</w:t>
                            </w:r>
                            <w:r>
                              <w:rPr>
                                <w:rFonts w:ascii="Tw Cen MT" w:hAnsi="Tw Cen MT"/>
                                <w:i/>
                              </w:rPr>
                              <w:t xml:space="preserve">Photo ID: </w:t>
                            </w:r>
                            <w:r w:rsidRPr="00BF69D8">
                              <w:rPr>
                                <w:rFonts w:ascii="Tw Cen MT" w:hAnsi="Tw Cen MT"/>
                                <w:i/>
                              </w:rPr>
                              <w:t>AK035)</w:t>
                            </w:r>
                          </w:p>
                        </w:txbxContent>
                      </v:textbox>
                    </v:rect>
                  </w:pict>
                </mc:Fallback>
              </mc:AlternateContent>
            </w:r>
            <w:r w:rsidRPr="00857853">
              <w:rPr>
                <w:rFonts w:ascii="Tw Cen MT" w:hAnsi="Tw Cen MT" w:cstheme="minorHAnsi"/>
                <w:noProof/>
                <w:sz w:val="24"/>
                <w:szCs w:val="24"/>
                <w:lang w:bidi="ar-SA"/>
              </w:rPr>
              <w:drawing>
                <wp:inline distT="0" distB="0" distL="0" distR="0" wp14:anchorId="15355D1A" wp14:editId="5D504EED">
                  <wp:extent cx="2468880" cy="223266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t="13136" r="8337" b="30048"/>
                          <a:stretch>
                            <a:fillRect/>
                          </a:stretch>
                        </pic:blipFill>
                        <pic:spPr bwMode="auto">
                          <a:xfrm>
                            <a:off x="0" y="0"/>
                            <a:ext cx="2468880" cy="2232660"/>
                          </a:xfrm>
                          <a:prstGeom prst="rect">
                            <a:avLst/>
                          </a:prstGeom>
                          <a:noFill/>
                          <a:ln>
                            <a:noFill/>
                          </a:ln>
                        </pic:spPr>
                      </pic:pic>
                    </a:graphicData>
                  </a:graphic>
                </wp:inline>
              </w:drawing>
            </w:r>
          </w:p>
        </w:tc>
      </w:tr>
    </w:tbl>
    <w:p w14:paraId="0DB0E61D" w14:textId="505F255E" w:rsidR="00805339" w:rsidRPr="00DD07DE" w:rsidRDefault="009C5F73" w:rsidP="00DD07DE">
      <w:pPr>
        <w:pStyle w:val="Caption"/>
        <w:rPr>
          <w:rFonts w:cstheme="minorHAnsi"/>
          <w:bCs/>
          <w:color w:val="0070C0"/>
        </w:rPr>
      </w:pPr>
      <w:bookmarkStart w:id="77" w:name="_Toc170721444"/>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2</w:t>
      </w:r>
      <w:r w:rsidR="000549B1">
        <w:fldChar w:fldCharType="end"/>
      </w:r>
      <w:r w:rsidRPr="00DD07DE">
        <w:t xml:space="preserve"> : Structural cracks </w:t>
      </w:r>
      <w:r w:rsidR="00E47FDF" w:rsidRPr="00DD07DE">
        <w:t>encountered in</w:t>
      </w:r>
      <w:r w:rsidRPr="00DD07DE">
        <w:t xml:space="preserve"> CNIS</w:t>
      </w:r>
      <w:bookmarkEnd w:id="77"/>
    </w:p>
    <w:p w14:paraId="5678A540" w14:textId="234CFCB5"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Solution:</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For the maintenance of structural cracks in a canal system, a viable solution involves thorough inspection and timely repair. Small cracks </w:t>
      </w:r>
      <w:proofErr w:type="gramStart"/>
      <w:r w:rsidRPr="00857853">
        <w:rPr>
          <w:rFonts w:ascii="Tw Cen MT" w:hAnsi="Tw Cen MT" w:cstheme="minorHAnsi"/>
          <w:sz w:val="24"/>
          <w:szCs w:val="24"/>
        </w:rPr>
        <w:t>should be sealed</w:t>
      </w:r>
      <w:proofErr w:type="gramEnd"/>
      <w:r w:rsidRPr="00857853">
        <w:rPr>
          <w:rFonts w:ascii="Tw Cen MT" w:hAnsi="Tw Cen MT" w:cstheme="minorHAnsi"/>
          <w:sz w:val="24"/>
          <w:szCs w:val="24"/>
        </w:rPr>
        <w:t xml:space="preserve"> with durable mortar to prevent further deterioration. Routine monitoring and immediate attention to any emerging issues are crucial. Additionally, implementing effective vegetation control measures along canal banks can minimize the risk of cracks during seasonal maintenance. A proactive approach to crack repair and overall maintenance ensures the longevity and optimal performance of the canal system. Regular </w:t>
      </w:r>
      <w:r w:rsidR="00E47FDF" w:rsidRPr="00857853">
        <w:rPr>
          <w:rFonts w:ascii="Tw Cen MT" w:hAnsi="Tw Cen MT" w:cstheme="minorHAnsi"/>
          <w:sz w:val="24"/>
          <w:szCs w:val="24"/>
        </w:rPr>
        <w:t>inspections</w:t>
      </w:r>
      <w:r w:rsidRPr="00857853">
        <w:rPr>
          <w:rFonts w:ascii="Tw Cen MT" w:hAnsi="Tw Cen MT" w:cstheme="minorHAnsi"/>
          <w:sz w:val="24"/>
          <w:szCs w:val="24"/>
        </w:rPr>
        <w:t xml:space="preserve"> prompt repairs, and preventive measures contribute to the sustained functionality and structural integrity of the canal. </w:t>
      </w:r>
    </w:p>
    <w:p w14:paraId="6D68635C" w14:textId="77777777"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Types:</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Routine Maintenance. </w:t>
      </w:r>
    </w:p>
    <w:p w14:paraId="58B8BBD4" w14:textId="407BCE11" w:rsidR="00805339" w:rsidRPr="00857853" w:rsidRDefault="00805339" w:rsidP="002E3FD4">
      <w:pPr>
        <w:pStyle w:val="ListParagraph"/>
        <w:numPr>
          <w:ilvl w:val="0"/>
          <w:numId w:val="22"/>
        </w:numPr>
        <w:spacing w:line="360" w:lineRule="auto"/>
        <w:ind w:left="0" w:firstLine="0"/>
        <w:rPr>
          <w:rFonts w:ascii="Tw Cen MT" w:hAnsi="Tw Cen MT" w:cstheme="minorHAnsi"/>
          <w:b/>
          <w:bCs/>
          <w:color w:val="0070C0"/>
          <w:sz w:val="24"/>
          <w:szCs w:val="24"/>
        </w:rPr>
      </w:pPr>
      <w:r w:rsidRPr="00857853">
        <w:rPr>
          <w:rFonts w:ascii="Tw Cen MT" w:hAnsi="Tw Cen MT" w:cstheme="minorHAnsi"/>
          <w:b/>
          <w:bCs/>
          <w:color w:val="0070C0"/>
          <w:sz w:val="24"/>
          <w:szCs w:val="24"/>
        </w:rPr>
        <w:t>Problem 3: Erosion around canal structure</w:t>
      </w:r>
    </w:p>
    <w:p w14:paraId="689D3DBC" w14:textId="3D523DE6" w:rsidR="00305386" w:rsidRPr="00857853" w:rsidRDefault="00004278"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Erosion around canal system: 22</w:t>
      </w:r>
    </w:p>
    <w:p w14:paraId="420A9426" w14:textId="65001A2D"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Possible effect:</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Erosion around a canal structure can lead to structural instability, causing potential collapse and loss of land. It may result in sedimentation within the canal, reducing water</w:t>
      </w:r>
      <w:r w:rsidR="00443EA8" w:rsidRPr="00857853">
        <w:rPr>
          <w:rFonts w:ascii="Tw Cen MT" w:hAnsi="Tw Cen MT" w:cstheme="minorHAnsi"/>
          <w:color w:val="000000" w:themeColor="text1"/>
          <w:sz w:val="24"/>
          <w:szCs w:val="24"/>
        </w:rPr>
        <w:t>-carrying capacity and impact on</w:t>
      </w:r>
      <w:r w:rsidRPr="00857853">
        <w:rPr>
          <w:rFonts w:ascii="Tw Cen MT" w:hAnsi="Tw Cen MT" w:cstheme="minorHAnsi"/>
          <w:color w:val="000000" w:themeColor="text1"/>
          <w:sz w:val="24"/>
          <w:szCs w:val="24"/>
        </w:rPr>
        <w:t xml:space="preserve"> water quality. The process can disrupt water supply, affecting agriculture and leading to environmental degradation. Effective erosion control measures are essential to prevent these adverse consequences and ensure the sustained functionality of the canal system.</w:t>
      </w:r>
    </w:p>
    <w:p w14:paraId="2AE2515E" w14:textId="77777777" w:rsidR="00805339" w:rsidRPr="00857853" w:rsidRDefault="00805339" w:rsidP="0072534D">
      <w:pPr>
        <w:spacing w:line="360" w:lineRule="auto"/>
        <w:rPr>
          <w:rFonts w:ascii="Tw Cen MT" w:hAnsi="Tw Cen MT" w:cstheme="minorHAnsi"/>
          <w:color w:val="000000" w:themeColor="text1"/>
          <w:sz w:val="24"/>
          <w:szCs w:val="24"/>
        </w:rPr>
      </w:pPr>
      <w:r w:rsidRPr="00857853">
        <w:rPr>
          <w:rFonts w:ascii="Tw Cen MT" w:hAnsi="Tw Cen MT" w:cstheme="minorHAnsi"/>
          <w:b/>
          <w:bCs/>
          <w:color w:val="0070C0"/>
          <w:sz w:val="24"/>
          <w:szCs w:val="24"/>
        </w:rPr>
        <w:t>Priority:</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High to Medium</w:t>
      </w:r>
    </w:p>
    <w:tbl>
      <w:tblPr>
        <w:tblStyle w:val="TableGrid"/>
        <w:tblW w:w="0" w:type="auto"/>
        <w:tblInd w:w="-5" w:type="dxa"/>
        <w:tblLook w:val="04A0" w:firstRow="1" w:lastRow="0" w:firstColumn="1" w:lastColumn="0" w:noHBand="0" w:noVBand="1"/>
      </w:tblPr>
      <w:tblGrid>
        <w:gridCol w:w="4506"/>
        <w:gridCol w:w="4206"/>
      </w:tblGrid>
      <w:tr w:rsidR="00805339" w:rsidRPr="00857853" w14:paraId="27ABE67D" w14:textId="77777777" w:rsidTr="0072534D">
        <w:trPr>
          <w:trHeight w:val="4400"/>
        </w:trPr>
        <w:tc>
          <w:tcPr>
            <w:tcW w:w="4464" w:type="dxa"/>
            <w:tcBorders>
              <w:top w:val="single" w:sz="4" w:space="0" w:color="auto"/>
              <w:left w:val="single" w:sz="4" w:space="0" w:color="auto"/>
              <w:bottom w:val="single" w:sz="4" w:space="0" w:color="auto"/>
              <w:right w:val="single" w:sz="4" w:space="0" w:color="auto"/>
            </w:tcBorders>
            <w:hideMark/>
          </w:tcPr>
          <w:p w14:paraId="47585BA3" w14:textId="6C650F24"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lastRenderedPageBreak/>
              <w:drawing>
                <wp:inline distT="0" distB="0" distL="0" distR="0" wp14:anchorId="3B417002" wp14:editId="70F59DC1">
                  <wp:extent cx="2628900" cy="2125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28900" cy="212598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77696" behindDoc="0" locked="0" layoutInCell="1" allowOverlap="1" wp14:anchorId="724A835F" wp14:editId="7A215920">
                      <wp:simplePos x="0" y="0"/>
                      <wp:positionH relativeFrom="column">
                        <wp:posOffset>118745</wp:posOffset>
                      </wp:positionH>
                      <wp:positionV relativeFrom="paragraph">
                        <wp:posOffset>2232025</wp:posOffset>
                      </wp:positionV>
                      <wp:extent cx="2457450" cy="542925"/>
                      <wp:effectExtent l="0" t="0" r="19050" b="28575"/>
                      <wp:wrapNone/>
                      <wp:docPr id="91" name="Rectangle 91"/>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FA92910" w14:textId="77777777" w:rsidR="00E405D1" w:rsidRPr="00A77682" w:rsidRDefault="00E405D1" w:rsidP="00805339">
                                  <w:pPr>
                                    <w:jc w:val="center"/>
                                    <w:rPr>
                                      <w:rFonts w:ascii="Tw Cen MT" w:hAnsi="Tw Cen MT"/>
                                      <w:i/>
                                    </w:rPr>
                                  </w:pPr>
                                  <w:r w:rsidRPr="00A77682">
                                    <w:rPr>
                                      <w:rFonts w:ascii="Tw Cen MT" w:hAnsi="Tw Cen MT"/>
                                      <w:i/>
                                    </w:rPr>
                                    <w:t xml:space="preserve">Fall Cracks and bank erosion </w:t>
                                  </w:r>
                                </w:p>
                                <w:p w14:paraId="484E95A7" w14:textId="2B993594" w:rsidR="00E405D1" w:rsidRPr="00A77682" w:rsidRDefault="00E405D1" w:rsidP="00805339">
                                  <w:pPr>
                                    <w:jc w:val="center"/>
                                    <w:rPr>
                                      <w:rFonts w:ascii="Tw Cen MT" w:hAnsi="Tw Cen MT"/>
                                      <w:i/>
                                    </w:rPr>
                                  </w:pPr>
                                  <w:r w:rsidRPr="00A77682">
                                    <w:rPr>
                                      <w:rFonts w:ascii="Tw Cen MT" w:hAnsi="Tw Cen MT"/>
                                      <w:i/>
                                    </w:rPr>
                                    <w:t xml:space="preserve"> (Photo ID: BB017)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24A835F" id="Rectangle 91" o:spid="_x0000_s1064" style="position:absolute;margin-left:9.35pt;margin-top:175.75pt;width:193.5pt;height:4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" fillcolor="window" strokecolor="windowText" strokeweight="1pt">
                      <v:textbox>
                        <w:txbxContent>
                          <w:p w14:paraId="2FA92910" w14:textId="77777777" w:rsidR="00E405D1" w:rsidRPr="00A77682" w:rsidRDefault="00E405D1" w:rsidP="00805339">
                            <w:pPr>
                              <w:jc w:val="center"/>
                              <w:rPr>
                                <w:rFonts w:ascii="Tw Cen MT" w:hAnsi="Tw Cen MT"/>
                                <w:i/>
                              </w:rPr>
                            </w:pPr>
                            <w:r w:rsidRPr="00A77682">
                              <w:rPr>
                                <w:rFonts w:ascii="Tw Cen MT" w:hAnsi="Tw Cen MT"/>
                                <w:i/>
                              </w:rPr>
                              <w:t xml:space="preserve">Fall Cracks and bank erosion </w:t>
                            </w:r>
                          </w:p>
                          <w:p w14:paraId="484E95A7" w14:textId="2B993594" w:rsidR="00E405D1" w:rsidRPr="00A77682" w:rsidRDefault="00E405D1" w:rsidP="00805339">
                            <w:pPr>
                              <w:jc w:val="center"/>
                              <w:rPr>
                                <w:rFonts w:ascii="Tw Cen MT" w:hAnsi="Tw Cen MT"/>
                                <w:i/>
                              </w:rPr>
                            </w:pPr>
                            <w:r w:rsidRPr="00A77682">
                              <w:rPr>
                                <w:rFonts w:ascii="Tw Cen MT" w:hAnsi="Tw Cen MT"/>
                                <w:i/>
                              </w:rPr>
                              <w:t xml:space="preserve"> (Photo ID: BB017)</w:t>
                            </w:r>
                          </w:p>
                        </w:txbxContent>
                      </v:textbox>
                    </v:rect>
                  </w:pict>
                </mc:Fallback>
              </mc:AlternateContent>
            </w:r>
          </w:p>
        </w:tc>
        <w:tc>
          <w:tcPr>
            <w:tcW w:w="4166" w:type="dxa"/>
            <w:tcBorders>
              <w:top w:val="single" w:sz="4" w:space="0" w:color="auto"/>
              <w:left w:val="single" w:sz="4" w:space="0" w:color="auto"/>
              <w:bottom w:val="single" w:sz="4" w:space="0" w:color="auto"/>
              <w:right w:val="single" w:sz="4" w:space="0" w:color="auto"/>
            </w:tcBorders>
            <w:hideMark/>
          </w:tcPr>
          <w:p w14:paraId="23C069E9" w14:textId="13BB76D0"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drawing>
                <wp:inline distT="0" distB="0" distL="0" distR="0" wp14:anchorId="5872D417" wp14:editId="5095E9DA">
                  <wp:extent cx="2407920" cy="2171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l="10464" t="39470"/>
                          <a:stretch>
                            <a:fillRect/>
                          </a:stretch>
                        </pic:blipFill>
                        <pic:spPr bwMode="auto">
                          <a:xfrm>
                            <a:off x="0" y="0"/>
                            <a:ext cx="2407920" cy="217170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78720" behindDoc="0" locked="0" layoutInCell="1" allowOverlap="1" wp14:anchorId="2F9EC0E9" wp14:editId="408D9C8C">
                      <wp:simplePos x="0" y="0"/>
                      <wp:positionH relativeFrom="column">
                        <wp:posOffset>-48895</wp:posOffset>
                      </wp:positionH>
                      <wp:positionV relativeFrom="paragraph">
                        <wp:posOffset>2236470</wp:posOffset>
                      </wp:positionV>
                      <wp:extent cx="2457450" cy="542925"/>
                      <wp:effectExtent l="0" t="0" r="19050" b="28575"/>
                      <wp:wrapNone/>
                      <wp:docPr id="92" name="Rectangle 92"/>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475D944" w14:textId="77777777" w:rsidR="00E405D1" w:rsidRPr="00A77682" w:rsidRDefault="00E405D1" w:rsidP="00805339">
                                  <w:pPr>
                                    <w:jc w:val="center"/>
                                    <w:rPr>
                                      <w:rFonts w:ascii="Tw Cen MT" w:hAnsi="Tw Cen MT"/>
                                      <w:i/>
                                    </w:rPr>
                                  </w:pPr>
                                  <w:r w:rsidRPr="00A77682">
                                    <w:rPr>
                                      <w:rFonts w:ascii="Tw Cen MT" w:hAnsi="Tw Cen MT"/>
                                      <w:i/>
                                    </w:rPr>
                                    <w:t xml:space="preserve">Left Outlet Bank erosion </w:t>
                                  </w:r>
                                </w:p>
                                <w:p w14:paraId="0D1012CF" w14:textId="17902D51" w:rsidR="00E405D1" w:rsidRPr="00A77682" w:rsidRDefault="00E405D1" w:rsidP="00805339">
                                  <w:pPr>
                                    <w:jc w:val="center"/>
                                    <w:rPr>
                                      <w:rFonts w:ascii="Tw Cen MT" w:hAnsi="Tw Cen MT"/>
                                      <w:i/>
                                    </w:rPr>
                                  </w:pPr>
                                  <w:r w:rsidRPr="00A77682">
                                    <w:rPr>
                                      <w:rFonts w:ascii="Tw Cen MT" w:hAnsi="Tw Cen MT"/>
                                      <w:i/>
                                    </w:rPr>
                                    <w:t>(Photo ID: BR003)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F9EC0E9" id="Rectangle 92" o:spid="_x0000_s1065" style="position:absolute;margin-left:-3.85pt;margin-top:176.1pt;width:193.5pt;height:4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" fillcolor="window" strokecolor="windowText" strokeweight="1pt">
                      <v:textbox>
                        <w:txbxContent>
                          <w:p w14:paraId="3475D944" w14:textId="77777777" w:rsidR="00E405D1" w:rsidRPr="00A77682" w:rsidRDefault="00E405D1" w:rsidP="00805339">
                            <w:pPr>
                              <w:jc w:val="center"/>
                              <w:rPr>
                                <w:rFonts w:ascii="Tw Cen MT" w:hAnsi="Tw Cen MT"/>
                                <w:i/>
                              </w:rPr>
                            </w:pPr>
                            <w:r w:rsidRPr="00A77682">
                              <w:rPr>
                                <w:rFonts w:ascii="Tw Cen MT" w:hAnsi="Tw Cen MT"/>
                                <w:i/>
                              </w:rPr>
                              <w:t xml:space="preserve">Left Outlet Bank erosion </w:t>
                            </w:r>
                          </w:p>
                          <w:p w14:paraId="0D1012CF" w14:textId="17902D51" w:rsidR="00E405D1" w:rsidRPr="00A77682" w:rsidRDefault="00E405D1" w:rsidP="00805339">
                            <w:pPr>
                              <w:jc w:val="center"/>
                              <w:rPr>
                                <w:rFonts w:ascii="Tw Cen MT" w:hAnsi="Tw Cen MT"/>
                                <w:i/>
                              </w:rPr>
                            </w:pPr>
                            <w:r w:rsidRPr="00A77682">
                              <w:rPr>
                                <w:rFonts w:ascii="Tw Cen MT" w:hAnsi="Tw Cen MT"/>
                                <w:i/>
                              </w:rPr>
                              <w:t>(Photo ID: BR003)</w:t>
                            </w:r>
                          </w:p>
                        </w:txbxContent>
                      </v:textbox>
                    </v:rect>
                  </w:pict>
                </mc:Fallback>
              </mc:AlternateContent>
            </w:r>
          </w:p>
        </w:tc>
      </w:tr>
      <w:tr w:rsidR="00805339" w:rsidRPr="00857853" w14:paraId="283922EA" w14:textId="77777777" w:rsidTr="0072534D">
        <w:trPr>
          <w:trHeight w:val="4850"/>
        </w:trPr>
        <w:tc>
          <w:tcPr>
            <w:tcW w:w="4464" w:type="dxa"/>
            <w:tcBorders>
              <w:top w:val="single" w:sz="4" w:space="0" w:color="auto"/>
              <w:left w:val="single" w:sz="4" w:space="0" w:color="auto"/>
              <w:bottom w:val="single" w:sz="4" w:space="0" w:color="auto"/>
              <w:right w:val="single" w:sz="4" w:space="0" w:color="auto"/>
            </w:tcBorders>
            <w:hideMark/>
          </w:tcPr>
          <w:p w14:paraId="08B610E5" w14:textId="46D11632" w:rsidR="00805339" w:rsidRPr="00857853" w:rsidRDefault="005620CA"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79744" behindDoc="0" locked="0" layoutInCell="1" allowOverlap="1" wp14:anchorId="785B659C" wp14:editId="096B6118">
                      <wp:simplePos x="0" y="0"/>
                      <wp:positionH relativeFrom="column">
                        <wp:posOffset>149225</wp:posOffset>
                      </wp:positionH>
                      <wp:positionV relativeFrom="paragraph">
                        <wp:posOffset>2446020</wp:posOffset>
                      </wp:positionV>
                      <wp:extent cx="2457450" cy="542925"/>
                      <wp:effectExtent l="0" t="0" r="19050" b="28575"/>
                      <wp:wrapNone/>
                      <wp:docPr id="93" name="Rectangle 93"/>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F7D4236" w14:textId="77777777" w:rsidR="00E405D1" w:rsidRPr="005620CA" w:rsidRDefault="00E405D1" w:rsidP="00805339">
                                  <w:pPr>
                                    <w:jc w:val="center"/>
                                    <w:rPr>
                                      <w:rFonts w:ascii="Tw Cen MT" w:hAnsi="Tw Cen MT"/>
                                      <w:i/>
                                    </w:rPr>
                                  </w:pPr>
                                  <w:r w:rsidRPr="005620CA">
                                    <w:rPr>
                                      <w:rFonts w:ascii="Tw Cen MT" w:hAnsi="Tw Cen MT"/>
                                      <w:i/>
                                    </w:rPr>
                                    <w:t xml:space="preserve">LD Syphon Bank erosion  </w:t>
                                  </w:r>
                                </w:p>
                                <w:p w14:paraId="047FF5AE" w14:textId="1A677EEE" w:rsidR="00E405D1" w:rsidRPr="005620CA" w:rsidRDefault="00E405D1" w:rsidP="00805339">
                                  <w:pPr>
                                    <w:jc w:val="center"/>
                                    <w:rPr>
                                      <w:rFonts w:ascii="Tw Cen MT" w:hAnsi="Tw Cen MT"/>
                                      <w:i/>
                                    </w:rPr>
                                  </w:pPr>
                                  <w:r w:rsidRPr="005620CA">
                                    <w:rPr>
                                      <w:rFonts w:ascii="Tw Cen MT" w:hAnsi="Tw Cen MT"/>
                                      <w:i/>
                                    </w:rPr>
                                    <w:t>(Photo ID: GB020)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85B659C" id="Rectangle 93" o:spid="_x0000_s1066" style="position:absolute;margin-left:11.75pt;margin-top:192.6pt;width:193.5pt;height:4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" fillcolor="window" strokecolor="windowText" strokeweight="1pt">
                      <v:textbox>
                        <w:txbxContent>
                          <w:p w14:paraId="0F7D4236" w14:textId="77777777" w:rsidR="00E405D1" w:rsidRPr="005620CA" w:rsidRDefault="00E405D1" w:rsidP="00805339">
                            <w:pPr>
                              <w:jc w:val="center"/>
                              <w:rPr>
                                <w:rFonts w:ascii="Tw Cen MT" w:hAnsi="Tw Cen MT"/>
                                <w:i/>
                              </w:rPr>
                            </w:pPr>
                            <w:r w:rsidRPr="005620CA">
                              <w:rPr>
                                <w:rFonts w:ascii="Tw Cen MT" w:hAnsi="Tw Cen MT"/>
                                <w:i/>
                              </w:rPr>
                              <w:t xml:space="preserve">LD Syphon Bank erosion  </w:t>
                            </w:r>
                          </w:p>
                          <w:p w14:paraId="047FF5AE" w14:textId="1A677EEE" w:rsidR="00E405D1" w:rsidRPr="005620CA" w:rsidRDefault="00E405D1" w:rsidP="00805339">
                            <w:pPr>
                              <w:jc w:val="center"/>
                              <w:rPr>
                                <w:rFonts w:ascii="Tw Cen MT" w:hAnsi="Tw Cen MT"/>
                                <w:i/>
                              </w:rPr>
                            </w:pPr>
                            <w:r w:rsidRPr="005620CA">
                              <w:rPr>
                                <w:rFonts w:ascii="Tw Cen MT" w:hAnsi="Tw Cen MT"/>
                                <w:i/>
                              </w:rPr>
                              <w:t>(Photo ID: GB020)</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483F6E9D" wp14:editId="04B0A8F5">
                  <wp:extent cx="2720340" cy="227076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20340" cy="2270760"/>
                          </a:xfrm>
                          <a:prstGeom prst="rect">
                            <a:avLst/>
                          </a:prstGeom>
                          <a:noFill/>
                          <a:ln>
                            <a:noFill/>
                          </a:ln>
                        </pic:spPr>
                      </pic:pic>
                    </a:graphicData>
                  </a:graphic>
                </wp:inline>
              </w:drawing>
            </w:r>
          </w:p>
        </w:tc>
        <w:tc>
          <w:tcPr>
            <w:tcW w:w="4166" w:type="dxa"/>
            <w:tcBorders>
              <w:top w:val="single" w:sz="4" w:space="0" w:color="auto"/>
              <w:left w:val="single" w:sz="4" w:space="0" w:color="auto"/>
              <w:bottom w:val="single" w:sz="4" w:space="0" w:color="auto"/>
              <w:right w:val="single" w:sz="4" w:space="0" w:color="auto"/>
            </w:tcBorders>
            <w:hideMark/>
          </w:tcPr>
          <w:p w14:paraId="4BB2DF9B" w14:textId="4F38BE48" w:rsidR="00805339" w:rsidRPr="00857853" w:rsidRDefault="00805339" w:rsidP="009C5F73">
            <w:pPr>
              <w:pStyle w:val="ListParagraph"/>
              <w:keepNext/>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drawing>
                <wp:inline distT="0" distB="0" distL="0" distR="0" wp14:anchorId="44836B54" wp14:editId="19031ED1">
                  <wp:extent cx="2529840" cy="22936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t="15944" b="16609"/>
                          <a:stretch>
                            <a:fillRect/>
                          </a:stretch>
                        </pic:blipFill>
                        <pic:spPr bwMode="auto">
                          <a:xfrm>
                            <a:off x="0" y="0"/>
                            <a:ext cx="2529840" cy="229362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80768" behindDoc="0" locked="0" layoutInCell="1" allowOverlap="1" wp14:anchorId="65561000" wp14:editId="65357790">
                      <wp:simplePos x="0" y="0"/>
                      <wp:positionH relativeFrom="column">
                        <wp:posOffset>29845</wp:posOffset>
                      </wp:positionH>
                      <wp:positionV relativeFrom="paragraph">
                        <wp:posOffset>2403475</wp:posOffset>
                      </wp:positionV>
                      <wp:extent cx="2238375" cy="542925"/>
                      <wp:effectExtent l="0" t="0" r="28575" b="28575"/>
                      <wp:wrapNone/>
                      <wp:docPr id="94" name="Rectangle 94"/>
                      <wp:cNvGraphicFramePr/>
                      <a:graphic xmlns:a="http://schemas.openxmlformats.org/drawingml/2006/main">
                        <a:graphicData uri="http://schemas.microsoft.com/office/word/2010/wordprocessingShape">
                          <wps:wsp>
                            <wps:cNvSpPr/>
                            <wps:spPr>
                              <a:xfrm>
                                <a:off x="0" y="0"/>
                                <a:ext cx="2238375"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80B7B3" w14:textId="6F8A8388" w:rsidR="00E405D1" w:rsidRPr="005620CA" w:rsidRDefault="00E405D1" w:rsidP="00805339">
                                  <w:pPr>
                                    <w:jc w:val="center"/>
                                    <w:rPr>
                                      <w:rFonts w:ascii="Tw Cen MT" w:hAnsi="Tw Cen MT"/>
                                      <w:i/>
                                    </w:rPr>
                                  </w:pPr>
                                  <w:r w:rsidRPr="005620CA">
                                    <w:rPr>
                                      <w:rFonts w:ascii="Tw Cen MT" w:hAnsi="Tw Cen MT"/>
                                      <w:i/>
                                    </w:rPr>
                                    <w:t xml:space="preserve">Missing gate and bank erosion </w:t>
                                  </w:r>
                                </w:p>
                                <w:p w14:paraId="02D19572" w14:textId="37514E1F" w:rsidR="00E405D1" w:rsidRPr="005620CA" w:rsidRDefault="00E405D1" w:rsidP="00805339">
                                  <w:pPr>
                                    <w:jc w:val="center"/>
                                    <w:rPr>
                                      <w:rFonts w:ascii="Tw Cen MT" w:hAnsi="Tw Cen MT"/>
                                      <w:i/>
                                    </w:rPr>
                                  </w:pPr>
                                  <w:r w:rsidRPr="005620CA">
                                    <w:rPr>
                                      <w:rFonts w:ascii="Tw Cen MT" w:hAnsi="Tw Cen MT"/>
                                      <w:i/>
                                    </w:rPr>
                                    <w:t>(Photo ID: BN019)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61000" id="Rectangle 94" o:spid="_x0000_s1067" style="position:absolute;margin-left:2.35pt;margin-top:189.25pt;width:176.25pt;height:4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" fillcolor="window" strokecolor="windowText" strokeweight="1pt">
                      <v:textbox>
                        <w:txbxContent>
                          <w:p w14:paraId="0480B7B3" w14:textId="6F8A8388" w:rsidR="00E405D1" w:rsidRPr="005620CA" w:rsidRDefault="00E405D1" w:rsidP="00805339">
                            <w:pPr>
                              <w:jc w:val="center"/>
                              <w:rPr>
                                <w:rFonts w:ascii="Tw Cen MT" w:hAnsi="Tw Cen MT"/>
                                <w:i/>
                              </w:rPr>
                            </w:pPr>
                            <w:r w:rsidRPr="005620CA">
                              <w:rPr>
                                <w:rFonts w:ascii="Tw Cen MT" w:hAnsi="Tw Cen MT"/>
                                <w:i/>
                              </w:rPr>
                              <w:t xml:space="preserve">Missing gate and bank erosion </w:t>
                            </w:r>
                          </w:p>
                          <w:p w14:paraId="02D19572" w14:textId="37514E1F" w:rsidR="00E405D1" w:rsidRPr="005620CA" w:rsidRDefault="00E405D1" w:rsidP="00805339">
                            <w:pPr>
                              <w:jc w:val="center"/>
                              <w:rPr>
                                <w:rFonts w:ascii="Tw Cen MT" w:hAnsi="Tw Cen MT"/>
                                <w:i/>
                              </w:rPr>
                            </w:pPr>
                            <w:r w:rsidRPr="005620CA">
                              <w:rPr>
                                <w:rFonts w:ascii="Tw Cen MT" w:hAnsi="Tw Cen MT"/>
                                <w:i/>
                              </w:rPr>
                              <w:t>(Photo ID: BN019)</w:t>
                            </w:r>
                          </w:p>
                        </w:txbxContent>
                      </v:textbox>
                    </v:rect>
                  </w:pict>
                </mc:Fallback>
              </mc:AlternateContent>
            </w:r>
          </w:p>
        </w:tc>
      </w:tr>
    </w:tbl>
    <w:p w14:paraId="3547B88B" w14:textId="77777777" w:rsidR="00805339" w:rsidRPr="00857853" w:rsidRDefault="00805339" w:rsidP="0072534D">
      <w:pPr>
        <w:spacing w:line="360" w:lineRule="auto"/>
        <w:rPr>
          <w:rFonts w:ascii="Tw Cen MT" w:hAnsi="Tw Cen MT" w:cstheme="minorHAnsi"/>
          <w:sz w:val="24"/>
          <w:szCs w:val="24"/>
        </w:rPr>
      </w:pPr>
    </w:p>
    <w:tbl>
      <w:tblPr>
        <w:tblStyle w:val="TableGrid"/>
        <w:tblW w:w="0" w:type="auto"/>
        <w:tblInd w:w="-5" w:type="dxa"/>
        <w:tblLook w:val="04A0" w:firstRow="1" w:lastRow="0" w:firstColumn="1" w:lastColumn="0" w:noHBand="0" w:noVBand="1"/>
      </w:tblPr>
      <w:tblGrid>
        <w:gridCol w:w="4368"/>
        <w:gridCol w:w="4356"/>
      </w:tblGrid>
      <w:tr w:rsidR="00805339" w:rsidRPr="00857853" w14:paraId="4FC1537F" w14:textId="77777777" w:rsidTr="0072534D">
        <w:trPr>
          <w:trHeight w:val="4400"/>
        </w:trPr>
        <w:tc>
          <w:tcPr>
            <w:tcW w:w="4321" w:type="dxa"/>
            <w:tcBorders>
              <w:top w:val="single" w:sz="4" w:space="0" w:color="auto"/>
              <w:left w:val="single" w:sz="4" w:space="0" w:color="auto"/>
              <w:bottom w:val="single" w:sz="4" w:space="0" w:color="auto"/>
              <w:right w:val="single" w:sz="4" w:space="0" w:color="auto"/>
            </w:tcBorders>
            <w:hideMark/>
          </w:tcPr>
          <w:p w14:paraId="1B7F8F2E" w14:textId="320E43E4" w:rsidR="00805339" w:rsidRPr="00857853" w:rsidRDefault="005620CA"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w:lastRenderedPageBreak/>
              <mc:AlternateContent>
                <mc:Choice Requires="wps">
                  <w:drawing>
                    <wp:anchor distT="0" distB="0" distL="114300" distR="114300" simplePos="0" relativeHeight="251681792" behindDoc="0" locked="0" layoutInCell="1" allowOverlap="1" wp14:anchorId="31B0B36E" wp14:editId="1A016148">
                      <wp:simplePos x="0" y="0"/>
                      <wp:positionH relativeFrom="column">
                        <wp:posOffset>36195</wp:posOffset>
                      </wp:positionH>
                      <wp:positionV relativeFrom="paragraph">
                        <wp:posOffset>2200275</wp:posOffset>
                      </wp:positionV>
                      <wp:extent cx="2457450" cy="542925"/>
                      <wp:effectExtent l="0" t="0" r="19050" b="28575"/>
                      <wp:wrapNone/>
                      <wp:docPr id="123" name="Rectangle 123"/>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673B905" w14:textId="77777777" w:rsidR="00E405D1" w:rsidRPr="005620CA" w:rsidRDefault="00E405D1" w:rsidP="00805339">
                                  <w:pPr>
                                    <w:jc w:val="center"/>
                                    <w:rPr>
                                      <w:rFonts w:ascii="Tw Cen MT" w:hAnsi="Tw Cen MT"/>
                                      <w:i/>
                                    </w:rPr>
                                  </w:pPr>
                                  <w:r w:rsidRPr="005620CA">
                                    <w:rPr>
                                      <w:rFonts w:ascii="Tw Cen MT" w:hAnsi="Tw Cen MT"/>
                                      <w:i/>
                                    </w:rPr>
                                    <w:t xml:space="preserve">Erosion in surrounding area </w:t>
                                  </w:r>
                                </w:p>
                                <w:p w14:paraId="7B067B1B" w14:textId="6D404578" w:rsidR="00E405D1" w:rsidRPr="005620CA" w:rsidRDefault="00E405D1" w:rsidP="00805339">
                                  <w:pPr>
                                    <w:jc w:val="center"/>
                                    <w:rPr>
                                      <w:rFonts w:ascii="Tw Cen MT" w:hAnsi="Tw Cen MT"/>
                                      <w:i/>
                                    </w:rPr>
                                  </w:pPr>
                                  <w:r w:rsidRPr="005620CA">
                                    <w:rPr>
                                      <w:rFonts w:ascii="Tw Cen MT" w:hAnsi="Tw Cen MT"/>
                                      <w:i/>
                                    </w:rPr>
                                    <w:t>(Photo ID: MC047)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1B0B36E" id="Rectangle 123" o:spid="_x0000_s1068" style="position:absolute;margin-left:2.85pt;margin-top:173.25pt;width:193.5pt;height:4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" fillcolor="window" strokecolor="windowText" strokeweight="1pt">
                      <v:textbox>
                        <w:txbxContent>
                          <w:p w14:paraId="7673B905" w14:textId="77777777" w:rsidR="00E405D1" w:rsidRPr="005620CA" w:rsidRDefault="00E405D1" w:rsidP="00805339">
                            <w:pPr>
                              <w:jc w:val="center"/>
                              <w:rPr>
                                <w:rFonts w:ascii="Tw Cen MT" w:hAnsi="Tw Cen MT"/>
                                <w:i/>
                              </w:rPr>
                            </w:pPr>
                            <w:r w:rsidRPr="005620CA">
                              <w:rPr>
                                <w:rFonts w:ascii="Tw Cen MT" w:hAnsi="Tw Cen MT"/>
                                <w:i/>
                              </w:rPr>
                              <w:t xml:space="preserve">Erosion in surrounding area </w:t>
                            </w:r>
                          </w:p>
                          <w:p w14:paraId="7B067B1B" w14:textId="6D404578" w:rsidR="00E405D1" w:rsidRPr="005620CA" w:rsidRDefault="00E405D1" w:rsidP="00805339">
                            <w:pPr>
                              <w:jc w:val="center"/>
                              <w:rPr>
                                <w:rFonts w:ascii="Tw Cen MT" w:hAnsi="Tw Cen MT"/>
                                <w:i/>
                              </w:rPr>
                            </w:pPr>
                            <w:r w:rsidRPr="005620CA">
                              <w:rPr>
                                <w:rFonts w:ascii="Tw Cen MT" w:hAnsi="Tw Cen MT"/>
                                <w:i/>
                              </w:rPr>
                              <w:t>(Photo ID: MC047)</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00B95DBF" wp14:editId="3D4DF856">
                  <wp:extent cx="2461260" cy="21488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t="11153" r="9952" b="29668"/>
                          <a:stretch>
                            <a:fillRect/>
                          </a:stretch>
                        </pic:blipFill>
                        <pic:spPr bwMode="auto">
                          <a:xfrm>
                            <a:off x="0" y="0"/>
                            <a:ext cx="2461260" cy="2148840"/>
                          </a:xfrm>
                          <a:prstGeom prst="rect">
                            <a:avLst/>
                          </a:prstGeom>
                          <a:noFill/>
                          <a:ln>
                            <a:noFill/>
                          </a:ln>
                        </pic:spPr>
                      </pic:pic>
                    </a:graphicData>
                  </a:graphic>
                </wp:inline>
              </w:drawing>
            </w:r>
          </w:p>
        </w:tc>
        <w:tc>
          <w:tcPr>
            <w:tcW w:w="4309" w:type="dxa"/>
            <w:tcBorders>
              <w:top w:val="single" w:sz="4" w:space="0" w:color="auto"/>
              <w:left w:val="single" w:sz="4" w:space="0" w:color="auto"/>
              <w:bottom w:val="single" w:sz="4" w:space="0" w:color="auto"/>
              <w:right w:val="single" w:sz="4" w:space="0" w:color="auto"/>
            </w:tcBorders>
            <w:hideMark/>
          </w:tcPr>
          <w:p w14:paraId="07A493A8" w14:textId="10945715" w:rsidR="00805339" w:rsidRPr="00857853" w:rsidRDefault="005620CA"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82816" behindDoc="0" locked="0" layoutInCell="1" allowOverlap="1" wp14:anchorId="62E05E39" wp14:editId="44C2B1F4">
                      <wp:simplePos x="0" y="0"/>
                      <wp:positionH relativeFrom="column">
                        <wp:posOffset>14605</wp:posOffset>
                      </wp:positionH>
                      <wp:positionV relativeFrom="paragraph">
                        <wp:posOffset>2200910</wp:posOffset>
                      </wp:positionV>
                      <wp:extent cx="2457450" cy="542925"/>
                      <wp:effectExtent l="0" t="0" r="19050" b="28575"/>
                      <wp:wrapNone/>
                      <wp:docPr id="124" name="Rectangle 124"/>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DD5C575" w14:textId="77777777" w:rsidR="00E405D1" w:rsidRPr="005620CA" w:rsidRDefault="00E405D1" w:rsidP="00805339">
                                  <w:pPr>
                                    <w:jc w:val="center"/>
                                    <w:rPr>
                                      <w:rFonts w:ascii="Tw Cen MT" w:hAnsi="Tw Cen MT"/>
                                      <w:i/>
                                    </w:rPr>
                                  </w:pPr>
                                  <w:r w:rsidRPr="005620CA">
                                    <w:rPr>
                                      <w:rFonts w:ascii="Tw Cen MT" w:hAnsi="Tw Cen MT"/>
                                      <w:i/>
                                    </w:rPr>
                                    <w:t>Erosion in surrounding area</w:t>
                                  </w:r>
                                </w:p>
                                <w:p w14:paraId="1D1A5D5B" w14:textId="214BD27D" w:rsidR="00E405D1" w:rsidRPr="005620CA" w:rsidRDefault="00E405D1" w:rsidP="00805339">
                                  <w:pPr>
                                    <w:jc w:val="center"/>
                                    <w:rPr>
                                      <w:rFonts w:ascii="Tw Cen MT" w:hAnsi="Tw Cen MT"/>
                                      <w:i/>
                                    </w:rPr>
                                  </w:pPr>
                                  <w:r w:rsidRPr="005620CA">
                                    <w:rPr>
                                      <w:rFonts w:ascii="Tw Cen MT" w:hAnsi="Tw Cen MT"/>
                                      <w:i/>
                                    </w:rPr>
                                    <w:t xml:space="preserve"> (Photo ID: OB027)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E05E39" id="Rectangle 124" o:spid="_x0000_s1069" style="position:absolute;margin-left:1.15pt;margin-top:173.3pt;width:193.5pt;height:4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" fillcolor="window" strokecolor="windowText" strokeweight="1pt">
                      <v:textbox>
                        <w:txbxContent>
                          <w:p w14:paraId="0DD5C575" w14:textId="77777777" w:rsidR="00E405D1" w:rsidRPr="005620CA" w:rsidRDefault="00E405D1" w:rsidP="00805339">
                            <w:pPr>
                              <w:jc w:val="center"/>
                              <w:rPr>
                                <w:rFonts w:ascii="Tw Cen MT" w:hAnsi="Tw Cen MT"/>
                                <w:i/>
                              </w:rPr>
                            </w:pPr>
                            <w:r w:rsidRPr="005620CA">
                              <w:rPr>
                                <w:rFonts w:ascii="Tw Cen MT" w:hAnsi="Tw Cen MT"/>
                                <w:i/>
                              </w:rPr>
                              <w:t>Erosion in surrounding area</w:t>
                            </w:r>
                          </w:p>
                          <w:p w14:paraId="1D1A5D5B" w14:textId="214BD27D" w:rsidR="00E405D1" w:rsidRPr="005620CA" w:rsidRDefault="00E405D1" w:rsidP="00805339">
                            <w:pPr>
                              <w:jc w:val="center"/>
                              <w:rPr>
                                <w:rFonts w:ascii="Tw Cen MT" w:hAnsi="Tw Cen MT"/>
                                <w:i/>
                              </w:rPr>
                            </w:pPr>
                            <w:r w:rsidRPr="005620CA">
                              <w:rPr>
                                <w:rFonts w:ascii="Tw Cen MT" w:hAnsi="Tw Cen MT"/>
                                <w:i/>
                              </w:rPr>
                              <w:t xml:space="preserve"> (Photo ID: OB027)</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624E0EE6" wp14:editId="2100E997">
                  <wp:extent cx="2476500" cy="21259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t="3609" b="9779"/>
                          <a:stretch>
                            <a:fillRect/>
                          </a:stretch>
                        </pic:blipFill>
                        <pic:spPr bwMode="auto">
                          <a:xfrm>
                            <a:off x="0" y="0"/>
                            <a:ext cx="2476500" cy="2125980"/>
                          </a:xfrm>
                          <a:prstGeom prst="rect">
                            <a:avLst/>
                          </a:prstGeom>
                          <a:noFill/>
                          <a:ln>
                            <a:noFill/>
                          </a:ln>
                        </pic:spPr>
                      </pic:pic>
                    </a:graphicData>
                  </a:graphic>
                </wp:inline>
              </w:drawing>
            </w:r>
          </w:p>
        </w:tc>
      </w:tr>
      <w:tr w:rsidR="00805339" w:rsidRPr="00857853" w14:paraId="7CA95194" w14:textId="77777777" w:rsidTr="0072534D">
        <w:trPr>
          <w:trHeight w:val="4850"/>
        </w:trPr>
        <w:tc>
          <w:tcPr>
            <w:tcW w:w="4321" w:type="dxa"/>
            <w:tcBorders>
              <w:top w:val="single" w:sz="4" w:space="0" w:color="auto"/>
              <w:left w:val="single" w:sz="4" w:space="0" w:color="auto"/>
              <w:bottom w:val="single" w:sz="4" w:space="0" w:color="auto"/>
              <w:right w:val="single" w:sz="4" w:space="0" w:color="auto"/>
            </w:tcBorders>
            <w:hideMark/>
          </w:tcPr>
          <w:p w14:paraId="46AD0335" w14:textId="33281E69"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drawing>
                <wp:inline distT="0" distB="0" distL="0" distR="0" wp14:anchorId="679E7554" wp14:editId="73B9D00B">
                  <wp:extent cx="263652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t="13394" r="5328" b="26660"/>
                          <a:stretch>
                            <a:fillRect/>
                          </a:stretch>
                        </pic:blipFill>
                        <pic:spPr bwMode="auto">
                          <a:xfrm>
                            <a:off x="0" y="0"/>
                            <a:ext cx="2636520" cy="228600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83840" behindDoc="0" locked="0" layoutInCell="1" allowOverlap="1" wp14:anchorId="548B93B0" wp14:editId="276D9CE1">
                      <wp:simplePos x="0" y="0"/>
                      <wp:positionH relativeFrom="column">
                        <wp:posOffset>60325</wp:posOffset>
                      </wp:positionH>
                      <wp:positionV relativeFrom="paragraph">
                        <wp:posOffset>2350770</wp:posOffset>
                      </wp:positionV>
                      <wp:extent cx="2457450" cy="542925"/>
                      <wp:effectExtent l="0" t="0" r="19050" b="28575"/>
                      <wp:wrapNone/>
                      <wp:docPr id="125" name="Rectangle 125"/>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B0B5072" w14:textId="77777777" w:rsidR="00E405D1" w:rsidRPr="005620CA" w:rsidRDefault="00E405D1" w:rsidP="00805339">
                                  <w:pPr>
                                    <w:jc w:val="center"/>
                                    <w:rPr>
                                      <w:rFonts w:ascii="Tw Cen MT" w:hAnsi="Tw Cen MT"/>
                                      <w:i/>
                                    </w:rPr>
                                  </w:pPr>
                                  <w:r w:rsidRPr="005620CA">
                                    <w:rPr>
                                      <w:rFonts w:ascii="Tw Cen MT" w:hAnsi="Tw Cen MT"/>
                                      <w:i/>
                                    </w:rPr>
                                    <w:t xml:space="preserve">Erosion in surrounding area </w:t>
                                  </w:r>
                                </w:p>
                                <w:p w14:paraId="10EF2FA4" w14:textId="29C5F1BF" w:rsidR="00E405D1" w:rsidRPr="005620CA" w:rsidRDefault="00E405D1" w:rsidP="00805339">
                                  <w:pPr>
                                    <w:jc w:val="center"/>
                                    <w:rPr>
                                      <w:rFonts w:ascii="Tw Cen MT" w:hAnsi="Tw Cen MT"/>
                                      <w:i/>
                                    </w:rPr>
                                  </w:pPr>
                                  <w:r w:rsidRPr="005620CA">
                                    <w:rPr>
                                      <w:rFonts w:ascii="Tw Cen MT" w:hAnsi="Tw Cen MT"/>
                                      <w:i/>
                                    </w:rPr>
                                    <w:t xml:space="preserve">(Photo ID: AK025)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8B93B0" id="Rectangle 125" o:spid="_x0000_s1070" style="position:absolute;margin-left:4.75pt;margin-top:185.1pt;width:193.5pt;height:4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" fillcolor="window" strokecolor="windowText" strokeweight="1pt">
                      <v:textbox>
                        <w:txbxContent>
                          <w:p w14:paraId="1B0B5072" w14:textId="77777777" w:rsidR="00E405D1" w:rsidRPr="005620CA" w:rsidRDefault="00E405D1" w:rsidP="00805339">
                            <w:pPr>
                              <w:jc w:val="center"/>
                              <w:rPr>
                                <w:rFonts w:ascii="Tw Cen MT" w:hAnsi="Tw Cen MT"/>
                                <w:i/>
                              </w:rPr>
                            </w:pPr>
                            <w:r w:rsidRPr="005620CA">
                              <w:rPr>
                                <w:rFonts w:ascii="Tw Cen MT" w:hAnsi="Tw Cen MT"/>
                                <w:i/>
                              </w:rPr>
                              <w:t xml:space="preserve">Erosion in surrounding area </w:t>
                            </w:r>
                          </w:p>
                          <w:p w14:paraId="10EF2FA4" w14:textId="29C5F1BF" w:rsidR="00E405D1" w:rsidRPr="005620CA" w:rsidRDefault="00E405D1" w:rsidP="00805339">
                            <w:pPr>
                              <w:jc w:val="center"/>
                              <w:rPr>
                                <w:rFonts w:ascii="Tw Cen MT" w:hAnsi="Tw Cen MT"/>
                                <w:i/>
                              </w:rPr>
                            </w:pPr>
                            <w:r w:rsidRPr="005620CA">
                              <w:rPr>
                                <w:rFonts w:ascii="Tw Cen MT" w:hAnsi="Tw Cen MT"/>
                                <w:i/>
                              </w:rPr>
                              <w:t xml:space="preserve">(Photo ID: AK025) </w:t>
                            </w:r>
                          </w:p>
                        </w:txbxContent>
                      </v:textbox>
                    </v:rect>
                  </w:pict>
                </mc:Fallback>
              </mc:AlternateContent>
            </w:r>
          </w:p>
        </w:tc>
        <w:tc>
          <w:tcPr>
            <w:tcW w:w="4309" w:type="dxa"/>
            <w:tcBorders>
              <w:top w:val="single" w:sz="4" w:space="0" w:color="auto"/>
              <w:left w:val="single" w:sz="4" w:space="0" w:color="auto"/>
              <w:bottom w:val="single" w:sz="4" w:space="0" w:color="auto"/>
              <w:right w:val="single" w:sz="4" w:space="0" w:color="auto"/>
            </w:tcBorders>
            <w:hideMark/>
          </w:tcPr>
          <w:p w14:paraId="7660DA72" w14:textId="3E5AFD88" w:rsidR="00805339" w:rsidRPr="00857853" w:rsidRDefault="005620CA" w:rsidP="009C5F73">
            <w:pPr>
              <w:pStyle w:val="ListParagraph"/>
              <w:keepNext/>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84864" behindDoc="0" locked="0" layoutInCell="1" allowOverlap="1" wp14:anchorId="09AD9EC2" wp14:editId="304A1772">
                      <wp:simplePos x="0" y="0"/>
                      <wp:positionH relativeFrom="column">
                        <wp:posOffset>-2540</wp:posOffset>
                      </wp:positionH>
                      <wp:positionV relativeFrom="paragraph">
                        <wp:posOffset>2349500</wp:posOffset>
                      </wp:positionV>
                      <wp:extent cx="2559050" cy="542925"/>
                      <wp:effectExtent l="0" t="0" r="12700" b="28575"/>
                      <wp:wrapNone/>
                      <wp:docPr id="126" name="Rectangle 126"/>
                      <wp:cNvGraphicFramePr/>
                      <a:graphic xmlns:a="http://schemas.openxmlformats.org/drawingml/2006/main">
                        <a:graphicData uri="http://schemas.microsoft.com/office/word/2010/wordprocessingShape">
                          <wps:wsp>
                            <wps:cNvSpPr/>
                            <wps:spPr>
                              <a:xfrm>
                                <a:off x="0" y="0"/>
                                <a:ext cx="25590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AAE559" w14:textId="2FE3DCA6" w:rsidR="00E405D1" w:rsidRPr="005620CA" w:rsidRDefault="00E405D1" w:rsidP="00805339">
                                  <w:pPr>
                                    <w:jc w:val="center"/>
                                    <w:rPr>
                                      <w:rFonts w:ascii="Tw Cen MT" w:hAnsi="Tw Cen MT"/>
                                      <w:i/>
                                    </w:rPr>
                                  </w:pPr>
                                  <w:r w:rsidRPr="005620CA">
                                    <w:rPr>
                                      <w:rFonts w:ascii="Tw Cen MT" w:hAnsi="Tw Cen MT"/>
                                      <w:i/>
                                    </w:rPr>
                                    <w:t>Right Outlet, Scouring in the vicinity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D9EC2" id="Rectangle 126" o:spid="_x0000_s1071" style="position:absolute;margin-left:-.2pt;margin-top:185pt;width:201.5pt;height:4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" fillcolor="window" strokecolor="windowText" strokeweight="1pt">
                      <v:textbox>
                        <w:txbxContent>
                          <w:p w14:paraId="74AAE559" w14:textId="2FE3DCA6" w:rsidR="00E405D1" w:rsidRPr="005620CA" w:rsidRDefault="00E405D1" w:rsidP="00805339">
                            <w:pPr>
                              <w:jc w:val="center"/>
                              <w:rPr>
                                <w:rFonts w:ascii="Tw Cen MT" w:hAnsi="Tw Cen MT"/>
                                <w:i/>
                              </w:rPr>
                            </w:pPr>
                            <w:r w:rsidRPr="005620CA">
                              <w:rPr>
                                <w:rFonts w:ascii="Tw Cen MT" w:hAnsi="Tw Cen MT"/>
                                <w:i/>
                              </w:rPr>
                              <w:t>Right Outlet, Scouring in the vicinity</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450812C6" wp14:editId="49374AD3">
                  <wp:extent cx="2621280" cy="221742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t="11150" b="25673"/>
                          <a:stretch>
                            <a:fillRect/>
                          </a:stretch>
                        </pic:blipFill>
                        <pic:spPr bwMode="auto">
                          <a:xfrm>
                            <a:off x="0" y="0"/>
                            <a:ext cx="2621280" cy="2217420"/>
                          </a:xfrm>
                          <a:prstGeom prst="rect">
                            <a:avLst/>
                          </a:prstGeom>
                          <a:noFill/>
                          <a:ln>
                            <a:noFill/>
                          </a:ln>
                        </pic:spPr>
                      </pic:pic>
                    </a:graphicData>
                  </a:graphic>
                </wp:inline>
              </w:drawing>
            </w:r>
          </w:p>
        </w:tc>
      </w:tr>
    </w:tbl>
    <w:p w14:paraId="06AB98E0" w14:textId="475CB679" w:rsidR="00805339" w:rsidRPr="00DD07DE" w:rsidRDefault="009C5F73" w:rsidP="00DD07DE">
      <w:pPr>
        <w:pStyle w:val="Caption"/>
        <w:rPr>
          <w:rFonts w:cstheme="minorHAnsi"/>
        </w:rPr>
      </w:pPr>
      <w:bookmarkStart w:id="78" w:name="_Toc170721445"/>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3</w:t>
      </w:r>
      <w:r w:rsidR="000549B1">
        <w:fldChar w:fldCharType="end"/>
      </w:r>
      <w:r w:rsidRPr="00DD07DE">
        <w:t xml:space="preserve"> :  Erosion around canal structures</w:t>
      </w:r>
      <w:bookmarkEnd w:id="78"/>
    </w:p>
    <w:p w14:paraId="00147177" w14:textId="77777777"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Solution:</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Vegetative cover, such as grass and other erosion-resistant plants, </w:t>
      </w:r>
      <w:proofErr w:type="gramStart"/>
      <w:r w:rsidRPr="00857853">
        <w:rPr>
          <w:rFonts w:ascii="Tw Cen MT" w:hAnsi="Tw Cen MT" w:cstheme="minorHAnsi"/>
          <w:sz w:val="24"/>
          <w:szCs w:val="24"/>
        </w:rPr>
        <w:t>can be established</w:t>
      </w:r>
      <w:proofErr w:type="gramEnd"/>
      <w:r w:rsidRPr="00857853">
        <w:rPr>
          <w:rFonts w:ascii="Tw Cen MT" w:hAnsi="Tw Cen MT" w:cstheme="minorHAnsi"/>
          <w:sz w:val="24"/>
          <w:szCs w:val="24"/>
        </w:rPr>
        <w:t xml:space="preserve"> along canal banks to stabilize the soil and reduce erosion. Installing erosion control structures, like riprap or gabions, headwall can provide additional stability. Regular maintenance of these measures is essential, including repairing damaged vegetation and checking the reliability of erosion control structures.</w:t>
      </w:r>
    </w:p>
    <w:p w14:paraId="74EEA6A8" w14:textId="5A25DCA8" w:rsidR="00805339" w:rsidRPr="00857853" w:rsidRDefault="00805339" w:rsidP="0072534D">
      <w:pPr>
        <w:spacing w:line="360" w:lineRule="auto"/>
        <w:rPr>
          <w:rFonts w:ascii="Tw Cen MT" w:hAnsi="Tw Cen MT" w:cstheme="minorHAnsi"/>
          <w:sz w:val="24"/>
          <w:szCs w:val="24"/>
        </w:rPr>
      </w:pPr>
      <w:r w:rsidRPr="00857853">
        <w:rPr>
          <w:rFonts w:ascii="Tw Cen MT" w:hAnsi="Tw Cen MT" w:cstheme="minorHAnsi"/>
          <w:b/>
          <w:bCs/>
          <w:color w:val="0070C0"/>
          <w:sz w:val="24"/>
          <w:szCs w:val="24"/>
        </w:rPr>
        <w:t>Types:</w:t>
      </w:r>
      <w:r w:rsidRPr="00857853">
        <w:rPr>
          <w:rFonts w:ascii="Tw Cen MT" w:hAnsi="Tw Cen MT" w:cstheme="minorHAnsi"/>
          <w:color w:val="0070C0"/>
          <w:sz w:val="24"/>
          <w:szCs w:val="24"/>
        </w:rPr>
        <w:t xml:space="preserve"> </w:t>
      </w:r>
      <w:r w:rsidRPr="00857853">
        <w:rPr>
          <w:rFonts w:ascii="Tw Cen MT" w:hAnsi="Tw Cen MT" w:cstheme="minorHAnsi"/>
          <w:sz w:val="24"/>
          <w:szCs w:val="24"/>
        </w:rPr>
        <w:t>Annual/Seasonal maintenance</w:t>
      </w:r>
    </w:p>
    <w:p w14:paraId="798EF950" w14:textId="77777777" w:rsidR="00305386" w:rsidRPr="00857853" w:rsidRDefault="00305386" w:rsidP="0072534D">
      <w:pPr>
        <w:spacing w:line="360" w:lineRule="auto"/>
        <w:rPr>
          <w:rFonts w:ascii="Tw Cen MT" w:hAnsi="Tw Cen MT" w:cstheme="minorHAnsi"/>
          <w:sz w:val="24"/>
          <w:szCs w:val="24"/>
        </w:rPr>
      </w:pPr>
    </w:p>
    <w:p w14:paraId="027C6AAE" w14:textId="7CFF696B" w:rsidR="00805339" w:rsidRPr="00857853" w:rsidRDefault="00805339" w:rsidP="002E3FD4">
      <w:pPr>
        <w:pStyle w:val="ListParagraph"/>
        <w:numPr>
          <w:ilvl w:val="0"/>
          <w:numId w:val="22"/>
        </w:numPr>
        <w:spacing w:line="360" w:lineRule="auto"/>
        <w:ind w:left="0" w:firstLine="0"/>
        <w:rPr>
          <w:rFonts w:ascii="Tw Cen MT" w:hAnsi="Tw Cen MT" w:cstheme="minorHAnsi"/>
          <w:b/>
          <w:bCs/>
          <w:color w:val="0070C0"/>
          <w:sz w:val="24"/>
          <w:szCs w:val="24"/>
        </w:rPr>
      </w:pPr>
      <w:r w:rsidRPr="00857853">
        <w:rPr>
          <w:rFonts w:ascii="Tw Cen MT" w:hAnsi="Tw Cen MT" w:cstheme="minorHAnsi"/>
          <w:b/>
          <w:bCs/>
          <w:color w:val="0070C0"/>
          <w:sz w:val="24"/>
          <w:szCs w:val="24"/>
        </w:rPr>
        <w:lastRenderedPageBreak/>
        <w:t>Problem 4: Water seepage through gates leakage</w:t>
      </w:r>
    </w:p>
    <w:p w14:paraId="6D7C3BB5" w14:textId="315F8EFB" w:rsidR="00305386" w:rsidRPr="00857853" w:rsidRDefault="00305386"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 xml:space="preserve">Number of Problems </w:t>
      </w:r>
      <w:proofErr w:type="gramStart"/>
      <w:r w:rsidR="00E47FDF" w:rsidRPr="00857853">
        <w:rPr>
          <w:rFonts w:ascii="Tw Cen MT" w:hAnsi="Tw Cen MT" w:cstheme="minorHAnsi"/>
          <w:b/>
          <w:bCs/>
          <w:color w:val="0070C0"/>
          <w:sz w:val="24"/>
          <w:szCs w:val="24"/>
        </w:rPr>
        <w:t>encountered</w:t>
      </w:r>
      <w:r w:rsidR="00E47FDF">
        <w:rPr>
          <w:rFonts w:ascii="Tw Cen MT" w:hAnsi="Tw Cen MT" w:cstheme="minorHAnsi"/>
          <w:b/>
          <w:bCs/>
          <w:color w:val="0070C0"/>
          <w:sz w:val="24"/>
          <w:szCs w:val="24"/>
        </w:rPr>
        <w:t>:</w:t>
      </w:r>
      <w:proofErr w:type="gramEnd"/>
      <w:r w:rsidRPr="00857853">
        <w:rPr>
          <w:rFonts w:ascii="Tw Cen MT" w:hAnsi="Tw Cen MT" w:cstheme="minorHAnsi"/>
          <w:b/>
          <w:bCs/>
          <w:color w:val="0070C0"/>
          <w:sz w:val="24"/>
          <w:szCs w:val="24"/>
        </w:rPr>
        <w:t xml:space="preserve"> 1</w:t>
      </w:r>
    </w:p>
    <w:p w14:paraId="7A153B32" w14:textId="77777777"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Possible Effect:</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Water seepage through gate leakage in a canal structure can result in significant water loss, compromising the efficiency of water distribution for irrigation and other purposes. This seepage may lead to structural instability, land subsidence, increased maintenance costs and erosion of the downstream canal bed and banks.</w:t>
      </w:r>
    </w:p>
    <w:p w14:paraId="1B8CF0E5" w14:textId="0E406871"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Priority:</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High to Medium</w:t>
      </w:r>
    </w:p>
    <w:tbl>
      <w:tblPr>
        <w:tblStyle w:val="TableGrid"/>
        <w:tblW w:w="0" w:type="auto"/>
        <w:tblInd w:w="-5" w:type="dxa"/>
        <w:tblLook w:val="04A0" w:firstRow="1" w:lastRow="0" w:firstColumn="1" w:lastColumn="0" w:noHBand="0" w:noVBand="1"/>
      </w:tblPr>
      <w:tblGrid>
        <w:gridCol w:w="4321"/>
        <w:gridCol w:w="4309"/>
      </w:tblGrid>
      <w:tr w:rsidR="00AA3720" w:rsidRPr="00857853" w14:paraId="6E24EEEE" w14:textId="77777777" w:rsidTr="0072534D">
        <w:trPr>
          <w:trHeight w:val="4506"/>
        </w:trPr>
        <w:tc>
          <w:tcPr>
            <w:tcW w:w="4321" w:type="dxa"/>
            <w:tcBorders>
              <w:top w:val="single" w:sz="4" w:space="0" w:color="auto"/>
              <w:left w:val="single" w:sz="4" w:space="0" w:color="auto"/>
              <w:bottom w:val="single" w:sz="4" w:space="0" w:color="auto"/>
              <w:right w:val="single" w:sz="4" w:space="0" w:color="auto"/>
            </w:tcBorders>
            <w:hideMark/>
          </w:tcPr>
          <w:p w14:paraId="4914E329" w14:textId="69C8ABDD" w:rsidR="00AA3720" w:rsidRPr="00857853" w:rsidRDefault="00AA3720" w:rsidP="00CF5DF2">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704320" behindDoc="0" locked="0" layoutInCell="1" allowOverlap="1" wp14:anchorId="4B14D657" wp14:editId="2D4D6412">
                      <wp:simplePos x="0" y="0"/>
                      <wp:positionH relativeFrom="column">
                        <wp:posOffset>35329</wp:posOffset>
                      </wp:positionH>
                      <wp:positionV relativeFrom="paragraph">
                        <wp:posOffset>2258868</wp:posOffset>
                      </wp:positionV>
                      <wp:extent cx="2457450" cy="484909"/>
                      <wp:effectExtent l="0" t="0" r="19050" b="10795"/>
                      <wp:wrapNone/>
                      <wp:docPr id="48" name="Rectangle 48"/>
                      <wp:cNvGraphicFramePr/>
                      <a:graphic xmlns:a="http://schemas.openxmlformats.org/drawingml/2006/main">
                        <a:graphicData uri="http://schemas.microsoft.com/office/word/2010/wordprocessingShape">
                          <wps:wsp>
                            <wps:cNvSpPr/>
                            <wps:spPr>
                              <a:xfrm>
                                <a:off x="0" y="0"/>
                                <a:ext cx="2457450" cy="484909"/>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88D46B" w14:textId="77777777" w:rsidR="00E405D1" w:rsidRPr="00AA3720" w:rsidRDefault="00E405D1" w:rsidP="00AA3720">
                                  <w:pPr>
                                    <w:jc w:val="center"/>
                                    <w:rPr>
                                      <w:rFonts w:ascii="Tw Cen MT" w:hAnsi="Tw Cen MT" w:cstheme="minorHAnsi"/>
                                      <w:i/>
                                      <w:szCs w:val="24"/>
                                    </w:rPr>
                                  </w:pPr>
                                  <w:r w:rsidRPr="00AA3720">
                                    <w:rPr>
                                      <w:rFonts w:ascii="Tw Cen MT" w:hAnsi="Tw Cen MT" w:cstheme="minorHAnsi"/>
                                      <w:i/>
                                      <w:szCs w:val="24"/>
                                    </w:rPr>
                                    <w:t>Water seepage through gate</w:t>
                                  </w:r>
                                </w:p>
                                <w:p w14:paraId="55105BE5" w14:textId="2D3DA251" w:rsidR="00E405D1" w:rsidRPr="00AA3720" w:rsidRDefault="00E405D1" w:rsidP="00AA3720">
                                  <w:pPr>
                                    <w:jc w:val="center"/>
                                    <w:rPr>
                                      <w:rFonts w:ascii="Tw Cen MT" w:hAnsi="Tw Cen MT"/>
                                      <w:i/>
                                      <w:sz w:val="20"/>
                                    </w:rPr>
                                  </w:pPr>
                                  <w:r w:rsidRPr="00AA3720">
                                    <w:rPr>
                                      <w:rFonts w:ascii="Tw Cen MT" w:hAnsi="Tw Cen MT" w:cstheme="minorHAnsi"/>
                                      <w:i/>
                                      <w:szCs w:val="24"/>
                                    </w:rPr>
                                    <w:t>(Photo ID: MC009)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B14D657" id="Rectangle 48" o:spid="_x0000_s1072" style="position:absolute;margin-left:2.8pt;margin-top:177.85pt;width:193.5pt;height:38.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" fillcolor="window" strokecolor="windowText" strokeweight="1pt">
                      <v:textbox>
                        <w:txbxContent>
                          <w:p w14:paraId="3088D46B" w14:textId="77777777" w:rsidR="00E405D1" w:rsidRPr="00AA3720" w:rsidRDefault="00E405D1" w:rsidP="00AA3720">
                            <w:pPr>
                              <w:jc w:val="center"/>
                              <w:rPr>
                                <w:rFonts w:ascii="Tw Cen MT" w:hAnsi="Tw Cen MT" w:cstheme="minorHAnsi"/>
                                <w:i/>
                                <w:szCs w:val="24"/>
                              </w:rPr>
                            </w:pPr>
                            <w:r w:rsidRPr="00AA3720">
                              <w:rPr>
                                <w:rFonts w:ascii="Tw Cen MT" w:hAnsi="Tw Cen MT" w:cstheme="minorHAnsi"/>
                                <w:i/>
                                <w:szCs w:val="24"/>
                              </w:rPr>
                              <w:t>Water seepage through gate</w:t>
                            </w:r>
                          </w:p>
                          <w:p w14:paraId="55105BE5" w14:textId="2D3DA251" w:rsidR="00E405D1" w:rsidRPr="00AA3720" w:rsidRDefault="00E405D1" w:rsidP="00AA3720">
                            <w:pPr>
                              <w:jc w:val="center"/>
                              <w:rPr>
                                <w:rFonts w:ascii="Tw Cen MT" w:hAnsi="Tw Cen MT"/>
                                <w:i/>
                                <w:sz w:val="20"/>
                              </w:rPr>
                            </w:pPr>
                            <w:r w:rsidRPr="00AA3720">
                              <w:rPr>
                                <w:rFonts w:ascii="Tw Cen MT" w:hAnsi="Tw Cen MT" w:cstheme="minorHAnsi"/>
                                <w:i/>
                                <w:szCs w:val="24"/>
                              </w:rPr>
                              <w:t>(Photo ID: MC009)</w:t>
                            </w:r>
                          </w:p>
                        </w:txbxContent>
                      </v:textbox>
                    </v:rect>
                  </w:pict>
                </mc:Fallback>
              </mc:AlternateContent>
            </w:r>
            <w:r w:rsidRPr="00857853">
              <w:rPr>
                <w:rFonts w:ascii="Tw Cen MT" w:hAnsi="Tw Cen MT" w:cstheme="minorHAnsi"/>
                <w:noProof/>
                <w:sz w:val="24"/>
                <w:szCs w:val="24"/>
                <w:lang w:bidi="ar-SA"/>
              </w:rPr>
              <w:drawing>
                <wp:inline distT="0" distB="0" distL="0" distR="0" wp14:anchorId="4AF8ACAC" wp14:editId="0A112860">
                  <wp:extent cx="2518410" cy="221453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t="18526" b="15144"/>
                          <a:stretch>
                            <a:fillRect/>
                          </a:stretch>
                        </pic:blipFill>
                        <pic:spPr bwMode="auto">
                          <a:xfrm>
                            <a:off x="0" y="0"/>
                            <a:ext cx="2519418" cy="2215422"/>
                          </a:xfrm>
                          <a:prstGeom prst="rect">
                            <a:avLst/>
                          </a:prstGeom>
                          <a:noFill/>
                          <a:ln>
                            <a:noFill/>
                          </a:ln>
                        </pic:spPr>
                      </pic:pic>
                    </a:graphicData>
                  </a:graphic>
                </wp:inline>
              </w:drawing>
            </w:r>
          </w:p>
        </w:tc>
        <w:tc>
          <w:tcPr>
            <w:tcW w:w="4309" w:type="dxa"/>
            <w:tcBorders>
              <w:top w:val="single" w:sz="4" w:space="0" w:color="auto"/>
              <w:left w:val="single" w:sz="4" w:space="0" w:color="auto"/>
              <w:bottom w:val="single" w:sz="4" w:space="0" w:color="auto"/>
              <w:right w:val="single" w:sz="4" w:space="0" w:color="auto"/>
            </w:tcBorders>
            <w:hideMark/>
          </w:tcPr>
          <w:p w14:paraId="43DCCB5D" w14:textId="50AFF40C" w:rsidR="00AA3720" w:rsidRPr="00857853" w:rsidRDefault="00AA3720" w:rsidP="00AA3720">
            <w:pPr>
              <w:pStyle w:val="NormalWeb"/>
              <w:rPr>
                <w:rFonts w:ascii="Tw Cen MT" w:hAnsi="Tw Cen MT"/>
              </w:rPr>
            </w:pPr>
            <w:r w:rsidRPr="00857853">
              <w:rPr>
                <w:rFonts w:ascii="Tw Cen MT" w:hAnsi="Tw Cen MT" w:cs="Mangal"/>
                <w:noProof/>
              </w:rPr>
              <mc:AlternateContent>
                <mc:Choice Requires="wps">
                  <w:drawing>
                    <wp:anchor distT="0" distB="0" distL="114300" distR="114300" simplePos="0" relativeHeight="251705344" behindDoc="0" locked="0" layoutInCell="1" allowOverlap="1" wp14:anchorId="77511C72" wp14:editId="680423A2">
                      <wp:simplePos x="0" y="0"/>
                      <wp:positionH relativeFrom="column">
                        <wp:posOffset>58</wp:posOffset>
                      </wp:positionH>
                      <wp:positionV relativeFrom="paragraph">
                        <wp:posOffset>2258868</wp:posOffset>
                      </wp:positionV>
                      <wp:extent cx="2457450" cy="484505"/>
                      <wp:effectExtent l="0" t="0" r="19050" b="10795"/>
                      <wp:wrapNone/>
                      <wp:docPr id="49" name="Rectangle 49"/>
                      <wp:cNvGraphicFramePr/>
                      <a:graphic xmlns:a="http://schemas.openxmlformats.org/drawingml/2006/main">
                        <a:graphicData uri="http://schemas.microsoft.com/office/word/2010/wordprocessingShape">
                          <wps:wsp>
                            <wps:cNvSpPr/>
                            <wps:spPr>
                              <a:xfrm>
                                <a:off x="0" y="0"/>
                                <a:ext cx="2457450" cy="4845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6C87BB1" w14:textId="77777777" w:rsidR="00E405D1" w:rsidRPr="00AA3720" w:rsidRDefault="00E405D1" w:rsidP="00AA3720">
                                  <w:pPr>
                                    <w:jc w:val="center"/>
                                    <w:rPr>
                                      <w:rFonts w:ascii="Tw Cen MT" w:hAnsi="Tw Cen MT" w:cstheme="minorHAnsi"/>
                                      <w:i/>
                                      <w:szCs w:val="24"/>
                                    </w:rPr>
                                  </w:pPr>
                                  <w:r w:rsidRPr="00AA3720">
                                    <w:rPr>
                                      <w:rFonts w:ascii="Tw Cen MT" w:hAnsi="Tw Cen MT" w:cstheme="minorHAnsi"/>
                                      <w:i/>
                                      <w:szCs w:val="24"/>
                                    </w:rPr>
                                    <w:t>Water seepage through gate</w:t>
                                  </w:r>
                                </w:p>
                                <w:p w14:paraId="343E1ECD" w14:textId="3BD4A31E" w:rsidR="00E405D1" w:rsidRPr="00AA3720" w:rsidRDefault="00E405D1" w:rsidP="00AA3720">
                                  <w:pPr>
                                    <w:jc w:val="center"/>
                                    <w:rPr>
                                      <w:rFonts w:ascii="Tw Cen MT" w:hAnsi="Tw Cen MT"/>
                                      <w:i/>
                                      <w:sz w:val="20"/>
                                    </w:rPr>
                                  </w:pPr>
                                  <w:r w:rsidRPr="00AA3720">
                                    <w:rPr>
                                      <w:rFonts w:ascii="Tw Cen MT" w:hAnsi="Tw Cen MT" w:cstheme="minorHAnsi"/>
                                      <w:i/>
                                      <w:szCs w:val="24"/>
                                    </w:rPr>
                                    <w:t xml:space="preserve">(Photo ID: </w:t>
                                  </w:r>
                                  <w:r>
                                    <w:rPr>
                                      <w:rFonts w:ascii="Tw Cen MT" w:hAnsi="Tw Cen MT" w:cstheme="minorHAnsi"/>
                                      <w:i/>
                                      <w:szCs w:val="24"/>
                                    </w:rPr>
                                    <w:t>MC010</w:t>
                                  </w:r>
                                  <w:r w:rsidRPr="00AA3720">
                                    <w:rPr>
                                      <w:rFonts w:ascii="Tw Cen MT" w:hAnsi="Tw Cen MT" w:cstheme="minorHAnsi"/>
                                      <w:i/>
                                      <w:szCs w:val="24"/>
                                    </w:rPr>
                                    <w:t>)</w:t>
                                  </w:r>
                                </w:p>
                                <w:p w14:paraId="1EC1F85B" w14:textId="11FE607E" w:rsidR="00E405D1" w:rsidRPr="005620CA" w:rsidRDefault="00E405D1" w:rsidP="00AA3720">
                                  <w:pPr>
                                    <w:jc w:val="center"/>
                                    <w:rPr>
                                      <w:rFonts w:ascii="Tw Cen MT" w:hAnsi="Tw Cen MT"/>
                                      <w: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511C72" id="Rectangle 49" o:spid="_x0000_s1073" style="position:absolute;margin-left:0;margin-top:177.85pt;width:193.5pt;height:38.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" fillcolor="window" strokecolor="windowText" strokeweight="1pt">
                      <v:textbox>
                        <w:txbxContent>
                          <w:p w14:paraId="66C87BB1" w14:textId="77777777" w:rsidR="00E405D1" w:rsidRPr="00AA3720" w:rsidRDefault="00E405D1" w:rsidP="00AA3720">
                            <w:pPr>
                              <w:jc w:val="center"/>
                              <w:rPr>
                                <w:rFonts w:ascii="Tw Cen MT" w:hAnsi="Tw Cen MT" w:cstheme="minorHAnsi"/>
                                <w:i/>
                                <w:szCs w:val="24"/>
                              </w:rPr>
                            </w:pPr>
                            <w:r w:rsidRPr="00AA3720">
                              <w:rPr>
                                <w:rFonts w:ascii="Tw Cen MT" w:hAnsi="Tw Cen MT" w:cstheme="minorHAnsi"/>
                                <w:i/>
                                <w:szCs w:val="24"/>
                              </w:rPr>
                              <w:t>Water seepage through gate</w:t>
                            </w:r>
                          </w:p>
                          <w:p w14:paraId="343E1ECD" w14:textId="3BD4A31E" w:rsidR="00E405D1" w:rsidRPr="00AA3720" w:rsidRDefault="00E405D1" w:rsidP="00AA3720">
                            <w:pPr>
                              <w:jc w:val="center"/>
                              <w:rPr>
                                <w:rFonts w:ascii="Tw Cen MT" w:hAnsi="Tw Cen MT"/>
                                <w:i/>
                                <w:sz w:val="20"/>
                              </w:rPr>
                            </w:pPr>
                            <w:r w:rsidRPr="00AA3720">
                              <w:rPr>
                                <w:rFonts w:ascii="Tw Cen MT" w:hAnsi="Tw Cen MT" w:cstheme="minorHAnsi"/>
                                <w:i/>
                                <w:szCs w:val="24"/>
                              </w:rPr>
                              <w:t xml:space="preserve">(Photo ID: </w:t>
                            </w:r>
                            <w:r>
                              <w:rPr>
                                <w:rFonts w:ascii="Tw Cen MT" w:hAnsi="Tw Cen MT" w:cstheme="minorHAnsi"/>
                                <w:i/>
                                <w:szCs w:val="24"/>
                              </w:rPr>
                              <w:t>MC010</w:t>
                            </w:r>
                            <w:r w:rsidRPr="00AA3720">
                              <w:rPr>
                                <w:rFonts w:ascii="Tw Cen MT" w:hAnsi="Tw Cen MT" w:cstheme="minorHAnsi"/>
                                <w:i/>
                                <w:szCs w:val="24"/>
                              </w:rPr>
                              <w:t>)</w:t>
                            </w:r>
                          </w:p>
                          <w:p w14:paraId="1EC1F85B" w14:textId="11FE607E" w:rsidR="00E405D1" w:rsidRPr="005620CA" w:rsidRDefault="00E405D1" w:rsidP="00AA3720">
                            <w:pPr>
                              <w:jc w:val="center"/>
                              <w:rPr>
                                <w:rFonts w:ascii="Tw Cen MT" w:hAnsi="Tw Cen MT"/>
                                <w:i/>
                              </w:rPr>
                            </w:pPr>
                          </w:p>
                        </w:txbxContent>
                      </v:textbox>
                    </v:rect>
                  </w:pict>
                </mc:Fallback>
              </mc:AlternateContent>
            </w:r>
            <w:r w:rsidRPr="00857853">
              <w:rPr>
                <w:rFonts w:ascii="Tw Cen MT" w:hAnsi="Tw Cen MT"/>
                <w:noProof/>
              </w:rPr>
              <w:drawing>
                <wp:inline distT="0" distB="0" distL="0" distR="0" wp14:anchorId="22D75428" wp14:editId="2DAA618B">
                  <wp:extent cx="2410691" cy="2199993"/>
                  <wp:effectExtent l="0" t="0" r="8890" b="0"/>
                  <wp:docPr id="62" name="Picture 62" descr="C:\Users\Abhisek Bhandari\Desktop\Chandra Nahar\Chandra Nahar photos\Branch Canals\1.Odhraha Branch\MC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bhisek Bhandari\Desktop\Chandra Nahar\Chandra Nahar photos\Branch Canals\1.Odhraha Branch\MC010.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0800000" flipV="1">
                            <a:off x="0" y="0"/>
                            <a:ext cx="2518974" cy="2298812"/>
                          </a:xfrm>
                          <a:prstGeom prst="rect">
                            <a:avLst/>
                          </a:prstGeom>
                          <a:noFill/>
                          <a:ln>
                            <a:noFill/>
                          </a:ln>
                        </pic:spPr>
                      </pic:pic>
                    </a:graphicData>
                  </a:graphic>
                </wp:inline>
              </w:drawing>
            </w:r>
          </w:p>
          <w:p w14:paraId="415B7F06" w14:textId="5BA7D555" w:rsidR="00AA3720" w:rsidRPr="00857853" w:rsidRDefault="00AA3720" w:rsidP="009C5F73">
            <w:pPr>
              <w:pStyle w:val="ListParagraph"/>
              <w:keepNext/>
              <w:spacing w:line="360" w:lineRule="auto"/>
              <w:ind w:left="0"/>
              <w:rPr>
                <w:rFonts w:ascii="Tw Cen MT" w:hAnsi="Tw Cen MT" w:cstheme="minorHAnsi"/>
                <w:sz w:val="24"/>
                <w:szCs w:val="24"/>
              </w:rPr>
            </w:pPr>
          </w:p>
        </w:tc>
      </w:tr>
    </w:tbl>
    <w:p w14:paraId="57F36249" w14:textId="175EC173" w:rsidR="00AA3720" w:rsidRPr="00DD07DE" w:rsidRDefault="009C5F73" w:rsidP="00DD07DE">
      <w:pPr>
        <w:pStyle w:val="Caption"/>
        <w:rPr>
          <w:rFonts w:cstheme="minorHAnsi"/>
        </w:rPr>
      </w:pPr>
      <w:bookmarkStart w:id="79" w:name="_Toc170721446"/>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4</w:t>
      </w:r>
      <w:r w:rsidR="000549B1">
        <w:fldChar w:fldCharType="end"/>
      </w:r>
      <w:r w:rsidRPr="00DD07DE">
        <w:t xml:space="preserve"> :</w:t>
      </w:r>
      <w:r w:rsidR="00E47FDF">
        <w:t xml:space="preserve"> </w:t>
      </w:r>
      <w:r w:rsidRPr="00DD07DE">
        <w:t>Water seepage through gates leakage</w:t>
      </w:r>
      <w:bookmarkEnd w:id="79"/>
    </w:p>
    <w:p w14:paraId="4D936E4A" w14:textId="52626841"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Solution:</w:t>
      </w:r>
      <w:r w:rsidRPr="00857853">
        <w:rPr>
          <w:rFonts w:ascii="Tw Cen MT" w:hAnsi="Tw Cen MT" w:cstheme="minorHAnsi"/>
          <w:color w:val="0070C0"/>
          <w:sz w:val="24"/>
          <w:szCs w:val="24"/>
        </w:rPr>
        <w:t xml:space="preserve"> </w:t>
      </w:r>
      <w:r w:rsidRPr="00857853">
        <w:rPr>
          <w:rFonts w:ascii="Tw Cen MT" w:hAnsi="Tw Cen MT" w:cstheme="minorHAnsi"/>
          <w:sz w:val="24"/>
          <w:szCs w:val="24"/>
        </w:rPr>
        <w:t>The solution and maintenance for water seepage through gates leakage in a canal structure involve prompt identification of leaks, immediate repairs, and routine maintenance of gate components, including hinges and seals. Implementing advanced gate technologies, such as automated systems with effective sealing mechanisms, along with regular vegetation management and sediment removal, is essential. Proactive monitoring systems can detect and address leaks in real-time. This comprehensive approach ensures the reduction of water seepage risks and maintains the integrity and efficiency of the canal structure.</w:t>
      </w:r>
    </w:p>
    <w:p w14:paraId="2BFAF33D" w14:textId="77777777" w:rsidR="00805339" w:rsidRPr="00857853" w:rsidRDefault="00805339" w:rsidP="0072534D">
      <w:pPr>
        <w:spacing w:line="360" w:lineRule="auto"/>
        <w:rPr>
          <w:rFonts w:ascii="Tw Cen MT" w:hAnsi="Tw Cen MT" w:cstheme="minorHAnsi"/>
          <w:sz w:val="24"/>
          <w:szCs w:val="24"/>
        </w:rPr>
      </w:pPr>
      <w:r w:rsidRPr="00857853">
        <w:rPr>
          <w:rFonts w:ascii="Tw Cen MT" w:hAnsi="Tw Cen MT" w:cstheme="minorHAnsi"/>
          <w:b/>
          <w:bCs/>
          <w:color w:val="0070C0"/>
          <w:sz w:val="24"/>
          <w:szCs w:val="24"/>
        </w:rPr>
        <w:t>Types:</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Annual/Seasonal maintenance. </w:t>
      </w:r>
    </w:p>
    <w:p w14:paraId="4B205CDE" w14:textId="52FD35BF" w:rsidR="00805339" w:rsidRPr="00857853" w:rsidRDefault="00805339" w:rsidP="002E3FD4">
      <w:pPr>
        <w:pStyle w:val="ListParagraph"/>
        <w:numPr>
          <w:ilvl w:val="0"/>
          <w:numId w:val="22"/>
        </w:numPr>
        <w:spacing w:line="360" w:lineRule="auto"/>
        <w:ind w:left="0" w:firstLine="0"/>
        <w:rPr>
          <w:rFonts w:ascii="Tw Cen MT" w:hAnsi="Tw Cen MT" w:cstheme="minorHAnsi"/>
          <w:b/>
          <w:bCs/>
          <w:color w:val="0070C0"/>
          <w:sz w:val="24"/>
          <w:szCs w:val="24"/>
        </w:rPr>
      </w:pPr>
      <w:r w:rsidRPr="00857853">
        <w:rPr>
          <w:rFonts w:ascii="Tw Cen MT" w:hAnsi="Tw Cen MT" w:cstheme="minorHAnsi"/>
          <w:b/>
          <w:bCs/>
          <w:color w:val="0070C0"/>
          <w:sz w:val="24"/>
          <w:szCs w:val="24"/>
        </w:rPr>
        <w:t>Problem 5: Weeds growth in canal</w:t>
      </w:r>
    </w:p>
    <w:p w14:paraId="65DF5E16" w14:textId="2B8A565F" w:rsidR="00305386" w:rsidRPr="00857853" w:rsidRDefault="00305386"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 xml:space="preserve">Number of Problems </w:t>
      </w:r>
      <w:proofErr w:type="gramStart"/>
      <w:r w:rsidRPr="00857853">
        <w:rPr>
          <w:rFonts w:ascii="Tw Cen MT" w:hAnsi="Tw Cen MT" w:cstheme="minorHAnsi"/>
          <w:b/>
          <w:bCs/>
          <w:color w:val="0070C0"/>
          <w:sz w:val="24"/>
          <w:szCs w:val="24"/>
        </w:rPr>
        <w:t>encountered:</w:t>
      </w:r>
      <w:proofErr w:type="gramEnd"/>
      <w:r w:rsidRPr="00857853">
        <w:rPr>
          <w:rFonts w:ascii="Tw Cen MT" w:hAnsi="Tw Cen MT" w:cstheme="minorHAnsi"/>
          <w:b/>
          <w:bCs/>
          <w:color w:val="0070C0"/>
          <w:sz w:val="24"/>
          <w:szCs w:val="24"/>
        </w:rPr>
        <w:t xml:space="preserve"> </w:t>
      </w:r>
      <w:r w:rsidR="00004278" w:rsidRPr="00857853">
        <w:rPr>
          <w:rFonts w:ascii="Tw Cen MT" w:hAnsi="Tw Cen MT" w:cstheme="minorHAnsi"/>
          <w:b/>
          <w:bCs/>
          <w:color w:val="0070C0"/>
          <w:sz w:val="24"/>
          <w:szCs w:val="24"/>
        </w:rPr>
        <w:t>42</w:t>
      </w:r>
    </w:p>
    <w:p w14:paraId="5703BD39" w14:textId="77777777" w:rsidR="00305386" w:rsidRPr="00857853" w:rsidRDefault="00305386" w:rsidP="0072534D">
      <w:pPr>
        <w:spacing w:line="360" w:lineRule="auto"/>
        <w:rPr>
          <w:rFonts w:ascii="Tw Cen MT" w:hAnsi="Tw Cen MT" w:cstheme="minorHAnsi"/>
          <w:b/>
          <w:bCs/>
          <w:color w:val="0070C0"/>
          <w:sz w:val="24"/>
          <w:szCs w:val="24"/>
        </w:rPr>
      </w:pPr>
    </w:p>
    <w:p w14:paraId="33979714" w14:textId="77777777"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Possible Effects:</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 xml:space="preserve">Weeds growth in a canal system can lead to several adverse effects, including obstruction of water flow, increased sedimentation, and reduced water-carrying capacity. The presence of weeds hinders efficient water distribution, potentially causing flooding in surrounding areas. Moreover, weed roots can weaken canal banks, contributing to erosion and structural instability. The accumulation of debris from decaying weeds may degrade water quality, </w:t>
      </w:r>
      <w:proofErr w:type="gramStart"/>
      <w:r w:rsidRPr="00857853">
        <w:rPr>
          <w:rFonts w:ascii="Tw Cen MT" w:hAnsi="Tw Cen MT" w:cstheme="minorHAnsi"/>
          <w:color w:val="000000" w:themeColor="text1"/>
          <w:sz w:val="24"/>
          <w:szCs w:val="24"/>
        </w:rPr>
        <w:t>impacting</w:t>
      </w:r>
      <w:proofErr w:type="gramEnd"/>
      <w:r w:rsidRPr="00857853">
        <w:rPr>
          <w:rFonts w:ascii="Tw Cen MT" w:hAnsi="Tw Cen MT" w:cstheme="minorHAnsi"/>
          <w:color w:val="000000" w:themeColor="text1"/>
          <w:sz w:val="24"/>
          <w:szCs w:val="24"/>
        </w:rPr>
        <w:t xml:space="preserve"> ecosystems and downstream users. Timely and effective weed control measures are crucial to mitigate these negative effects and maintain the optimal functionality of the canal system.</w:t>
      </w:r>
    </w:p>
    <w:p w14:paraId="598B995B" w14:textId="77777777"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Priority:</w:t>
      </w:r>
      <w:r w:rsidRPr="00857853">
        <w:rPr>
          <w:rFonts w:ascii="Tw Cen MT" w:hAnsi="Tw Cen MT" w:cstheme="minorHAnsi"/>
          <w:color w:val="0070C0"/>
          <w:sz w:val="24"/>
          <w:szCs w:val="24"/>
        </w:rPr>
        <w:t xml:space="preserve"> </w:t>
      </w:r>
      <w:r w:rsidRPr="00857853">
        <w:rPr>
          <w:rFonts w:ascii="Tw Cen MT" w:hAnsi="Tw Cen MT" w:cstheme="minorHAnsi"/>
          <w:color w:val="000000" w:themeColor="text1"/>
          <w:sz w:val="24"/>
          <w:szCs w:val="24"/>
        </w:rPr>
        <w:t>medium to High (Depending on location along canal and severity)</w:t>
      </w:r>
    </w:p>
    <w:tbl>
      <w:tblPr>
        <w:tblStyle w:val="TableGrid"/>
        <w:tblW w:w="0" w:type="auto"/>
        <w:tblInd w:w="-275" w:type="dxa"/>
        <w:tblLook w:val="04A0" w:firstRow="1" w:lastRow="0" w:firstColumn="1" w:lastColumn="0" w:noHBand="0" w:noVBand="1"/>
      </w:tblPr>
      <w:tblGrid>
        <w:gridCol w:w="4386"/>
        <w:gridCol w:w="4392"/>
      </w:tblGrid>
      <w:tr w:rsidR="00805339" w:rsidRPr="00857853" w14:paraId="5771FFBD" w14:textId="77777777" w:rsidTr="0072534D">
        <w:trPr>
          <w:trHeight w:val="4400"/>
        </w:trPr>
        <w:tc>
          <w:tcPr>
            <w:tcW w:w="4356" w:type="dxa"/>
            <w:tcBorders>
              <w:top w:val="single" w:sz="4" w:space="0" w:color="auto"/>
              <w:left w:val="single" w:sz="4" w:space="0" w:color="auto"/>
              <w:bottom w:val="single" w:sz="4" w:space="0" w:color="auto"/>
              <w:right w:val="single" w:sz="4" w:space="0" w:color="auto"/>
            </w:tcBorders>
            <w:hideMark/>
          </w:tcPr>
          <w:p w14:paraId="5B870FA6" w14:textId="6DE27974" w:rsidR="00805339" w:rsidRPr="00857853" w:rsidRDefault="00812053"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85888" behindDoc="0" locked="0" layoutInCell="1" allowOverlap="1" wp14:anchorId="64B02774" wp14:editId="63FF2B33">
                      <wp:simplePos x="0" y="0"/>
                      <wp:positionH relativeFrom="column">
                        <wp:posOffset>-2638</wp:posOffset>
                      </wp:positionH>
                      <wp:positionV relativeFrom="paragraph">
                        <wp:posOffset>2215173</wp:posOffset>
                      </wp:positionV>
                      <wp:extent cx="2636520" cy="555820"/>
                      <wp:effectExtent l="0" t="0" r="11430" b="15875"/>
                      <wp:wrapNone/>
                      <wp:docPr id="104" name="Rectangle 104"/>
                      <wp:cNvGraphicFramePr/>
                      <a:graphic xmlns:a="http://schemas.openxmlformats.org/drawingml/2006/main">
                        <a:graphicData uri="http://schemas.microsoft.com/office/word/2010/wordprocessingShape">
                          <wps:wsp>
                            <wps:cNvSpPr/>
                            <wps:spPr>
                              <a:xfrm>
                                <a:off x="0" y="0"/>
                                <a:ext cx="2636520" cy="5558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7FC85B4" w14:textId="77777777" w:rsidR="00E405D1" w:rsidRPr="00B562F9" w:rsidRDefault="00E405D1" w:rsidP="00812053">
                                  <w:pPr>
                                    <w:spacing w:line="276" w:lineRule="auto"/>
                                    <w:jc w:val="center"/>
                                    <w:rPr>
                                      <w:rFonts w:ascii="Tw Cen MT" w:hAnsi="Tw Cen MT"/>
                                      <w:i/>
                                    </w:rPr>
                                  </w:pPr>
                                  <w:r w:rsidRPr="00B562F9">
                                    <w:rPr>
                                      <w:rFonts w:ascii="Tw Cen MT" w:hAnsi="Tw Cen MT"/>
                                      <w:i/>
                                    </w:rPr>
                                    <w:t xml:space="preserve">Head Regulator, Vegetation growth </w:t>
                                  </w:r>
                                </w:p>
                                <w:p w14:paraId="7A17A2B9" w14:textId="287552F7" w:rsidR="00E405D1" w:rsidRPr="00B562F9" w:rsidRDefault="00E405D1" w:rsidP="00812053">
                                  <w:pPr>
                                    <w:spacing w:line="276" w:lineRule="auto"/>
                                    <w:jc w:val="center"/>
                                    <w:rPr>
                                      <w:rFonts w:ascii="Tw Cen MT" w:hAnsi="Tw Cen MT"/>
                                      <w:i/>
                                    </w:rPr>
                                  </w:pPr>
                                  <w:r w:rsidRPr="00B562F9">
                                    <w:rPr>
                                      <w:rFonts w:ascii="Tw Cen MT" w:hAnsi="Tw Cen MT"/>
                                      <w:i/>
                                    </w:rPr>
                                    <w:t>(Photo ID: MC011)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4B02774" id="Rectangle 104" o:spid="_x0000_s1074" style="position:absolute;margin-left:-.2pt;margin-top:174.4pt;width:207.6pt;height:43.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" fillcolor="window" strokecolor="windowText" strokeweight="1pt">
                      <v:textbox>
                        <w:txbxContent>
                          <w:p w14:paraId="37FC85B4" w14:textId="77777777" w:rsidR="00E405D1" w:rsidRPr="00B562F9" w:rsidRDefault="00E405D1" w:rsidP="00812053">
                            <w:pPr>
                              <w:spacing w:line="276" w:lineRule="auto"/>
                              <w:jc w:val="center"/>
                              <w:rPr>
                                <w:rFonts w:ascii="Tw Cen MT" w:hAnsi="Tw Cen MT"/>
                                <w:i/>
                              </w:rPr>
                            </w:pPr>
                            <w:r w:rsidRPr="00B562F9">
                              <w:rPr>
                                <w:rFonts w:ascii="Tw Cen MT" w:hAnsi="Tw Cen MT"/>
                                <w:i/>
                              </w:rPr>
                              <w:t xml:space="preserve">Head Regulator, Vegetation growth </w:t>
                            </w:r>
                          </w:p>
                          <w:p w14:paraId="7A17A2B9" w14:textId="287552F7" w:rsidR="00E405D1" w:rsidRPr="00B562F9" w:rsidRDefault="00E405D1" w:rsidP="00812053">
                            <w:pPr>
                              <w:spacing w:line="276" w:lineRule="auto"/>
                              <w:jc w:val="center"/>
                              <w:rPr>
                                <w:rFonts w:ascii="Tw Cen MT" w:hAnsi="Tw Cen MT"/>
                                <w:i/>
                              </w:rPr>
                            </w:pPr>
                            <w:r w:rsidRPr="00B562F9">
                              <w:rPr>
                                <w:rFonts w:ascii="Tw Cen MT" w:hAnsi="Tw Cen MT"/>
                                <w:i/>
                              </w:rPr>
                              <w:t>(Photo ID: MC011)</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5ED2B78F" wp14:editId="6B62DE37">
                  <wp:extent cx="2639462" cy="2215661"/>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1062" cy="2217004"/>
                          </a:xfrm>
                          <a:prstGeom prst="rect">
                            <a:avLst/>
                          </a:prstGeom>
                          <a:noFill/>
                          <a:ln>
                            <a:noFill/>
                          </a:ln>
                        </pic:spPr>
                      </pic:pic>
                    </a:graphicData>
                  </a:graphic>
                </wp:inline>
              </w:drawing>
            </w:r>
          </w:p>
        </w:tc>
        <w:tc>
          <w:tcPr>
            <w:tcW w:w="4274" w:type="dxa"/>
            <w:tcBorders>
              <w:top w:val="single" w:sz="4" w:space="0" w:color="auto"/>
              <w:left w:val="single" w:sz="4" w:space="0" w:color="auto"/>
              <w:bottom w:val="single" w:sz="4" w:space="0" w:color="auto"/>
              <w:right w:val="single" w:sz="4" w:space="0" w:color="auto"/>
            </w:tcBorders>
            <w:hideMark/>
          </w:tcPr>
          <w:p w14:paraId="67703A1B" w14:textId="245A3BD9" w:rsidR="00805339" w:rsidRPr="00857853" w:rsidRDefault="00812053"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86912" behindDoc="0" locked="0" layoutInCell="1" allowOverlap="1" wp14:anchorId="54E68912" wp14:editId="3AF806B1">
                      <wp:simplePos x="0" y="0"/>
                      <wp:positionH relativeFrom="column">
                        <wp:posOffset>2345</wp:posOffset>
                      </wp:positionH>
                      <wp:positionV relativeFrom="paragraph">
                        <wp:posOffset>2215173</wp:posOffset>
                      </wp:positionV>
                      <wp:extent cx="2545080" cy="539310"/>
                      <wp:effectExtent l="0" t="0" r="26670" b="13335"/>
                      <wp:wrapNone/>
                      <wp:docPr id="105" name="Rectangle 105"/>
                      <wp:cNvGraphicFramePr/>
                      <a:graphic xmlns:a="http://schemas.openxmlformats.org/drawingml/2006/main">
                        <a:graphicData uri="http://schemas.microsoft.com/office/word/2010/wordprocessingShape">
                          <wps:wsp>
                            <wps:cNvSpPr/>
                            <wps:spPr>
                              <a:xfrm>
                                <a:off x="0" y="0"/>
                                <a:ext cx="2545080" cy="539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BD7D223" w14:textId="77777777" w:rsidR="00E405D1" w:rsidRPr="00B562F9" w:rsidRDefault="00E405D1" w:rsidP="00805339">
                                  <w:pPr>
                                    <w:jc w:val="center"/>
                                    <w:rPr>
                                      <w:rFonts w:ascii="Tw Cen MT" w:hAnsi="Tw Cen MT"/>
                                      <w:i/>
                                    </w:rPr>
                                  </w:pPr>
                                  <w:r w:rsidRPr="00B562F9">
                                    <w:rPr>
                                      <w:rFonts w:ascii="Tw Cen MT" w:hAnsi="Tw Cen MT"/>
                                      <w:i/>
                                    </w:rPr>
                                    <w:t>Escape, Vegetation growth</w:t>
                                  </w:r>
                                </w:p>
                                <w:p w14:paraId="2DF6BDF7" w14:textId="35A2ED68" w:rsidR="00E405D1" w:rsidRPr="00B562F9" w:rsidRDefault="00E405D1" w:rsidP="00805339">
                                  <w:pPr>
                                    <w:jc w:val="center"/>
                                    <w:rPr>
                                      <w:rFonts w:ascii="Tw Cen MT" w:hAnsi="Tw Cen MT"/>
                                      <w:i/>
                                    </w:rPr>
                                  </w:pPr>
                                  <w:r w:rsidRPr="00B562F9">
                                    <w:rPr>
                                      <w:rFonts w:ascii="Tw Cen MT" w:hAnsi="Tw Cen MT"/>
                                      <w:i/>
                                    </w:rPr>
                                    <w:t xml:space="preserve"> (Photo ID: MC012)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E68912" id="Rectangle 105" o:spid="_x0000_s1075" style="position:absolute;margin-left:.2pt;margin-top:174.4pt;width:200.4pt;height:42.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" fillcolor="window" strokecolor="windowText" strokeweight="1pt">
                      <v:textbox>
                        <w:txbxContent>
                          <w:p w14:paraId="2BD7D223" w14:textId="77777777" w:rsidR="00E405D1" w:rsidRPr="00B562F9" w:rsidRDefault="00E405D1" w:rsidP="00805339">
                            <w:pPr>
                              <w:jc w:val="center"/>
                              <w:rPr>
                                <w:rFonts w:ascii="Tw Cen MT" w:hAnsi="Tw Cen MT"/>
                                <w:i/>
                              </w:rPr>
                            </w:pPr>
                            <w:r w:rsidRPr="00B562F9">
                              <w:rPr>
                                <w:rFonts w:ascii="Tw Cen MT" w:hAnsi="Tw Cen MT"/>
                                <w:i/>
                              </w:rPr>
                              <w:t>Escape, Vegetation growth</w:t>
                            </w:r>
                          </w:p>
                          <w:p w14:paraId="2DF6BDF7" w14:textId="35A2ED68" w:rsidR="00E405D1" w:rsidRPr="00B562F9" w:rsidRDefault="00E405D1" w:rsidP="00805339">
                            <w:pPr>
                              <w:jc w:val="center"/>
                              <w:rPr>
                                <w:rFonts w:ascii="Tw Cen MT" w:hAnsi="Tw Cen MT"/>
                                <w:i/>
                              </w:rPr>
                            </w:pPr>
                            <w:r w:rsidRPr="00B562F9">
                              <w:rPr>
                                <w:rFonts w:ascii="Tw Cen MT" w:hAnsi="Tw Cen MT"/>
                                <w:i/>
                              </w:rPr>
                              <w:t xml:space="preserve"> (Photo ID: MC012)</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54D8C4CF" wp14:editId="6A0848A6">
                  <wp:extent cx="2545080" cy="221742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cstate="print">
                            <a:extLst>
                              <a:ext uri="{28A0092B-C50C-407E-A947-70E740481C1C}">
                                <a14:useLocalDpi xmlns:a14="http://schemas.microsoft.com/office/drawing/2010/main" val="0"/>
                              </a:ext>
                            </a:extLst>
                          </a:blip>
                          <a:srcRect l="16187" t="16637" b="23688"/>
                          <a:stretch>
                            <a:fillRect/>
                          </a:stretch>
                        </pic:blipFill>
                        <pic:spPr bwMode="auto">
                          <a:xfrm>
                            <a:off x="0" y="0"/>
                            <a:ext cx="2545080" cy="2217420"/>
                          </a:xfrm>
                          <a:prstGeom prst="rect">
                            <a:avLst/>
                          </a:prstGeom>
                          <a:noFill/>
                          <a:ln>
                            <a:noFill/>
                          </a:ln>
                        </pic:spPr>
                      </pic:pic>
                    </a:graphicData>
                  </a:graphic>
                </wp:inline>
              </w:drawing>
            </w:r>
          </w:p>
        </w:tc>
      </w:tr>
      <w:tr w:rsidR="00805339" w:rsidRPr="00857853" w14:paraId="5EE497BD" w14:textId="77777777" w:rsidTr="0072534D">
        <w:trPr>
          <w:trHeight w:val="4850"/>
        </w:trPr>
        <w:tc>
          <w:tcPr>
            <w:tcW w:w="4356" w:type="dxa"/>
            <w:tcBorders>
              <w:top w:val="single" w:sz="4" w:space="0" w:color="auto"/>
              <w:left w:val="single" w:sz="4" w:space="0" w:color="auto"/>
              <w:bottom w:val="single" w:sz="4" w:space="0" w:color="auto"/>
              <w:right w:val="single" w:sz="4" w:space="0" w:color="auto"/>
            </w:tcBorders>
            <w:hideMark/>
          </w:tcPr>
          <w:p w14:paraId="4B6CDF02" w14:textId="57DD6C52"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lastRenderedPageBreak/>
              <w:drawing>
                <wp:inline distT="0" distB="0" distL="0" distR="0" wp14:anchorId="1B032D91" wp14:editId="46BDE975">
                  <wp:extent cx="2636520" cy="2270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cstate="print">
                            <a:extLst>
                              <a:ext uri="{28A0092B-C50C-407E-A947-70E740481C1C}">
                                <a14:useLocalDpi xmlns:a14="http://schemas.microsoft.com/office/drawing/2010/main" val="0"/>
                              </a:ext>
                            </a:extLst>
                          </a:blip>
                          <a:srcRect t="33093" b="10876"/>
                          <a:stretch>
                            <a:fillRect/>
                          </a:stretch>
                        </pic:blipFill>
                        <pic:spPr bwMode="auto">
                          <a:xfrm>
                            <a:off x="0" y="0"/>
                            <a:ext cx="2636520" cy="227076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87936" behindDoc="0" locked="0" layoutInCell="1" allowOverlap="1" wp14:anchorId="2B256204" wp14:editId="0AB8876C">
                      <wp:simplePos x="0" y="0"/>
                      <wp:positionH relativeFrom="column">
                        <wp:posOffset>60325</wp:posOffset>
                      </wp:positionH>
                      <wp:positionV relativeFrom="paragraph">
                        <wp:posOffset>2350770</wp:posOffset>
                      </wp:positionV>
                      <wp:extent cx="2457450" cy="542925"/>
                      <wp:effectExtent l="0" t="0" r="19050" b="28575"/>
                      <wp:wrapNone/>
                      <wp:docPr id="106" name="Rectangle 106"/>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A318963" w14:textId="77777777" w:rsidR="00E405D1" w:rsidRPr="00B562F9" w:rsidRDefault="00E405D1" w:rsidP="00B562F9">
                                  <w:pPr>
                                    <w:spacing w:line="276" w:lineRule="auto"/>
                                    <w:jc w:val="center"/>
                                    <w:rPr>
                                      <w:rFonts w:ascii="Tw Cen MT" w:hAnsi="Tw Cen MT"/>
                                      <w:i/>
                                    </w:rPr>
                                  </w:pPr>
                                  <w:r w:rsidRPr="00B562F9">
                                    <w:rPr>
                                      <w:rFonts w:ascii="Tw Cen MT" w:hAnsi="Tw Cen MT"/>
                                      <w:i/>
                                    </w:rPr>
                                    <w:t>Drain Inlet, Vegetation growth</w:t>
                                  </w:r>
                                </w:p>
                                <w:p w14:paraId="22E78807" w14:textId="474F3B15" w:rsidR="00E405D1" w:rsidRPr="00B562F9" w:rsidRDefault="00E405D1" w:rsidP="00B562F9">
                                  <w:pPr>
                                    <w:spacing w:line="276" w:lineRule="auto"/>
                                    <w:jc w:val="center"/>
                                    <w:rPr>
                                      <w:rFonts w:ascii="Tw Cen MT" w:hAnsi="Tw Cen MT"/>
                                      <w:i/>
                                    </w:rPr>
                                  </w:pPr>
                                  <w:r w:rsidRPr="00B562F9">
                                    <w:rPr>
                                      <w:rFonts w:ascii="Tw Cen MT" w:hAnsi="Tw Cen MT"/>
                                      <w:i/>
                                    </w:rPr>
                                    <w:t>(Photo ID: MC051)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B256204" id="Rectangle 106" o:spid="_x0000_s1076" style="position:absolute;margin-left:4.75pt;margin-top:185.1pt;width:193.5pt;height:4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" fillcolor="window" strokecolor="windowText" strokeweight="1pt">
                      <v:textbox>
                        <w:txbxContent>
                          <w:p w14:paraId="6A318963" w14:textId="77777777" w:rsidR="00E405D1" w:rsidRPr="00B562F9" w:rsidRDefault="00E405D1" w:rsidP="00B562F9">
                            <w:pPr>
                              <w:spacing w:line="276" w:lineRule="auto"/>
                              <w:jc w:val="center"/>
                              <w:rPr>
                                <w:rFonts w:ascii="Tw Cen MT" w:hAnsi="Tw Cen MT"/>
                                <w:i/>
                              </w:rPr>
                            </w:pPr>
                            <w:r w:rsidRPr="00B562F9">
                              <w:rPr>
                                <w:rFonts w:ascii="Tw Cen MT" w:hAnsi="Tw Cen MT"/>
                                <w:i/>
                              </w:rPr>
                              <w:t>Drain Inlet, Vegetation growth</w:t>
                            </w:r>
                          </w:p>
                          <w:p w14:paraId="22E78807" w14:textId="474F3B15" w:rsidR="00E405D1" w:rsidRPr="00B562F9" w:rsidRDefault="00E405D1" w:rsidP="00B562F9">
                            <w:pPr>
                              <w:spacing w:line="276" w:lineRule="auto"/>
                              <w:jc w:val="center"/>
                              <w:rPr>
                                <w:rFonts w:ascii="Tw Cen MT" w:hAnsi="Tw Cen MT"/>
                                <w:i/>
                              </w:rPr>
                            </w:pPr>
                            <w:r w:rsidRPr="00B562F9">
                              <w:rPr>
                                <w:rFonts w:ascii="Tw Cen MT" w:hAnsi="Tw Cen MT"/>
                                <w:i/>
                              </w:rPr>
                              <w:t>(Photo ID: MC051)</w:t>
                            </w:r>
                          </w:p>
                        </w:txbxContent>
                      </v:textbox>
                    </v:rect>
                  </w:pict>
                </mc:Fallback>
              </mc:AlternateContent>
            </w:r>
          </w:p>
        </w:tc>
        <w:tc>
          <w:tcPr>
            <w:tcW w:w="4274" w:type="dxa"/>
            <w:tcBorders>
              <w:top w:val="single" w:sz="4" w:space="0" w:color="auto"/>
              <w:left w:val="single" w:sz="4" w:space="0" w:color="auto"/>
              <w:bottom w:val="single" w:sz="4" w:space="0" w:color="auto"/>
              <w:right w:val="single" w:sz="4" w:space="0" w:color="auto"/>
            </w:tcBorders>
            <w:hideMark/>
          </w:tcPr>
          <w:p w14:paraId="2AB43867" w14:textId="10E2EEB9" w:rsidR="00805339" w:rsidRPr="00857853" w:rsidRDefault="00B562F9"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88960" behindDoc="0" locked="0" layoutInCell="1" allowOverlap="1" wp14:anchorId="542DEB33" wp14:editId="185E5C18">
                      <wp:simplePos x="0" y="0"/>
                      <wp:positionH relativeFrom="column">
                        <wp:posOffset>96129</wp:posOffset>
                      </wp:positionH>
                      <wp:positionV relativeFrom="paragraph">
                        <wp:posOffset>2351454</wp:posOffset>
                      </wp:positionV>
                      <wp:extent cx="2451296" cy="542925"/>
                      <wp:effectExtent l="0" t="0" r="25400" b="28575"/>
                      <wp:wrapNone/>
                      <wp:docPr id="107" name="Rectangle 107"/>
                      <wp:cNvGraphicFramePr/>
                      <a:graphic xmlns:a="http://schemas.openxmlformats.org/drawingml/2006/main">
                        <a:graphicData uri="http://schemas.microsoft.com/office/word/2010/wordprocessingShape">
                          <wps:wsp>
                            <wps:cNvSpPr/>
                            <wps:spPr>
                              <a:xfrm>
                                <a:off x="0" y="0"/>
                                <a:ext cx="2451296"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ECAFF7C" w14:textId="77777777" w:rsidR="00E405D1" w:rsidRPr="00B562F9" w:rsidRDefault="00E405D1" w:rsidP="00B562F9">
                                  <w:pPr>
                                    <w:spacing w:line="276" w:lineRule="auto"/>
                                    <w:jc w:val="center"/>
                                    <w:rPr>
                                      <w:rFonts w:ascii="Tw Cen MT" w:hAnsi="Tw Cen MT"/>
                                      <w:i/>
                                    </w:rPr>
                                  </w:pPr>
                                  <w:r w:rsidRPr="00B562F9">
                                    <w:rPr>
                                      <w:rFonts w:ascii="Tw Cen MT" w:hAnsi="Tw Cen MT"/>
                                      <w:i/>
                                    </w:rPr>
                                    <w:t>LD Syphon, Vegetation growth</w:t>
                                  </w:r>
                                </w:p>
                                <w:p w14:paraId="4C786E8D" w14:textId="76FFCF92" w:rsidR="00E405D1" w:rsidRPr="00B562F9" w:rsidRDefault="00E405D1" w:rsidP="00B562F9">
                                  <w:pPr>
                                    <w:spacing w:line="276" w:lineRule="auto"/>
                                    <w:jc w:val="center"/>
                                    <w:rPr>
                                      <w:rFonts w:ascii="Tw Cen MT" w:hAnsi="Tw Cen MT"/>
                                      <w:i/>
                                    </w:rPr>
                                  </w:pPr>
                                  <w:r w:rsidRPr="00B562F9">
                                    <w:rPr>
                                      <w:rFonts w:ascii="Tw Cen MT" w:hAnsi="Tw Cen MT"/>
                                      <w:i/>
                                    </w:rPr>
                                    <w:t xml:space="preserve"> (Photo ID: MC068)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DEB33" id="Rectangle 107" o:spid="_x0000_s1077" style="position:absolute;margin-left:7.55pt;margin-top:185.15pt;width:193pt;height:4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" fillcolor="window" strokecolor="windowText" strokeweight="1pt">
                      <v:textbox>
                        <w:txbxContent>
                          <w:p w14:paraId="4ECAFF7C" w14:textId="77777777" w:rsidR="00E405D1" w:rsidRPr="00B562F9" w:rsidRDefault="00E405D1" w:rsidP="00B562F9">
                            <w:pPr>
                              <w:spacing w:line="276" w:lineRule="auto"/>
                              <w:jc w:val="center"/>
                              <w:rPr>
                                <w:rFonts w:ascii="Tw Cen MT" w:hAnsi="Tw Cen MT"/>
                                <w:i/>
                              </w:rPr>
                            </w:pPr>
                            <w:r w:rsidRPr="00B562F9">
                              <w:rPr>
                                <w:rFonts w:ascii="Tw Cen MT" w:hAnsi="Tw Cen MT"/>
                                <w:i/>
                              </w:rPr>
                              <w:t>LD Syphon, Vegetation growth</w:t>
                            </w:r>
                          </w:p>
                          <w:p w14:paraId="4C786E8D" w14:textId="76FFCF92" w:rsidR="00E405D1" w:rsidRPr="00B562F9" w:rsidRDefault="00E405D1" w:rsidP="00B562F9">
                            <w:pPr>
                              <w:spacing w:line="276" w:lineRule="auto"/>
                              <w:jc w:val="center"/>
                              <w:rPr>
                                <w:rFonts w:ascii="Tw Cen MT" w:hAnsi="Tw Cen MT"/>
                                <w:i/>
                              </w:rPr>
                            </w:pPr>
                            <w:r w:rsidRPr="00B562F9">
                              <w:rPr>
                                <w:rFonts w:ascii="Tw Cen MT" w:hAnsi="Tw Cen MT"/>
                                <w:i/>
                              </w:rPr>
                              <w:t xml:space="preserve"> (Photo ID: MC068)</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63F7CA85" wp14:editId="4FBD8942">
                  <wp:extent cx="2651760" cy="2217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cstate="print">
                            <a:extLst>
                              <a:ext uri="{28A0092B-C50C-407E-A947-70E740481C1C}">
                                <a14:useLocalDpi xmlns:a14="http://schemas.microsoft.com/office/drawing/2010/main" val="0"/>
                              </a:ext>
                            </a:extLst>
                          </a:blip>
                          <a:srcRect t="30980" b="15004"/>
                          <a:stretch>
                            <a:fillRect/>
                          </a:stretch>
                        </pic:blipFill>
                        <pic:spPr bwMode="auto">
                          <a:xfrm>
                            <a:off x="0" y="0"/>
                            <a:ext cx="2651760" cy="2217420"/>
                          </a:xfrm>
                          <a:prstGeom prst="rect">
                            <a:avLst/>
                          </a:prstGeom>
                          <a:noFill/>
                          <a:ln>
                            <a:noFill/>
                          </a:ln>
                        </pic:spPr>
                      </pic:pic>
                    </a:graphicData>
                  </a:graphic>
                </wp:inline>
              </w:drawing>
            </w:r>
          </w:p>
        </w:tc>
      </w:tr>
      <w:tr w:rsidR="00805339" w:rsidRPr="00857853" w14:paraId="2D2A2824" w14:textId="77777777" w:rsidTr="0072534D">
        <w:trPr>
          <w:trHeight w:val="4850"/>
        </w:trPr>
        <w:tc>
          <w:tcPr>
            <w:tcW w:w="4356" w:type="dxa"/>
            <w:tcBorders>
              <w:top w:val="single" w:sz="4" w:space="0" w:color="auto"/>
              <w:left w:val="single" w:sz="4" w:space="0" w:color="auto"/>
              <w:bottom w:val="single" w:sz="4" w:space="0" w:color="auto"/>
              <w:right w:val="single" w:sz="4" w:space="0" w:color="auto"/>
            </w:tcBorders>
            <w:hideMark/>
          </w:tcPr>
          <w:p w14:paraId="029E2314" w14:textId="4F034C0F"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89984" behindDoc="0" locked="0" layoutInCell="1" allowOverlap="1" wp14:anchorId="00A4E2C4" wp14:editId="37944AB8">
                      <wp:simplePos x="0" y="0"/>
                      <wp:positionH relativeFrom="column">
                        <wp:posOffset>-14605</wp:posOffset>
                      </wp:positionH>
                      <wp:positionV relativeFrom="paragraph">
                        <wp:posOffset>2364105</wp:posOffset>
                      </wp:positionV>
                      <wp:extent cx="2457450" cy="542925"/>
                      <wp:effectExtent l="0" t="0" r="19050" b="28575"/>
                      <wp:wrapNone/>
                      <wp:docPr id="118" name="Rectangle 118"/>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61E6B0" w14:textId="77777777" w:rsidR="00E405D1" w:rsidRPr="00660833" w:rsidRDefault="00E405D1" w:rsidP="00805339">
                                  <w:pPr>
                                    <w:jc w:val="center"/>
                                    <w:rPr>
                                      <w:rFonts w:ascii="Tw Cen MT" w:hAnsi="Tw Cen MT"/>
                                      <w:i/>
                                    </w:rPr>
                                  </w:pPr>
                                  <w:r w:rsidRPr="00660833">
                                    <w:rPr>
                                      <w:rFonts w:ascii="Tw Cen MT" w:hAnsi="Tw Cen MT"/>
                                      <w:i/>
                                    </w:rPr>
                                    <w:t xml:space="preserve">Right Outlet Vegetation growth </w:t>
                                  </w:r>
                                </w:p>
                                <w:p w14:paraId="094AEF05" w14:textId="6112CD7C" w:rsidR="00E405D1" w:rsidRPr="00660833" w:rsidRDefault="00E405D1" w:rsidP="00805339">
                                  <w:pPr>
                                    <w:jc w:val="center"/>
                                    <w:rPr>
                                      <w:rFonts w:ascii="Tw Cen MT" w:hAnsi="Tw Cen MT"/>
                                      <w:i/>
                                    </w:rPr>
                                  </w:pPr>
                                  <w:r w:rsidRPr="00660833">
                                    <w:rPr>
                                      <w:rFonts w:ascii="Tw Cen MT" w:hAnsi="Tw Cen MT"/>
                                      <w:i/>
                                    </w:rPr>
                                    <w:t>(Photo ID: OB040)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0A4E2C4" id="Rectangle 118" o:spid="_x0000_s1078" style="position:absolute;margin-left:-1.15pt;margin-top:186.15pt;width:193.5pt;height:42.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" fillcolor="window" strokecolor="windowText" strokeweight="1pt">
                      <v:textbox>
                        <w:txbxContent>
                          <w:p w14:paraId="2961E6B0" w14:textId="77777777" w:rsidR="00E405D1" w:rsidRPr="00660833" w:rsidRDefault="00E405D1" w:rsidP="00805339">
                            <w:pPr>
                              <w:jc w:val="center"/>
                              <w:rPr>
                                <w:rFonts w:ascii="Tw Cen MT" w:hAnsi="Tw Cen MT"/>
                                <w:i/>
                              </w:rPr>
                            </w:pPr>
                            <w:r w:rsidRPr="00660833">
                              <w:rPr>
                                <w:rFonts w:ascii="Tw Cen MT" w:hAnsi="Tw Cen MT"/>
                                <w:i/>
                              </w:rPr>
                              <w:t xml:space="preserve">Right Outlet Vegetation growth </w:t>
                            </w:r>
                          </w:p>
                          <w:p w14:paraId="094AEF05" w14:textId="6112CD7C" w:rsidR="00E405D1" w:rsidRPr="00660833" w:rsidRDefault="00E405D1" w:rsidP="00805339">
                            <w:pPr>
                              <w:jc w:val="center"/>
                              <w:rPr>
                                <w:rFonts w:ascii="Tw Cen MT" w:hAnsi="Tw Cen MT"/>
                                <w:i/>
                              </w:rPr>
                            </w:pPr>
                            <w:r w:rsidRPr="00660833">
                              <w:rPr>
                                <w:rFonts w:ascii="Tw Cen MT" w:hAnsi="Tw Cen MT"/>
                                <w:i/>
                              </w:rPr>
                              <w:t>(Photo ID: OB040)</w:t>
                            </w:r>
                          </w:p>
                        </w:txbxContent>
                      </v:textbox>
                    </v:rect>
                  </w:pict>
                </mc:Fallback>
              </mc:AlternateContent>
            </w:r>
            <w:r w:rsidRPr="00857853">
              <w:rPr>
                <w:rFonts w:ascii="Tw Cen MT" w:hAnsi="Tw Cen MT" w:cstheme="minorHAnsi"/>
                <w:noProof/>
                <w:sz w:val="24"/>
                <w:szCs w:val="24"/>
                <w:lang w:bidi="ar-SA"/>
              </w:rPr>
              <w:drawing>
                <wp:inline distT="0" distB="0" distL="0" distR="0" wp14:anchorId="34214F05" wp14:editId="648997BF">
                  <wp:extent cx="2636520" cy="2186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l="12691" t="28719" r="9306" b="21863"/>
                          <a:stretch>
                            <a:fillRect/>
                          </a:stretch>
                        </pic:blipFill>
                        <pic:spPr bwMode="auto">
                          <a:xfrm>
                            <a:off x="0" y="0"/>
                            <a:ext cx="2636520" cy="2186940"/>
                          </a:xfrm>
                          <a:prstGeom prst="rect">
                            <a:avLst/>
                          </a:prstGeom>
                          <a:noFill/>
                          <a:ln>
                            <a:noFill/>
                          </a:ln>
                        </pic:spPr>
                      </pic:pic>
                    </a:graphicData>
                  </a:graphic>
                </wp:inline>
              </w:drawing>
            </w:r>
          </w:p>
        </w:tc>
        <w:tc>
          <w:tcPr>
            <w:tcW w:w="4274" w:type="dxa"/>
            <w:tcBorders>
              <w:top w:val="single" w:sz="4" w:space="0" w:color="auto"/>
              <w:left w:val="single" w:sz="4" w:space="0" w:color="auto"/>
              <w:bottom w:val="single" w:sz="4" w:space="0" w:color="auto"/>
              <w:right w:val="single" w:sz="4" w:space="0" w:color="auto"/>
            </w:tcBorders>
            <w:hideMark/>
          </w:tcPr>
          <w:p w14:paraId="07B45B95" w14:textId="4069A9DC"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91008" behindDoc="0" locked="0" layoutInCell="1" allowOverlap="1" wp14:anchorId="509C2782" wp14:editId="2C07C051">
                      <wp:simplePos x="0" y="0"/>
                      <wp:positionH relativeFrom="column">
                        <wp:posOffset>2540</wp:posOffset>
                      </wp:positionH>
                      <wp:positionV relativeFrom="paragraph">
                        <wp:posOffset>2383155</wp:posOffset>
                      </wp:positionV>
                      <wp:extent cx="2457450" cy="542925"/>
                      <wp:effectExtent l="0" t="0" r="19050" b="28575"/>
                      <wp:wrapNone/>
                      <wp:docPr id="120" name="Rectangle 120"/>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DC96DB" w14:textId="77777777" w:rsidR="00E405D1" w:rsidRPr="00660833" w:rsidRDefault="00E405D1" w:rsidP="00805339">
                                  <w:pPr>
                                    <w:jc w:val="center"/>
                                    <w:rPr>
                                      <w:rFonts w:ascii="Tw Cen MT" w:hAnsi="Tw Cen MT"/>
                                      <w:i/>
                                    </w:rPr>
                                  </w:pPr>
                                  <w:r w:rsidRPr="00660833">
                                    <w:rPr>
                                      <w:rFonts w:ascii="Tw Cen MT" w:hAnsi="Tw Cen MT"/>
                                      <w:i/>
                                    </w:rPr>
                                    <w:t xml:space="preserve">VRB, Vegetation growth </w:t>
                                  </w:r>
                                </w:p>
                                <w:p w14:paraId="5E3B7292" w14:textId="7B2867C1" w:rsidR="00E405D1" w:rsidRPr="00660833" w:rsidRDefault="00E405D1" w:rsidP="00805339">
                                  <w:pPr>
                                    <w:jc w:val="center"/>
                                    <w:rPr>
                                      <w:rFonts w:ascii="Tw Cen MT" w:hAnsi="Tw Cen MT"/>
                                      <w:i/>
                                    </w:rPr>
                                  </w:pPr>
                                  <w:r w:rsidRPr="00660833">
                                    <w:rPr>
                                      <w:rFonts w:ascii="Tw Cen MT" w:hAnsi="Tw Cen MT"/>
                                      <w:i/>
                                    </w:rPr>
                                    <w:t>(Photo ID: OB055)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09C2782" id="Rectangle 120" o:spid="_x0000_s1079" style="position:absolute;margin-left:.2pt;margin-top:187.65pt;width:193.5pt;height:4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" fillcolor="window" strokecolor="windowText" strokeweight="1pt">
                      <v:textbox>
                        <w:txbxContent>
                          <w:p w14:paraId="28DC96DB" w14:textId="77777777" w:rsidR="00E405D1" w:rsidRPr="00660833" w:rsidRDefault="00E405D1" w:rsidP="00805339">
                            <w:pPr>
                              <w:jc w:val="center"/>
                              <w:rPr>
                                <w:rFonts w:ascii="Tw Cen MT" w:hAnsi="Tw Cen MT"/>
                                <w:i/>
                              </w:rPr>
                            </w:pPr>
                            <w:r w:rsidRPr="00660833">
                              <w:rPr>
                                <w:rFonts w:ascii="Tw Cen MT" w:hAnsi="Tw Cen MT"/>
                                <w:i/>
                              </w:rPr>
                              <w:t xml:space="preserve">VRB, Vegetation growth </w:t>
                            </w:r>
                          </w:p>
                          <w:p w14:paraId="5E3B7292" w14:textId="7B2867C1" w:rsidR="00E405D1" w:rsidRPr="00660833" w:rsidRDefault="00E405D1" w:rsidP="00805339">
                            <w:pPr>
                              <w:jc w:val="center"/>
                              <w:rPr>
                                <w:rFonts w:ascii="Tw Cen MT" w:hAnsi="Tw Cen MT"/>
                                <w:i/>
                              </w:rPr>
                            </w:pPr>
                            <w:r w:rsidRPr="00660833">
                              <w:rPr>
                                <w:rFonts w:ascii="Tw Cen MT" w:hAnsi="Tw Cen MT"/>
                                <w:i/>
                              </w:rPr>
                              <w:t>(Photo ID: OB055)</w:t>
                            </w:r>
                          </w:p>
                        </w:txbxContent>
                      </v:textbox>
                    </v:rect>
                  </w:pict>
                </mc:Fallback>
              </mc:AlternateContent>
            </w:r>
            <w:r w:rsidRPr="00857853">
              <w:rPr>
                <w:rFonts w:ascii="Tw Cen MT" w:hAnsi="Tw Cen MT" w:cstheme="minorHAnsi"/>
                <w:noProof/>
                <w:sz w:val="24"/>
                <w:szCs w:val="24"/>
                <w:lang w:bidi="ar-SA"/>
              </w:rPr>
              <w:drawing>
                <wp:inline distT="0" distB="0" distL="0" distR="0" wp14:anchorId="7CE15292" wp14:editId="17E4E10D">
                  <wp:extent cx="263652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l="339" t="24342" r="6938" b="14342"/>
                          <a:stretch>
                            <a:fillRect/>
                          </a:stretch>
                        </pic:blipFill>
                        <pic:spPr bwMode="auto">
                          <a:xfrm>
                            <a:off x="0" y="0"/>
                            <a:ext cx="2636520" cy="2247900"/>
                          </a:xfrm>
                          <a:prstGeom prst="rect">
                            <a:avLst/>
                          </a:prstGeom>
                          <a:noFill/>
                          <a:ln>
                            <a:noFill/>
                          </a:ln>
                        </pic:spPr>
                      </pic:pic>
                    </a:graphicData>
                  </a:graphic>
                </wp:inline>
              </w:drawing>
            </w:r>
          </w:p>
        </w:tc>
      </w:tr>
      <w:tr w:rsidR="00805339" w:rsidRPr="00857853" w14:paraId="33D39F4B" w14:textId="77777777" w:rsidTr="0072534D">
        <w:trPr>
          <w:trHeight w:val="4850"/>
        </w:trPr>
        <w:tc>
          <w:tcPr>
            <w:tcW w:w="4356" w:type="dxa"/>
            <w:tcBorders>
              <w:top w:val="single" w:sz="4" w:space="0" w:color="auto"/>
              <w:left w:val="single" w:sz="4" w:space="0" w:color="auto"/>
              <w:bottom w:val="single" w:sz="4" w:space="0" w:color="auto"/>
              <w:right w:val="single" w:sz="4" w:space="0" w:color="auto"/>
            </w:tcBorders>
            <w:hideMark/>
          </w:tcPr>
          <w:p w14:paraId="4552C2B6" w14:textId="76D65192"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w:lastRenderedPageBreak/>
              <mc:AlternateContent>
                <mc:Choice Requires="wps">
                  <w:drawing>
                    <wp:anchor distT="0" distB="0" distL="114300" distR="114300" simplePos="0" relativeHeight="251692032" behindDoc="0" locked="0" layoutInCell="1" allowOverlap="1" wp14:anchorId="11A489D0" wp14:editId="6C00D41D">
                      <wp:simplePos x="0" y="0"/>
                      <wp:positionH relativeFrom="column">
                        <wp:posOffset>52070</wp:posOffset>
                      </wp:positionH>
                      <wp:positionV relativeFrom="paragraph">
                        <wp:posOffset>2335530</wp:posOffset>
                      </wp:positionV>
                      <wp:extent cx="2457450" cy="542925"/>
                      <wp:effectExtent l="0" t="0" r="19050" b="28575"/>
                      <wp:wrapNone/>
                      <wp:docPr id="122" name="Rectangle 122"/>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009D0D6" w14:textId="539D755C" w:rsidR="00E405D1" w:rsidRDefault="00E405D1" w:rsidP="004C53A8">
                                  <w:pPr>
                                    <w:jc w:val="center"/>
                                    <w:rPr>
                                      <w:rFonts w:ascii="Tw Cen MT" w:hAnsi="Tw Cen MT"/>
                                      <w:i/>
                                    </w:rPr>
                                  </w:pPr>
                                  <w:r w:rsidRPr="004C53A8">
                                    <w:rPr>
                                      <w:rFonts w:ascii="Tw Cen MT" w:hAnsi="Tw Cen MT"/>
                                      <w:i/>
                                    </w:rPr>
                                    <w:t>Fall, Vegetation growth</w:t>
                                  </w:r>
                                </w:p>
                                <w:p w14:paraId="0E83434A" w14:textId="3D3F4A15" w:rsidR="00E405D1" w:rsidRPr="004C53A8" w:rsidRDefault="00E405D1" w:rsidP="004C53A8">
                                  <w:pPr>
                                    <w:jc w:val="center"/>
                                    <w:rPr>
                                      <w:rFonts w:ascii="Tw Cen MT" w:hAnsi="Tw Cen MT"/>
                                      <w:i/>
                                    </w:rPr>
                                  </w:pPr>
                                  <w:r w:rsidRPr="004C53A8">
                                    <w:rPr>
                                      <w:rFonts w:ascii="Tw Cen MT" w:hAnsi="Tw Cen MT"/>
                                      <w:i/>
                                    </w:rPr>
                                    <w:t>(</w:t>
                                  </w:r>
                                  <w:r>
                                    <w:rPr>
                                      <w:rFonts w:ascii="Tw Cen MT" w:hAnsi="Tw Cen MT"/>
                                      <w:i/>
                                    </w:rPr>
                                    <w:t xml:space="preserve">Photo ID: </w:t>
                                  </w:r>
                                  <w:r w:rsidRPr="004C53A8">
                                    <w:rPr>
                                      <w:rFonts w:ascii="Tw Cen MT" w:hAnsi="Tw Cen MT"/>
                                      <w:i/>
                                    </w:rPr>
                                    <w:t>KB004)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1A489D0" id="Rectangle 122" o:spid="_x0000_s1080" style="position:absolute;margin-left:4.1pt;margin-top:183.9pt;width:193.5pt;height:4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" fillcolor="window" strokecolor="windowText" strokeweight="1pt">
                      <v:textbox>
                        <w:txbxContent>
                          <w:p w14:paraId="4009D0D6" w14:textId="539D755C" w:rsidR="00E405D1" w:rsidRDefault="00E405D1" w:rsidP="004C53A8">
                            <w:pPr>
                              <w:jc w:val="center"/>
                              <w:rPr>
                                <w:rFonts w:ascii="Tw Cen MT" w:hAnsi="Tw Cen MT"/>
                                <w:i/>
                              </w:rPr>
                            </w:pPr>
                            <w:r w:rsidRPr="004C53A8">
                              <w:rPr>
                                <w:rFonts w:ascii="Tw Cen MT" w:hAnsi="Tw Cen MT"/>
                                <w:i/>
                              </w:rPr>
                              <w:t>Fall, Vegetation growth</w:t>
                            </w:r>
                          </w:p>
                          <w:p w14:paraId="0E83434A" w14:textId="3D3F4A15" w:rsidR="00E405D1" w:rsidRPr="004C53A8" w:rsidRDefault="00E405D1" w:rsidP="004C53A8">
                            <w:pPr>
                              <w:jc w:val="center"/>
                              <w:rPr>
                                <w:rFonts w:ascii="Tw Cen MT" w:hAnsi="Tw Cen MT"/>
                                <w:i/>
                              </w:rPr>
                            </w:pPr>
                            <w:r w:rsidRPr="004C53A8">
                              <w:rPr>
                                <w:rFonts w:ascii="Tw Cen MT" w:hAnsi="Tw Cen MT"/>
                                <w:i/>
                              </w:rPr>
                              <w:t>(</w:t>
                            </w:r>
                            <w:r>
                              <w:rPr>
                                <w:rFonts w:ascii="Tw Cen MT" w:hAnsi="Tw Cen MT"/>
                                <w:i/>
                              </w:rPr>
                              <w:t xml:space="preserve">Photo ID: </w:t>
                            </w:r>
                            <w:r w:rsidRPr="004C53A8">
                              <w:rPr>
                                <w:rFonts w:ascii="Tw Cen MT" w:hAnsi="Tw Cen MT"/>
                                <w:i/>
                              </w:rPr>
                              <w:t>KB004)</w:t>
                            </w:r>
                          </w:p>
                        </w:txbxContent>
                      </v:textbox>
                    </v:rect>
                  </w:pict>
                </mc:Fallback>
              </mc:AlternateContent>
            </w:r>
            <w:r w:rsidRPr="00857853">
              <w:rPr>
                <w:rFonts w:ascii="Tw Cen MT" w:hAnsi="Tw Cen MT" w:cstheme="minorHAnsi"/>
                <w:noProof/>
                <w:sz w:val="24"/>
                <w:szCs w:val="24"/>
                <w:lang w:bidi="ar-SA"/>
              </w:rPr>
              <w:drawing>
                <wp:inline distT="0" distB="0" distL="0" distR="0" wp14:anchorId="6B29B07C" wp14:editId="5F6BC350">
                  <wp:extent cx="2621280" cy="21259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32209" cy="2134844"/>
                          </a:xfrm>
                          <a:prstGeom prst="rect">
                            <a:avLst/>
                          </a:prstGeom>
                          <a:noFill/>
                          <a:ln>
                            <a:noFill/>
                          </a:ln>
                        </pic:spPr>
                      </pic:pic>
                    </a:graphicData>
                  </a:graphic>
                </wp:inline>
              </w:drawing>
            </w:r>
          </w:p>
        </w:tc>
        <w:tc>
          <w:tcPr>
            <w:tcW w:w="4274" w:type="dxa"/>
            <w:tcBorders>
              <w:top w:val="single" w:sz="4" w:space="0" w:color="auto"/>
              <w:left w:val="single" w:sz="4" w:space="0" w:color="auto"/>
              <w:bottom w:val="single" w:sz="4" w:space="0" w:color="auto"/>
              <w:right w:val="single" w:sz="4" w:space="0" w:color="auto"/>
            </w:tcBorders>
          </w:tcPr>
          <w:p w14:paraId="4BF3F071" w14:textId="3DCE614B" w:rsidR="00741475" w:rsidRPr="00857853" w:rsidRDefault="00741475" w:rsidP="00741475">
            <w:pPr>
              <w:pStyle w:val="NormalWeb"/>
              <w:jc w:val="center"/>
              <w:rPr>
                <w:rFonts w:ascii="Tw Cen MT" w:hAnsi="Tw Cen MT"/>
              </w:rPr>
            </w:pPr>
            <w:r w:rsidRPr="00857853">
              <w:rPr>
                <w:rFonts w:ascii="Tw Cen MT" w:hAnsi="Tw Cen MT" w:cs="Mangal"/>
                <w:noProof/>
              </w:rPr>
              <mc:AlternateContent>
                <mc:Choice Requires="wps">
                  <w:drawing>
                    <wp:anchor distT="0" distB="0" distL="114300" distR="114300" simplePos="0" relativeHeight="251707392" behindDoc="0" locked="0" layoutInCell="1" allowOverlap="1" wp14:anchorId="091BC4DF" wp14:editId="4B634F79">
                      <wp:simplePos x="0" y="0"/>
                      <wp:positionH relativeFrom="column">
                        <wp:posOffset>34925</wp:posOffset>
                      </wp:positionH>
                      <wp:positionV relativeFrom="paragraph">
                        <wp:posOffset>2339340</wp:posOffset>
                      </wp:positionV>
                      <wp:extent cx="2457450" cy="542925"/>
                      <wp:effectExtent l="0" t="0" r="19050" b="28575"/>
                      <wp:wrapNone/>
                      <wp:docPr id="64" name="Rectangle 64"/>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C4B4082" w14:textId="6FBE4FA2" w:rsidR="00E405D1" w:rsidRDefault="00E405D1" w:rsidP="00741475">
                                  <w:pPr>
                                    <w:jc w:val="center"/>
                                    <w:rPr>
                                      <w:rFonts w:ascii="Tw Cen MT" w:hAnsi="Tw Cen MT"/>
                                      <w:i/>
                                    </w:rPr>
                                  </w:pPr>
                                  <w:r>
                                    <w:rPr>
                                      <w:rFonts w:ascii="Tw Cen MT" w:hAnsi="Tw Cen MT"/>
                                      <w:i/>
                                    </w:rPr>
                                    <w:t>Outlet</w:t>
                                  </w:r>
                                  <w:r w:rsidRPr="004C53A8">
                                    <w:rPr>
                                      <w:rFonts w:ascii="Tw Cen MT" w:hAnsi="Tw Cen MT"/>
                                      <w:i/>
                                    </w:rPr>
                                    <w:t>, Vegetation growth</w:t>
                                  </w:r>
                                </w:p>
                                <w:p w14:paraId="0DF68170" w14:textId="254A22B7" w:rsidR="00E405D1" w:rsidRPr="004C53A8" w:rsidRDefault="00E405D1" w:rsidP="00741475">
                                  <w:pPr>
                                    <w:jc w:val="center"/>
                                    <w:rPr>
                                      <w:rFonts w:ascii="Tw Cen MT" w:hAnsi="Tw Cen MT"/>
                                      <w:i/>
                                    </w:rPr>
                                  </w:pPr>
                                  <w:r w:rsidRPr="004C53A8">
                                    <w:rPr>
                                      <w:rFonts w:ascii="Tw Cen MT" w:hAnsi="Tw Cen MT"/>
                                      <w:i/>
                                    </w:rPr>
                                    <w:t>(</w:t>
                                  </w:r>
                                  <w:r>
                                    <w:rPr>
                                      <w:rFonts w:ascii="Tw Cen MT" w:hAnsi="Tw Cen MT"/>
                                      <w:i/>
                                    </w:rPr>
                                    <w:t>Photo ID: GB022</w:t>
                                  </w:r>
                                  <w:r w:rsidRPr="004C53A8">
                                    <w:rPr>
                                      <w:rFonts w:ascii="Tw Cen MT" w:hAnsi="Tw Cen MT"/>
                                      <w: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1BC4DF" id="Rectangle 64" o:spid="_x0000_s1081" style="position:absolute;left:0;text-align:left;margin-left:2.75pt;margin-top:184.2pt;width:193.5pt;height:42.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" fillcolor="window" strokecolor="windowText" strokeweight="1pt">
                      <v:textbox>
                        <w:txbxContent>
                          <w:p w14:paraId="1C4B4082" w14:textId="6FBE4FA2" w:rsidR="00E405D1" w:rsidRDefault="00E405D1" w:rsidP="00741475">
                            <w:pPr>
                              <w:jc w:val="center"/>
                              <w:rPr>
                                <w:rFonts w:ascii="Tw Cen MT" w:hAnsi="Tw Cen MT"/>
                                <w:i/>
                              </w:rPr>
                            </w:pPr>
                            <w:r>
                              <w:rPr>
                                <w:rFonts w:ascii="Tw Cen MT" w:hAnsi="Tw Cen MT"/>
                                <w:i/>
                              </w:rPr>
                              <w:t>Outlet</w:t>
                            </w:r>
                            <w:r w:rsidRPr="004C53A8">
                              <w:rPr>
                                <w:rFonts w:ascii="Tw Cen MT" w:hAnsi="Tw Cen MT"/>
                                <w:i/>
                              </w:rPr>
                              <w:t>, Vegetation growth</w:t>
                            </w:r>
                          </w:p>
                          <w:p w14:paraId="0DF68170" w14:textId="254A22B7" w:rsidR="00E405D1" w:rsidRPr="004C53A8" w:rsidRDefault="00E405D1" w:rsidP="00741475">
                            <w:pPr>
                              <w:jc w:val="center"/>
                              <w:rPr>
                                <w:rFonts w:ascii="Tw Cen MT" w:hAnsi="Tw Cen MT"/>
                                <w:i/>
                              </w:rPr>
                            </w:pPr>
                            <w:r w:rsidRPr="004C53A8">
                              <w:rPr>
                                <w:rFonts w:ascii="Tw Cen MT" w:hAnsi="Tw Cen MT"/>
                                <w:i/>
                              </w:rPr>
                              <w:t>(</w:t>
                            </w:r>
                            <w:r>
                              <w:rPr>
                                <w:rFonts w:ascii="Tw Cen MT" w:hAnsi="Tw Cen MT"/>
                                <w:i/>
                              </w:rPr>
                              <w:t>Photo ID: GB022</w:t>
                            </w:r>
                            <w:r w:rsidRPr="004C53A8">
                              <w:rPr>
                                <w:rFonts w:ascii="Tw Cen MT" w:hAnsi="Tw Cen MT"/>
                                <w:i/>
                              </w:rPr>
                              <w:t>)</w:t>
                            </w:r>
                          </w:p>
                        </w:txbxContent>
                      </v:textbox>
                    </v:rect>
                  </w:pict>
                </mc:Fallback>
              </mc:AlternateContent>
            </w:r>
            <w:r w:rsidRPr="00857853">
              <w:rPr>
                <w:rFonts w:ascii="Tw Cen MT" w:hAnsi="Tw Cen MT"/>
                <w:noProof/>
              </w:rPr>
              <w:drawing>
                <wp:inline distT="0" distB="0" distL="0" distR="0" wp14:anchorId="7507EBF4" wp14:editId="0CE1DD4C">
                  <wp:extent cx="2491008" cy="2172857"/>
                  <wp:effectExtent l="0" t="0" r="5080" b="0"/>
                  <wp:docPr id="63" name="Picture 63" descr="C:\Users\Abhisek Bhandari\Desktop\Chandra Nahar\Chandra Nahar photos\Branch Canals\9.Goithi Branch\GB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bhisek Bhandari\Desktop\Chandra Nahar\Chandra Nahar photos\Branch Canals\9.Goithi Branch\GB022.jp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5793" b="15188"/>
                          <a:stretch/>
                        </pic:blipFill>
                        <pic:spPr bwMode="auto">
                          <a:xfrm>
                            <a:off x="0" y="0"/>
                            <a:ext cx="2524361" cy="2201950"/>
                          </a:xfrm>
                          <a:prstGeom prst="rect">
                            <a:avLst/>
                          </a:prstGeom>
                          <a:noFill/>
                          <a:ln>
                            <a:noFill/>
                          </a:ln>
                          <a:extLst>
                            <a:ext uri="{53640926-AAD7-44D8-BBD7-CCE9431645EC}">
                              <a14:shadowObscured xmlns:a14="http://schemas.microsoft.com/office/drawing/2010/main"/>
                            </a:ext>
                          </a:extLst>
                        </pic:spPr>
                      </pic:pic>
                    </a:graphicData>
                  </a:graphic>
                </wp:inline>
              </w:drawing>
            </w:r>
          </w:p>
          <w:p w14:paraId="1304A250" w14:textId="1BC05D77" w:rsidR="00805339" w:rsidRPr="00857853" w:rsidRDefault="00805339" w:rsidP="009C5F73">
            <w:pPr>
              <w:pStyle w:val="ListParagraph"/>
              <w:keepNext/>
              <w:spacing w:line="360" w:lineRule="auto"/>
              <w:ind w:left="0"/>
              <w:rPr>
                <w:rFonts w:ascii="Tw Cen MT" w:hAnsi="Tw Cen MT" w:cstheme="minorHAnsi"/>
                <w:noProof/>
                <w:sz w:val="24"/>
                <w:szCs w:val="24"/>
              </w:rPr>
            </w:pPr>
          </w:p>
        </w:tc>
      </w:tr>
    </w:tbl>
    <w:p w14:paraId="5892DDFB" w14:textId="2A66512D" w:rsidR="00805339" w:rsidRPr="00DD07DE" w:rsidRDefault="009C5F73" w:rsidP="00DD07DE">
      <w:pPr>
        <w:pStyle w:val="Caption"/>
        <w:rPr>
          <w:rFonts w:cstheme="minorHAnsi"/>
        </w:rPr>
      </w:pPr>
      <w:bookmarkStart w:id="80" w:name="_Toc170721447"/>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5</w:t>
      </w:r>
      <w:r w:rsidR="000549B1">
        <w:fldChar w:fldCharType="end"/>
      </w:r>
      <w:r w:rsidRPr="00DD07DE">
        <w:t xml:space="preserve"> : Weed and Vegetation growth in canal</w:t>
      </w:r>
      <w:bookmarkEnd w:id="80"/>
    </w:p>
    <w:p w14:paraId="155AC8F1" w14:textId="42B08504"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Solution:</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Regular manual removal of weeds, using mechanical equipment or hand tools, can help keep vegetation in check. Additionally, applying environmentally safe herbicides or weed control products </w:t>
      </w:r>
      <w:proofErr w:type="gramStart"/>
      <w:r w:rsidRPr="00857853">
        <w:rPr>
          <w:rFonts w:ascii="Tw Cen MT" w:hAnsi="Tw Cen MT" w:cstheme="minorHAnsi"/>
          <w:sz w:val="24"/>
          <w:szCs w:val="24"/>
        </w:rPr>
        <w:t>can be used</w:t>
      </w:r>
      <w:proofErr w:type="gramEnd"/>
      <w:r w:rsidRPr="00857853">
        <w:rPr>
          <w:rFonts w:ascii="Tw Cen MT" w:hAnsi="Tw Cen MT" w:cstheme="minorHAnsi"/>
          <w:sz w:val="24"/>
          <w:szCs w:val="24"/>
        </w:rPr>
        <w:t xml:space="preserve"> strategically. Introducing natural enemies of weeds, such as herbivorous insects or bio</w:t>
      </w:r>
      <w:r w:rsidR="00FA6CE8" w:rsidRPr="00857853">
        <w:rPr>
          <w:rFonts w:ascii="Tw Cen MT" w:hAnsi="Tw Cen MT" w:cstheme="minorHAnsi"/>
          <w:sz w:val="24"/>
          <w:szCs w:val="24"/>
        </w:rPr>
        <w:t xml:space="preserve"> </w:t>
      </w:r>
      <w:r w:rsidRPr="00857853">
        <w:rPr>
          <w:rFonts w:ascii="Tw Cen MT" w:hAnsi="Tw Cen MT" w:cstheme="minorHAnsi"/>
          <w:sz w:val="24"/>
          <w:szCs w:val="24"/>
        </w:rPr>
        <w:t>herbicides, can also aid in biological control. To ensure long-term maintenance, it is crucial to conduct periodic inspections, promptly address any emerging weed issues, and implement preventive measures like the installation of geotextile fabrics to inhibit weed growth in the first place. Regular maintenance schedules, community involvement, and awareness programs can contribute to the sustained effectiveness of the weed control strategy.</w:t>
      </w:r>
    </w:p>
    <w:p w14:paraId="56DB8876" w14:textId="77777777" w:rsidR="00805339" w:rsidRPr="00857853" w:rsidRDefault="00805339" w:rsidP="0072534D">
      <w:pPr>
        <w:spacing w:line="360" w:lineRule="auto"/>
        <w:rPr>
          <w:rFonts w:ascii="Tw Cen MT" w:hAnsi="Tw Cen MT" w:cstheme="minorHAnsi"/>
          <w:sz w:val="24"/>
          <w:szCs w:val="24"/>
        </w:rPr>
      </w:pPr>
      <w:r w:rsidRPr="00857853">
        <w:rPr>
          <w:rFonts w:ascii="Tw Cen MT" w:hAnsi="Tw Cen MT" w:cstheme="minorHAnsi"/>
          <w:b/>
          <w:bCs/>
          <w:color w:val="0070C0"/>
          <w:sz w:val="24"/>
          <w:szCs w:val="24"/>
        </w:rPr>
        <w:t>Types:</w:t>
      </w:r>
      <w:r w:rsidRPr="00857853">
        <w:rPr>
          <w:rFonts w:ascii="Tw Cen MT" w:hAnsi="Tw Cen MT" w:cstheme="minorHAnsi"/>
          <w:color w:val="0070C0"/>
          <w:sz w:val="24"/>
          <w:szCs w:val="24"/>
        </w:rPr>
        <w:t xml:space="preserve"> </w:t>
      </w:r>
      <w:r w:rsidRPr="00857853">
        <w:rPr>
          <w:rFonts w:ascii="Tw Cen MT" w:hAnsi="Tw Cen MT" w:cstheme="minorHAnsi"/>
          <w:sz w:val="24"/>
          <w:szCs w:val="24"/>
        </w:rPr>
        <w:t>Annual/Seasonal</w:t>
      </w:r>
    </w:p>
    <w:p w14:paraId="3F0EF893" w14:textId="0E01EED9" w:rsidR="00805339" w:rsidRPr="002E3FD4" w:rsidRDefault="00805339" w:rsidP="002E3FD4">
      <w:pPr>
        <w:pStyle w:val="ListParagraph"/>
        <w:numPr>
          <w:ilvl w:val="0"/>
          <w:numId w:val="22"/>
        </w:numPr>
        <w:spacing w:line="360" w:lineRule="auto"/>
        <w:ind w:hanging="720"/>
        <w:rPr>
          <w:rFonts w:ascii="Tw Cen MT" w:hAnsi="Tw Cen MT" w:cstheme="minorHAnsi"/>
          <w:b/>
          <w:bCs/>
          <w:color w:val="1F3864" w:themeColor="accent1" w:themeShade="80"/>
          <w:sz w:val="24"/>
          <w:szCs w:val="24"/>
        </w:rPr>
      </w:pPr>
      <w:r w:rsidRPr="002E3FD4">
        <w:rPr>
          <w:rFonts w:ascii="Tw Cen MT" w:hAnsi="Tw Cen MT" w:cstheme="minorHAnsi"/>
          <w:b/>
          <w:bCs/>
          <w:color w:val="1F3864" w:themeColor="accent1" w:themeShade="80"/>
          <w:sz w:val="24"/>
          <w:szCs w:val="24"/>
        </w:rPr>
        <w:t>Problem 6: Excess debris in surrounding area</w:t>
      </w:r>
    </w:p>
    <w:p w14:paraId="7B34BE30" w14:textId="752034E1" w:rsidR="00305386" w:rsidRPr="00857853" w:rsidRDefault="00305386"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 xml:space="preserve">Number of Problems </w:t>
      </w:r>
      <w:proofErr w:type="gramStart"/>
      <w:r w:rsidR="0099413A" w:rsidRPr="00857853">
        <w:rPr>
          <w:rFonts w:ascii="Tw Cen MT" w:hAnsi="Tw Cen MT" w:cstheme="minorHAnsi"/>
          <w:b/>
          <w:bCs/>
          <w:color w:val="0070C0"/>
          <w:sz w:val="24"/>
          <w:szCs w:val="24"/>
        </w:rPr>
        <w:t>encountered</w:t>
      </w:r>
      <w:r w:rsidR="0099413A">
        <w:rPr>
          <w:rFonts w:ascii="Tw Cen MT" w:hAnsi="Tw Cen MT" w:cstheme="minorHAnsi"/>
          <w:b/>
          <w:bCs/>
          <w:color w:val="0070C0"/>
          <w:sz w:val="24"/>
          <w:szCs w:val="24"/>
        </w:rPr>
        <w:t>:</w:t>
      </w:r>
      <w:proofErr w:type="gramEnd"/>
      <w:r w:rsidRPr="00857853">
        <w:rPr>
          <w:rFonts w:ascii="Tw Cen MT" w:hAnsi="Tw Cen MT" w:cstheme="minorHAnsi"/>
          <w:b/>
          <w:bCs/>
          <w:color w:val="0070C0"/>
          <w:sz w:val="24"/>
          <w:szCs w:val="24"/>
        </w:rPr>
        <w:t xml:space="preserve"> </w:t>
      </w:r>
      <w:r w:rsidR="00004278" w:rsidRPr="00857853">
        <w:rPr>
          <w:rFonts w:ascii="Tw Cen MT" w:hAnsi="Tw Cen MT" w:cstheme="minorHAnsi"/>
          <w:b/>
          <w:bCs/>
          <w:color w:val="0070C0"/>
          <w:sz w:val="24"/>
          <w:szCs w:val="24"/>
        </w:rPr>
        <w:t>9</w:t>
      </w:r>
    </w:p>
    <w:p w14:paraId="3C62F3D9" w14:textId="77777777" w:rsidR="00805339" w:rsidRPr="00857853" w:rsidRDefault="00805339" w:rsidP="0072534D">
      <w:pPr>
        <w:spacing w:line="360" w:lineRule="auto"/>
        <w:jc w:val="both"/>
        <w:rPr>
          <w:rFonts w:ascii="Tw Cen MT" w:hAnsi="Tw Cen MT" w:cstheme="minorHAnsi"/>
          <w:color w:val="000000" w:themeColor="text1"/>
          <w:sz w:val="24"/>
          <w:szCs w:val="24"/>
        </w:rPr>
      </w:pPr>
      <w:r w:rsidRPr="00857853">
        <w:rPr>
          <w:rFonts w:ascii="Tw Cen MT" w:hAnsi="Tw Cen MT" w:cstheme="minorHAnsi"/>
          <w:b/>
          <w:bCs/>
          <w:color w:val="0070C0"/>
          <w:sz w:val="24"/>
          <w:szCs w:val="24"/>
        </w:rPr>
        <w:t>Possible Effects:</w:t>
      </w:r>
      <w:r w:rsidRPr="00857853">
        <w:rPr>
          <w:rFonts w:ascii="Tw Cen MT" w:hAnsi="Tw Cen MT" w:cstheme="minorHAnsi"/>
          <w:color w:val="000000" w:themeColor="text1"/>
          <w:sz w:val="24"/>
          <w:szCs w:val="24"/>
        </w:rPr>
        <w:t xml:space="preserve"> Debris can obstruct the flow of water in the canal, leading to reduced conveyance capacity and increased risk of flooding during heavy rainfall. Debris can serve as a substrate for weed growth, exacerbating vegetation-related issues. The buildup of debris may contribute to sedimentation, altering the canal's morphology and reducing its overall efficiency. Moreover, debris can create a habitat for pests and disease vectors, posing environmental and health risks. To mitigate these effects, regular debris removal, proper waste management, and community awareness programs are essential components of canal maintenance and management.</w:t>
      </w:r>
    </w:p>
    <w:p w14:paraId="3B319A82" w14:textId="77777777" w:rsidR="00805339" w:rsidRPr="00857853" w:rsidRDefault="00805339" w:rsidP="0072534D">
      <w:pPr>
        <w:spacing w:line="360" w:lineRule="auto"/>
        <w:rPr>
          <w:rFonts w:ascii="Tw Cen MT" w:hAnsi="Tw Cen MT" w:cstheme="minorHAnsi"/>
          <w:color w:val="000000" w:themeColor="text1"/>
          <w:sz w:val="24"/>
          <w:szCs w:val="24"/>
        </w:rPr>
      </w:pPr>
      <w:r w:rsidRPr="00857853">
        <w:rPr>
          <w:rFonts w:ascii="Tw Cen MT" w:hAnsi="Tw Cen MT" w:cstheme="minorHAnsi"/>
          <w:color w:val="000000" w:themeColor="text1"/>
          <w:sz w:val="24"/>
          <w:szCs w:val="24"/>
        </w:rPr>
        <w:lastRenderedPageBreak/>
        <w:t>Priority: Medium to High</w:t>
      </w:r>
    </w:p>
    <w:tbl>
      <w:tblPr>
        <w:tblStyle w:val="TableGrid"/>
        <w:tblW w:w="0" w:type="auto"/>
        <w:tblInd w:w="-5" w:type="dxa"/>
        <w:tblLook w:val="04A0" w:firstRow="1" w:lastRow="0" w:firstColumn="1" w:lastColumn="0" w:noHBand="0" w:noVBand="1"/>
      </w:tblPr>
      <w:tblGrid>
        <w:gridCol w:w="4392"/>
        <w:gridCol w:w="4368"/>
      </w:tblGrid>
      <w:tr w:rsidR="00805339" w:rsidRPr="00857853" w14:paraId="78ED29BF" w14:textId="77777777" w:rsidTr="0072534D">
        <w:trPr>
          <w:trHeight w:val="4400"/>
        </w:trPr>
        <w:tc>
          <w:tcPr>
            <w:tcW w:w="4327" w:type="dxa"/>
            <w:tcBorders>
              <w:top w:val="single" w:sz="4" w:space="0" w:color="auto"/>
              <w:left w:val="single" w:sz="4" w:space="0" w:color="auto"/>
              <w:bottom w:val="single" w:sz="4" w:space="0" w:color="auto"/>
              <w:right w:val="single" w:sz="4" w:space="0" w:color="auto"/>
            </w:tcBorders>
            <w:hideMark/>
          </w:tcPr>
          <w:p w14:paraId="79013C6C" w14:textId="37D69B91" w:rsidR="00805339" w:rsidRPr="00857853" w:rsidRDefault="00FA6CE8"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93056" behindDoc="0" locked="0" layoutInCell="1" allowOverlap="1" wp14:anchorId="7047987F" wp14:editId="5033EECC">
                      <wp:simplePos x="0" y="0"/>
                      <wp:positionH relativeFrom="column">
                        <wp:posOffset>1270</wp:posOffset>
                      </wp:positionH>
                      <wp:positionV relativeFrom="paragraph">
                        <wp:posOffset>2232660</wp:posOffset>
                      </wp:positionV>
                      <wp:extent cx="2651760" cy="542925"/>
                      <wp:effectExtent l="0" t="0" r="15240" b="28575"/>
                      <wp:wrapNone/>
                      <wp:docPr id="135" name="Rectangle 135"/>
                      <wp:cNvGraphicFramePr/>
                      <a:graphic xmlns:a="http://schemas.openxmlformats.org/drawingml/2006/main">
                        <a:graphicData uri="http://schemas.microsoft.com/office/word/2010/wordprocessingShape">
                          <wps:wsp>
                            <wps:cNvSpPr/>
                            <wps:spPr>
                              <a:xfrm>
                                <a:off x="0" y="0"/>
                                <a:ext cx="265176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EB04F4" w14:textId="26E40694" w:rsidR="00E405D1" w:rsidRPr="00FA6CE8" w:rsidRDefault="00E405D1" w:rsidP="00805339">
                                  <w:pPr>
                                    <w:jc w:val="center"/>
                                    <w:rPr>
                                      <w:rFonts w:ascii="Tw Cen MT" w:hAnsi="Tw Cen MT"/>
                                      <w:i/>
                                    </w:rPr>
                                  </w:pPr>
                                  <w:r w:rsidRPr="00FA6CE8">
                                    <w:rPr>
                                      <w:rFonts w:ascii="Tw Cen MT" w:hAnsi="Tw Cen MT"/>
                                      <w:i/>
                                    </w:rPr>
                                    <w:t>Syphon, Excess litter in surrounding area (</w:t>
                                  </w:r>
                                  <w:r>
                                    <w:rPr>
                                      <w:rFonts w:ascii="Tw Cen MT" w:hAnsi="Tw Cen MT"/>
                                      <w:i/>
                                    </w:rPr>
                                    <w:t xml:space="preserve">Photo ID: </w:t>
                                  </w:r>
                                  <w:r w:rsidRPr="00FA6CE8">
                                    <w:rPr>
                                      <w:rFonts w:ascii="Tw Cen MT" w:hAnsi="Tw Cen MT"/>
                                      <w:i/>
                                    </w:rPr>
                                    <w:t>MC055)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047987F" id="Rectangle 135" o:spid="_x0000_s1082" style="position:absolute;margin-left:.1pt;margin-top:175.8pt;width:208.8pt;height:4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" fillcolor="window" strokecolor="windowText" strokeweight="1pt">
                      <v:textbox>
                        <w:txbxContent>
                          <w:p w14:paraId="46EB04F4" w14:textId="26E40694" w:rsidR="00E405D1" w:rsidRPr="00FA6CE8" w:rsidRDefault="00E405D1" w:rsidP="00805339">
                            <w:pPr>
                              <w:jc w:val="center"/>
                              <w:rPr>
                                <w:rFonts w:ascii="Tw Cen MT" w:hAnsi="Tw Cen MT"/>
                                <w:i/>
                              </w:rPr>
                            </w:pPr>
                            <w:r w:rsidRPr="00FA6CE8">
                              <w:rPr>
                                <w:rFonts w:ascii="Tw Cen MT" w:hAnsi="Tw Cen MT"/>
                                <w:i/>
                              </w:rPr>
                              <w:t>Syphon, Excess litter in surrounding area (</w:t>
                            </w:r>
                            <w:r>
                              <w:rPr>
                                <w:rFonts w:ascii="Tw Cen MT" w:hAnsi="Tw Cen MT"/>
                                <w:i/>
                              </w:rPr>
                              <w:t xml:space="preserve">Photo ID: </w:t>
                            </w:r>
                            <w:r w:rsidRPr="00FA6CE8">
                              <w:rPr>
                                <w:rFonts w:ascii="Tw Cen MT" w:hAnsi="Tw Cen MT"/>
                                <w:i/>
                              </w:rPr>
                              <w:t>MC055)</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39647238" wp14:editId="7ADC2E83">
                  <wp:extent cx="265176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l="20354" t="46588" b="2"/>
                          <a:stretch>
                            <a:fillRect/>
                          </a:stretch>
                        </pic:blipFill>
                        <pic:spPr bwMode="auto">
                          <a:xfrm>
                            <a:off x="0" y="0"/>
                            <a:ext cx="2651760" cy="2194560"/>
                          </a:xfrm>
                          <a:prstGeom prst="rect">
                            <a:avLst/>
                          </a:prstGeom>
                          <a:noFill/>
                          <a:ln>
                            <a:noFill/>
                          </a:ln>
                        </pic:spPr>
                      </pic:pic>
                    </a:graphicData>
                  </a:graphic>
                </wp:inline>
              </w:drawing>
            </w:r>
          </w:p>
        </w:tc>
        <w:tc>
          <w:tcPr>
            <w:tcW w:w="4303" w:type="dxa"/>
            <w:tcBorders>
              <w:top w:val="single" w:sz="4" w:space="0" w:color="auto"/>
              <w:left w:val="single" w:sz="4" w:space="0" w:color="auto"/>
              <w:bottom w:val="single" w:sz="4" w:space="0" w:color="auto"/>
              <w:right w:val="single" w:sz="4" w:space="0" w:color="auto"/>
            </w:tcBorders>
            <w:hideMark/>
          </w:tcPr>
          <w:p w14:paraId="3F77FB36" w14:textId="3C540E13" w:rsidR="00805339" w:rsidRPr="00857853" w:rsidRDefault="00FA6CE8"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94080" behindDoc="0" locked="0" layoutInCell="1" allowOverlap="1" wp14:anchorId="05B2393A" wp14:editId="28FF013F">
                      <wp:simplePos x="0" y="0"/>
                      <wp:positionH relativeFrom="column">
                        <wp:posOffset>2540</wp:posOffset>
                      </wp:positionH>
                      <wp:positionV relativeFrom="paragraph">
                        <wp:posOffset>2233930</wp:posOffset>
                      </wp:positionV>
                      <wp:extent cx="2522220" cy="542925"/>
                      <wp:effectExtent l="0" t="0" r="11430" b="28575"/>
                      <wp:wrapNone/>
                      <wp:docPr id="136" name="Rectangle 136"/>
                      <wp:cNvGraphicFramePr/>
                      <a:graphic xmlns:a="http://schemas.openxmlformats.org/drawingml/2006/main">
                        <a:graphicData uri="http://schemas.microsoft.com/office/word/2010/wordprocessingShape">
                          <wps:wsp>
                            <wps:cNvSpPr/>
                            <wps:spPr>
                              <a:xfrm>
                                <a:off x="0" y="0"/>
                                <a:ext cx="252222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ECD2067" w14:textId="483BBAE9" w:rsidR="00E405D1" w:rsidRPr="00FA6CE8" w:rsidRDefault="00E405D1" w:rsidP="00805339">
                                  <w:pPr>
                                    <w:jc w:val="center"/>
                                    <w:rPr>
                                      <w:rFonts w:ascii="Tw Cen MT" w:hAnsi="Tw Cen MT"/>
                                      <w:i/>
                                    </w:rPr>
                                  </w:pPr>
                                  <w:r w:rsidRPr="00FA6CE8">
                                    <w:rPr>
                                      <w:rFonts w:ascii="Tw Cen MT" w:hAnsi="Tw Cen MT"/>
                                      <w:i/>
                                    </w:rPr>
                                    <w:t>Fall, Excess litter in surrounding area, (</w:t>
                                  </w:r>
                                  <w:r>
                                    <w:rPr>
                                      <w:rFonts w:ascii="Tw Cen MT" w:hAnsi="Tw Cen MT"/>
                                      <w:i/>
                                    </w:rPr>
                                    <w:t xml:space="preserve">Photo ID: </w:t>
                                  </w:r>
                                  <w:r w:rsidRPr="00FA6CE8">
                                    <w:rPr>
                                      <w:rFonts w:ascii="Tw Cen MT" w:hAnsi="Tw Cen MT"/>
                                      <w:i/>
                                    </w:rPr>
                                    <w:t>OB051)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5B2393A" id="Rectangle 136" o:spid="_x0000_s1083" style="position:absolute;margin-left:.2pt;margin-top:175.9pt;width:198.6pt;height:42.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" fillcolor="window" strokecolor="windowText" strokeweight="1pt">
                      <v:textbox>
                        <w:txbxContent>
                          <w:p w14:paraId="7ECD2067" w14:textId="483BBAE9" w:rsidR="00E405D1" w:rsidRPr="00FA6CE8" w:rsidRDefault="00E405D1" w:rsidP="00805339">
                            <w:pPr>
                              <w:jc w:val="center"/>
                              <w:rPr>
                                <w:rFonts w:ascii="Tw Cen MT" w:hAnsi="Tw Cen MT"/>
                                <w:i/>
                              </w:rPr>
                            </w:pPr>
                            <w:r w:rsidRPr="00FA6CE8">
                              <w:rPr>
                                <w:rFonts w:ascii="Tw Cen MT" w:hAnsi="Tw Cen MT"/>
                                <w:i/>
                              </w:rPr>
                              <w:t>Fall, Excess litter in surrounding area, (</w:t>
                            </w:r>
                            <w:r>
                              <w:rPr>
                                <w:rFonts w:ascii="Tw Cen MT" w:hAnsi="Tw Cen MT"/>
                                <w:i/>
                              </w:rPr>
                              <w:t xml:space="preserve">Photo ID: </w:t>
                            </w:r>
                            <w:r w:rsidRPr="00FA6CE8">
                              <w:rPr>
                                <w:rFonts w:ascii="Tw Cen MT" w:hAnsi="Tw Cen MT"/>
                                <w:i/>
                              </w:rPr>
                              <w:t>OB051)</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5D7E9AD8" wp14:editId="107DD91C">
                  <wp:extent cx="2522220" cy="2164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r="11845"/>
                          <a:stretch>
                            <a:fillRect/>
                          </a:stretch>
                        </pic:blipFill>
                        <pic:spPr bwMode="auto">
                          <a:xfrm>
                            <a:off x="0" y="0"/>
                            <a:ext cx="2522220" cy="2164080"/>
                          </a:xfrm>
                          <a:prstGeom prst="rect">
                            <a:avLst/>
                          </a:prstGeom>
                          <a:noFill/>
                          <a:ln>
                            <a:noFill/>
                          </a:ln>
                        </pic:spPr>
                      </pic:pic>
                    </a:graphicData>
                  </a:graphic>
                </wp:inline>
              </w:drawing>
            </w:r>
          </w:p>
        </w:tc>
      </w:tr>
      <w:tr w:rsidR="00805339" w:rsidRPr="00857853" w14:paraId="4995DEC5" w14:textId="77777777" w:rsidTr="0072534D">
        <w:trPr>
          <w:trHeight w:val="4850"/>
        </w:trPr>
        <w:tc>
          <w:tcPr>
            <w:tcW w:w="4327" w:type="dxa"/>
            <w:tcBorders>
              <w:top w:val="single" w:sz="4" w:space="0" w:color="auto"/>
              <w:left w:val="single" w:sz="4" w:space="0" w:color="auto"/>
              <w:bottom w:val="single" w:sz="4" w:space="0" w:color="auto"/>
              <w:right w:val="single" w:sz="4" w:space="0" w:color="auto"/>
            </w:tcBorders>
            <w:hideMark/>
          </w:tcPr>
          <w:p w14:paraId="3D676A24" w14:textId="0E52BE33" w:rsidR="00805339" w:rsidRPr="00857853" w:rsidRDefault="00805339" w:rsidP="00275DA8">
            <w:pPr>
              <w:pStyle w:val="ListParagraph"/>
              <w:spacing w:line="360" w:lineRule="auto"/>
              <w:ind w:left="0"/>
              <w:rPr>
                <w:rFonts w:ascii="Tw Cen MT" w:hAnsi="Tw Cen MT" w:cstheme="minorHAnsi"/>
                <w:sz w:val="24"/>
                <w:szCs w:val="24"/>
              </w:rPr>
            </w:pPr>
            <w:r w:rsidRPr="00857853">
              <w:rPr>
                <w:rFonts w:ascii="Tw Cen MT" w:hAnsi="Tw Cen MT" w:cstheme="minorHAnsi"/>
                <w:noProof/>
                <w:sz w:val="24"/>
                <w:szCs w:val="24"/>
                <w:lang w:bidi="ar-SA"/>
              </w:rPr>
              <w:drawing>
                <wp:inline distT="0" distB="0" distL="0" distR="0" wp14:anchorId="5D073BC4" wp14:editId="6178C236">
                  <wp:extent cx="2651760" cy="2225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cstate="print">
                            <a:extLst>
                              <a:ext uri="{28A0092B-C50C-407E-A947-70E740481C1C}">
                                <a14:useLocalDpi xmlns:a14="http://schemas.microsoft.com/office/drawing/2010/main" val="0"/>
                              </a:ext>
                            </a:extLst>
                          </a:blip>
                          <a:srcRect t="35455" r="8012"/>
                          <a:stretch>
                            <a:fillRect/>
                          </a:stretch>
                        </pic:blipFill>
                        <pic:spPr bwMode="auto">
                          <a:xfrm>
                            <a:off x="0" y="0"/>
                            <a:ext cx="2651760" cy="2225040"/>
                          </a:xfrm>
                          <a:prstGeom prst="rect">
                            <a:avLst/>
                          </a:prstGeom>
                          <a:noFill/>
                          <a:ln>
                            <a:noFill/>
                          </a:ln>
                        </pic:spPr>
                      </pic:pic>
                    </a:graphicData>
                  </a:graphic>
                </wp:inline>
              </w:drawing>
            </w:r>
            <w:r w:rsidRPr="00857853">
              <w:rPr>
                <w:rFonts w:ascii="Tw Cen MT" w:hAnsi="Tw Cen MT" w:cs="Mangal"/>
                <w:noProof/>
                <w:sz w:val="24"/>
                <w:szCs w:val="24"/>
                <w:lang w:bidi="ar-SA"/>
              </w:rPr>
              <mc:AlternateContent>
                <mc:Choice Requires="wps">
                  <w:drawing>
                    <wp:anchor distT="0" distB="0" distL="114300" distR="114300" simplePos="0" relativeHeight="251695104" behindDoc="0" locked="0" layoutInCell="1" allowOverlap="1" wp14:anchorId="214A0791" wp14:editId="7A1B8F3B">
                      <wp:simplePos x="0" y="0"/>
                      <wp:positionH relativeFrom="column">
                        <wp:posOffset>60325</wp:posOffset>
                      </wp:positionH>
                      <wp:positionV relativeFrom="paragraph">
                        <wp:posOffset>2350770</wp:posOffset>
                      </wp:positionV>
                      <wp:extent cx="2457450" cy="542925"/>
                      <wp:effectExtent l="0" t="0" r="19050" b="28575"/>
                      <wp:wrapNone/>
                      <wp:docPr id="137" name="Rectangle 137"/>
                      <wp:cNvGraphicFramePr/>
                      <a:graphic xmlns:a="http://schemas.openxmlformats.org/drawingml/2006/main">
                        <a:graphicData uri="http://schemas.microsoft.com/office/word/2010/wordprocessingShape">
                          <wps:wsp>
                            <wps:cNvSpPr/>
                            <wps:spPr>
                              <a:xfrm>
                                <a:off x="0" y="0"/>
                                <a:ext cx="24574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08DB0F7" w14:textId="0F3924D6" w:rsidR="00E405D1" w:rsidRDefault="00E405D1" w:rsidP="00805339">
                                  <w:pPr>
                                    <w:jc w:val="center"/>
                                    <w:rPr>
                                      <w:rFonts w:ascii="Tw Cen MT" w:hAnsi="Tw Cen MT"/>
                                      <w:i/>
                                    </w:rPr>
                                  </w:pPr>
                                  <w:r w:rsidRPr="008F0E8F">
                                    <w:rPr>
                                      <w:rFonts w:ascii="Tw Cen MT" w:hAnsi="Tw Cen MT"/>
                                      <w:i/>
                                    </w:rPr>
                                    <w:t>Fall, Excess li</w:t>
                                  </w:r>
                                  <w:r>
                                    <w:rPr>
                                      <w:rFonts w:ascii="Tw Cen MT" w:hAnsi="Tw Cen MT"/>
                                      <w:i/>
                                    </w:rPr>
                                    <w:t>tter in surrounding area</w:t>
                                  </w:r>
                                  <w:r w:rsidRPr="008F0E8F">
                                    <w:rPr>
                                      <w:rFonts w:ascii="Tw Cen MT" w:hAnsi="Tw Cen MT"/>
                                      <w:i/>
                                    </w:rPr>
                                    <w:t xml:space="preserve"> </w:t>
                                  </w:r>
                                </w:p>
                                <w:p w14:paraId="0CE61568" w14:textId="66BF3629" w:rsidR="00E405D1" w:rsidRPr="008F0E8F" w:rsidRDefault="00E405D1" w:rsidP="00805339">
                                  <w:pPr>
                                    <w:jc w:val="center"/>
                                    <w:rPr>
                                      <w:rFonts w:ascii="Tw Cen MT" w:hAnsi="Tw Cen MT"/>
                                      <w:i/>
                                    </w:rPr>
                                  </w:pPr>
                                  <w:r w:rsidRPr="008F0E8F">
                                    <w:rPr>
                                      <w:rFonts w:ascii="Tw Cen MT" w:hAnsi="Tw Cen MT"/>
                                      <w:i/>
                                    </w:rPr>
                                    <w:t>(</w:t>
                                  </w:r>
                                  <w:r>
                                    <w:rPr>
                                      <w:rFonts w:ascii="Tw Cen MT" w:hAnsi="Tw Cen MT"/>
                                      <w:i/>
                                    </w:rPr>
                                    <w:t xml:space="preserve">Photo ID: </w:t>
                                  </w:r>
                                  <w:r w:rsidRPr="008F0E8F">
                                    <w:rPr>
                                      <w:rFonts w:ascii="Tw Cen MT" w:hAnsi="Tw Cen MT"/>
                                      <w:i/>
                                    </w:rPr>
                                    <w:t>MB008)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14A0791" id="Rectangle 137" o:spid="_x0000_s1084" style="position:absolute;margin-left:4.75pt;margin-top:185.1pt;width:193.5pt;height:42.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" fillcolor="window" strokecolor="windowText" strokeweight="1pt">
                      <v:textbox>
                        <w:txbxContent>
                          <w:p w14:paraId="508DB0F7" w14:textId="0F3924D6" w:rsidR="00E405D1" w:rsidRDefault="00E405D1" w:rsidP="00805339">
                            <w:pPr>
                              <w:jc w:val="center"/>
                              <w:rPr>
                                <w:rFonts w:ascii="Tw Cen MT" w:hAnsi="Tw Cen MT"/>
                                <w:i/>
                              </w:rPr>
                            </w:pPr>
                            <w:r w:rsidRPr="008F0E8F">
                              <w:rPr>
                                <w:rFonts w:ascii="Tw Cen MT" w:hAnsi="Tw Cen MT"/>
                                <w:i/>
                              </w:rPr>
                              <w:t>Fall, Excess li</w:t>
                            </w:r>
                            <w:r>
                              <w:rPr>
                                <w:rFonts w:ascii="Tw Cen MT" w:hAnsi="Tw Cen MT"/>
                                <w:i/>
                              </w:rPr>
                              <w:t>tter in surrounding area</w:t>
                            </w:r>
                            <w:r w:rsidRPr="008F0E8F">
                              <w:rPr>
                                <w:rFonts w:ascii="Tw Cen MT" w:hAnsi="Tw Cen MT"/>
                                <w:i/>
                              </w:rPr>
                              <w:t xml:space="preserve"> </w:t>
                            </w:r>
                          </w:p>
                          <w:p w14:paraId="0CE61568" w14:textId="66BF3629" w:rsidR="00E405D1" w:rsidRPr="008F0E8F" w:rsidRDefault="00E405D1" w:rsidP="00805339">
                            <w:pPr>
                              <w:jc w:val="center"/>
                              <w:rPr>
                                <w:rFonts w:ascii="Tw Cen MT" w:hAnsi="Tw Cen MT"/>
                                <w:i/>
                              </w:rPr>
                            </w:pPr>
                            <w:r w:rsidRPr="008F0E8F">
                              <w:rPr>
                                <w:rFonts w:ascii="Tw Cen MT" w:hAnsi="Tw Cen MT"/>
                                <w:i/>
                              </w:rPr>
                              <w:t>(</w:t>
                            </w:r>
                            <w:r>
                              <w:rPr>
                                <w:rFonts w:ascii="Tw Cen MT" w:hAnsi="Tw Cen MT"/>
                                <w:i/>
                              </w:rPr>
                              <w:t xml:space="preserve">Photo ID: </w:t>
                            </w:r>
                            <w:r w:rsidRPr="008F0E8F">
                              <w:rPr>
                                <w:rFonts w:ascii="Tw Cen MT" w:hAnsi="Tw Cen MT"/>
                                <w:i/>
                              </w:rPr>
                              <w:t>MB008)</w:t>
                            </w:r>
                          </w:p>
                        </w:txbxContent>
                      </v:textbox>
                    </v:rect>
                  </w:pict>
                </mc:Fallback>
              </mc:AlternateContent>
            </w:r>
          </w:p>
        </w:tc>
        <w:tc>
          <w:tcPr>
            <w:tcW w:w="4303" w:type="dxa"/>
            <w:tcBorders>
              <w:top w:val="single" w:sz="4" w:space="0" w:color="auto"/>
              <w:left w:val="single" w:sz="4" w:space="0" w:color="auto"/>
              <w:bottom w:val="single" w:sz="4" w:space="0" w:color="auto"/>
              <w:right w:val="single" w:sz="4" w:space="0" w:color="auto"/>
            </w:tcBorders>
            <w:hideMark/>
          </w:tcPr>
          <w:p w14:paraId="435FB454" w14:textId="12B352BD" w:rsidR="00805339" w:rsidRPr="00857853" w:rsidRDefault="00805339" w:rsidP="009C5F73">
            <w:pPr>
              <w:pStyle w:val="ListParagraph"/>
              <w:keepNext/>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96128" behindDoc="0" locked="0" layoutInCell="1" allowOverlap="1" wp14:anchorId="30110092" wp14:editId="797EDB63">
                      <wp:simplePos x="0" y="0"/>
                      <wp:positionH relativeFrom="column">
                        <wp:posOffset>26670</wp:posOffset>
                      </wp:positionH>
                      <wp:positionV relativeFrom="paragraph">
                        <wp:posOffset>2403475</wp:posOffset>
                      </wp:positionV>
                      <wp:extent cx="2495550" cy="542925"/>
                      <wp:effectExtent l="0" t="0" r="19050" b="28575"/>
                      <wp:wrapNone/>
                      <wp:docPr id="138" name="Rectangle 138"/>
                      <wp:cNvGraphicFramePr/>
                      <a:graphic xmlns:a="http://schemas.openxmlformats.org/drawingml/2006/main">
                        <a:graphicData uri="http://schemas.microsoft.com/office/word/2010/wordprocessingShape">
                          <wps:wsp>
                            <wps:cNvSpPr/>
                            <wps:spPr>
                              <a:xfrm>
                                <a:off x="0" y="0"/>
                                <a:ext cx="24955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3C1B076" w14:textId="7DF32D85" w:rsidR="00E405D1" w:rsidRPr="008F0E8F" w:rsidRDefault="00E405D1" w:rsidP="00805339">
                                  <w:pPr>
                                    <w:jc w:val="center"/>
                                    <w:rPr>
                                      <w:rFonts w:ascii="Tw Cen MT" w:hAnsi="Tw Cen MT"/>
                                      <w:i/>
                                    </w:rPr>
                                  </w:pPr>
                                  <w:r w:rsidRPr="008F0E8F">
                                    <w:rPr>
                                      <w:rFonts w:ascii="Tw Cen MT" w:hAnsi="Tw Cen MT"/>
                                      <w:i/>
                                    </w:rPr>
                                    <w:t>LD Syphon, Excess litte</w:t>
                                  </w:r>
                                  <w:r>
                                    <w:rPr>
                                      <w:rFonts w:ascii="Tw Cen MT" w:hAnsi="Tw Cen MT"/>
                                      <w:i/>
                                    </w:rPr>
                                    <w:t xml:space="preserve">r in surrounding </w:t>
                                  </w:r>
                                  <w:r w:rsidRPr="008F0E8F">
                                    <w:rPr>
                                      <w:rFonts w:ascii="Tw Cen MT" w:hAnsi="Tw Cen MT"/>
                                      <w:i/>
                                    </w:rPr>
                                    <w:t>(</w:t>
                                  </w:r>
                                  <w:r>
                                    <w:rPr>
                                      <w:rFonts w:ascii="Tw Cen MT" w:hAnsi="Tw Cen MT"/>
                                      <w:i/>
                                    </w:rPr>
                                    <w:t xml:space="preserve">Photo ID: </w:t>
                                  </w:r>
                                  <w:r w:rsidRPr="008F0E8F">
                                    <w:rPr>
                                      <w:rFonts w:ascii="Tw Cen MT" w:hAnsi="Tw Cen MT"/>
                                      <w:i/>
                                    </w:rPr>
                                    <w:t>NH048)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10092" id="Rectangle 138" o:spid="_x0000_s1085" style="position:absolute;margin-left:2.1pt;margin-top:189.25pt;width:196.5pt;height:4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" fillcolor="window" strokecolor="windowText" strokeweight="1pt">
                      <v:textbox>
                        <w:txbxContent>
                          <w:p w14:paraId="53C1B076" w14:textId="7DF32D85" w:rsidR="00E405D1" w:rsidRPr="008F0E8F" w:rsidRDefault="00E405D1" w:rsidP="00805339">
                            <w:pPr>
                              <w:jc w:val="center"/>
                              <w:rPr>
                                <w:rFonts w:ascii="Tw Cen MT" w:hAnsi="Tw Cen MT"/>
                                <w:i/>
                              </w:rPr>
                            </w:pPr>
                            <w:r w:rsidRPr="008F0E8F">
                              <w:rPr>
                                <w:rFonts w:ascii="Tw Cen MT" w:hAnsi="Tw Cen MT"/>
                                <w:i/>
                              </w:rPr>
                              <w:t>LD Syphon, Excess litte</w:t>
                            </w:r>
                            <w:r>
                              <w:rPr>
                                <w:rFonts w:ascii="Tw Cen MT" w:hAnsi="Tw Cen MT"/>
                                <w:i/>
                              </w:rPr>
                              <w:t xml:space="preserve">r in surrounding </w:t>
                            </w:r>
                            <w:r w:rsidRPr="008F0E8F">
                              <w:rPr>
                                <w:rFonts w:ascii="Tw Cen MT" w:hAnsi="Tw Cen MT"/>
                                <w:i/>
                              </w:rPr>
                              <w:t>(</w:t>
                            </w:r>
                            <w:r>
                              <w:rPr>
                                <w:rFonts w:ascii="Tw Cen MT" w:hAnsi="Tw Cen MT"/>
                                <w:i/>
                              </w:rPr>
                              <w:t xml:space="preserve">Photo ID: </w:t>
                            </w:r>
                            <w:r w:rsidRPr="008F0E8F">
                              <w:rPr>
                                <w:rFonts w:ascii="Tw Cen MT" w:hAnsi="Tw Cen MT"/>
                                <w:i/>
                              </w:rPr>
                              <w:t>NH048)</w:t>
                            </w:r>
                          </w:p>
                        </w:txbxContent>
                      </v:textbox>
                    </v:rect>
                  </w:pict>
                </mc:Fallback>
              </mc:AlternateContent>
            </w:r>
            <w:r w:rsidRPr="00857853">
              <w:rPr>
                <w:rFonts w:ascii="Tw Cen MT" w:hAnsi="Tw Cen MT" w:cstheme="minorHAnsi"/>
                <w:noProof/>
                <w:sz w:val="24"/>
                <w:szCs w:val="24"/>
                <w:lang w:bidi="ar-SA"/>
              </w:rPr>
              <w:drawing>
                <wp:inline distT="0" distB="0" distL="0" distR="0" wp14:anchorId="798CAC3C" wp14:editId="69EC4443">
                  <wp:extent cx="2636520" cy="2202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cstate="print">
                            <a:extLst>
                              <a:ext uri="{28A0092B-C50C-407E-A947-70E740481C1C}">
                                <a14:useLocalDpi xmlns:a14="http://schemas.microsoft.com/office/drawing/2010/main" val="0"/>
                              </a:ext>
                            </a:extLst>
                          </a:blip>
                          <a:srcRect l="5609" t="37662"/>
                          <a:stretch>
                            <a:fillRect/>
                          </a:stretch>
                        </pic:blipFill>
                        <pic:spPr bwMode="auto">
                          <a:xfrm>
                            <a:off x="0" y="0"/>
                            <a:ext cx="2636520" cy="2202180"/>
                          </a:xfrm>
                          <a:prstGeom prst="rect">
                            <a:avLst/>
                          </a:prstGeom>
                          <a:noFill/>
                          <a:ln>
                            <a:noFill/>
                          </a:ln>
                        </pic:spPr>
                      </pic:pic>
                    </a:graphicData>
                  </a:graphic>
                </wp:inline>
              </w:drawing>
            </w:r>
          </w:p>
        </w:tc>
      </w:tr>
    </w:tbl>
    <w:p w14:paraId="159006C2" w14:textId="4282DE28" w:rsidR="00805339" w:rsidRPr="00DD07DE" w:rsidRDefault="009C5F73" w:rsidP="00DD07DE">
      <w:pPr>
        <w:pStyle w:val="Caption"/>
        <w:rPr>
          <w:rFonts w:cstheme="minorHAnsi"/>
        </w:rPr>
      </w:pPr>
      <w:bookmarkStart w:id="81" w:name="_Toc170721448"/>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6</w:t>
      </w:r>
      <w:r w:rsidR="000549B1">
        <w:fldChar w:fldCharType="end"/>
      </w:r>
      <w:r w:rsidRPr="00DD07DE">
        <w:t xml:space="preserve"> : Excess debris in surrounding area of structures</w:t>
      </w:r>
      <w:bookmarkEnd w:id="81"/>
    </w:p>
    <w:p w14:paraId="515FF620" w14:textId="77777777"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Solution:</w:t>
      </w:r>
      <w:r w:rsidRPr="00857853">
        <w:rPr>
          <w:rFonts w:ascii="Tw Cen MT" w:hAnsi="Tw Cen MT" w:cstheme="minorHAnsi"/>
          <w:color w:val="0070C0"/>
          <w:sz w:val="24"/>
          <w:szCs w:val="24"/>
        </w:rPr>
        <w:t xml:space="preserve"> </w:t>
      </w:r>
      <w:r w:rsidRPr="00857853">
        <w:rPr>
          <w:rFonts w:ascii="Tw Cen MT" w:hAnsi="Tw Cen MT" w:cstheme="minorHAnsi"/>
          <w:sz w:val="24"/>
          <w:szCs w:val="24"/>
        </w:rPr>
        <w:t>Establish regular cleanup initiatives and community awareness programs to reduce debris input. Install trash racks or barriers to intercept floating debris, preventing its entry into the canal. Schedule routine maintenance for debris removal using appropriate equipment, and encourage sustainable landscaping practices to minimize debris production. Collaboration with local authorities and communities is essential for the success of these measures, ensuring a holistic and long-term solution to maintain a debris-free canal environment.</w:t>
      </w:r>
    </w:p>
    <w:p w14:paraId="6972058F" w14:textId="77777777" w:rsidR="00805339" w:rsidRPr="00857853" w:rsidRDefault="00805339" w:rsidP="0072534D">
      <w:pPr>
        <w:spacing w:line="360" w:lineRule="auto"/>
        <w:rPr>
          <w:rFonts w:ascii="Tw Cen MT" w:hAnsi="Tw Cen MT" w:cstheme="minorHAnsi"/>
          <w:sz w:val="24"/>
          <w:szCs w:val="24"/>
        </w:rPr>
      </w:pPr>
      <w:r w:rsidRPr="00857853">
        <w:rPr>
          <w:rFonts w:ascii="Tw Cen MT" w:hAnsi="Tw Cen MT" w:cstheme="minorHAnsi"/>
          <w:b/>
          <w:bCs/>
          <w:color w:val="0070C0"/>
          <w:sz w:val="24"/>
          <w:szCs w:val="24"/>
        </w:rPr>
        <w:lastRenderedPageBreak/>
        <w:t>Types:</w:t>
      </w:r>
      <w:r w:rsidRPr="00857853">
        <w:rPr>
          <w:rFonts w:ascii="Tw Cen MT" w:hAnsi="Tw Cen MT" w:cstheme="minorHAnsi"/>
          <w:color w:val="0070C0"/>
          <w:sz w:val="24"/>
          <w:szCs w:val="24"/>
        </w:rPr>
        <w:t xml:space="preserve"> </w:t>
      </w:r>
      <w:r w:rsidRPr="00857853">
        <w:rPr>
          <w:rFonts w:ascii="Tw Cen MT" w:hAnsi="Tw Cen MT" w:cstheme="minorHAnsi"/>
          <w:sz w:val="24"/>
          <w:szCs w:val="24"/>
        </w:rPr>
        <w:t>Routine or annual/seasonal maintenance</w:t>
      </w:r>
    </w:p>
    <w:p w14:paraId="564C3A48" w14:textId="520AE15F" w:rsidR="00805339" w:rsidRPr="00857853" w:rsidRDefault="00805339" w:rsidP="002E3FD4">
      <w:pPr>
        <w:pStyle w:val="ListParagraph"/>
        <w:numPr>
          <w:ilvl w:val="0"/>
          <w:numId w:val="22"/>
        </w:numPr>
        <w:spacing w:line="360" w:lineRule="auto"/>
        <w:ind w:left="0" w:firstLine="0"/>
        <w:rPr>
          <w:rFonts w:ascii="Tw Cen MT" w:hAnsi="Tw Cen MT" w:cstheme="minorHAnsi"/>
          <w:b/>
          <w:bCs/>
          <w:color w:val="0070C0"/>
          <w:sz w:val="24"/>
          <w:szCs w:val="24"/>
        </w:rPr>
      </w:pPr>
      <w:r w:rsidRPr="00857853">
        <w:rPr>
          <w:rFonts w:ascii="Tw Cen MT" w:hAnsi="Tw Cen MT" w:cstheme="minorHAnsi"/>
          <w:b/>
          <w:bCs/>
          <w:color w:val="0070C0"/>
          <w:sz w:val="24"/>
          <w:szCs w:val="24"/>
        </w:rPr>
        <w:t>Problem 7: Clogged pipe</w:t>
      </w:r>
    </w:p>
    <w:p w14:paraId="0674DFB8" w14:textId="6F9988AE" w:rsidR="00305386" w:rsidRPr="00857853" w:rsidRDefault="00305386" w:rsidP="0072534D">
      <w:pPr>
        <w:spacing w:line="360" w:lineRule="auto"/>
        <w:rPr>
          <w:rFonts w:ascii="Tw Cen MT" w:hAnsi="Tw Cen MT" w:cstheme="minorHAnsi"/>
          <w:b/>
          <w:bCs/>
          <w:color w:val="0070C0"/>
          <w:sz w:val="24"/>
          <w:szCs w:val="24"/>
        </w:rPr>
      </w:pPr>
      <w:r w:rsidRPr="00857853">
        <w:rPr>
          <w:rFonts w:ascii="Tw Cen MT" w:hAnsi="Tw Cen MT" w:cstheme="minorHAnsi"/>
          <w:b/>
          <w:bCs/>
          <w:color w:val="0070C0"/>
          <w:sz w:val="24"/>
          <w:szCs w:val="24"/>
        </w:rPr>
        <w:t xml:space="preserve">Number of Problems </w:t>
      </w:r>
      <w:proofErr w:type="gramStart"/>
      <w:r w:rsidRPr="00857853">
        <w:rPr>
          <w:rFonts w:ascii="Tw Cen MT" w:hAnsi="Tw Cen MT" w:cstheme="minorHAnsi"/>
          <w:b/>
          <w:bCs/>
          <w:color w:val="0070C0"/>
          <w:sz w:val="24"/>
          <w:szCs w:val="24"/>
        </w:rPr>
        <w:t>encountered:</w:t>
      </w:r>
      <w:proofErr w:type="gramEnd"/>
      <w:r w:rsidRPr="00857853">
        <w:rPr>
          <w:rFonts w:ascii="Tw Cen MT" w:hAnsi="Tw Cen MT" w:cstheme="minorHAnsi"/>
          <w:b/>
          <w:bCs/>
          <w:color w:val="0070C0"/>
          <w:sz w:val="24"/>
          <w:szCs w:val="24"/>
        </w:rPr>
        <w:t xml:space="preserve"> </w:t>
      </w:r>
      <w:r w:rsidR="00004278" w:rsidRPr="00857853">
        <w:rPr>
          <w:rFonts w:ascii="Tw Cen MT" w:hAnsi="Tw Cen MT" w:cstheme="minorHAnsi"/>
          <w:b/>
          <w:bCs/>
          <w:color w:val="0070C0"/>
          <w:sz w:val="24"/>
          <w:szCs w:val="24"/>
        </w:rPr>
        <w:t>13</w:t>
      </w:r>
    </w:p>
    <w:p w14:paraId="4564B53F" w14:textId="77777777"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Possible Effects:</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A clogged pipe in a canal structure can have significant detrimental effects. It impedes the flow of water, leading to reduced conveyance capacity and increased risk of flooding, particularly during heavy rainfall. This obstruction can also disrupt irrigation systems, </w:t>
      </w:r>
      <w:proofErr w:type="gramStart"/>
      <w:r w:rsidRPr="00857853">
        <w:rPr>
          <w:rFonts w:ascii="Tw Cen MT" w:hAnsi="Tw Cen MT" w:cstheme="minorHAnsi"/>
          <w:sz w:val="24"/>
          <w:szCs w:val="24"/>
        </w:rPr>
        <w:t>impacting</w:t>
      </w:r>
      <w:proofErr w:type="gramEnd"/>
      <w:r w:rsidRPr="00857853">
        <w:rPr>
          <w:rFonts w:ascii="Tw Cen MT" w:hAnsi="Tw Cen MT" w:cstheme="minorHAnsi"/>
          <w:sz w:val="24"/>
          <w:szCs w:val="24"/>
        </w:rPr>
        <w:t xml:space="preserve"> agricultural activities and potentially causing waterlogging in surrounding areas. Additionally, the accumulation of water behind the clogged pipe can lead to erosion and undermine the stability of the canal banks. Timely intervention is crucial to prevent these consequences, necessitating regular inspection and prompt removal of debris or obstructions in the pipes to ensure the efficient functioning of the canal system.</w:t>
      </w:r>
    </w:p>
    <w:p w14:paraId="21C5922F" w14:textId="36B55C03" w:rsidR="00805339" w:rsidRPr="00857853" w:rsidRDefault="00805339" w:rsidP="0072534D">
      <w:pPr>
        <w:spacing w:line="360" w:lineRule="auto"/>
        <w:rPr>
          <w:rFonts w:ascii="Tw Cen MT" w:hAnsi="Tw Cen MT" w:cstheme="minorHAnsi"/>
          <w:sz w:val="24"/>
          <w:szCs w:val="24"/>
        </w:rPr>
      </w:pPr>
      <w:r w:rsidRPr="00857853">
        <w:rPr>
          <w:rFonts w:ascii="Tw Cen MT" w:hAnsi="Tw Cen MT" w:cstheme="minorHAnsi"/>
          <w:b/>
          <w:bCs/>
          <w:color w:val="0070C0"/>
          <w:sz w:val="24"/>
          <w:szCs w:val="24"/>
        </w:rPr>
        <w:t>Priority:</w:t>
      </w:r>
      <w:r w:rsidRPr="00857853">
        <w:rPr>
          <w:rFonts w:ascii="Tw Cen MT" w:hAnsi="Tw Cen MT" w:cstheme="minorHAnsi"/>
          <w:color w:val="0070C0"/>
          <w:sz w:val="24"/>
          <w:szCs w:val="24"/>
        </w:rPr>
        <w:t xml:space="preserve"> </w:t>
      </w:r>
      <w:r w:rsidRPr="00857853">
        <w:rPr>
          <w:rFonts w:ascii="Tw Cen MT" w:hAnsi="Tw Cen MT" w:cstheme="minorHAnsi"/>
          <w:sz w:val="24"/>
          <w:szCs w:val="24"/>
        </w:rPr>
        <w:t>High to medium</w:t>
      </w:r>
    </w:p>
    <w:tbl>
      <w:tblPr>
        <w:tblStyle w:val="TableGrid"/>
        <w:tblW w:w="0" w:type="auto"/>
        <w:tblInd w:w="-5" w:type="dxa"/>
        <w:tblLook w:val="04A0" w:firstRow="1" w:lastRow="0" w:firstColumn="1" w:lastColumn="0" w:noHBand="0" w:noVBand="1"/>
      </w:tblPr>
      <w:tblGrid>
        <w:gridCol w:w="4716"/>
        <w:gridCol w:w="4306"/>
      </w:tblGrid>
      <w:tr w:rsidR="00805339" w:rsidRPr="00857853" w14:paraId="2F931904" w14:textId="77777777" w:rsidTr="0072534D">
        <w:trPr>
          <w:trHeight w:val="4400"/>
        </w:trPr>
        <w:tc>
          <w:tcPr>
            <w:tcW w:w="4662" w:type="dxa"/>
            <w:tcBorders>
              <w:top w:val="single" w:sz="4" w:space="0" w:color="auto"/>
              <w:left w:val="single" w:sz="4" w:space="0" w:color="auto"/>
              <w:bottom w:val="single" w:sz="4" w:space="0" w:color="auto"/>
              <w:right w:val="single" w:sz="4" w:space="0" w:color="auto"/>
            </w:tcBorders>
            <w:hideMark/>
          </w:tcPr>
          <w:p w14:paraId="3385DF8E" w14:textId="5DB0015C" w:rsidR="00805339" w:rsidRPr="00857853" w:rsidRDefault="006E0B11"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97152" behindDoc="0" locked="0" layoutInCell="1" allowOverlap="1" wp14:anchorId="174FB20A" wp14:editId="60220606">
                      <wp:simplePos x="0" y="0"/>
                      <wp:positionH relativeFrom="column">
                        <wp:posOffset>121920</wp:posOffset>
                      </wp:positionH>
                      <wp:positionV relativeFrom="paragraph">
                        <wp:posOffset>2233930</wp:posOffset>
                      </wp:positionV>
                      <wp:extent cx="2567940" cy="542925"/>
                      <wp:effectExtent l="0" t="0" r="22860" b="28575"/>
                      <wp:wrapNone/>
                      <wp:docPr id="153" name="Rectangle 153"/>
                      <wp:cNvGraphicFramePr/>
                      <a:graphic xmlns:a="http://schemas.openxmlformats.org/drawingml/2006/main">
                        <a:graphicData uri="http://schemas.microsoft.com/office/word/2010/wordprocessingShape">
                          <wps:wsp>
                            <wps:cNvSpPr/>
                            <wps:spPr>
                              <a:xfrm>
                                <a:off x="0" y="0"/>
                                <a:ext cx="256794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3DC88A" w14:textId="77777777" w:rsidR="00E405D1" w:rsidRPr="001C75C1" w:rsidRDefault="00E405D1" w:rsidP="00805339">
                                  <w:pPr>
                                    <w:jc w:val="center"/>
                                    <w:rPr>
                                      <w:rFonts w:ascii="Tw Cen MT" w:hAnsi="Tw Cen MT"/>
                                      <w:i/>
                                    </w:rPr>
                                  </w:pPr>
                                  <w:r w:rsidRPr="001C75C1">
                                    <w:rPr>
                                      <w:rFonts w:ascii="Tw Cen MT" w:hAnsi="Tw Cen MT"/>
                                      <w:i/>
                                    </w:rPr>
                                    <w:t xml:space="preserve">Clogged Pipe </w:t>
                                  </w:r>
                                </w:p>
                                <w:p w14:paraId="11FC2C34" w14:textId="4DFFED41" w:rsidR="00E405D1" w:rsidRPr="001C75C1" w:rsidRDefault="00E405D1" w:rsidP="00805339">
                                  <w:pPr>
                                    <w:jc w:val="center"/>
                                    <w:rPr>
                                      <w:rFonts w:ascii="Tw Cen MT" w:hAnsi="Tw Cen MT"/>
                                      <w:i/>
                                    </w:rPr>
                                  </w:pPr>
                                  <w:r w:rsidRPr="001C75C1">
                                    <w:rPr>
                                      <w:rFonts w:ascii="Tw Cen MT" w:hAnsi="Tw Cen MT"/>
                                      <w:i/>
                                    </w:rPr>
                                    <w:t>(Photo ID: MC084)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74FB20A" id="Rectangle 153" o:spid="_x0000_s1086" style="position:absolute;margin-left:9.6pt;margin-top:175.9pt;width:202.2pt;height:4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" fillcolor="window" strokecolor="windowText" strokeweight="1pt">
                      <v:textbox>
                        <w:txbxContent>
                          <w:p w14:paraId="6E3DC88A" w14:textId="77777777" w:rsidR="00E405D1" w:rsidRPr="001C75C1" w:rsidRDefault="00E405D1" w:rsidP="00805339">
                            <w:pPr>
                              <w:jc w:val="center"/>
                              <w:rPr>
                                <w:rFonts w:ascii="Tw Cen MT" w:hAnsi="Tw Cen MT"/>
                                <w:i/>
                              </w:rPr>
                            </w:pPr>
                            <w:r w:rsidRPr="001C75C1">
                              <w:rPr>
                                <w:rFonts w:ascii="Tw Cen MT" w:hAnsi="Tw Cen MT"/>
                                <w:i/>
                              </w:rPr>
                              <w:t xml:space="preserve">Clogged Pipe </w:t>
                            </w:r>
                          </w:p>
                          <w:p w14:paraId="11FC2C34" w14:textId="4DFFED41" w:rsidR="00E405D1" w:rsidRPr="001C75C1" w:rsidRDefault="00E405D1" w:rsidP="00805339">
                            <w:pPr>
                              <w:jc w:val="center"/>
                              <w:rPr>
                                <w:rFonts w:ascii="Tw Cen MT" w:hAnsi="Tw Cen MT"/>
                                <w:i/>
                              </w:rPr>
                            </w:pPr>
                            <w:r w:rsidRPr="001C75C1">
                              <w:rPr>
                                <w:rFonts w:ascii="Tw Cen MT" w:hAnsi="Tw Cen MT"/>
                                <w:i/>
                              </w:rPr>
                              <w:t>(Photo ID: MC084)</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24B8786D" wp14:editId="24F48491">
                  <wp:extent cx="2727960" cy="2148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cstate="print">
                            <a:extLst>
                              <a:ext uri="{28A0092B-C50C-407E-A947-70E740481C1C}">
                                <a14:useLocalDpi xmlns:a14="http://schemas.microsoft.com/office/drawing/2010/main" val="0"/>
                              </a:ext>
                            </a:extLst>
                          </a:blip>
                          <a:srcRect t="8519" b="33270"/>
                          <a:stretch>
                            <a:fillRect/>
                          </a:stretch>
                        </pic:blipFill>
                        <pic:spPr bwMode="auto">
                          <a:xfrm>
                            <a:off x="0" y="0"/>
                            <a:ext cx="2727960" cy="2148840"/>
                          </a:xfrm>
                          <a:prstGeom prst="rect">
                            <a:avLst/>
                          </a:prstGeom>
                          <a:noFill/>
                          <a:ln>
                            <a:noFill/>
                          </a:ln>
                        </pic:spPr>
                      </pic:pic>
                    </a:graphicData>
                  </a:graphic>
                </wp:inline>
              </w:drawing>
            </w:r>
          </w:p>
        </w:tc>
        <w:tc>
          <w:tcPr>
            <w:tcW w:w="3968" w:type="dxa"/>
            <w:tcBorders>
              <w:top w:val="single" w:sz="4" w:space="0" w:color="auto"/>
              <w:left w:val="single" w:sz="4" w:space="0" w:color="auto"/>
              <w:bottom w:val="single" w:sz="4" w:space="0" w:color="auto"/>
              <w:right w:val="single" w:sz="4" w:space="0" w:color="auto"/>
            </w:tcBorders>
            <w:hideMark/>
          </w:tcPr>
          <w:p w14:paraId="31DE1331" w14:textId="2F1171CC" w:rsidR="00805339" w:rsidRPr="00857853" w:rsidRDefault="006E0B11"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698176" behindDoc="0" locked="0" layoutInCell="1" allowOverlap="1" wp14:anchorId="676DEAAB" wp14:editId="60EC13A5">
                      <wp:simplePos x="0" y="0"/>
                      <wp:positionH relativeFrom="column">
                        <wp:posOffset>-45720</wp:posOffset>
                      </wp:positionH>
                      <wp:positionV relativeFrom="paragraph">
                        <wp:posOffset>2233930</wp:posOffset>
                      </wp:positionV>
                      <wp:extent cx="2537460" cy="542925"/>
                      <wp:effectExtent l="0" t="0" r="15240" b="28575"/>
                      <wp:wrapNone/>
                      <wp:docPr id="154" name="Rectangle 154"/>
                      <wp:cNvGraphicFramePr/>
                      <a:graphic xmlns:a="http://schemas.openxmlformats.org/drawingml/2006/main">
                        <a:graphicData uri="http://schemas.microsoft.com/office/word/2010/wordprocessingShape">
                          <wps:wsp>
                            <wps:cNvSpPr/>
                            <wps:spPr>
                              <a:xfrm>
                                <a:off x="0" y="0"/>
                                <a:ext cx="253746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78527E2" w14:textId="77777777" w:rsidR="00E405D1" w:rsidRPr="001C75C1" w:rsidRDefault="00E405D1" w:rsidP="00805339">
                                  <w:pPr>
                                    <w:jc w:val="center"/>
                                    <w:rPr>
                                      <w:rFonts w:ascii="Tw Cen MT" w:hAnsi="Tw Cen MT"/>
                                      <w:i/>
                                    </w:rPr>
                                  </w:pPr>
                                  <w:r w:rsidRPr="001C75C1">
                                    <w:rPr>
                                      <w:rFonts w:ascii="Tw Cen MT" w:hAnsi="Tw Cen MT"/>
                                      <w:i/>
                                    </w:rPr>
                                    <w:t>Direct Outlet Left, Clogged Pipe</w:t>
                                  </w:r>
                                </w:p>
                                <w:p w14:paraId="1A11CCF7" w14:textId="11A55860" w:rsidR="00E405D1" w:rsidRPr="001C75C1" w:rsidRDefault="00E405D1" w:rsidP="00805339">
                                  <w:pPr>
                                    <w:jc w:val="center"/>
                                    <w:rPr>
                                      <w:rFonts w:ascii="Tw Cen MT" w:hAnsi="Tw Cen MT"/>
                                      <w:i/>
                                    </w:rPr>
                                  </w:pPr>
                                  <w:r w:rsidRPr="001C75C1">
                                    <w:rPr>
                                      <w:rFonts w:ascii="Tw Cen MT" w:hAnsi="Tw Cen MT"/>
                                      <w:i/>
                                    </w:rPr>
                                    <w:t xml:space="preserve"> (Photo ID: MC085)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76DEAAB" id="Rectangle 154" o:spid="_x0000_s1087" style="position:absolute;margin-left:-3.6pt;margin-top:175.9pt;width:199.8pt;height:4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" fillcolor="window" strokecolor="windowText" strokeweight="1pt">
                      <v:textbox>
                        <w:txbxContent>
                          <w:p w14:paraId="578527E2" w14:textId="77777777" w:rsidR="00E405D1" w:rsidRPr="001C75C1" w:rsidRDefault="00E405D1" w:rsidP="00805339">
                            <w:pPr>
                              <w:jc w:val="center"/>
                              <w:rPr>
                                <w:rFonts w:ascii="Tw Cen MT" w:hAnsi="Tw Cen MT"/>
                                <w:i/>
                              </w:rPr>
                            </w:pPr>
                            <w:r w:rsidRPr="001C75C1">
                              <w:rPr>
                                <w:rFonts w:ascii="Tw Cen MT" w:hAnsi="Tw Cen MT"/>
                                <w:i/>
                              </w:rPr>
                              <w:t>Direct Outlet Left, Clogged Pipe</w:t>
                            </w:r>
                          </w:p>
                          <w:p w14:paraId="1A11CCF7" w14:textId="11A55860" w:rsidR="00E405D1" w:rsidRPr="001C75C1" w:rsidRDefault="00E405D1" w:rsidP="00805339">
                            <w:pPr>
                              <w:jc w:val="center"/>
                              <w:rPr>
                                <w:rFonts w:ascii="Tw Cen MT" w:hAnsi="Tw Cen MT"/>
                                <w:i/>
                              </w:rPr>
                            </w:pPr>
                            <w:r w:rsidRPr="001C75C1">
                              <w:rPr>
                                <w:rFonts w:ascii="Tw Cen MT" w:hAnsi="Tw Cen MT"/>
                                <w:i/>
                              </w:rPr>
                              <w:t xml:space="preserve"> (Photo ID: MC085)</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53F0C689" wp14:editId="4F6EDD3B">
                  <wp:extent cx="2491740" cy="21183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cstate="print">
                            <a:extLst>
                              <a:ext uri="{28A0092B-C50C-407E-A947-70E740481C1C}">
                                <a14:useLocalDpi xmlns:a14="http://schemas.microsoft.com/office/drawing/2010/main" val="0"/>
                              </a:ext>
                            </a:extLst>
                          </a:blip>
                          <a:srcRect l="9935" t="16312" r="8014" b="30334"/>
                          <a:stretch>
                            <a:fillRect/>
                          </a:stretch>
                        </pic:blipFill>
                        <pic:spPr bwMode="auto">
                          <a:xfrm>
                            <a:off x="0" y="0"/>
                            <a:ext cx="2491740" cy="2118360"/>
                          </a:xfrm>
                          <a:prstGeom prst="rect">
                            <a:avLst/>
                          </a:prstGeom>
                          <a:noFill/>
                          <a:ln>
                            <a:noFill/>
                          </a:ln>
                        </pic:spPr>
                      </pic:pic>
                    </a:graphicData>
                  </a:graphic>
                </wp:inline>
              </w:drawing>
            </w:r>
          </w:p>
        </w:tc>
      </w:tr>
      <w:tr w:rsidR="00805339" w:rsidRPr="00857853" w14:paraId="3EF667D1" w14:textId="77777777" w:rsidTr="0072534D">
        <w:trPr>
          <w:trHeight w:val="4850"/>
        </w:trPr>
        <w:tc>
          <w:tcPr>
            <w:tcW w:w="4662" w:type="dxa"/>
            <w:tcBorders>
              <w:top w:val="single" w:sz="4" w:space="0" w:color="auto"/>
              <w:left w:val="single" w:sz="4" w:space="0" w:color="auto"/>
              <w:bottom w:val="single" w:sz="4" w:space="0" w:color="auto"/>
              <w:right w:val="single" w:sz="4" w:space="0" w:color="auto"/>
            </w:tcBorders>
            <w:hideMark/>
          </w:tcPr>
          <w:p w14:paraId="39337C9B" w14:textId="7CCA4DAB" w:rsidR="00805339" w:rsidRPr="00857853" w:rsidRDefault="006E0B11"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w:lastRenderedPageBreak/>
              <mc:AlternateContent>
                <mc:Choice Requires="wps">
                  <w:drawing>
                    <wp:anchor distT="0" distB="0" distL="114300" distR="114300" simplePos="0" relativeHeight="251699200" behindDoc="0" locked="0" layoutInCell="1" allowOverlap="1" wp14:anchorId="7ED0956F" wp14:editId="1969E956">
                      <wp:simplePos x="0" y="0"/>
                      <wp:positionH relativeFrom="column">
                        <wp:posOffset>0</wp:posOffset>
                      </wp:positionH>
                      <wp:positionV relativeFrom="paragraph">
                        <wp:posOffset>2451100</wp:posOffset>
                      </wp:positionV>
                      <wp:extent cx="2727960" cy="542925"/>
                      <wp:effectExtent l="0" t="0" r="15240" b="28575"/>
                      <wp:wrapNone/>
                      <wp:docPr id="155" name="Rectangle 155"/>
                      <wp:cNvGraphicFramePr/>
                      <a:graphic xmlns:a="http://schemas.openxmlformats.org/drawingml/2006/main">
                        <a:graphicData uri="http://schemas.microsoft.com/office/word/2010/wordprocessingShape">
                          <wps:wsp>
                            <wps:cNvSpPr/>
                            <wps:spPr>
                              <a:xfrm>
                                <a:off x="0" y="0"/>
                                <a:ext cx="272796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CF6A0C4" w14:textId="77777777" w:rsidR="00E405D1" w:rsidRDefault="00E405D1" w:rsidP="001C75C1">
                                  <w:pPr>
                                    <w:jc w:val="center"/>
                                    <w:rPr>
                                      <w:rFonts w:ascii="Tw Cen MT" w:hAnsi="Tw Cen MT"/>
                                      <w:i/>
                                    </w:rPr>
                                  </w:pPr>
                                  <w:r>
                                    <w:rPr>
                                      <w:rFonts w:ascii="Tw Cen MT" w:hAnsi="Tw Cen MT"/>
                                      <w:i/>
                                    </w:rPr>
                                    <w:t>Left Outlet, Clogged Pipe</w:t>
                                  </w:r>
                                </w:p>
                                <w:p w14:paraId="2C3CB16E" w14:textId="57357044" w:rsidR="00E405D1" w:rsidRPr="001C75C1" w:rsidRDefault="00E405D1" w:rsidP="001C75C1">
                                  <w:pPr>
                                    <w:jc w:val="center"/>
                                    <w:rPr>
                                      <w:rFonts w:ascii="Tw Cen MT" w:hAnsi="Tw Cen MT"/>
                                      <w:i/>
                                    </w:rPr>
                                  </w:pPr>
                                  <w:r>
                                    <w:rPr>
                                      <w:rFonts w:ascii="Tw Cen MT" w:hAnsi="Tw Cen MT"/>
                                      <w:i/>
                                    </w:rPr>
                                    <w:t xml:space="preserve">(Photo ID: </w:t>
                                  </w:r>
                                  <w:r w:rsidRPr="001C75C1">
                                    <w:rPr>
                                      <w:rFonts w:ascii="Tw Cen MT" w:hAnsi="Tw Cen MT"/>
                                      <w:i/>
                                    </w:rPr>
                                    <w:t>OB028</w:t>
                                  </w:r>
                                  <w:r>
                                    <w:rPr>
                                      <w:rFonts w:ascii="Tw Cen MT" w:hAnsi="Tw Cen MT"/>
                                      <w:i/>
                                    </w:rPr>
                                    <w:t>)</w:t>
                                  </w:r>
                                </w:p>
                                <w:p w14:paraId="2F6F84D4" w14:textId="77777777" w:rsidR="00E405D1" w:rsidRPr="001C75C1" w:rsidRDefault="00E405D1" w:rsidP="001C75C1">
                                  <w:pPr>
                                    <w:jc w:val="center"/>
                                    <w:rPr>
                                      <w:rFonts w:ascii="Tw Cen MT" w:hAnsi="Tw Cen MT"/>
                                      <w: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ED0956F" id="Rectangle 155" o:spid="_x0000_s1088" style="position:absolute;margin-left:0;margin-top:193pt;width:214.8pt;height:42.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" fillcolor="window" strokecolor="windowText" strokeweight="1pt">
                      <v:textbox>
                        <w:txbxContent>
                          <w:p w14:paraId="6CF6A0C4" w14:textId="77777777" w:rsidR="00E405D1" w:rsidRDefault="00E405D1" w:rsidP="001C75C1">
                            <w:pPr>
                              <w:jc w:val="center"/>
                              <w:rPr>
                                <w:rFonts w:ascii="Tw Cen MT" w:hAnsi="Tw Cen MT"/>
                                <w:i/>
                              </w:rPr>
                            </w:pPr>
                            <w:r>
                              <w:rPr>
                                <w:rFonts w:ascii="Tw Cen MT" w:hAnsi="Tw Cen MT"/>
                                <w:i/>
                              </w:rPr>
                              <w:t>Left Outlet, Clogged Pipe</w:t>
                            </w:r>
                          </w:p>
                          <w:p w14:paraId="2C3CB16E" w14:textId="57357044" w:rsidR="00E405D1" w:rsidRPr="001C75C1" w:rsidRDefault="00E405D1" w:rsidP="001C75C1">
                            <w:pPr>
                              <w:jc w:val="center"/>
                              <w:rPr>
                                <w:rFonts w:ascii="Tw Cen MT" w:hAnsi="Tw Cen MT"/>
                                <w:i/>
                              </w:rPr>
                            </w:pPr>
                            <w:r>
                              <w:rPr>
                                <w:rFonts w:ascii="Tw Cen MT" w:hAnsi="Tw Cen MT"/>
                                <w:i/>
                              </w:rPr>
                              <w:t xml:space="preserve">(Photo ID: </w:t>
                            </w:r>
                            <w:r w:rsidRPr="001C75C1">
                              <w:rPr>
                                <w:rFonts w:ascii="Tw Cen MT" w:hAnsi="Tw Cen MT"/>
                                <w:i/>
                              </w:rPr>
                              <w:t>OB028</w:t>
                            </w:r>
                            <w:r>
                              <w:rPr>
                                <w:rFonts w:ascii="Tw Cen MT" w:hAnsi="Tw Cen MT"/>
                                <w:i/>
                              </w:rPr>
                              <w:t>)</w:t>
                            </w:r>
                          </w:p>
                          <w:p w14:paraId="2F6F84D4" w14:textId="77777777" w:rsidR="00E405D1" w:rsidRPr="001C75C1" w:rsidRDefault="00E405D1" w:rsidP="001C75C1">
                            <w:pPr>
                              <w:jc w:val="center"/>
                              <w:rPr>
                                <w:rFonts w:ascii="Tw Cen MT" w:hAnsi="Tw Cen MT"/>
                                <w:i/>
                              </w:rPr>
                            </w:pP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56FD66E9" wp14:editId="397EEE50">
                  <wp:extent cx="2727960" cy="239929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9">
                            <a:extLst>
                              <a:ext uri="{28A0092B-C50C-407E-A947-70E740481C1C}">
                                <a14:useLocalDpi xmlns:a14="http://schemas.microsoft.com/office/drawing/2010/main" val="0"/>
                              </a:ext>
                            </a:extLst>
                          </a:blip>
                          <a:srcRect r="15906"/>
                          <a:stretch>
                            <a:fillRect/>
                          </a:stretch>
                        </pic:blipFill>
                        <pic:spPr bwMode="auto">
                          <a:xfrm>
                            <a:off x="0" y="0"/>
                            <a:ext cx="2732886" cy="2403622"/>
                          </a:xfrm>
                          <a:prstGeom prst="rect">
                            <a:avLst/>
                          </a:prstGeom>
                          <a:noFill/>
                          <a:ln>
                            <a:noFill/>
                          </a:ln>
                        </pic:spPr>
                      </pic:pic>
                    </a:graphicData>
                  </a:graphic>
                </wp:inline>
              </w:drawing>
            </w:r>
          </w:p>
        </w:tc>
        <w:tc>
          <w:tcPr>
            <w:tcW w:w="3968" w:type="dxa"/>
            <w:tcBorders>
              <w:top w:val="single" w:sz="4" w:space="0" w:color="auto"/>
              <w:left w:val="single" w:sz="4" w:space="0" w:color="auto"/>
              <w:bottom w:val="single" w:sz="4" w:space="0" w:color="auto"/>
              <w:right w:val="single" w:sz="4" w:space="0" w:color="auto"/>
            </w:tcBorders>
            <w:hideMark/>
          </w:tcPr>
          <w:p w14:paraId="07400B19" w14:textId="68DE1327" w:rsidR="00805339" w:rsidRPr="00857853" w:rsidRDefault="001C75C1" w:rsidP="00275DA8">
            <w:pPr>
              <w:pStyle w:val="ListParagraph"/>
              <w:spacing w:line="360" w:lineRule="auto"/>
              <w:ind w:left="0"/>
              <w:rPr>
                <w:rFonts w:ascii="Tw Cen MT" w:hAnsi="Tw Cen MT" w:cstheme="minorHAnsi"/>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700224" behindDoc="0" locked="0" layoutInCell="1" allowOverlap="1" wp14:anchorId="2301B212" wp14:editId="1A73E160">
                      <wp:simplePos x="0" y="0"/>
                      <wp:positionH relativeFrom="column">
                        <wp:posOffset>635</wp:posOffset>
                      </wp:positionH>
                      <wp:positionV relativeFrom="paragraph">
                        <wp:posOffset>2451100</wp:posOffset>
                      </wp:positionV>
                      <wp:extent cx="2385060" cy="542925"/>
                      <wp:effectExtent l="0" t="0" r="15240" b="28575"/>
                      <wp:wrapNone/>
                      <wp:docPr id="156" name="Rectangle 156"/>
                      <wp:cNvGraphicFramePr/>
                      <a:graphic xmlns:a="http://schemas.openxmlformats.org/drawingml/2006/main">
                        <a:graphicData uri="http://schemas.microsoft.com/office/word/2010/wordprocessingShape">
                          <wps:wsp>
                            <wps:cNvSpPr/>
                            <wps:spPr>
                              <a:xfrm>
                                <a:off x="0" y="0"/>
                                <a:ext cx="238506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F040823" w14:textId="77777777" w:rsidR="00E405D1" w:rsidRDefault="00E405D1" w:rsidP="001C75C1">
                                  <w:pPr>
                                    <w:jc w:val="center"/>
                                    <w:rPr>
                                      <w:rFonts w:ascii="Tw Cen MT" w:hAnsi="Tw Cen MT"/>
                                      <w:i/>
                                    </w:rPr>
                                  </w:pPr>
                                  <w:r w:rsidRPr="001C75C1">
                                    <w:rPr>
                                      <w:rFonts w:ascii="Tw Cen MT" w:hAnsi="Tw Cen MT"/>
                                      <w:i/>
                                    </w:rPr>
                                    <w:t>Left Outlet, Clogged Pipe</w:t>
                                  </w:r>
                                </w:p>
                                <w:p w14:paraId="299A4491" w14:textId="089760D1" w:rsidR="00E405D1" w:rsidRPr="001C75C1" w:rsidRDefault="00E405D1" w:rsidP="001C75C1">
                                  <w:pPr>
                                    <w:jc w:val="center"/>
                                    <w:rPr>
                                      <w:rFonts w:ascii="Tw Cen MT" w:hAnsi="Tw Cen MT"/>
                                      <w:i/>
                                    </w:rPr>
                                  </w:pPr>
                                  <w:r w:rsidRPr="001C75C1">
                                    <w:rPr>
                                      <w:rFonts w:ascii="Tw Cen MT" w:hAnsi="Tw Cen MT"/>
                                      <w:i/>
                                    </w:rPr>
                                    <w:t xml:space="preserve"> (</w:t>
                                  </w:r>
                                  <w:r>
                                    <w:rPr>
                                      <w:rFonts w:ascii="Tw Cen MT" w:hAnsi="Tw Cen MT"/>
                                      <w:i/>
                                    </w:rPr>
                                    <w:t xml:space="preserve">Photo ID: </w:t>
                                  </w:r>
                                  <w:r w:rsidRPr="001C75C1">
                                    <w:rPr>
                                      <w:rFonts w:ascii="Tw Cen MT" w:hAnsi="Tw Cen MT"/>
                                      <w:i/>
                                    </w:rPr>
                                    <w:t>OB030)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1B212" id="Rectangle 156" o:spid="_x0000_s1089" style="position:absolute;margin-left:.05pt;margin-top:193pt;width:187.8pt;height:42.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" fillcolor="window" strokecolor="windowText" strokeweight="1pt">
                      <v:textbox>
                        <w:txbxContent>
                          <w:p w14:paraId="4F040823" w14:textId="77777777" w:rsidR="00E405D1" w:rsidRDefault="00E405D1" w:rsidP="001C75C1">
                            <w:pPr>
                              <w:jc w:val="center"/>
                              <w:rPr>
                                <w:rFonts w:ascii="Tw Cen MT" w:hAnsi="Tw Cen MT"/>
                                <w:i/>
                              </w:rPr>
                            </w:pPr>
                            <w:r w:rsidRPr="001C75C1">
                              <w:rPr>
                                <w:rFonts w:ascii="Tw Cen MT" w:hAnsi="Tw Cen MT"/>
                                <w:i/>
                              </w:rPr>
                              <w:t>Left Outlet, Clogged Pipe</w:t>
                            </w:r>
                          </w:p>
                          <w:p w14:paraId="299A4491" w14:textId="089760D1" w:rsidR="00E405D1" w:rsidRPr="001C75C1" w:rsidRDefault="00E405D1" w:rsidP="001C75C1">
                            <w:pPr>
                              <w:jc w:val="center"/>
                              <w:rPr>
                                <w:rFonts w:ascii="Tw Cen MT" w:hAnsi="Tw Cen MT"/>
                                <w:i/>
                              </w:rPr>
                            </w:pPr>
                            <w:r w:rsidRPr="001C75C1">
                              <w:rPr>
                                <w:rFonts w:ascii="Tw Cen MT" w:hAnsi="Tw Cen MT"/>
                                <w:i/>
                              </w:rPr>
                              <w:t xml:space="preserve"> (</w:t>
                            </w:r>
                            <w:r>
                              <w:rPr>
                                <w:rFonts w:ascii="Tw Cen MT" w:hAnsi="Tw Cen MT"/>
                                <w:i/>
                              </w:rPr>
                              <w:t xml:space="preserve">Photo ID: </w:t>
                            </w:r>
                            <w:r w:rsidRPr="001C75C1">
                              <w:rPr>
                                <w:rFonts w:ascii="Tw Cen MT" w:hAnsi="Tw Cen MT"/>
                                <w:i/>
                              </w:rPr>
                              <w:t>OB030)</w:t>
                            </w:r>
                          </w:p>
                        </w:txbxContent>
                      </v:textbox>
                    </v:rect>
                  </w:pict>
                </mc:Fallback>
              </mc:AlternateContent>
            </w:r>
            <w:r w:rsidR="00805339" w:rsidRPr="00857853">
              <w:rPr>
                <w:rFonts w:ascii="Tw Cen MT" w:hAnsi="Tw Cen MT" w:cstheme="minorHAnsi"/>
                <w:noProof/>
                <w:sz w:val="24"/>
                <w:szCs w:val="24"/>
                <w:lang w:bidi="ar-SA"/>
              </w:rPr>
              <w:drawing>
                <wp:inline distT="0" distB="0" distL="0" distR="0" wp14:anchorId="5261DD1F" wp14:editId="084B9F3D">
                  <wp:extent cx="2554069" cy="23990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cstate="print">
                            <a:extLst>
                              <a:ext uri="{28A0092B-C50C-407E-A947-70E740481C1C}">
                                <a14:useLocalDpi xmlns:a14="http://schemas.microsoft.com/office/drawing/2010/main" val="0"/>
                              </a:ext>
                            </a:extLst>
                          </a:blip>
                          <a:srcRect l="12500" t="20262" r="4968" b="19453"/>
                          <a:stretch>
                            <a:fillRect/>
                          </a:stretch>
                        </pic:blipFill>
                        <pic:spPr bwMode="auto">
                          <a:xfrm>
                            <a:off x="0" y="0"/>
                            <a:ext cx="2559362" cy="2404002"/>
                          </a:xfrm>
                          <a:prstGeom prst="rect">
                            <a:avLst/>
                          </a:prstGeom>
                          <a:noFill/>
                          <a:ln>
                            <a:noFill/>
                          </a:ln>
                        </pic:spPr>
                      </pic:pic>
                    </a:graphicData>
                  </a:graphic>
                </wp:inline>
              </w:drawing>
            </w:r>
          </w:p>
        </w:tc>
      </w:tr>
      <w:tr w:rsidR="00805339" w:rsidRPr="00857853" w14:paraId="39D17109" w14:textId="77777777" w:rsidTr="0072534D">
        <w:trPr>
          <w:trHeight w:val="4850"/>
        </w:trPr>
        <w:tc>
          <w:tcPr>
            <w:tcW w:w="4662" w:type="dxa"/>
            <w:tcBorders>
              <w:top w:val="single" w:sz="4" w:space="0" w:color="auto"/>
              <w:left w:val="single" w:sz="4" w:space="0" w:color="auto"/>
              <w:bottom w:val="single" w:sz="4" w:space="0" w:color="auto"/>
              <w:right w:val="single" w:sz="4" w:space="0" w:color="auto"/>
            </w:tcBorders>
            <w:hideMark/>
          </w:tcPr>
          <w:p w14:paraId="0DF99D70" w14:textId="0F20FDEF" w:rsidR="00805339" w:rsidRPr="00857853" w:rsidRDefault="00805339" w:rsidP="00275DA8">
            <w:pPr>
              <w:pStyle w:val="ListParagraph"/>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701248" behindDoc="0" locked="0" layoutInCell="1" allowOverlap="1" wp14:anchorId="13192200" wp14:editId="2F871E2C">
                      <wp:simplePos x="0" y="0"/>
                      <wp:positionH relativeFrom="column">
                        <wp:posOffset>38100</wp:posOffset>
                      </wp:positionH>
                      <wp:positionV relativeFrom="paragraph">
                        <wp:posOffset>2363470</wp:posOffset>
                      </wp:positionV>
                      <wp:extent cx="2750820" cy="558165"/>
                      <wp:effectExtent l="0" t="0" r="11430" b="13335"/>
                      <wp:wrapNone/>
                      <wp:docPr id="166" name="Rectangle 166"/>
                      <wp:cNvGraphicFramePr/>
                      <a:graphic xmlns:a="http://schemas.openxmlformats.org/drawingml/2006/main">
                        <a:graphicData uri="http://schemas.microsoft.com/office/word/2010/wordprocessingShape">
                          <wps:wsp>
                            <wps:cNvSpPr/>
                            <wps:spPr>
                              <a:xfrm>
                                <a:off x="0" y="0"/>
                                <a:ext cx="2750820" cy="558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F5A75AC" w14:textId="77777777" w:rsidR="00E405D1" w:rsidRDefault="00E405D1" w:rsidP="00805339">
                                  <w:pPr>
                                    <w:jc w:val="center"/>
                                    <w:rPr>
                                      <w:rFonts w:ascii="Tw Cen MT" w:hAnsi="Tw Cen MT"/>
                                      <w:i/>
                                    </w:rPr>
                                  </w:pPr>
                                  <w:r w:rsidRPr="006E0B11">
                                    <w:rPr>
                                      <w:rFonts w:ascii="Tw Cen MT" w:hAnsi="Tw Cen MT"/>
                                      <w:i/>
                                    </w:rPr>
                                    <w:t xml:space="preserve">Right Outlet, Clogged Pipe </w:t>
                                  </w:r>
                                </w:p>
                                <w:p w14:paraId="61C82F76" w14:textId="0A0E3D83" w:rsidR="00E405D1" w:rsidRPr="006E0B11" w:rsidRDefault="00E405D1" w:rsidP="00805339">
                                  <w:pPr>
                                    <w:jc w:val="center"/>
                                    <w:rPr>
                                      <w:rFonts w:ascii="Tw Cen MT" w:hAnsi="Tw Cen MT"/>
                                      <w:i/>
                                    </w:rPr>
                                  </w:pPr>
                                  <w:r w:rsidRPr="006E0B11">
                                    <w:rPr>
                                      <w:rFonts w:ascii="Tw Cen MT" w:hAnsi="Tw Cen MT"/>
                                      <w:i/>
                                    </w:rPr>
                                    <w:t>(Photo ID: BN021)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3192200" id="Rectangle 166" o:spid="_x0000_s1090" style="position:absolute;margin-left:3pt;margin-top:186.1pt;width:216.6pt;height:43.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" fillcolor="window" strokecolor="windowText" strokeweight="1pt">
                      <v:textbox>
                        <w:txbxContent>
                          <w:p w14:paraId="5F5A75AC" w14:textId="77777777" w:rsidR="00E405D1" w:rsidRDefault="00E405D1" w:rsidP="00805339">
                            <w:pPr>
                              <w:jc w:val="center"/>
                              <w:rPr>
                                <w:rFonts w:ascii="Tw Cen MT" w:hAnsi="Tw Cen MT"/>
                                <w:i/>
                              </w:rPr>
                            </w:pPr>
                            <w:r w:rsidRPr="006E0B11">
                              <w:rPr>
                                <w:rFonts w:ascii="Tw Cen MT" w:hAnsi="Tw Cen MT"/>
                                <w:i/>
                              </w:rPr>
                              <w:t xml:space="preserve">Right Outlet, Clogged Pipe </w:t>
                            </w:r>
                          </w:p>
                          <w:p w14:paraId="61C82F76" w14:textId="0A0E3D83" w:rsidR="00E405D1" w:rsidRPr="006E0B11" w:rsidRDefault="00E405D1" w:rsidP="00805339">
                            <w:pPr>
                              <w:jc w:val="center"/>
                              <w:rPr>
                                <w:rFonts w:ascii="Tw Cen MT" w:hAnsi="Tw Cen MT"/>
                                <w:i/>
                              </w:rPr>
                            </w:pPr>
                            <w:r w:rsidRPr="006E0B11">
                              <w:rPr>
                                <w:rFonts w:ascii="Tw Cen MT" w:hAnsi="Tw Cen MT"/>
                                <w:i/>
                              </w:rPr>
                              <w:t>(Photo ID: BN021)</w:t>
                            </w:r>
                          </w:p>
                        </w:txbxContent>
                      </v:textbox>
                    </v:rect>
                  </w:pict>
                </mc:Fallback>
              </mc:AlternateContent>
            </w:r>
            <w:r w:rsidRPr="00857853">
              <w:rPr>
                <w:rFonts w:ascii="Tw Cen MT" w:hAnsi="Tw Cen MT" w:cstheme="minorHAnsi"/>
                <w:noProof/>
                <w:sz w:val="24"/>
                <w:szCs w:val="24"/>
                <w:lang w:bidi="ar-SA"/>
              </w:rPr>
              <w:drawing>
                <wp:inline distT="0" distB="0" distL="0" distR="0" wp14:anchorId="0F6CDE5C" wp14:editId="64D96D82">
                  <wp:extent cx="2853055" cy="23088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cstate="print">
                            <a:extLst>
                              <a:ext uri="{28A0092B-C50C-407E-A947-70E740481C1C}">
                                <a14:useLocalDpi xmlns:a14="http://schemas.microsoft.com/office/drawing/2010/main" val="0"/>
                              </a:ext>
                            </a:extLst>
                          </a:blip>
                          <a:srcRect l="8612" t="27415" r="10719" b="27901"/>
                          <a:stretch>
                            <a:fillRect/>
                          </a:stretch>
                        </pic:blipFill>
                        <pic:spPr bwMode="auto">
                          <a:xfrm>
                            <a:off x="0" y="0"/>
                            <a:ext cx="2858998" cy="2313669"/>
                          </a:xfrm>
                          <a:prstGeom prst="rect">
                            <a:avLst/>
                          </a:prstGeom>
                          <a:noFill/>
                          <a:ln>
                            <a:noFill/>
                          </a:ln>
                        </pic:spPr>
                      </pic:pic>
                    </a:graphicData>
                  </a:graphic>
                </wp:inline>
              </w:drawing>
            </w:r>
          </w:p>
        </w:tc>
        <w:tc>
          <w:tcPr>
            <w:tcW w:w="3968" w:type="dxa"/>
            <w:tcBorders>
              <w:top w:val="single" w:sz="4" w:space="0" w:color="auto"/>
              <w:left w:val="single" w:sz="4" w:space="0" w:color="auto"/>
              <w:bottom w:val="single" w:sz="4" w:space="0" w:color="auto"/>
              <w:right w:val="single" w:sz="4" w:space="0" w:color="auto"/>
            </w:tcBorders>
            <w:hideMark/>
          </w:tcPr>
          <w:p w14:paraId="3C19835E" w14:textId="6630A0F5" w:rsidR="00805339" w:rsidRPr="00857853" w:rsidRDefault="00805339" w:rsidP="009C5F73">
            <w:pPr>
              <w:pStyle w:val="ListParagraph"/>
              <w:keepNext/>
              <w:spacing w:line="360" w:lineRule="auto"/>
              <w:ind w:left="0"/>
              <w:rPr>
                <w:rFonts w:ascii="Tw Cen MT" w:hAnsi="Tw Cen MT" w:cstheme="minorHAnsi"/>
                <w:noProof/>
                <w:sz w:val="24"/>
                <w:szCs w:val="24"/>
              </w:rPr>
            </w:pPr>
            <w:r w:rsidRPr="00857853">
              <w:rPr>
                <w:rFonts w:ascii="Tw Cen MT" w:hAnsi="Tw Cen MT" w:cs="Mangal"/>
                <w:noProof/>
                <w:sz w:val="24"/>
                <w:szCs w:val="24"/>
                <w:lang w:bidi="ar-SA"/>
              </w:rPr>
              <mc:AlternateContent>
                <mc:Choice Requires="wps">
                  <w:drawing>
                    <wp:anchor distT="0" distB="0" distL="114300" distR="114300" simplePos="0" relativeHeight="251702272" behindDoc="0" locked="0" layoutInCell="1" allowOverlap="1" wp14:anchorId="463A1C16" wp14:editId="0E05D696">
                      <wp:simplePos x="0" y="0"/>
                      <wp:positionH relativeFrom="column">
                        <wp:posOffset>0</wp:posOffset>
                      </wp:positionH>
                      <wp:positionV relativeFrom="paragraph">
                        <wp:posOffset>2378710</wp:posOffset>
                      </wp:positionV>
                      <wp:extent cx="2597150" cy="542925"/>
                      <wp:effectExtent l="0" t="0" r="12700" b="28575"/>
                      <wp:wrapNone/>
                      <wp:docPr id="168" name="Rectangle 168"/>
                      <wp:cNvGraphicFramePr/>
                      <a:graphic xmlns:a="http://schemas.openxmlformats.org/drawingml/2006/main">
                        <a:graphicData uri="http://schemas.microsoft.com/office/word/2010/wordprocessingShape">
                          <wps:wsp>
                            <wps:cNvSpPr/>
                            <wps:spPr>
                              <a:xfrm>
                                <a:off x="0" y="0"/>
                                <a:ext cx="2597150" cy="5429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D3A7336" w14:textId="77777777" w:rsidR="00E405D1" w:rsidRDefault="00E405D1" w:rsidP="00805339">
                                  <w:pPr>
                                    <w:jc w:val="center"/>
                                    <w:rPr>
                                      <w:rFonts w:ascii="Tw Cen MT" w:hAnsi="Tw Cen MT"/>
                                      <w:i/>
                                    </w:rPr>
                                  </w:pPr>
                                  <w:r w:rsidRPr="006E0B11">
                                    <w:rPr>
                                      <w:rFonts w:ascii="Tw Cen MT" w:hAnsi="Tw Cen MT"/>
                                      <w:i/>
                                    </w:rPr>
                                    <w:t>Left Out</w:t>
                                  </w:r>
                                  <w:r>
                                    <w:rPr>
                                      <w:rFonts w:ascii="Tw Cen MT" w:hAnsi="Tw Cen MT"/>
                                      <w:i/>
                                    </w:rPr>
                                    <w:t>let, Destroyed pipes</w:t>
                                  </w:r>
                                </w:p>
                                <w:p w14:paraId="2215407C" w14:textId="67BF33FE" w:rsidR="00E405D1" w:rsidRPr="006E0B11" w:rsidRDefault="00E405D1" w:rsidP="00805339">
                                  <w:pPr>
                                    <w:jc w:val="center"/>
                                    <w:rPr>
                                      <w:rFonts w:ascii="Tw Cen MT" w:hAnsi="Tw Cen MT"/>
                                      <w:i/>
                                    </w:rPr>
                                  </w:pPr>
                                  <w:r w:rsidRPr="006E0B11">
                                    <w:rPr>
                                      <w:rFonts w:ascii="Tw Cen MT" w:hAnsi="Tw Cen MT"/>
                                      <w:i/>
                                    </w:rPr>
                                    <w:t xml:space="preserve"> (</w:t>
                                  </w:r>
                                  <w:r>
                                    <w:rPr>
                                      <w:rFonts w:ascii="Tw Cen MT" w:hAnsi="Tw Cen MT"/>
                                      <w:i/>
                                    </w:rPr>
                                    <w:t xml:space="preserve">Photo ID: </w:t>
                                  </w:r>
                                  <w:r w:rsidRPr="006E0B11">
                                    <w:rPr>
                                      <w:rFonts w:ascii="Tw Cen MT" w:hAnsi="Tw Cen MT"/>
                                      <w:i/>
                                    </w:rPr>
                                    <w:t>OB018)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A1C16" id="Rectangle 168" o:spid="_x0000_s1091" style="position:absolute;margin-left:0;margin-top:187.3pt;width:204.5pt;height:4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" fillcolor="window" strokecolor="windowText" strokeweight="1pt">
                      <v:textbox>
                        <w:txbxContent>
                          <w:p w14:paraId="2D3A7336" w14:textId="77777777" w:rsidR="00E405D1" w:rsidRDefault="00E405D1" w:rsidP="00805339">
                            <w:pPr>
                              <w:jc w:val="center"/>
                              <w:rPr>
                                <w:rFonts w:ascii="Tw Cen MT" w:hAnsi="Tw Cen MT"/>
                                <w:i/>
                              </w:rPr>
                            </w:pPr>
                            <w:r w:rsidRPr="006E0B11">
                              <w:rPr>
                                <w:rFonts w:ascii="Tw Cen MT" w:hAnsi="Tw Cen MT"/>
                                <w:i/>
                              </w:rPr>
                              <w:t>Left Out</w:t>
                            </w:r>
                            <w:r>
                              <w:rPr>
                                <w:rFonts w:ascii="Tw Cen MT" w:hAnsi="Tw Cen MT"/>
                                <w:i/>
                              </w:rPr>
                              <w:t>let, Destroyed pipes</w:t>
                            </w:r>
                          </w:p>
                          <w:p w14:paraId="2215407C" w14:textId="67BF33FE" w:rsidR="00E405D1" w:rsidRPr="006E0B11" w:rsidRDefault="00E405D1" w:rsidP="00805339">
                            <w:pPr>
                              <w:jc w:val="center"/>
                              <w:rPr>
                                <w:rFonts w:ascii="Tw Cen MT" w:hAnsi="Tw Cen MT"/>
                                <w:i/>
                              </w:rPr>
                            </w:pPr>
                            <w:r w:rsidRPr="006E0B11">
                              <w:rPr>
                                <w:rFonts w:ascii="Tw Cen MT" w:hAnsi="Tw Cen MT"/>
                                <w:i/>
                              </w:rPr>
                              <w:t xml:space="preserve"> (</w:t>
                            </w:r>
                            <w:r>
                              <w:rPr>
                                <w:rFonts w:ascii="Tw Cen MT" w:hAnsi="Tw Cen MT"/>
                                <w:i/>
                              </w:rPr>
                              <w:t xml:space="preserve">Photo ID: </w:t>
                            </w:r>
                            <w:r w:rsidRPr="006E0B11">
                              <w:rPr>
                                <w:rFonts w:ascii="Tw Cen MT" w:hAnsi="Tw Cen MT"/>
                                <w:i/>
                              </w:rPr>
                              <w:t>OB018)</w:t>
                            </w:r>
                          </w:p>
                        </w:txbxContent>
                      </v:textbox>
                    </v:rect>
                  </w:pict>
                </mc:Fallback>
              </mc:AlternateContent>
            </w:r>
            <w:r w:rsidRPr="00857853">
              <w:rPr>
                <w:rFonts w:ascii="Tw Cen MT" w:hAnsi="Tw Cen MT" w:cstheme="minorHAnsi"/>
                <w:noProof/>
                <w:sz w:val="24"/>
                <w:szCs w:val="24"/>
                <w:lang w:bidi="ar-SA"/>
              </w:rPr>
              <w:drawing>
                <wp:inline distT="0" distB="0" distL="0" distR="0" wp14:anchorId="5E9B18B5" wp14:editId="6AAD99D5">
                  <wp:extent cx="2597468"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2">
                            <a:extLst>
                              <a:ext uri="{28A0092B-C50C-407E-A947-70E740481C1C}">
                                <a14:useLocalDpi xmlns:a14="http://schemas.microsoft.com/office/drawing/2010/main" val="0"/>
                              </a:ext>
                            </a:extLst>
                          </a:blip>
                          <a:srcRect t="12515" b="21638"/>
                          <a:stretch>
                            <a:fillRect/>
                          </a:stretch>
                        </pic:blipFill>
                        <pic:spPr bwMode="auto">
                          <a:xfrm>
                            <a:off x="0" y="0"/>
                            <a:ext cx="2598119" cy="2309439"/>
                          </a:xfrm>
                          <a:prstGeom prst="rect">
                            <a:avLst/>
                          </a:prstGeom>
                          <a:noFill/>
                          <a:ln>
                            <a:noFill/>
                          </a:ln>
                        </pic:spPr>
                      </pic:pic>
                    </a:graphicData>
                  </a:graphic>
                </wp:inline>
              </w:drawing>
            </w:r>
          </w:p>
        </w:tc>
      </w:tr>
    </w:tbl>
    <w:p w14:paraId="32EA2F7A" w14:textId="78706198" w:rsidR="00805339" w:rsidRPr="00DD07DE" w:rsidRDefault="009C5F73" w:rsidP="00DD07DE">
      <w:pPr>
        <w:pStyle w:val="Caption"/>
        <w:rPr>
          <w:rFonts w:cstheme="minorHAnsi"/>
        </w:rPr>
      </w:pPr>
      <w:bookmarkStart w:id="82" w:name="_Toc170721449"/>
      <w:r w:rsidRPr="00DD07DE">
        <w:t xml:space="preserve">Figure </w:t>
      </w:r>
      <w:r w:rsidR="000549B1">
        <w:fldChar w:fldCharType="begin"/>
      </w:r>
      <w:r w:rsidR="000549B1">
        <w:instrText xml:space="preserve"> STYLEREF 1 \s </w:instrText>
      </w:r>
      <w:r w:rsidR="000549B1">
        <w:fldChar w:fldCharType="separate"/>
      </w:r>
      <w:r w:rsidR="000549B1">
        <w:rPr>
          <w:noProof/>
        </w:rPr>
        <w:t>5</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7</w:t>
      </w:r>
      <w:r w:rsidR="000549B1">
        <w:fldChar w:fldCharType="end"/>
      </w:r>
      <w:r w:rsidRPr="00DD07DE">
        <w:t xml:space="preserve"> : Clogged pipes of different structures</w:t>
      </w:r>
      <w:bookmarkEnd w:id="82"/>
    </w:p>
    <w:p w14:paraId="5D2C208D" w14:textId="77777777"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t>Solution:</w:t>
      </w:r>
      <w:r w:rsidRPr="00857853">
        <w:rPr>
          <w:rFonts w:ascii="Tw Cen MT" w:hAnsi="Tw Cen MT" w:cstheme="minorHAnsi"/>
          <w:color w:val="0070C0"/>
          <w:sz w:val="24"/>
          <w:szCs w:val="24"/>
        </w:rPr>
        <w:t xml:space="preserve"> </w:t>
      </w:r>
      <w:r w:rsidRPr="00857853">
        <w:rPr>
          <w:rFonts w:ascii="Tw Cen MT" w:hAnsi="Tw Cen MT" w:cstheme="minorHAnsi"/>
          <w:sz w:val="24"/>
          <w:szCs w:val="24"/>
        </w:rPr>
        <w:t xml:space="preserve">Implementing debris screens or filters at pipe entrances can act as a first line of defense, reducing the likelihood of foreign materials entering the pipes. Scheduled cleaning routines to remove accumulated sediments and debris within the pipes. Additionally, community awareness programs can promote responsible waste disposal to minimize the introduction of debris into the canal system. Collaborative efforts with local authorities, regular monitoring, and swift response to identified issues are crucial components of an effective maintenance strategy to prevent and mitigate clogging in canal pipes. </w:t>
      </w:r>
    </w:p>
    <w:p w14:paraId="00E9BB23" w14:textId="2A409E81" w:rsidR="00805339" w:rsidRPr="00857853" w:rsidRDefault="00805339" w:rsidP="0072534D">
      <w:pPr>
        <w:spacing w:line="360" w:lineRule="auto"/>
        <w:jc w:val="both"/>
        <w:rPr>
          <w:rFonts w:ascii="Tw Cen MT" w:hAnsi="Tw Cen MT" w:cstheme="minorHAnsi"/>
          <w:sz w:val="24"/>
          <w:szCs w:val="24"/>
        </w:rPr>
      </w:pPr>
      <w:r w:rsidRPr="00857853">
        <w:rPr>
          <w:rFonts w:ascii="Tw Cen MT" w:hAnsi="Tw Cen MT" w:cstheme="minorHAnsi"/>
          <w:b/>
          <w:bCs/>
          <w:color w:val="0070C0"/>
          <w:sz w:val="24"/>
          <w:szCs w:val="24"/>
        </w:rPr>
        <w:lastRenderedPageBreak/>
        <w:t>Type:</w:t>
      </w:r>
      <w:r w:rsidRPr="00857853">
        <w:rPr>
          <w:rFonts w:ascii="Tw Cen MT" w:hAnsi="Tw Cen MT" w:cstheme="minorHAnsi"/>
          <w:color w:val="0070C0"/>
          <w:sz w:val="24"/>
          <w:szCs w:val="24"/>
        </w:rPr>
        <w:t xml:space="preserve"> </w:t>
      </w:r>
      <w:r w:rsidRPr="00857853">
        <w:rPr>
          <w:rFonts w:ascii="Tw Cen MT" w:hAnsi="Tw Cen MT" w:cstheme="minorHAnsi"/>
          <w:sz w:val="24"/>
          <w:szCs w:val="24"/>
        </w:rPr>
        <w:t>Annual and Seasonal Maintenance</w:t>
      </w:r>
    </w:p>
    <w:p w14:paraId="01375284" w14:textId="6EAFE348" w:rsidR="00CF5DF2" w:rsidRPr="00983564" w:rsidRDefault="00CF5DF2" w:rsidP="00973E23">
      <w:pPr>
        <w:pStyle w:val="Heading2"/>
      </w:pPr>
      <w:bookmarkStart w:id="83" w:name="_Toc162616537"/>
      <w:r w:rsidRPr="00983564">
        <w:t>Maintenance Tasks and Priorities</w:t>
      </w:r>
      <w:bookmarkEnd w:id="83"/>
    </w:p>
    <w:p w14:paraId="73F01EFE" w14:textId="46998CA6" w:rsidR="00CF5DF2" w:rsidRPr="00857853" w:rsidRDefault="00CF5DF2" w:rsidP="0072534D">
      <w:pPr>
        <w:spacing w:line="360" w:lineRule="auto"/>
        <w:jc w:val="both"/>
        <w:rPr>
          <w:rFonts w:ascii="Tw Cen MT" w:hAnsi="Tw Cen MT"/>
          <w:sz w:val="24"/>
        </w:rPr>
      </w:pPr>
      <w:r w:rsidRPr="00857853">
        <w:rPr>
          <w:rFonts w:ascii="Tw Cen MT" w:hAnsi="Tw Cen MT"/>
          <w:sz w:val="24"/>
        </w:rPr>
        <w:t xml:space="preserve">The maintenance of irrigation infrastructure is must for ensuring efficient water distribution and preventing potential hazards. Various sub-components of the CNIS </w:t>
      </w:r>
      <w:r w:rsidR="00F76307" w:rsidRPr="00857853">
        <w:rPr>
          <w:rFonts w:ascii="Tw Cen MT" w:hAnsi="Tw Cen MT"/>
          <w:sz w:val="24"/>
        </w:rPr>
        <w:t>require attention</w:t>
      </w:r>
      <w:r w:rsidRPr="00857853">
        <w:rPr>
          <w:rFonts w:ascii="Tw Cen MT" w:hAnsi="Tw Cen MT"/>
          <w:sz w:val="24"/>
        </w:rPr>
        <w:t xml:space="preserve"> to address their potential issues.</w:t>
      </w:r>
      <w:r w:rsidR="00F76307" w:rsidRPr="00857853">
        <w:rPr>
          <w:rFonts w:ascii="Tw Cen MT" w:hAnsi="Tw Cen MT"/>
          <w:sz w:val="24"/>
        </w:rPr>
        <w:t xml:space="preserve"> The problems encountered in the structures of CNIS are given priorities from P1 to P3 with </w:t>
      </w:r>
      <w:r w:rsidR="00CB3D92">
        <w:rPr>
          <w:rFonts w:ascii="Tw Cen MT" w:hAnsi="Tw Cen MT"/>
          <w:sz w:val="24"/>
        </w:rPr>
        <w:t xml:space="preserve">the </w:t>
      </w:r>
      <w:r w:rsidR="00F76307" w:rsidRPr="00857853">
        <w:rPr>
          <w:rFonts w:ascii="Tw Cen MT" w:hAnsi="Tw Cen MT"/>
          <w:sz w:val="24"/>
        </w:rPr>
        <w:t xml:space="preserve">former being the highest requiring quick attention. The priority </w:t>
      </w:r>
      <w:proofErr w:type="gramStart"/>
      <w:r w:rsidR="00F76307" w:rsidRPr="00857853">
        <w:rPr>
          <w:rFonts w:ascii="Tw Cen MT" w:hAnsi="Tw Cen MT"/>
          <w:sz w:val="24"/>
        </w:rPr>
        <w:t>is given</w:t>
      </w:r>
      <w:proofErr w:type="gramEnd"/>
      <w:r w:rsidR="00F76307" w:rsidRPr="00857853">
        <w:rPr>
          <w:rFonts w:ascii="Tw Cen MT" w:hAnsi="Tw Cen MT"/>
          <w:sz w:val="24"/>
        </w:rPr>
        <w:t xml:space="preserve"> per the severity of damage the problem subjects to the stability and water delivery of the system. </w:t>
      </w:r>
    </w:p>
    <w:p w14:paraId="0E80B65C" w14:textId="7C0F8CFE" w:rsidR="00CF5DF2" w:rsidRPr="00857853" w:rsidRDefault="00CF5DF2" w:rsidP="0072534D">
      <w:pPr>
        <w:spacing w:line="360" w:lineRule="auto"/>
        <w:jc w:val="both"/>
        <w:rPr>
          <w:rFonts w:ascii="Tw Cen MT" w:hAnsi="Tw Cen MT"/>
          <w:sz w:val="24"/>
        </w:rPr>
      </w:pPr>
      <w:r w:rsidRPr="00857853">
        <w:rPr>
          <w:rFonts w:ascii="Tw Cen MT" w:hAnsi="Tw Cen MT"/>
          <w:sz w:val="24"/>
        </w:rPr>
        <w:t xml:space="preserve">As far as Main and Distributaries canal sections </w:t>
      </w:r>
      <w:proofErr w:type="gramStart"/>
      <w:r w:rsidRPr="00857853">
        <w:rPr>
          <w:rFonts w:ascii="Tw Cen MT" w:hAnsi="Tw Cen MT"/>
          <w:sz w:val="24"/>
        </w:rPr>
        <w:t>are</w:t>
      </w:r>
      <w:proofErr w:type="gramEnd"/>
      <w:r w:rsidRPr="00857853">
        <w:rPr>
          <w:rFonts w:ascii="Tw Cen MT" w:hAnsi="Tw Cen MT"/>
          <w:sz w:val="24"/>
        </w:rPr>
        <w:t xml:space="preserve"> concerned, breached banks pose a significant threat </w:t>
      </w:r>
      <w:r w:rsidR="00CB3D92">
        <w:rPr>
          <w:rFonts w:ascii="Tw Cen MT" w:hAnsi="Tw Cen MT"/>
          <w:sz w:val="24"/>
        </w:rPr>
        <w:t>to</w:t>
      </w:r>
      <w:r w:rsidR="00CB3D92" w:rsidRPr="00857853">
        <w:rPr>
          <w:rFonts w:ascii="Tw Cen MT" w:hAnsi="Tw Cen MT"/>
          <w:sz w:val="24"/>
        </w:rPr>
        <w:t xml:space="preserve"> </w:t>
      </w:r>
      <w:r w:rsidRPr="00857853">
        <w:rPr>
          <w:rFonts w:ascii="Tw Cen MT" w:hAnsi="Tw Cen MT"/>
          <w:sz w:val="24"/>
        </w:rPr>
        <w:t>the system, warranting the highest priority P1 due to the risk of flooding and structural instability.</w:t>
      </w:r>
      <w:r w:rsidRPr="00857853">
        <w:rPr>
          <w:rFonts w:ascii="Tw Cen MT" w:hAnsi="Tw Cen MT"/>
        </w:rPr>
        <w:t xml:space="preserve"> </w:t>
      </w:r>
      <w:r w:rsidRPr="00857853">
        <w:rPr>
          <w:rFonts w:ascii="Tw Cen MT" w:hAnsi="Tw Cen MT"/>
          <w:sz w:val="24"/>
        </w:rPr>
        <w:t xml:space="preserve">Damaged lining works in waterlogged areas are also of utmost priority for repair. Erosion and seepage along canal banks are critical problems demanding immediate attention with a priority P2. Channels with low banks, sedimentation, weed, and vegetation growth necessitate regular maintenance to avoid obstruction and ensure smooth water flow. Issues with canal lining works such as cracks, </w:t>
      </w:r>
      <w:r w:rsidR="00EE737A">
        <w:rPr>
          <w:rFonts w:ascii="Tw Cen MT" w:hAnsi="Tw Cen MT"/>
          <w:sz w:val="24"/>
        </w:rPr>
        <w:t xml:space="preserve">and </w:t>
      </w:r>
      <w:r w:rsidRPr="00857853">
        <w:rPr>
          <w:rFonts w:ascii="Tw Cen MT" w:hAnsi="Tw Cen MT"/>
          <w:sz w:val="24"/>
        </w:rPr>
        <w:t xml:space="preserve">weed growth require prompt intervention to maintain integrity (P2). </w:t>
      </w:r>
    </w:p>
    <w:p w14:paraId="1793DBA9" w14:textId="3C4A9750" w:rsidR="00CF5DF2" w:rsidRPr="00857853" w:rsidRDefault="00CF5DF2" w:rsidP="0072534D">
      <w:pPr>
        <w:spacing w:line="360" w:lineRule="auto"/>
        <w:jc w:val="both"/>
        <w:rPr>
          <w:rFonts w:ascii="Tw Cen MT" w:hAnsi="Tw Cen MT"/>
          <w:sz w:val="24"/>
        </w:rPr>
      </w:pPr>
      <w:r w:rsidRPr="00857853">
        <w:rPr>
          <w:rFonts w:ascii="Tw Cen MT" w:hAnsi="Tw Cen MT"/>
          <w:sz w:val="24"/>
        </w:rPr>
        <w:t xml:space="preserve">When the priority work comes to associated Canal Structures, </w:t>
      </w:r>
      <w:r w:rsidR="00CB3D92" w:rsidRPr="00857853">
        <w:rPr>
          <w:rFonts w:ascii="Tw Cen MT" w:hAnsi="Tw Cen MT"/>
          <w:sz w:val="24"/>
        </w:rPr>
        <w:t>Deteriorated</w:t>
      </w:r>
      <w:r w:rsidRPr="00857853">
        <w:rPr>
          <w:rFonts w:ascii="Tw Cen MT" w:hAnsi="Tw Cen MT"/>
          <w:sz w:val="24"/>
        </w:rPr>
        <w:t xml:space="preserve"> cracks in structures, erosion in their vicinity, missing gates or stop logs and sedimentation </w:t>
      </w:r>
      <w:r w:rsidR="00EE737A">
        <w:rPr>
          <w:rFonts w:ascii="Tw Cen MT" w:hAnsi="Tw Cen MT"/>
          <w:sz w:val="24"/>
        </w:rPr>
        <w:t>problems</w:t>
      </w:r>
      <w:r w:rsidR="00EE737A" w:rsidRPr="00857853">
        <w:rPr>
          <w:rFonts w:ascii="Tw Cen MT" w:hAnsi="Tw Cen MT"/>
          <w:sz w:val="24"/>
        </w:rPr>
        <w:t xml:space="preserve"> </w:t>
      </w:r>
      <w:r w:rsidRPr="00857853">
        <w:rPr>
          <w:rFonts w:ascii="Tw Cen MT" w:hAnsi="Tw Cen MT"/>
          <w:sz w:val="24"/>
        </w:rPr>
        <w:t xml:space="preserve">require urgent attention and carry P1 priority. Regulators and outlets </w:t>
      </w:r>
      <w:proofErr w:type="gramStart"/>
      <w:r w:rsidRPr="00857853">
        <w:rPr>
          <w:rFonts w:ascii="Tw Cen MT" w:hAnsi="Tw Cen MT"/>
          <w:sz w:val="24"/>
        </w:rPr>
        <w:t>must be regularly checked</w:t>
      </w:r>
      <w:proofErr w:type="gramEnd"/>
      <w:r w:rsidRPr="00857853">
        <w:rPr>
          <w:rFonts w:ascii="Tw Cen MT" w:hAnsi="Tw Cen MT"/>
          <w:sz w:val="24"/>
        </w:rPr>
        <w:t xml:space="preserve"> for jammed </w:t>
      </w:r>
      <w:r w:rsidR="006071AB" w:rsidRPr="00857853">
        <w:rPr>
          <w:rFonts w:ascii="Tw Cen MT" w:hAnsi="Tw Cen MT"/>
          <w:sz w:val="24"/>
        </w:rPr>
        <w:t>gates, leaks, and corrosion</w:t>
      </w:r>
      <w:r w:rsidRPr="00857853">
        <w:rPr>
          <w:rFonts w:ascii="Tw Cen MT" w:hAnsi="Tw Cen MT"/>
          <w:sz w:val="24"/>
        </w:rPr>
        <w:t xml:space="preserve">. Fall and drop structures </w:t>
      </w:r>
      <w:proofErr w:type="gramStart"/>
      <w:r w:rsidRPr="00857853">
        <w:rPr>
          <w:rFonts w:ascii="Tw Cen MT" w:hAnsi="Tw Cen MT"/>
          <w:sz w:val="24"/>
        </w:rPr>
        <w:t>should be monitored</w:t>
      </w:r>
      <w:proofErr w:type="gramEnd"/>
      <w:r w:rsidRPr="00857853">
        <w:rPr>
          <w:rFonts w:ascii="Tw Cen MT" w:hAnsi="Tw Cen MT"/>
          <w:sz w:val="24"/>
        </w:rPr>
        <w:t xml:space="preserve"> for damage to crests, pipe barre</w:t>
      </w:r>
      <w:r w:rsidR="006071AB" w:rsidRPr="00857853">
        <w:rPr>
          <w:rFonts w:ascii="Tw Cen MT" w:hAnsi="Tw Cen MT"/>
          <w:sz w:val="24"/>
        </w:rPr>
        <w:t>ls, and debris accumulation</w:t>
      </w:r>
      <w:r w:rsidRPr="00857853">
        <w:rPr>
          <w:rFonts w:ascii="Tw Cen MT" w:hAnsi="Tw Cen MT"/>
          <w:sz w:val="24"/>
        </w:rPr>
        <w:t>. Similarly, LD syphons, cross drainage culverts, and aqueducts require routine inspection and maintenance to prevent debris clogging, leakag</w:t>
      </w:r>
      <w:r w:rsidR="006071AB" w:rsidRPr="00857853">
        <w:rPr>
          <w:rFonts w:ascii="Tw Cen MT" w:hAnsi="Tw Cen MT"/>
          <w:sz w:val="24"/>
        </w:rPr>
        <w:t>e, and structural damage, which fall under</w:t>
      </w:r>
      <w:r w:rsidR="00EE737A">
        <w:rPr>
          <w:rFonts w:ascii="Tw Cen MT" w:hAnsi="Tw Cen MT"/>
          <w:sz w:val="24"/>
        </w:rPr>
        <w:t xml:space="preserve"> the</w:t>
      </w:r>
      <w:r w:rsidR="006071AB" w:rsidRPr="00857853">
        <w:rPr>
          <w:rFonts w:ascii="Tw Cen MT" w:hAnsi="Tw Cen MT"/>
          <w:sz w:val="24"/>
        </w:rPr>
        <w:t xml:space="preserve"> P2 category if any</w:t>
      </w:r>
      <w:r w:rsidRPr="00857853">
        <w:rPr>
          <w:rFonts w:ascii="Tw Cen MT" w:hAnsi="Tw Cen MT"/>
          <w:sz w:val="24"/>
        </w:rPr>
        <w:t>. Prioritizing these maintenance tasks is crucial for ensuring the effective functioning of the irrigation system and mitigating potential risks.</w:t>
      </w:r>
      <w:r w:rsidR="006071AB" w:rsidRPr="00857853">
        <w:rPr>
          <w:rFonts w:ascii="Tw Cen MT" w:hAnsi="Tw Cen MT"/>
          <w:sz w:val="24"/>
        </w:rPr>
        <w:t xml:space="preserve"> </w:t>
      </w:r>
      <w:r w:rsidR="006071AB" w:rsidRPr="005C6A4C">
        <w:rPr>
          <w:rFonts w:ascii="Tw Cen MT" w:hAnsi="Tw Cen MT"/>
          <w:b/>
          <w:sz w:val="24"/>
        </w:rPr>
        <w:t xml:space="preserve">Table </w:t>
      </w:r>
      <w:r w:rsidR="005C6A4C" w:rsidRPr="005C6A4C">
        <w:rPr>
          <w:rFonts w:ascii="Tw Cen MT" w:hAnsi="Tw Cen MT"/>
          <w:b/>
          <w:sz w:val="24"/>
        </w:rPr>
        <w:t>5-2</w:t>
      </w:r>
      <w:r w:rsidR="005C6A4C">
        <w:rPr>
          <w:rFonts w:ascii="Tw Cen MT" w:hAnsi="Tw Cen MT"/>
          <w:sz w:val="24"/>
        </w:rPr>
        <w:t xml:space="preserve"> </w:t>
      </w:r>
      <w:r w:rsidR="006071AB" w:rsidRPr="00857853">
        <w:rPr>
          <w:rFonts w:ascii="Tw Cen MT" w:hAnsi="Tw Cen MT"/>
          <w:sz w:val="24"/>
        </w:rPr>
        <w:t xml:space="preserve">includes </w:t>
      </w:r>
      <w:proofErr w:type="gramStart"/>
      <w:r w:rsidR="006071AB" w:rsidRPr="00857853">
        <w:rPr>
          <w:rFonts w:ascii="Tw Cen MT" w:hAnsi="Tw Cen MT"/>
          <w:sz w:val="24"/>
        </w:rPr>
        <w:t>all the</w:t>
      </w:r>
      <w:proofErr w:type="gramEnd"/>
      <w:r w:rsidR="006071AB" w:rsidRPr="00857853">
        <w:rPr>
          <w:rFonts w:ascii="Tw Cen MT" w:hAnsi="Tw Cen MT"/>
          <w:sz w:val="24"/>
        </w:rPr>
        <w:t xml:space="preserve"> maintenance problem and their associated priorities.</w:t>
      </w:r>
    </w:p>
    <w:p w14:paraId="0B2364BF" w14:textId="59AB051C" w:rsidR="009C5F73" w:rsidRPr="00DD07DE" w:rsidRDefault="009C5F73" w:rsidP="00DD07DE">
      <w:pPr>
        <w:pStyle w:val="Caption"/>
      </w:pPr>
      <w:bookmarkStart w:id="84" w:name="_Toc162616212"/>
      <w:r w:rsidRPr="00DD07DE">
        <w:t xml:space="preserve">Table </w:t>
      </w:r>
      <w:r w:rsidR="00AD3E51">
        <w:fldChar w:fldCharType="begin"/>
      </w:r>
      <w:r w:rsidR="00AD3E51">
        <w:instrText xml:space="preserve"> STYLEREF 1 \s </w:instrText>
      </w:r>
      <w:r w:rsidR="00AD3E51">
        <w:fldChar w:fldCharType="separate"/>
      </w:r>
      <w:r w:rsidR="00AD3E51">
        <w:rPr>
          <w:noProof/>
        </w:rPr>
        <w:t>5</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2</w:t>
      </w:r>
      <w:r w:rsidR="00AD3E51">
        <w:fldChar w:fldCharType="end"/>
      </w:r>
      <w:r w:rsidRPr="00DD07DE">
        <w:t xml:space="preserve"> : Prioritization table of different maintenance types</w:t>
      </w:r>
      <w:bookmarkEnd w:id="84"/>
    </w:p>
    <w:tbl>
      <w:tblPr>
        <w:tblW w:w="9335" w:type="dxa"/>
        <w:tblLook w:val="04A0" w:firstRow="1" w:lastRow="0" w:firstColumn="1" w:lastColumn="0" w:noHBand="0" w:noVBand="1"/>
      </w:tblPr>
      <w:tblGrid>
        <w:gridCol w:w="1620"/>
        <w:gridCol w:w="1525"/>
        <w:gridCol w:w="4950"/>
        <w:gridCol w:w="1240"/>
      </w:tblGrid>
      <w:tr w:rsidR="006071AB" w:rsidRPr="00857853" w14:paraId="79F9DBA5" w14:textId="77777777" w:rsidTr="0072534D">
        <w:trPr>
          <w:trHeight w:val="588"/>
          <w:tblHeader/>
        </w:trPr>
        <w:tc>
          <w:tcPr>
            <w:tcW w:w="162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3F0196FB" w14:textId="77777777" w:rsidR="006071AB" w:rsidRPr="00857853" w:rsidRDefault="006071AB" w:rsidP="006071AB">
            <w:pPr>
              <w:spacing w:after="0" w:line="24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Component</w:t>
            </w:r>
          </w:p>
        </w:tc>
        <w:tc>
          <w:tcPr>
            <w:tcW w:w="1525" w:type="dxa"/>
            <w:tcBorders>
              <w:top w:val="single" w:sz="8" w:space="0" w:color="auto"/>
              <w:left w:val="single" w:sz="4" w:space="0" w:color="auto"/>
              <w:bottom w:val="single" w:sz="8" w:space="0" w:color="auto"/>
              <w:right w:val="single" w:sz="8" w:space="0" w:color="auto"/>
            </w:tcBorders>
            <w:shd w:val="clear" w:color="000000" w:fill="D0CECE"/>
            <w:vAlign w:val="center"/>
            <w:hideMark/>
          </w:tcPr>
          <w:p w14:paraId="3B0A0369" w14:textId="77777777" w:rsidR="006071AB" w:rsidRPr="00857853" w:rsidRDefault="006071AB" w:rsidP="006071AB">
            <w:pPr>
              <w:spacing w:after="0" w:line="24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Sub-Component</w:t>
            </w:r>
          </w:p>
        </w:tc>
        <w:tc>
          <w:tcPr>
            <w:tcW w:w="4950" w:type="dxa"/>
            <w:tcBorders>
              <w:top w:val="single" w:sz="8" w:space="0" w:color="auto"/>
              <w:left w:val="nil"/>
              <w:bottom w:val="single" w:sz="8" w:space="0" w:color="auto"/>
              <w:right w:val="single" w:sz="8" w:space="0" w:color="auto"/>
            </w:tcBorders>
            <w:shd w:val="clear" w:color="000000" w:fill="D0CECE"/>
            <w:vAlign w:val="center"/>
            <w:hideMark/>
          </w:tcPr>
          <w:p w14:paraId="0A31A006" w14:textId="77777777" w:rsidR="006071AB" w:rsidRPr="00857853" w:rsidRDefault="006071AB" w:rsidP="006071AB">
            <w:pPr>
              <w:spacing w:after="0" w:line="240" w:lineRule="auto"/>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Possible Maintenance Problem</w:t>
            </w:r>
          </w:p>
        </w:tc>
        <w:tc>
          <w:tcPr>
            <w:tcW w:w="1240" w:type="dxa"/>
            <w:tcBorders>
              <w:top w:val="single" w:sz="8" w:space="0" w:color="auto"/>
              <w:left w:val="nil"/>
              <w:bottom w:val="single" w:sz="4" w:space="0" w:color="auto"/>
              <w:right w:val="single" w:sz="8" w:space="0" w:color="auto"/>
            </w:tcBorders>
            <w:shd w:val="clear" w:color="000000" w:fill="D0CECE"/>
            <w:vAlign w:val="center"/>
            <w:hideMark/>
          </w:tcPr>
          <w:p w14:paraId="2CD4C798" w14:textId="77777777" w:rsidR="006071AB" w:rsidRPr="00857853" w:rsidRDefault="006071AB" w:rsidP="006071AB">
            <w:pPr>
              <w:spacing w:after="0" w:line="240" w:lineRule="auto"/>
              <w:jc w:val="center"/>
              <w:rPr>
                <w:rFonts w:ascii="Tw Cen MT" w:eastAsia="Times New Roman" w:hAnsi="Tw Cen MT" w:cs="Calibri"/>
                <w:b/>
                <w:bCs/>
                <w:color w:val="000000"/>
                <w:sz w:val="24"/>
                <w:szCs w:val="24"/>
                <w:lang w:bidi="ar-SA"/>
              </w:rPr>
            </w:pPr>
            <w:r w:rsidRPr="00857853">
              <w:rPr>
                <w:rFonts w:ascii="Tw Cen MT" w:eastAsia="Times New Roman" w:hAnsi="Tw Cen MT" w:cs="Calibri"/>
                <w:b/>
                <w:bCs/>
                <w:color w:val="000000"/>
                <w:sz w:val="24"/>
                <w:szCs w:val="24"/>
                <w:lang w:bidi="ar-SA"/>
              </w:rPr>
              <w:t>Priority</w:t>
            </w:r>
          </w:p>
        </w:tc>
      </w:tr>
      <w:tr w:rsidR="006071AB" w:rsidRPr="00857853" w14:paraId="29D2D2C5" w14:textId="77777777" w:rsidTr="0072534D">
        <w:trPr>
          <w:trHeight w:val="288"/>
        </w:trPr>
        <w:tc>
          <w:tcPr>
            <w:tcW w:w="1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F152E4"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p w14:paraId="5D05F9F9"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p w14:paraId="4953BD1E"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p w14:paraId="2C8B04D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p w14:paraId="6C445C07"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p w14:paraId="158B68CA"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lastRenderedPageBreak/>
              <w:t>Main Canals, Distributaries and Minors</w:t>
            </w:r>
          </w:p>
          <w:p w14:paraId="016C4973" w14:textId="203FC4C2"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single" w:sz="4" w:space="0" w:color="auto"/>
              <w:bottom w:val="nil"/>
              <w:right w:val="single" w:sz="8" w:space="0" w:color="auto"/>
            </w:tcBorders>
            <w:shd w:val="clear" w:color="auto" w:fill="auto"/>
            <w:vAlign w:val="bottom"/>
            <w:hideMark/>
          </w:tcPr>
          <w:p w14:paraId="324A61AC"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lastRenderedPageBreak/>
              <w:t> </w:t>
            </w:r>
          </w:p>
        </w:tc>
        <w:tc>
          <w:tcPr>
            <w:tcW w:w="4950" w:type="dxa"/>
            <w:tcBorders>
              <w:top w:val="nil"/>
              <w:left w:val="nil"/>
              <w:bottom w:val="nil"/>
              <w:right w:val="single" w:sz="4" w:space="0" w:color="auto"/>
            </w:tcBorders>
            <w:shd w:val="clear" w:color="auto" w:fill="auto"/>
            <w:vAlign w:val="center"/>
            <w:hideMark/>
          </w:tcPr>
          <w:p w14:paraId="6A91D35B"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Breached Bank</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7766478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01B6547B"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ECA968" w14:textId="6DF8B2D4" w:rsidR="006071AB" w:rsidRPr="00857853" w:rsidRDefault="006071AB" w:rsidP="006071AB">
            <w:pPr>
              <w:spacing w:after="0" w:line="240" w:lineRule="auto"/>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vAlign w:val="bottom"/>
            <w:hideMark/>
          </w:tcPr>
          <w:p w14:paraId="6D2BCC73"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444F5788"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Erosion of canal banks.</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32DDCAB5"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1840890C"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AD3942D" w14:textId="08DB5390" w:rsidR="006071AB" w:rsidRPr="00857853" w:rsidRDefault="006071AB" w:rsidP="006071AB">
            <w:pPr>
              <w:spacing w:after="0" w:line="240" w:lineRule="auto"/>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vAlign w:val="bottom"/>
            <w:hideMark/>
          </w:tcPr>
          <w:p w14:paraId="31E8639C"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3B42194F"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Seeping from canal banks.</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71D1CA08"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152D0CE6"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ED659D0" w14:textId="422AD1E8" w:rsidR="006071AB" w:rsidRPr="00857853" w:rsidRDefault="006071AB" w:rsidP="006071AB">
            <w:pPr>
              <w:spacing w:after="0" w:line="240" w:lineRule="auto"/>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vAlign w:val="bottom"/>
            <w:hideMark/>
          </w:tcPr>
          <w:p w14:paraId="00407335"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Channel</w:t>
            </w:r>
          </w:p>
        </w:tc>
        <w:tc>
          <w:tcPr>
            <w:tcW w:w="4950" w:type="dxa"/>
            <w:tcBorders>
              <w:top w:val="nil"/>
              <w:left w:val="nil"/>
              <w:bottom w:val="nil"/>
              <w:right w:val="single" w:sz="4" w:space="0" w:color="auto"/>
            </w:tcBorders>
            <w:shd w:val="clear" w:color="auto" w:fill="auto"/>
            <w:vAlign w:val="center"/>
            <w:hideMark/>
          </w:tcPr>
          <w:p w14:paraId="4390686F"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Low banks</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16033C4D"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1ACE980F"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C548C7F" w14:textId="0A99ACFC" w:rsidR="006071AB" w:rsidRPr="00857853" w:rsidRDefault="006071AB" w:rsidP="006071AB">
            <w:pPr>
              <w:spacing w:after="0" w:line="240" w:lineRule="auto"/>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vAlign w:val="bottom"/>
            <w:hideMark/>
          </w:tcPr>
          <w:p w14:paraId="529EE623"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34EFAC40"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Sedimentation</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9AFDD6D"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77187781"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AC3BCA" w14:textId="5207C3E5" w:rsidR="006071AB" w:rsidRPr="00857853" w:rsidRDefault="006071AB" w:rsidP="006071AB">
            <w:pPr>
              <w:spacing w:after="0" w:line="240" w:lineRule="auto"/>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vAlign w:val="bottom"/>
            <w:hideMark/>
          </w:tcPr>
          <w:p w14:paraId="247E5AAC"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1E694B5C"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Weed and vegetation growth</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487CCEDB"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2AFE0557" w14:textId="77777777" w:rsidTr="0072534D">
        <w:trPr>
          <w:trHeight w:val="300"/>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0AD88CD" w14:textId="4DAC50D3" w:rsidR="006071AB" w:rsidRPr="00857853" w:rsidRDefault="006071AB" w:rsidP="006071AB">
            <w:pPr>
              <w:spacing w:after="0" w:line="240" w:lineRule="auto"/>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vAlign w:val="bottom"/>
            <w:hideMark/>
          </w:tcPr>
          <w:p w14:paraId="1C65DA8B" w14:textId="77777777" w:rsidR="006071AB" w:rsidRPr="00857853" w:rsidRDefault="006071AB" w:rsidP="006071AB">
            <w:pPr>
              <w:spacing w:after="0" w:line="240" w:lineRule="auto"/>
              <w:jc w:val="both"/>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0A7DD793" w14:textId="4684A78F"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Need for sectioning</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18C3CF8D"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3568831D"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1FA3C5"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p>
        </w:tc>
        <w:tc>
          <w:tcPr>
            <w:tcW w:w="1525" w:type="dxa"/>
            <w:tcBorders>
              <w:top w:val="single" w:sz="8" w:space="0" w:color="auto"/>
              <w:left w:val="single" w:sz="4" w:space="0" w:color="auto"/>
              <w:bottom w:val="nil"/>
              <w:right w:val="single" w:sz="8" w:space="0" w:color="auto"/>
            </w:tcBorders>
            <w:shd w:val="clear" w:color="auto" w:fill="auto"/>
            <w:noWrap/>
            <w:vAlign w:val="bottom"/>
            <w:hideMark/>
          </w:tcPr>
          <w:p w14:paraId="4EDAB7DC"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single" w:sz="8" w:space="0" w:color="auto"/>
              <w:left w:val="nil"/>
              <w:bottom w:val="nil"/>
              <w:right w:val="single" w:sz="4" w:space="0" w:color="auto"/>
            </w:tcBorders>
            <w:shd w:val="clear" w:color="auto" w:fill="auto"/>
            <w:noWrap/>
            <w:vAlign w:val="center"/>
            <w:hideMark/>
          </w:tcPr>
          <w:p w14:paraId="37CC5BBF"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Damaged in water logging area</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35E88CA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3A21BF06" w14:textId="77777777" w:rsidTr="0072534D">
        <w:trPr>
          <w:trHeight w:val="288"/>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57ABBF7"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p>
        </w:tc>
        <w:tc>
          <w:tcPr>
            <w:tcW w:w="1525" w:type="dxa"/>
            <w:tcBorders>
              <w:top w:val="nil"/>
              <w:left w:val="single" w:sz="4" w:space="0" w:color="auto"/>
              <w:bottom w:val="nil"/>
              <w:right w:val="single" w:sz="8" w:space="0" w:color="auto"/>
            </w:tcBorders>
            <w:shd w:val="clear" w:color="auto" w:fill="auto"/>
            <w:noWrap/>
            <w:vAlign w:val="center"/>
            <w:hideMark/>
          </w:tcPr>
          <w:p w14:paraId="5089B0B2"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Canal lining</w:t>
            </w:r>
          </w:p>
        </w:tc>
        <w:tc>
          <w:tcPr>
            <w:tcW w:w="4950" w:type="dxa"/>
            <w:tcBorders>
              <w:top w:val="nil"/>
              <w:left w:val="nil"/>
              <w:bottom w:val="nil"/>
              <w:right w:val="single" w:sz="4" w:space="0" w:color="auto"/>
            </w:tcBorders>
            <w:shd w:val="clear" w:color="auto" w:fill="auto"/>
            <w:vAlign w:val="center"/>
            <w:hideMark/>
          </w:tcPr>
          <w:p w14:paraId="4D4C7ED2"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Damaged lining elsewhere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0AAA162F"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3F13AF74" w14:textId="77777777" w:rsidTr="0072534D">
        <w:trPr>
          <w:trHeight w:val="300"/>
        </w:trPr>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AA1AA1"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p>
        </w:tc>
        <w:tc>
          <w:tcPr>
            <w:tcW w:w="1525" w:type="dxa"/>
            <w:tcBorders>
              <w:top w:val="nil"/>
              <w:left w:val="single" w:sz="4" w:space="0" w:color="auto"/>
              <w:bottom w:val="single" w:sz="8" w:space="0" w:color="auto"/>
              <w:right w:val="single" w:sz="8" w:space="0" w:color="auto"/>
            </w:tcBorders>
            <w:shd w:val="clear" w:color="auto" w:fill="auto"/>
            <w:noWrap/>
            <w:vAlign w:val="center"/>
            <w:hideMark/>
          </w:tcPr>
          <w:p w14:paraId="07CC56FA"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single" w:sz="8" w:space="0" w:color="auto"/>
              <w:right w:val="single" w:sz="4" w:space="0" w:color="auto"/>
            </w:tcBorders>
            <w:shd w:val="clear" w:color="auto" w:fill="auto"/>
            <w:vAlign w:val="center"/>
            <w:hideMark/>
          </w:tcPr>
          <w:p w14:paraId="4531690C"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Cracks and/or weed growth in lining</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1397BBFE"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75105AC2" w14:textId="77777777" w:rsidTr="0072534D">
        <w:trPr>
          <w:trHeight w:val="288"/>
        </w:trPr>
        <w:tc>
          <w:tcPr>
            <w:tcW w:w="1620" w:type="dxa"/>
            <w:tcBorders>
              <w:top w:val="single" w:sz="4" w:space="0" w:color="auto"/>
              <w:left w:val="single" w:sz="8" w:space="0" w:color="auto"/>
              <w:bottom w:val="nil"/>
              <w:right w:val="single" w:sz="8" w:space="0" w:color="auto"/>
            </w:tcBorders>
            <w:shd w:val="clear" w:color="auto" w:fill="auto"/>
            <w:vAlign w:val="center"/>
            <w:hideMark/>
          </w:tcPr>
          <w:p w14:paraId="713EC71C"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noWrap/>
            <w:vAlign w:val="bottom"/>
            <w:hideMark/>
          </w:tcPr>
          <w:p w14:paraId="1069727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3857F081"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Deteriorating cracks in structure.</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20B2591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6538DCA5"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0F76C668"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5AA6360F"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3574B2B8"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Deteriorating erosion downstream.</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58F90B71"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5D56D82A"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517583AD"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hideMark/>
          </w:tcPr>
          <w:p w14:paraId="2449669B"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2EF20B39"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Deteriorating seepage from structure.</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16A5450E"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5C9A0220"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67AFB84B"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5B3E0ACF"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Most Structures</w:t>
            </w:r>
          </w:p>
        </w:tc>
        <w:tc>
          <w:tcPr>
            <w:tcW w:w="4950" w:type="dxa"/>
            <w:tcBorders>
              <w:top w:val="nil"/>
              <w:left w:val="nil"/>
              <w:bottom w:val="nil"/>
              <w:right w:val="single" w:sz="4" w:space="0" w:color="auto"/>
            </w:tcBorders>
            <w:shd w:val="clear" w:color="auto" w:fill="auto"/>
            <w:vAlign w:val="center"/>
            <w:hideMark/>
          </w:tcPr>
          <w:p w14:paraId="763180CF"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Trash or slit in front of structure.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4278EB1"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5909155D"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1B50800F"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hideMark/>
          </w:tcPr>
          <w:p w14:paraId="7A4D91A4"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noWrap/>
            <w:vAlign w:val="center"/>
            <w:hideMark/>
          </w:tcPr>
          <w:p w14:paraId="0CD94AC0"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Cracks, seepage or damage to structure.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07155922"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5DE50C95"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4C856A79"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hideMark/>
          </w:tcPr>
          <w:p w14:paraId="35528E0E"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3B2090B8" w14:textId="1998938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Minor cracks (stable) or damage to structure.</w:t>
            </w:r>
          </w:p>
        </w:tc>
        <w:tc>
          <w:tcPr>
            <w:tcW w:w="124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B5CB051"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P3</w:t>
            </w:r>
          </w:p>
        </w:tc>
      </w:tr>
      <w:tr w:rsidR="006071AB" w:rsidRPr="00857853" w14:paraId="2E5E8317" w14:textId="77777777" w:rsidTr="0072534D">
        <w:trPr>
          <w:trHeight w:val="300"/>
        </w:trPr>
        <w:tc>
          <w:tcPr>
            <w:tcW w:w="1620" w:type="dxa"/>
            <w:tcBorders>
              <w:top w:val="nil"/>
              <w:left w:val="single" w:sz="8" w:space="0" w:color="auto"/>
              <w:bottom w:val="nil"/>
              <w:right w:val="single" w:sz="8" w:space="0" w:color="auto"/>
            </w:tcBorders>
            <w:shd w:val="clear" w:color="auto" w:fill="auto"/>
            <w:vAlign w:val="center"/>
            <w:hideMark/>
          </w:tcPr>
          <w:p w14:paraId="3720A564"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single" w:sz="8" w:space="0" w:color="auto"/>
              <w:right w:val="single" w:sz="8" w:space="0" w:color="auto"/>
            </w:tcBorders>
            <w:shd w:val="clear" w:color="auto" w:fill="auto"/>
            <w:hideMark/>
          </w:tcPr>
          <w:p w14:paraId="7A75D16E"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single" w:sz="8" w:space="0" w:color="auto"/>
              <w:right w:val="single" w:sz="4" w:space="0" w:color="auto"/>
            </w:tcBorders>
            <w:shd w:val="clear" w:color="auto" w:fill="auto"/>
            <w:vAlign w:val="center"/>
            <w:hideMark/>
          </w:tcPr>
          <w:p w14:paraId="14F05C94"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Minor vegetation in structure.</w:t>
            </w:r>
          </w:p>
        </w:tc>
        <w:tc>
          <w:tcPr>
            <w:tcW w:w="124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41C57BB"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P3</w:t>
            </w:r>
          </w:p>
        </w:tc>
      </w:tr>
      <w:tr w:rsidR="006071AB" w:rsidRPr="00857853" w14:paraId="49E80913"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7AD7E13E"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46E90A33"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753917F9"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Gate Missing</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2A59964E"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0F8DB58C"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65B0F677"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50EC27E5"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0EC34EEA"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Gate Spindle damaged or Missing</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75B72EDC"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55F3371B" w14:textId="77777777" w:rsidTr="0072534D">
        <w:trPr>
          <w:trHeight w:val="58"/>
        </w:trPr>
        <w:tc>
          <w:tcPr>
            <w:tcW w:w="1620" w:type="dxa"/>
            <w:tcBorders>
              <w:top w:val="nil"/>
              <w:left w:val="single" w:sz="8" w:space="0" w:color="auto"/>
              <w:bottom w:val="nil"/>
              <w:right w:val="single" w:sz="8" w:space="0" w:color="auto"/>
            </w:tcBorders>
            <w:shd w:val="clear" w:color="auto" w:fill="auto"/>
            <w:vAlign w:val="center"/>
            <w:hideMark/>
          </w:tcPr>
          <w:p w14:paraId="4A7A66A5"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54C096EA"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7B6A7A14"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Head or wing walls - Significant damage.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3EDA40C2"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5BE18469"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6E95DE79"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0684B5BB"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Regulators/ Outlets</w:t>
            </w:r>
          </w:p>
        </w:tc>
        <w:tc>
          <w:tcPr>
            <w:tcW w:w="4950" w:type="dxa"/>
            <w:tcBorders>
              <w:top w:val="nil"/>
              <w:left w:val="nil"/>
              <w:bottom w:val="nil"/>
              <w:right w:val="single" w:sz="4" w:space="0" w:color="auto"/>
            </w:tcBorders>
            <w:shd w:val="clear" w:color="auto" w:fill="auto"/>
            <w:vAlign w:val="center"/>
            <w:hideMark/>
          </w:tcPr>
          <w:p w14:paraId="2C3C7E75"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xml:space="preserve">Gates Jammed or hard to operate </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27CC18D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6DC182C1"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75A19299"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5281EB58"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5D2E813C"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Gate leaking</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5C20B4B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7C257CB8" w14:textId="77777777" w:rsidTr="0072534D">
        <w:trPr>
          <w:trHeight w:val="300"/>
        </w:trPr>
        <w:tc>
          <w:tcPr>
            <w:tcW w:w="1620" w:type="dxa"/>
            <w:tcBorders>
              <w:top w:val="nil"/>
              <w:left w:val="single" w:sz="8" w:space="0" w:color="auto"/>
              <w:bottom w:val="nil"/>
              <w:right w:val="single" w:sz="8" w:space="0" w:color="auto"/>
            </w:tcBorders>
            <w:shd w:val="clear" w:color="auto" w:fill="auto"/>
            <w:vAlign w:val="center"/>
            <w:hideMark/>
          </w:tcPr>
          <w:p w14:paraId="33C221BF"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single" w:sz="8" w:space="0" w:color="auto"/>
              <w:right w:val="single" w:sz="8" w:space="0" w:color="000000"/>
            </w:tcBorders>
            <w:shd w:val="clear" w:color="auto" w:fill="auto"/>
            <w:vAlign w:val="center"/>
            <w:hideMark/>
          </w:tcPr>
          <w:p w14:paraId="39956B23"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single" w:sz="8" w:space="0" w:color="auto"/>
              <w:right w:val="single" w:sz="4" w:space="0" w:color="auto"/>
            </w:tcBorders>
            <w:shd w:val="clear" w:color="auto" w:fill="auto"/>
            <w:vAlign w:val="center"/>
            <w:hideMark/>
          </w:tcPr>
          <w:p w14:paraId="343BF3E2"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Corrosion/rusting of steelwork.</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7B07FA97"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4E8C8506"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452EA77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Canal Structures</w:t>
            </w:r>
          </w:p>
        </w:tc>
        <w:tc>
          <w:tcPr>
            <w:tcW w:w="1525" w:type="dxa"/>
            <w:tcBorders>
              <w:top w:val="nil"/>
              <w:left w:val="nil"/>
              <w:bottom w:val="nil"/>
              <w:right w:val="single" w:sz="8" w:space="0" w:color="auto"/>
            </w:tcBorders>
            <w:shd w:val="clear" w:color="auto" w:fill="auto"/>
            <w:vAlign w:val="center"/>
            <w:hideMark/>
          </w:tcPr>
          <w:p w14:paraId="29DA52A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37A07CEC"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Stop logs missing</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22E53770"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13E84C5D"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7FD8200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2150A4A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Fall/ Drop</w:t>
            </w:r>
          </w:p>
        </w:tc>
        <w:tc>
          <w:tcPr>
            <w:tcW w:w="4950" w:type="dxa"/>
            <w:tcBorders>
              <w:top w:val="nil"/>
              <w:left w:val="nil"/>
              <w:bottom w:val="nil"/>
              <w:right w:val="single" w:sz="4" w:space="0" w:color="auto"/>
            </w:tcBorders>
            <w:shd w:val="clear" w:color="auto" w:fill="auto"/>
            <w:vAlign w:val="center"/>
            <w:hideMark/>
          </w:tcPr>
          <w:p w14:paraId="2DC85515"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Damage to crest.</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7974E0FD"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21288C91"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51C64867"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hideMark/>
          </w:tcPr>
          <w:p w14:paraId="3ED46F3C"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76BC2623"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Damage to pipe barrel/drop section.</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2B1008A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0E280F36" w14:textId="77777777" w:rsidTr="0072534D">
        <w:trPr>
          <w:trHeight w:val="300"/>
        </w:trPr>
        <w:tc>
          <w:tcPr>
            <w:tcW w:w="1620" w:type="dxa"/>
            <w:tcBorders>
              <w:top w:val="nil"/>
              <w:left w:val="single" w:sz="8" w:space="0" w:color="auto"/>
              <w:bottom w:val="nil"/>
              <w:right w:val="single" w:sz="8" w:space="0" w:color="auto"/>
            </w:tcBorders>
            <w:shd w:val="clear" w:color="auto" w:fill="auto"/>
            <w:vAlign w:val="center"/>
            <w:hideMark/>
          </w:tcPr>
          <w:p w14:paraId="2BA55C5C"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hideMark/>
          </w:tcPr>
          <w:p w14:paraId="01D50C6B"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654A13ED"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Debris in drop section.</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5EB47A2"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7A0D0598"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31DC39AC"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single" w:sz="8" w:space="0" w:color="auto"/>
              <w:left w:val="nil"/>
              <w:bottom w:val="nil"/>
              <w:right w:val="single" w:sz="8" w:space="0" w:color="auto"/>
            </w:tcBorders>
            <w:shd w:val="clear" w:color="auto" w:fill="auto"/>
            <w:vAlign w:val="center"/>
            <w:hideMark/>
          </w:tcPr>
          <w:p w14:paraId="689D5805"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single" w:sz="8" w:space="0" w:color="auto"/>
              <w:left w:val="nil"/>
              <w:bottom w:val="nil"/>
              <w:right w:val="single" w:sz="4" w:space="0" w:color="auto"/>
            </w:tcBorders>
            <w:shd w:val="clear" w:color="auto" w:fill="auto"/>
            <w:vAlign w:val="center"/>
            <w:hideMark/>
          </w:tcPr>
          <w:p w14:paraId="77469E2A"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Leakage from joints</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B2EB61A"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6F3A30E5"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609C85B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6FC1994F"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71236CDF"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Damage to pipes/barrel.</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7714ACE8"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24C382D6"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2672C1B2"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1B7D90EC"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xml:space="preserve"> LD syphons/ Siphons</w:t>
            </w:r>
          </w:p>
        </w:tc>
        <w:tc>
          <w:tcPr>
            <w:tcW w:w="4950" w:type="dxa"/>
            <w:tcBorders>
              <w:top w:val="nil"/>
              <w:left w:val="nil"/>
              <w:bottom w:val="nil"/>
              <w:right w:val="single" w:sz="4" w:space="0" w:color="auto"/>
            </w:tcBorders>
            <w:shd w:val="clear" w:color="auto" w:fill="auto"/>
            <w:vAlign w:val="center"/>
            <w:hideMark/>
          </w:tcPr>
          <w:p w14:paraId="3B2D7D9C"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Debris in structure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5B389546"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736AA69F"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7B7F0E80"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545C3EA2"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71DBA9AF"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Clogged Pipe due to trash &amp; silt</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1309A0CD"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7CBDA411" w14:textId="77777777" w:rsidTr="0072534D">
        <w:trPr>
          <w:trHeight w:val="300"/>
        </w:trPr>
        <w:tc>
          <w:tcPr>
            <w:tcW w:w="1620" w:type="dxa"/>
            <w:tcBorders>
              <w:top w:val="nil"/>
              <w:left w:val="single" w:sz="8" w:space="0" w:color="auto"/>
              <w:bottom w:val="nil"/>
              <w:right w:val="single" w:sz="8" w:space="0" w:color="auto"/>
            </w:tcBorders>
            <w:shd w:val="clear" w:color="auto" w:fill="auto"/>
            <w:vAlign w:val="center"/>
            <w:hideMark/>
          </w:tcPr>
          <w:p w14:paraId="5D870CE8"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single" w:sz="8" w:space="0" w:color="auto"/>
              <w:right w:val="single" w:sz="8" w:space="0" w:color="auto"/>
            </w:tcBorders>
            <w:shd w:val="clear" w:color="auto" w:fill="auto"/>
            <w:vAlign w:val="center"/>
            <w:hideMark/>
          </w:tcPr>
          <w:p w14:paraId="210716E5"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single" w:sz="8" w:space="0" w:color="auto"/>
              <w:right w:val="single" w:sz="4" w:space="0" w:color="auto"/>
            </w:tcBorders>
            <w:shd w:val="clear" w:color="auto" w:fill="auto"/>
            <w:vAlign w:val="center"/>
            <w:hideMark/>
          </w:tcPr>
          <w:p w14:paraId="28061746"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Damage to inlet, outlet, drop structure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0CB7A83B"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5AE43C7D"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124C08B4"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09F6A3DB"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55F8C074"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Leakage from canal.</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42FC0F50"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6D3307D1"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00F16BBE"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48BF13D1"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656810D1"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Barrel damage.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45A09B3"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025FCB52"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59BFDD6D"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lastRenderedPageBreak/>
              <w:t> </w:t>
            </w:r>
          </w:p>
        </w:tc>
        <w:tc>
          <w:tcPr>
            <w:tcW w:w="1525" w:type="dxa"/>
            <w:tcBorders>
              <w:top w:val="nil"/>
              <w:left w:val="nil"/>
              <w:bottom w:val="nil"/>
              <w:right w:val="single" w:sz="8" w:space="0" w:color="000000"/>
            </w:tcBorders>
            <w:shd w:val="clear" w:color="auto" w:fill="auto"/>
            <w:vAlign w:val="center"/>
            <w:hideMark/>
          </w:tcPr>
          <w:p w14:paraId="309E8C38"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Cross drainage culverts</w:t>
            </w:r>
          </w:p>
        </w:tc>
        <w:tc>
          <w:tcPr>
            <w:tcW w:w="4950" w:type="dxa"/>
            <w:tcBorders>
              <w:top w:val="nil"/>
              <w:left w:val="nil"/>
              <w:bottom w:val="nil"/>
              <w:right w:val="single" w:sz="4" w:space="0" w:color="auto"/>
            </w:tcBorders>
            <w:shd w:val="clear" w:color="auto" w:fill="auto"/>
            <w:vAlign w:val="center"/>
            <w:hideMark/>
          </w:tcPr>
          <w:p w14:paraId="4D761038"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Debris in drain.</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4558FFF2"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0480FA00" w14:textId="77777777" w:rsidTr="0072534D">
        <w:trPr>
          <w:trHeight w:val="300"/>
        </w:trPr>
        <w:tc>
          <w:tcPr>
            <w:tcW w:w="1620" w:type="dxa"/>
            <w:tcBorders>
              <w:top w:val="nil"/>
              <w:left w:val="single" w:sz="8" w:space="0" w:color="auto"/>
              <w:bottom w:val="nil"/>
              <w:right w:val="single" w:sz="8" w:space="0" w:color="auto"/>
            </w:tcBorders>
            <w:shd w:val="clear" w:color="auto" w:fill="auto"/>
            <w:vAlign w:val="center"/>
            <w:hideMark/>
          </w:tcPr>
          <w:p w14:paraId="3007CB8D"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000000"/>
            </w:tcBorders>
            <w:shd w:val="clear" w:color="auto" w:fill="auto"/>
            <w:vAlign w:val="center"/>
            <w:hideMark/>
          </w:tcPr>
          <w:p w14:paraId="3618B3FF"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single" w:sz="8" w:space="0" w:color="000000"/>
              <w:right w:val="single" w:sz="4" w:space="0" w:color="auto"/>
            </w:tcBorders>
            <w:shd w:val="clear" w:color="auto" w:fill="auto"/>
            <w:vAlign w:val="center"/>
            <w:hideMark/>
          </w:tcPr>
          <w:p w14:paraId="6CBE0AF6"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xml:space="preserve">Cracks in Canal lining </w:t>
            </w:r>
          </w:p>
        </w:tc>
        <w:tc>
          <w:tcPr>
            <w:tcW w:w="124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51B76A97"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P3</w:t>
            </w:r>
          </w:p>
        </w:tc>
      </w:tr>
      <w:tr w:rsidR="006071AB" w:rsidRPr="00857853" w14:paraId="06F3352A"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63038EFD"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single" w:sz="8" w:space="0" w:color="auto"/>
              <w:left w:val="nil"/>
              <w:bottom w:val="nil"/>
              <w:right w:val="single" w:sz="8" w:space="0" w:color="auto"/>
            </w:tcBorders>
            <w:shd w:val="clear" w:color="auto" w:fill="auto"/>
            <w:vAlign w:val="center"/>
            <w:hideMark/>
          </w:tcPr>
          <w:p w14:paraId="1A917A92"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5A17F3C7"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Settlement/erosion/damage to piers</w:t>
            </w:r>
          </w:p>
        </w:tc>
        <w:tc>
          <w:tcPr>
            <w:tcW w:w="1240" w:type="dxa"/>
            <w:tcBorders>
              <w:top w:val="single" w:sz="4" w:space="0" w:color="auto"/>
              <w:left w:val="single" w:sz="4" w:space="0" w:color="auto"/>
              <w:bottom w:val="single" w:sz="4" w:space="0" w:color="auto"/>
              <w:right w:val="single" w:sz="4" w:space="0" w:color="auto"/>
            </w:tcBorders>
            <w:shd w:val="clear" w:color="000000" w:fill="F4330C"/>
            <w:vAlign w:val="center"/>
            <w:hideMark/>
          </w:tcPr>
          <w:p w14:paraId="63EFF0BB"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P1</w:t>
            </w:r>
          </w:p>
        </w:tc>
      </w:tr>
      <w:tr w:rsidR="006071AB" w:rsidRPr="00857853" w14:paraId="69DF619F"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3B4B5012"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534B84C6"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Aqueducts</w:t>
            </w:r>
          </w:p>
        </w:tc>
        <w:tc>
          <w:tcPr>
            <w:tcW w:w="4950" w:type="dxa"/>
            <w:tcBorders>
              <w:top w:val="nil"/>
              <w:left w:val="nil"/>
              <w:bottom w:val="nil"/>
              <w:right w:val="single" w:sz="4" w:space="0" w:color="auto"/>
            </w:tcBorders>
            <w:shd w:val="clear" w:color="auto" w:fill="auto"/>
            <w:vAlign w:val="center"/>
            <w:hideMark/>
          </w:tcPr>
          <w:p w14:paraId="13318FA7"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Leakage from joints</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F60A679"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45950A7B" w14:textId="77777777" w:rsidTr="0072534D">
        <w:trPr>
          <w:trHeight w:val="288"/>
        </w:trPr>
        <w:tc>
          <w:tcPr>
            <w:tcW w:w="1620" w:type="dxa"/>
            <w:tcBorders>
              <w:top w:val="nil"/>
              <w:left w:val="single" w:sz="8" w:space="0" w:color="auto"/>
              <w:bottom w:val="nil"/>
              <w:right w:val="single" w:sz="8" w:space="0" w:color="auto"/>
            </w:tcBorders>
            <w:shd w:val="clear" w:color="auto" w:fill="auto"/>
            <w:vAlign w:val="center"/>
            <w:hideMark/>
          </w:tcPr>
          <w:p w14:paraId="39B0FFBB"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nil"/>
              <w:right w:val="single" w:sz="8" w:space="0" w:color="auto"/>
            </w:tcBorders>
            <w:shd w:val="clear" w:color="auto" w:fill="auto"/>
            <w:vAlign w:val="center"/>
            <w:hideMark/>
          </w:tcPr>
          <w:p w14:paraId="564F8325"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nil"/>
              <w:right w:val="single" w:sz="4" w:space="0" w:color="auto"/>
            </w:tcBorders>
            <w:shd w:val="clear" w:color="auto" w:fill="auto"/>
            <w:vAlign w:val="center"/>
            <w:hideMark/>
          </w:tcPr>
          <w:p w14:paraId="436716F4"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xml:space="preserve">Seepage from raised section </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64E879C9" w14:textId="77777777" w:rsidR="006071AB" w:rsidRPr="00857853" w:rsidRDefault="006071AB" w:rsidP="006071AB">
            <w:pPr>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r w:rsidR="006071AB" w:rsidRPr="00857853" w14:paraId="3A7C083C" w14:textId="77777777" w:rsidTr="0072534D">
        <w:trPr>
          <w:trHeight w:val="300"/>
        </w:trPr>
        <w:tc>
          <w:tcPr>
            <w:tcW w:w="1620" w:type="dxa"/>
            <w:tcBorders>
              <w:top w:val="nil"/>
              <w:left w:val="single" w:sz="8" w:space="0" w:color="auto"/>
              <w:bottom w:val="single" w:sz="8" w:space="0" w:color="auto"/>
              <w:right w:val="single" w:sz="8" w:space="0" w:color="auto"/>
            </w:tcBorders>
            <w:shd w:val="clear" w:color="auto" w:fill="auto"/>
            <w:vAlign w:val="center"/>
            <w:hideMark/>
          </w:tcPr>
          <w:p w14:paraId="01BFF132"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1525" w:type="dxa"/>
            <w:tcBorders>
              <w:top w:val="nil"/>
              <w:left w:val="nil"/>
              <w:bottom w:val="single" w:sz="8" w:space="0" w:color="auto"/>
              <w:right w:val="single" w:sz="8" w:space="0" w:color="auto"/>
            </w:tcBorders>
            <w:shd w:val="clear" w:color="auto" w:fill="auto"/>
            <w:vAlign w:val="center"/>
            <w:hideMark/>
          </w:tcPr>
          <w:p w14:paraId="3B94BCD8" w14:textId="77777777" w:rsidR="006071AB" w:rsidRPr="00857853" w:rsidRDefault="006071AB" w:rsidP="006071AB">
            <w:pPr>
              <w:spacing w:after="0" w:line="24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 </w:t>
            </w:r>
          </w:p>
        </w:tc>
        <w:tc>
          <w:tcPr>
            <w:tcW w:w="4950" w:type="dxa"/>
            <w:tcBorders>
              <w:top w:val="nil"/>
              <w:left w:val="nil"/>
              <w:bottom w:val="single" w:sz="8" w:space="0" w:color="auto"/>
              <w:right w:val="single" w:sz="4" w:space="0" w:color="auto"/>
            </w:tcBorders>
            <w:shd w:val="clear" w:color="auto" w:fill="auto"/>
            <w:vAlign w:val="center"/>
            <w:hideMark/>
          </w:tcPr>
          <w:p w14:paraId="541D6E5B" w14:textId="77777777" w:rsidR="006071AB" w:rsidRPr="00857853" w:rsidRDefault="006071AB" w:rsidP="006071AB">
            <w:pPr>
              <w:spacing w:after="0" w:line="360" w:lineRule="auto"/>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Debris in flume</w:t>
            </w:r>
          </w:p>
        </w:tc>
        <w:tc>
          <w:tcPr>
            <w:tcW w:w="1240"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081F7945" w14:textId="77777777" w:rsidR="006071AB" w:rsidRPr="00857853" w:rsidRDefault="006071AB" w:rsidP="009C5F73">
            <w:pPr>
              <w:keepNext/>
              <w:spacing w:after="0" w:line="240" w:lineRule="auto"/>
              <w:jc w:val="center"/>
              <w:rPr>
                <w:rFonts w:ascii="Tw Cen MT" w:eastAsia="Times New Roman" w:hAnsi="Tw Cen MT" w:cs="Calibri"/>
                <w:color w:val="000000"/>
                <w:sz w:val="24"/>
                <w:szCs w:val="24"/>
                <w:lang w:bidi="ar-SA"/>
              </w:rPr>
            </w:pPr>
            <w:r w:rsidRPr="00857853">
              <w:rPr>
                <w:rFonts w:ascii="Tw Cen MT" w:eastAsia="Times New Roman" w:hAnsi="Tw Cen MT" w:cs="Calibri"/>
                <w:color w:val="000000"/>
                <w:sz w:val="24"/>
                <w:szCs w:val="24"/>
                <w:lang w:bidi="ar-SA"/>
              </w:rPr>
              <w:t>P2</w:t>
            </w:r>
          </w:p>
        </w:tc>
      </w:tr>
    </w:tbl>
    <w:p w14:paraId="7622460D" w14:textId="77777777" w:rsidR="00D070AA" w:rsidRDefault="00D070AA" w:rsidP="0072534D">
      <w:pPr>
        <w:spacing w:line="360" w:lineRule="auto"/>
        <w:jc w:val="both"/>
        <w:rPr>
          <w:rFonts w:ascii="Tw Cen MT" w:hAnsi="Tw Cen MT"/>
          <w:sz w:val="24"/>
        </w:rPr>
      </w:pPr>
    </w:p>
    <w:p w14:paraId="6913FED9" w14:textId="08F3B003" w:rsidR="00F76307" w:rsidRPr="00857853" w:rsidRDefault="00F76307" w:rsidP="0072534D">
      <w:pPr>
        <w:spacing w:line="360" w:lineRule="auto"/>
        <w:jc w:val="both"/>
        <w:rPr>
          <w:rFonts w:ascii="Tw Cen MT" w:hAnsi="Tw Cen MT"/>
          <w:sz w:val="24"/>
        </w:rPr>
      </w:pPr>
      <w:r w:rsidRPr="00857853">
        <w:rPr>
          <w:rFonts w:ascii="Tw Cen MT" w:hAnsi="Tw Cen MT"/>
          <w:sz w:val="24"/>
        </w:rPr>
        <w:t xml:space="preserve">Based on the problems as per above table, </w:t>
      </w:r>
      <w:r w:rsidR="00D070AA">
        <w:rPr>
          <w:rFonts w:ascii="Tw Cen MT" w:hAnsi="Tw Cen MT"/>
          <w:sz w:val="24"/>
        </w:rPr>
        <w:t>670</w:t>
      </w:r>
      <w:r w:rsidR="00D070AA" w:rsidRPr="00857853">
        <w:rPr>
          <w:rFonts w:ascii="Tw Cen MT" w:hAnsi="Tw Cen MT"/>
          <w:sz w:val="24"/>
        </w:rPr>
        <w:t xml:space="preserve"> </w:t>
      </w:r>
      <w:r w:rsidRPr="00857853">
        <w:rPr>
          <w:rFonts w:ascii="Tw Cen MT" w:hAnsi="Tw Cen MT"/>
          <w:sz w:val="24"/>
        </w:rPr>
        <w:t xml:space="preserve">structures associated with CNIS were subjected to prioritization based on those maintenance problems. </w:t>
      </w:r>
      <w:proofErr w:type="gramStart"/>
      <w:r w:rsidR="00973E23">
        <w:rPr>
          <w:rFonts w:ascii="Tw Cen MT" w:hAnsi="Tw Cen MT"/>
          <w:sz w:val="24"/>
        </w:rPr>
        <w:t>208</w:t>
      </w:r>
      <w:proofErr w:type="gramEnd"/>
      <w:r w:rsidRPr="00857853">
        <w:rPr>
          <w:rFonts w:ascii="Tw Cen MT" w:hAnsi="Tw Cen MT"/>
          <w:sz w:val="24"/>
        </w:rPr>
        <w:t xml:space="preserve"> structures are given P1 priority and seek a quick re</w:t>
      </w:r>
      <w:r w:rsidR="00973E23">
        <w:rPr>
          <w:rFonts w:ascii="Tw Cen MT" w:hAnsi="Tw Cen MT"/>
          <w:sz w:val="24"/>
        </w:rPr>
        <w:t>sponse while 84</w:t>
      </w:r>
      <w:r w:rsidRPr="00857853">
        <w:rPr>
          <w:rFonts w:ascii="Tw Cen MT" w:hAnsi="Tw Cen MT"/>
          <w:sz w:val="24"/>
        </w:rPr>
        <w:t xml:space="preserve"> are subjected to P2 priority. The priority details per </w:t>
      </w:r>
      <w:r w:rsidR="0023370C" w:rsidRPr="00857853">
        <w:rPr>
          <w:rFonts w:ascii="Tw Cen MT" w:hAnsi="Tw Cen MT"/>
          <w:sz w:val="24"/>
        </w:rPr>
        <w:t xml:space="preserve">branches are included </w:t>
      </w:r>
      <w:r w:rsidR="0023370C" w:rsidRPr="005E72C1">
        <w:rPr>
          <w:rFonts w:ascii="Tw Cen MT" w:hAnsi="Tw Cen MT"/>
          <w:sz w:val="24"/>
        </w:rPr>
        <w:t>in</w:t>
      </w:r>
      <w:r w:rsidR="0023370C" w:rsidRPr="00857853">
        <w:rPr>
          <w:rFonts w:ascii="Tw Cen MT" w:hAnsi="Tw Cen MT"/>
          <w:b/>
          <w:sz w:val="24"/>
        </w:rPr>
        <w:t xml:space="preserve"> Table</w:t>
      </w:r>
      <w:r w:rsidR="005C6A4C">
        <w:rPr>
          <w:rFonts w:ascii="Tw Cen MT" w:hAnsi="Tw Cen MT"/>
          <w:b/>
          <w:sz w:val="24"/>
        </w:rPr>
        <w:t xml:space="preserve"> 5-3</w:t>
      </w:r>
      <w:r w:rsidR="0023370C" w:rsidRPr="00857853">
        <w:rPr>
          <w:rFonts w:ascii="Tw Cen MT" w:hAnsi="Tw Cen MT"/>
          <w:b/>
          <w:sz w:val="24"/>
        </w:rPr>
        <w:t>.</w:t>
      </w:r>
      <w:r w:rsidRPr="00857853">
        <w:rPr>
          <w:rFonts w:ascii="Tw Cen MT" w:hAnsi="Tw Cen MT"/>
          <w:sz w:val="24"/>
        </w:rPr>
        <w:t xml:space="preserve"> </w:t>
      </w:r>
      <w:r w:rsidR="00D179D7">
        <w:rPr>
          <w:rFonts w:ascii="Tw Cen MT" w:hAnsi="Tw Cen MT"/>
          <w:sz w:val="24"/>
        </w:rPr>
        <w:t xml:space="preserve">The prioritization of each structure is included in </w:t>
      </w:r>
      <w:r w:rsidR="00D179D7" w:rsidRPr="005C6A4C">
        <w:rPr>
          <w:rFonts w:ascii="Tw Cen MT" w:hAnsi="Tw Cen MT"/>
          <w:b/>
          <w:sz w:val="24"/>
        </w:rPr>
        <w:t xml:space="preserve">Annex </w:t>
      </w:r>
      <w:r w:rsidR="005C6A4C" w:rsidRPr="005C6A4C">
        <w:rPr>
          <w:rFonts w:ascii="Tw Cen MT" w:hAnsi="Tw Cen MT"/>
          <w:b/>
          <w:sz w:val="24"/>
        </w:rPr>
        <w:t>2</w:t>
      </w:r>
      <w:r w:rsidR="005C6A4C">
        <w:rPr>
          <w:rFonts w:ascii="Tw Cen MT" w:hAnsi="Tw Cen MT"/>
          <w:sz w:val="24"/>
        </w:rPr>
        <w:t xml:space="preserve"> </w:t>
      </w:r>
      <w:r w:rsidR="00D179D7">
        <w:rPr>
          <w:rFonts w:ascii="Tw Cen MT" w:hAnsi="Tw Cen MT"/>
          <w:sz w:val="24"/>
        </w:rPr>
        <w:t xml:space="preserve">of this report in </w:t>
      </w:r>
      <w:r w:rsidR="00D179D7" w:rsidRPr="005C6A4C">
        <w:rPr>
          <w:rFonts w:ascii="Tw Cen MT" w:hAnsi="Tw Cen MT"/>
          <w:b/>
          <w:sz w:val="24"/>
        </w:rPr>
        <w:t>Volume II</w:t>
      </w:r>
      <w:r w:rsidR="00D179D7">
        <w:rPr>
          <w:rFonts w:ascii="Tw Cen MT" w:hAnsi="Tw Cen MT"/>
          <w:sz w:val="24"/>
        </w:rPr>
        <w:t xml:space="preserve">. </w:t>
      </w:r>
    </w:p>
    <w:p w14:paraId="7E7A67B6" w14:textId="14DBC703" w:rsidR="009C5F73" w:rsidRPr="00DD07DE" w:rsidRDefault="009C5F73" w:rsidP="00DD07DE">
      <w:pPr>
        <w:pStyle w:val="Caption"/>
      </w:pPr>
      <w:bookmarkStart w:id="85" w:name="_Toc162616213"/>
      <w:r w:rsidRPr="00DD07DE">
        <w:t xml:space="preserve">Table </w:t>
      </w:r>
      <w:r w:rsidR="00AD3E51">
        <w:fldChar w:fldCharType="begin"/>
      </w:r>
      <w:r w:rsidR="00AD3E51">
        <w:instrText xml:space="preserve"> STYLEREF 1 \s </w:instrText>
      </w:r>
      <w:r w:rsidR="00AD3E51">
        <w:fldChar w:fldCharType="separate"/>
      </w:r>
      <w:r w:rsidR="00AD3E51">
        <w:rPr>
          <w:noProof/>
        </w:rPr>
        <w:t>5</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3</w:t>
      </w:r>
      <w:r w:rsidR="00AD3E51">
        <w:fldChar w:fldCharType="end"/>
      </w:r>
      <w:r w:rsidRPr="00DD07DE">
        <w:t xml:space="preserve"> : Number of structures based on prioritization types</w:t>
      </w:r>
      <w:bookmarkEnd w:id="85"/>
    </w:p>
    <w:tbl>
      <w:tblPr>
        <w:tblW w:w="7781" w:type="dxa"/>
        <w:tblInd w:w="-5" w:type="dxa"/>
        <w:tblLook w:val="04A0" w:firstRow="1" w:lastRow="0" w:firstColumn="1" w:lastColumn="0" w:noHBand="0" w:noVBand="1"/>
      </w:tblPr>
      <w:tblGrid>
        <w:gridCol w:w="1980"/>
        <w:gridCol w:w="2260"/>
        <w:gridCol w:w="890"/>
        <w:gridCol w:w="810"/>
        <w:gridCol w:w="881"/>
        <w:gridCol w:w="960"/>
      </w:tblGrid>
      <w:tr w:rsidR="004B3D1F" w:rsidRPr="004B3D1F" w14:paraId="56469A22" w14:textId="77777777" w:rsidTr="00973E23">
        <w:trPr>
          <w:trHeight w:val="312"/>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DA6759" w14:textId="77777777" w:rsidR="004B3D1F" w:rsidRPr="004B3D1F" w:rsidRDefault="004B3D1F" w:rsidP="004B3D1F">
            <w:pPr>
              <w:spacing w:after="0" w:line="240" w:lineRule="auto"/>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Canal Category</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14:paraId="4BBBBE63" w14:textId="77777777" w:rsidR="004B3D1F" w:rsidRPr="004B3D1F" w:rsidRDefault="004B3D1F" w:rsidP="004B3D1F">
            <w:pPr>
              <w:spacing w:after="0" w:line="240" w:lineRule="auto"/>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Canal Name</w:t>
            </w:r>
          </w:p>
        </w:tc>
        <w:tc>
          <w:tcPr>
            <w:tcW w:w="890" w:type="dxa"/>
            <w:tcBorders>
              <w:top w:val="single" w:sz="4" w:space="0" w:color="auto"/>
              <w:left w:val="nil"/>
              <w:bottom w:val="single" w:sz="4" w:space="0" w:color="auto"/>
              <w:right w:val="single" w:sz="4" w:space="0" w:color="auto"/>
            </w:tcBorders>
            <w:shd w:val="clear" w:color="000000" w:fill="FF0000"/>
            <w:noWrap/>
            <w:vAlign w:val="bottom"/>
            <w:hideMark/>
          </w:tcPr>
          <w:p w14:paraId="7C83BBF2" w14:textId="77777777" w:rsidR="004B3D1F" w:rsidRPr="004B3D1F" w:rsidRDefault="004B3D1F" w:rsidP="004B3D1F">
            <w:pPr>
              <w:spacing w:after="0" w:line="240" w:lineRule="auto"/>
              <w:jc w:val="center"/>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P1</w:t>
            </w:r>
          </w:p>
        </w:tc>
        <w:tc>
          <w:tcPr>
            <w:tcW w:w="810" w:type="dxa"/>
            <w:tcBorders>
              <w:top w:val="single" w:sz="4" w:space="0" w:color="auto"/>
              <w:left w:val="nil"/>
              <w:bottom w:val="single" w:sz="4" w:space="0" w:color="auto"/>
              <w:right w:val="single" w:sz="4" w:space="0" w:color="auto"/>
            </w:tcBorders>
            <w:shd w:val="clear" w:color="000000" w:fill="F4B084"/>
            <w:noWrap/>
            <w:vAlign w:val="bottom"/>
            <w:hideMark/>
          </w:tcPr>
          <w:p w14:paraId="64CE26E7" w14:textId="77777777" w:rsidR="004B3D1F" w:rsidRPr="004B3D1F" w:rsidRDefault="004B3D1F" w:rsidP="004B3D1F">
            <w:pPr>
              <w:spacing w:after="0" w:line="240" w:lineRule="auto"/>
              <w:jc w:val="center"/>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P2</w:t>
            </w:r>
          </w:p>
        </w:tc>
        <w:tc>
          <w:tcPr>
            <w:tcW w:w="881" w:type="dxa"/>
            <w:tcBorders>
              <w:top w:val="single" w:sz="4" w:space="0" w:color="auto"/>
              <w:left w:val="nil"/>
              <w:bottom w:val="single" w:sz="4" w:space="0" w:color="auto"/>
              <w:right w:val="single" w:sz="4" w:space="0" w:color="auto"/>
            </w:tcBorders>
            <w:shd w:val="clear" w:color="000000" w:fill="92D050"/>
            <w:noWrap/>
            <w:vAlign w:val="bottom"/>
            <w:hideMark/>
          </w:tcPr>
          <w:p w14:paraId="53B74CA6" w14:textId="77777777" w:rsidR="004B3D1F" w:rsidRPr="004B3D1F" w:rsidRDefault="004B3D1F" w:rsidP="004B3D1F">
            <w:pPr>
              <w:spacing w:after="0" w:line="240" w:lineRule="auto"/>
              <w:jc w:val="center"/>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P3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A046940" w14:textId="77777777" w:rsidR="004B3D1F" w:rsidRPr="004B3D1F" w:rsidRDefault="004B3D1F" w:rsidP="004B3D1F">
            <w:pPr>
              <w:spacing w:after="0" w:line="240" w:lineRule="auto"/>
              <w:jc w:val="center"/>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 xml:space="preserve">Total </w:t>
            </w:r>
          </w:p>
        </w:tc>
      </w:tr>
      <w:tr w:rsidR="004B3D1F" w:rsidRPr="004B3D1F" w14:paraId="4C7AE782"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D93FB0B"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Main Canal</w:t>
            </w:r>
          </w:p>
        </w:tc>
        <w:tc>
          <w:tcPr>
            <w:tcW w:w="2260" w:type="dxa"/>
            <w:tcBorders>
              <w:top w:val="nil"/>
              <w:left w:val="nil"/>
              <w:bottom w:val="single" w:sz="4" w:space="0" w:color="auto"/>
              <w:right w:val="single" w:sz="4" w:space="0" w:color="auto"/>
            </w:tcBorders>
            <w:shd w:val="clear" w:color="auto" w:fill="auto"/>
            <w:noWrap/>
            <w:vAlign w:val="bottom"/>
            <w:hideMark/>
          </w:tcPr>
          <w:p w14:paraId="6112B607"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Main Canal</w:t>
            </w:r>
          </w:p>
        </w:tc>
        <w:tc>
          <w:tcPr>
            <w:tcW w:w="890" w:type="dxa"/>
            <w:tcBorders>
              <w:top w:val="nil"/>
              <w:left w:val="nil"/>
              <w:bottom w:val="single" w:sz="4" w:space="0" w:color="auto"/>
              <w:right w:val="single" w:sz="4" w:space="0" w:color="auto"/>
            </w:tcBorders>
            <w:shd w:val="clear" w:color="auto" w:fill="auto"/>
            <w:noWrap/>
            <w:vAlign w:val="bottom"/>
            <w:hideMark/>
          </w:tcPr>
          <w:p w14:paraId="25DE0D1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33</w:t>
            </w:r>
          </w:p>
        </w:tc>
        <w:tc>
          <w:tcPr>
            <w:tcW w:w="810" w:type="dxa"/>
            <w:tcBorders>
              <w:top w:val="nil"/>
              <w:left w:val="nil"/>
              <w:bottom w:val="single" w:sz="4" w:space="0" w:color="auto"/>
              <w:right w:val="single" w:sz="4" w:space="0" w:color="auto"/>
            </w:tcBorders>
            <w:shd w:val="clear" w:color="auto" w:fill="auto"/>
            <w:noWrap/>
            <w:vAlign w:val="bottom"/>
            <w:hideMark/>
          </w:tcPr>
          <w:p w14:paraId="52A8664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21</w:t>
            </w:r>
          </w:p>
        </w:tc>
        <w:tc>
          <w:tcPr>
            <w:tcW w:w="881" w:type="dxa"/>
            <w:tcBorders>
              <w:top w:val="nil"/>
              <w:left w:val="nil"/>
              <w:bottom w:val="single" w:sz="4" w:space="0" w:color="auto"/>
              <w:right w:val="single" w:sz="4" w:space="0" w:color="auto"/>
            </w:tcBorders>
            <w:shd w:val="clear" w:color="auto" w:fill="auto"/>
            <w:noWrap/>
            <w:vAlign w:val="bottom"/>
            <w:hideMark/>
          </w:tcPr>
          <w:p w14:paraId="2168532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17</w:t>
            </w:r>
          </w:p>
        </w:tc>
        <w:tc>
          <w:tcPr>
            <w:tcW w:w="960" w:type="dxa"/>
            <w:tcBorders>
              <w:top w:val="nil"/>
              <w:left w:val="nil"/>
              <w:bottom w:val="single" w:sz="4" w:space="0" w:color="auto"/>
              <w:right w:val="single" w:sz="4" w:space="0" w:color="auto"/>
            </w:tcBorders>
            <w:shd w:val="clear" w:color="auto" w:fill="auto"/>
            <w:noWrap/>
            <w:vAlign w:val="bottom"/>
            <w:hideMark/>
          </w:tcPr>
          <w:p w14:paraId="3A4A3909"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71</w:t>
            </w:r>
          </w:p>
        </w:tc>
      </w:tr>
      <w:tr w:rsidR="004B3D1F" w:rsidRPr="004B3D1F" w14:paraId="3F287FD2"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2104CE1"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666227BB"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Odraha</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5E9B2286"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15</w:t>
            </w:r>
          </w:p>
        </w:tc>
        <w:tc>
          <w:tcPr>
            <w:tcW w:w="810" w:type="dxa"/>
            <w:tcBorders>
              <w:top w:val="nil"/>
              <w:left w:val="nil"/>
              <w:bottom w:val="single" w:sz="4" w:space="0" w:color="auto"/>
              <w:right w:val="single" w:sz="4" w:space="0" w:color="auto"/>
            </w:tcBorders>
            <w:shd w:val="clear" w:color="auto" w:fill="auto"/>
            <w:noWrap/>
            <w:vAlign w:val="bottom"/>
            <w:hideMark/>
          </w:tcPr>
          <w:p w14:paraId="0088569C"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10</w:t>
            </w:r>
          </w:p>
        </w:tc>
        <w:tc>
          <w:tcPr>
            <w:tcW w:w="881" w:type="dxa"/>
            <w:tcBorders>
              <w:top w:val="nil"/>
              <w:left w:val="nil"/>
              <w:bottom w:val="single" w:sz="4" w:space="0" w:color="auto"/>
              <w:right w:val="single" w:sz="4" w:space="0" w:color="auto"/>
            </w:tcBorders>
            <w:shd w:val="clear" w:color="auto" w:fill="auto"/>
            <w:noWrap/>
            <w:vAlign w:val="bottom"/>
            <w:hideMark/>
          </w:tcPr>
          <w:p w14:paraId="096F4FA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6</w:t>
            </w:r>
          </w:p>
        </w:tc>
        <w:tc>
          <w:tcPr>
            <w:tcW w:w="960" w:type="dxa"/>
            <w:tcBorders>
              <w:top w:val="nil"/>
              <w:left w:val="nil"/>
              <w:bottom w:val="single" w:sz="4" w:space="0" w:color="auto"/>
              <w:right w:val="single" w:sz="4" w:space="0" w:color="auto"/>
            </w:tcBorders>
            <w:shd w:val="clear" w:color="auto" w:fill="auto"/>
            <w:noWrap/>
            <w:vAlign w:val="bottom"/>
            <w:hideMark/>
          </w:tcPr>
          <w:p w14:paraId="0E5071C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31</w:t>
            </w:r>
          </w:p>
        </w:tc>
      </w:tr>
      <w:tr w:rsidR="004B3D1F" w:rsidRPr="004B3D1F" w14:paraId="4325F6B1"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0FBC6BCE"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4A8064CC"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Maleth</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3AA7D15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 </w:t>
            </w:r>
          </w:p>
        </w:tc>
        <w:tc>
          <w:tcPr>
            <w:tcW w:w="810" w:type="dxa"/>
            <w:tcBorders>
              <w:top w:val="nil"/>
              <w:left w:val="nil"/>
              <w:bottom w:val="single" w:sz="4" w:space="0" w:color="auto"/>
              <w:right w:val="single" w:sz="4" w:space="0" w:color="auto"/>
            </w:tcBorders>
            <w:shd w:val="clear" w:color="auto" w:fill="auto"/>
            <w:noWrap/>
            <w:vAlign w:val="bottom"/>
            <w:hideMark/>
          </w:tcPr>
          <w:p w14:paraId="531680F2"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881" w:type="dxa"/>
            <w:tcBorders>
              <w:top w:val="nil"/>
              <w:left w:val="nil"/>
              <w:bottom w:val="single" w:sz="4" w:space="0" w:color="auto"/>
              <w:right w:val="single" w:sz="4" w:space="0" w:color="auto"/>
            </w:tcBorders>
            <w:shd w:val="clear" w:color="auto" w:fill="auto"/>
            <w:noWrap/>
            <w:vAlign w:val="bottom"/>
            <w:hideMark/>
          </w:tcPr>
          <w:p w14:paraId="215DA04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960" w:type="dxa"/>
            <w:tcBorders>
              <w:top w:val="nil"/>
              <w:left w:val="nil"/>
              <w:bottom w:val="single" w:sz="4" w:space="0" w:color="auto"/>
              <w:right w:val="single" w:sz="4" w:space="0" w:color="auto"/>
            </w:tcBorders>
            <w:shd w:val="clear" w:color="auto" w:fill="auto"/>
            <w:noWrap/>
            <w:vAlign w:val="bottom"/>
            <w:hideMark/>
          </w:tcPr>
          <w:p w14:paraId="1FDB826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r>
      <w:tr w:rsidR="004B3D1F" w:rsidRPr="004B3D1F" w14:paraId="62BB1C14"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275BF44"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1A375AD0"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Baluwa</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58A39F8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13</w:t>
            </w:r>
          </w:p>
        </w:tc>
        <w:tc>
          <w:tcPr>
            <w:tcW w:w="810" w:type="dxa"/>
            <w:tcBorders>
              <w:top w:val="nil"/>
              <w:left w:val="nil"/>
              <w:bottom w:val="single" w:sz="4" w:space="0" w:color="auto"/>
              <w:right w:val="single" w:sz="4" w:space="0" w:color="auto"/>
            </w:tcBorders>
            <w:shd w:val="clear" w:color="auto" w:fill="auto"/>
            <w:noWrap/>
            <w:vAlign w:val="bottom"/>
            <w:hideMark/>
          </w:tcPr>
          <w:p w14:paraId="182AC559"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881" w:type="dxa"/>
            <w:tcBorders>
              <w:top w:val="nil"/>
              <w:left w:val="nil"/>
              <w:bottom w:val="single" w:sz="4" w:space="0" w:color="auto"/>
              <w:right w:val="single" w:sz="4" w:space="0" w:color="auto"/>
            </w:tcBorders>
            <w:shd w:val="clear" w:color="auto" w:fill="auto"/>
            <w:noWrap/>
            <w:vAlign w:val="bottom"/>
            <w:hideMark/>
          </w:tcPr>
          <w:p w14:paraId="3BE1A4A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960" w:type="dxa"/>
            <w:tcBorders>
              <w:top w:val="nil"/>
              <w:left w:val="nil"/>
              <w:bottom w:val="single" w:sz="4" w:space="0" w:color="auto"/>
              <w:right w:val="single" w:sz="4" w:space="0" w:color="auto"/>
            </w:tcBorders>
            <w:shd w:val="clear" w:color="auto" w:fill="auto"/>
            <w:noWrap/>
            <w:vAlign w:val="bottom"/>
            <w:hideMark/>
          </w:tcPr>
          <w:p w14:paraId="5A7557E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16</w:t>
            </w:r>
          </w:p>
        </w:tc>
      </w:tr>
      <w:tr w:rsidR="004B3D1F" w:rsidRPr="004B3D1F" w14:paraId="11D07608"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F310435"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567B3008"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Kanchanpur</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4EEE8762"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10</w:t>
            </w:r>
          </w:p>
        </w:tc>
        <w:tc>
          <w:tcPr>
            <w:tcW w:w="810" w:type="dxa"/>
            <w:tcBorders>
              <w:top w:val="nil"/>
              <w:left w:val="nil"/>
              <w:bottom w:val="single" w:sz="4" w:space="0" w:color="auto"/>
              <w:right w:val="single" w:sz="4" w:space="0" w:color="auto"/>
            </w:tcBorders>
            <w:shd w:val="clear" w:color="auto" w:fill="auto"/>
            <w:noWrap/>
            <w:vAlign w:val="bottom"/>
            <w:hideMark/>
          </w:tcPr>
          <w:p w14:paraId="2FCCAAB2"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c>
          <w:tcPr>
            <w:tcW w:w="881" w:type="dxa"/>
            <w:tcBorders>
              <w:top w:val="nil"/>
              <w:left w:val="nil"/>
              <w:bottom w:val="single" w:sz="4" w:space="0" w:color="auto"/>
              <w:right w:val="single" w:sz="4" w:space="0" w:color="auto"/>
            </w:tcBorders>
            <w:shd w:val="clear" w:color="auto" w:fill="auto"/>
            <w:noWrap/>
            <w:vAlign w:val="bottom"/>
            <w:hideMark/>
          </w:tcPr>
          <w:p w14:paraId="59BD3E5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960" w:type="dxa"/>
            <w:tcBorders>
              <w:top w:val="nil"/>
              <w:left w:val="nil"/>
              <w:bottom w:val="single" w:sz="4" w:space="0" w:color="auto"/>
              <w:right w:val="single" w:sz="4" w:space="0" w:color="auto"/>
            </w:tcBorders>
            <w:shd w:val="clear" w:color="auto" w:fill="auto"/>
            <w:noWrap/>
            <w:vAlign w:val="bottom"/>
            <w:hideMark/>
          </w:tcPr>
          <w:p w14:paraId="4C0C601F"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14</w:t>
            </w:r>
          </w:p>
        </w:tc>
      </w:tr>
      <w:tr w:rsidR="004B3D1F" w:rsidRPr="004B3D1F" w14:paraId="13B6536B"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054CD28C"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6F35FCD4"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 xml:space="preserve">Old </w:t>
            </w:r>
            <w:proofErr w:type="spellStart"/>
            <w:r w:rsidRPr="004B3D1F">
              <w:rPr>
                <w:rFonts w:ascii="Tw Cen MT" w:eastAsia="Times New Roman" w:hAnsi="Tw Cen MT" w:cs="Calibri"/>
                <w:color w:val="000000"/>
                <w:sz w:val="24"/>
                <w:szCs w:val="24"/>
                <w:lang w:bidi="ar-SA"/>
              </w:rPr>
              <w:t>Hanumannagar</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05314529"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810" w:type="dxa"/>
            <w:tcBorders>
              <w:top w:val="nil"/>
              <w:left w:val="nil"/>
              <w:bottom w:val="single" w:sz="4" w:space="0" w:color="auto"/>
              <w:right w:val="single" w:sz="4" w:space="0" w:color="auto"/>
            </w:tcBorders>
            <w:shd w:val="clear" w:color="auto" w:fill="auto"/>
            <w:noWrap/>
            <w:vAlign w:val="bottom"/>
            <w:hideMark/>
          </w:tcPr>
          <w:p w14:paraId="4E36D7FD"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c>
          <w:tcPr>
            <w:tcW w:w="881" w:type="dxa"/>
            <w:tcBorders>
              <w:top w:val="nil"/>
              <w:left w:val="nil"/>
              <w:bottom w:val="single" w:sz="4" w:space="0" w:color="auto"/>
              <w:right w:val="single" w:sz="4" w:space="0" w:color="auto"/>
            </w:tcBorders>
            <w:shd w:val="clear" w:color="auto" w:fill="auto"/>
            <w:noWrap/>
            <w:vAlign w:val="bottom"/>
            <w:hideMark/>
          </w:tcPr>
          <w:p w14:paraId="2908D13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960" w:type="dxa"/>
            <w:tcBorders>
              <w:top w:val="nil"/>
              <w:left w:val="nil"/>
              <w:bottom w:val="single" w:sz="4" w:space="0" w:color="auto"/>
              <w:right w:val="single" w:sz="4" w:space="0" w:color="auto"/>
            </w:tcBorders>
            <w:shd w:val="clear" w:color="auto" w:fill="auto"/>
            <w:noWrap/>
            <w:vAlign w:val="bottom"/>
            <w:hideMark/>
          </w:tcPr>
          <w:p w14:paraId="524DF4D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7</w:t>
            </w:r>
          </w:p>
        </w:tc>
      </w:tr>
      <w:tr w:rsidR="004B3D1F" w:rsidRPr="004B3D1F" w14:paraId="038D8662"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4AAE0A6"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3A7923A9"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Barmajhiya</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5459DEB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9</w:t>
            </w:r>
          </w:p>
        </w:tc>
        <w:tc>
          <w:tcPr>
            <w:tcW w:w="810" w:type="dxa"/>
            <w:tcBorders>
              <w:top w:val="nil"/>
              <w:left w:val="nil"/>
              <w:bottom w:val="single" w:sz="4" w:space="0" w:color="auto"/>
              <w:right w:val="single" w:sz="4" w:space="0" w:color="auto"/>
            </w:tcBorders>
            <w:shd w:val="clear" w:color="auto" w:fill="auto"/>
            <w:noWrap/>
            <w:vAlign w:val="bottom"/>
            <w:hideMark/>
          </w:tcPr>
          <w:p w14:paraId="16C0ED0B"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5</w:t>
            </w:r>
          </w:p>
        </w:tc>
        <w:tc>
          <w:tcPr>
            <w:tcW w:w="881" w:type="dxa"/>
            <w:tcBorders>
              <w:top w:val="nil"/>
              <w:left w:val="nil"/>
              <w:bottom w:val="single" w:sz="4" w:space="0" w:color="auto"/>
              <w:right w:val="single" w:sz="4" w:space="0" w:color="auto"/>
            </w:tcBorders>
            <w:shd w:val="clear" w:color="auto" w:fill="auto"/>
            <w:noWrap/>
            <w:vAlign w:val="bottom"/>
            <w:hideMark/>
          </w:tcPr>
          <w:p w14:paraId="0252701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4</w:t>
            </w:r>
          </w:p>
        </w:tc>
        <w:tc>
          <w:tcPr>
            <w:tcW w:w="960" w:type="dxa"/>
            <w:tcBorders>
              <w:top w:val="nil"/>
              <w:left w:val="nil"/>
              <w:bottom w:val="single" w:sz="4" w:space="0" w:color="auto"/>
              <w:right w:val="single" w:sz="4" w:space="0" w:color="auto"/>
            </w:tcBorders>
            <w:shd w:val="clear" w:color="auto" w:fill="auto"/>
            <w:noWrap/>
            <w:vAlign w:val="bottom"/>
            <w:hideMark/>
          </w:tcPr>
          <w:p w14:paraId="2FA261C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18</w:t>
            </w:r>
          </w:p>
        </w:tc>
      </w:tr>
      <w:tr w:rsidR="004B3D1F" w:rsidRPr="004B3D1F" w14:paraId="19B3F1F7"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769107A"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44A9FEF9"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Barhara</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48A76A7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c>
          <w:tcPr>
            <w:tcW w:w="810" w:type="dxa"/>
            <w:tcBorders>
              <w:top w:val="nil"/>
              <w:left w:val="nil"/>
              <w:bottom w:val="single" w:sz="4" w:space="0" w:color="auto"/>
              <w:right w:val="single" w:sz="4" w:space="0" w:color="auto"/>
            </w:tcBorders>
            <w:shd w:val="clear" w:color="auto" w:fill="auto"/>
            <w:noWrap/>
            <w:vAlign w:val="bottom"/>
            <w:hideMark/>
          </w:tcPr>
          <w:p w14:paraId="59ABAF5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881" w:type="dxa"/>
            <w:tcBorders>
              <w:top w:val="nil"/>
              <w:left w:val="nil"/>
              <w:bottom w:val="single" w:sz="4" w:space="0" w:color="auto"/>
              <w:right w:val="single" w:sz="4" w:space="0" w:color="auto"/>
            </w:tcBorders>
            <w:shd w:val="clear" w:color="auto" w:fill="auto"/>
            <w:noWrap/>
            <w:vAlign w:val="bottom"/>
            <w:hideMark/>
          </w:tcPr>
          <w:p w14:paraId="2A73911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 </w:t>
            </w:r>
          </w:p>
        </w:tc>
        <w:tc>
          <w:tcPr>
            <w:tcW w:w="960" w:type="dxa"/>
            <w:tcBorders>
              <w:top w:val="nil"/>
              <w:left w:val="nil"/>
              <w:bottom w:val="single" w:sz="4" w:space="0" w:color="auto"/>
              <w:right w:val="single" w:sz="4" w:space="0" w:color="auto"/>
            </w:tcBorders>
            <w:shd w:val="clear" w:color="auto" w:fill="auto"/>
            <w:noWrap/>
            <w:vAlign w:val="bottom"/>
            <w:hideMark/>
          </w:tcPr>
          <w:p w14:paraId="2E915D4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4</w:t>
            </w:r>
          </w:p>
        </w:tc>
      </w:tr>
      <w:tr w:rsidR="004B3D1F" w:rsidRPr="004B3D1F" w14:paraId="759B157A"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75658AA"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3694339F"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 xml:space="preserve">New </w:t>
            </w:r>
            <w:proofErr w:type="spellStart"/>
            <w:r w:rsidRPr="004B3D1F">
              <w:rPr>
                <w:rFonts w:ascii="Tw Cen MT" w:eastAsia="Times New Roman" w:hAnsi="Tw Cen MT" w:cs="Calibri"/>
                <w:color w:val="000000"/>
                <w:sz w:val="24"/>
                <w:szCs w:val="24"/>
                <w:lang w:bidi="ar-SA"/>
              </w:rPr>
              <w:t>Hanumannagar</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6E8D27A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27</w:t>
            </w:r>
          </w:p>
        </w:tc>
        <w:tc>
          <w:tcPr>
            <w:tcW w:w="810" w:type="dxa"/>
            <w:tcBorders>
              <w:top w:val="nil"/>
              <w:left w:val="nil"/>
              <w:bottom w:val="single" w:sz="4" w:space="0" w:color="auto"/>
              <w:right w:val="single" w:sz="4" w:space="0" w:color="auto"/>
            </w:tcBorders>
            <w:shd w:val="clear" w:color="auto" w:fill="auto"/>
            <w:noWrap/>
            <w:vAlign w:val="bottom"/>
            <w:hideMark/>
          </w:tcPr>
          <w:p w14:paraId="38367FF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10</w:t>
            </w:r>
          </w:p>
        </w:tc>
        <w:tc>
          <w:tcPr>
            <w:tcW w:w="881" w:type="dxa"/>
            <w:tcBorders>
              <w:top w:val="nil"/>
              <w:left w:val="nil"/>
              <w:bottom w:val="single" w:sz="4" w:space="0" w:color="auto"/>
              <w:right w:val="single" w:sz="4" w:space="0" w:color="auto"/>
            </w:tcBorders>
            <w:shd w:val="clear" w:color="auto" w:fill="auto"/>
            <w:noWrap/>
            <w:vAlign w:val="bottom"/>
            <w:hideMark/>
          </w:tcPr>
          <w:p w14:paraId="1DD8FCC8"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960" w:type="dxa"/>
            <w:tcBorders>
              <w:top w:val="nil"/>
              <w:left w:val="nil"/>
              <w:bottom w:val="single" w:sz="4" w:space="0" w:color="auto"/>
              <w:right w:val="single" w:sz="4" w:space="0" w:color="auto"/>
            </w:tcBorders>
            <w:shd w:val="clear" w:color="auto" w:fill="auto"/>
            <w:noWrap/>
            <w:vAlign w:val="bottom"/>
            <w:hideMark/>
          </w:tcPr>
          <w:p w14:paraId="28663F67"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38</w:t>
            </w:r>
          </w:p>
        </w:tc>
      </w:tr>
      <w:tr w:rsidR="004B3D1F" w:rsidRPr="004B3D1F" w14:paraId="03825A03"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993D8F6"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17F74816"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Goithi</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04952AF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11</w:t>
            </w:r>
          </w:p>
        </w:tc>
        <w:tc>
          <w:tcPr>
            <w:tcW w:w="810" w:type="dxa"/>
            <w:tcBorders>
              <w:top w:val="nil"/>
              <w:left w:val="nil"/>
              <w:bottom w:val="single" w:sz="4" w:space="0" w:color="auto"/>
              <w:right w:val="single" w:sz="4" w:space="0" w:color="auto"/>
            </w:tcBorders>
            <w:shd w:val="clear" w:color="auto" w:fill="auto"/>
            <w:noWrap/>
            <w:vAlign w:val="bottom"/>
            <w:hideMark/>
          </w:tcPr>
          <w:p w14:paraId="699F122F"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4</w:t>
            </w:r>
          </w:p>
        </w:tc>
        <w:tc>
          <w:tcPr>
            <w:tcW w:w="881" w:type="dxa"/>
            <w:tcBorders>
              <w:top w:val="nil"/>
              <w:left w:val="nil"/>
              <w:bottom w:val="single" w:sz="4" w:space="0" w:color="auto"/>
              <w:right w:val="single" w:sz="4" w:space="0" w:color="auto"/>
            </w:tcBorders>
            <w:shd w:val="clear" w:color="auto" w:fill="auto"/>
            <w:noWrap/>
            <w:vAlign w:val="bottom"/>
            <w:hideMark/>
          </w:tcPr>
          <w:p w14:paraId="168992F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960" w:type="dxa"/>
            <w:tcBorders>
              <w:top w:val="nil"/>
              <w:left w:val="nil"/>
              <w:bottom w:val="single" w:sz="4" w:space="0" w:color="auto"/>
              <w:right w:val="single" w:sz="4" w:space="0" w:color="auto"/>
            </w:tcBorders>
            <w:shd w:val="clear" w:color="auto" w:fill="auto"/>
            <w:noWrap/>
            <w:vAlign w:val="bottom"/>
            <w:hideMark/>
          </w:tcPr>
          <w:p w14:paraId="36D77A7A"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16</w:t>
            </w:r>
          </w:p>
        </w:tc>
      </w:tr>
      <w:tr w:rsidR="004B3D1F" w:rsidRPr="004B3D1F" w14:paraId="132A7164"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AC3E7B4"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089CAA3A"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Diman</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7D3B31A2"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19</w:t>
            </w:r>
          </w:p>
        </w:tc>
        <w:tc>
          <w:tcPr>
            <w:tcW w:w="810" w:type="dxa"/>
            <w:tcBorders>
              <w:top w:val="nil"/>
              <w:left w:val="nil"/>
              <w:bottom w:val="single" w:sz="4" w:space="0" w:color="auto"/>
              <w:right w:val="single" w:sz="4" w:space="0" w:color="auto"/>
            </w:tcBorders>
            <w:shd w:val="clear" w:color="auto" w:fill="auto"/>
            <w:noWrap/>
            <w:vAlign w:val="bottom"/>
            <w:hideMark/>
          </w:tcPr>
          <w:p w14:paraId="62EC076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881" w:type="dxa"/>
            <w:tcBorders>
              <w:top w:val="nil"/>
              <w:left w:val="nil"/>
              <w:bottom w:val="single" w:sz="4" w:space="0" w:color="auto"/>
              <w:right w:val="single" w:sz="4" w:space="0" w:color="auto"/>
            </w:tcBorders>
            <w:shd w:val="clear" w:color="auto" w:fill="auto"/>
            <w:noWrap/>
            <w:vAlign w:val="bottom"/>
            <w:hideMark/>
          </w:tcPr>
          <w:p w14:paraId="13E464C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960" w:type="dxa"/>
            <w:tcBorders>
              <w:top w:val="nil"/>
              <w:left w:val="nil"/>
              <w:bottom w:val="single" w:sz="4" w:space="0" w:color="auto"/>
              <w:right w:val="single" w:sz="4" w:space="0" w:color="auto"/>
            </w:tcBorders>
            <w:shd w:val="clear" w:color="auto" w:fill="auto"/>
            <w:noWrap/>
            <w:vAlign w:val="bottom"/>
            <w:hideMark/>
          </w:tcPr>
          <w:p w14:paraId="3BFA7A16"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23</w:t>
            </w:r>
          </w:p>
        </w:tc>
      </w:tr>
      <w:tr w:rsidR="004B3D1F" w:rsidRPr="004B3D1F" w14:paraId="57A2A57E"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E4CC32C"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41E85184"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Banauli</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088C095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25</w:t>
            </w:r>
          </w:p>
        </w:tc>
        <w:tc>
          <w:tcPr>
            <w:tcW w:w="810" w:type="dxa"/>
            <w:tcBorders>
              <w:top w:val="nil"/>
              <w:left w:val="nil"/>
              <w:bottom w:val="single" w:sz="4" w:space="0" w:color="auto"/>
              <w:right w:val="single" w:sz="4" w:space="0" w:color="auto"/>
            </w:tcBorders>
            <w:shd w:val="clear" w:color="auto" w:fill="auto"/>
            <w:noWrap/>
            <w:vAlign w:val="bottom"/>
            <w:hideMark/>
          </w:tcPr>
          <w:p w14:paraId="7F4E7CDB"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7</w:t>
            </w:r>
          </w:p>
        </w:tc>
        <w:tc>
          <w:tcPr>
            <w:tcW w:w="881" w:type="dxa"/>
            <w:tcBorders>
              <w:top w:val="nil"/>
              <w:left w:val="nil"/>
              <w:bottom w:val="single" w:sz="4" w:space="0" w:color="auto"/>
              <w:right w:val="single" w:sz="4" w:space="0" w:color="auto"/>
            </w:tcBorders>
            <w:shd w:val="clear" w:color="auto" w:fill="auto"/>
            <w:noWrap/>
            <w:vAlign w:val="bottom"/>
            <w:hideMark/>
          </w:tcPr>
          <w:p w14:paraId="0118D73F"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960" w:type="dxa"/>
            <w:tcBorders>
              <w:top w:val="nil"/>
              <w:left w:val="nil"/>
              <w:bottom w:val="single" w:sz="4" w:space="0" w:color="auto"/>
              <w:right w:val="single" w:sz="4" w:space="0" w:color="auto"/>
            </w:tcBorders>
            <w:shd w:val="clear" w:color="auto" w:fill="auto"/>
            <w:noWrap/>
            <w:vAlign w:val="bottom"/>
            <w:hideMark/>
          </w:tcPr>
          <w:p w14:paraId="31063EC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34</w:t>
            </w:r>
          </w:p>
        </w:tc>
      </w:tr>
      <w:tr w:rsidR="004B3D1F" w:rsidRPr="004B3D1F" w14:paraId="010140B2"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5B3B246"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Sub Branch</w:t>
            </w:r>
          </w:p>
        </w:tc>
        <w:tc>
          <w:tcPr>
            <w:tcW w:w="2260" w:type="dxa"/>
            <w:tcBorders>
              <w:top w:val="nil"/>
              <w:left w:val="nil"/>
              <w:bottom w:val="single" w:sz="4" w:space="0" w:color="auto"/>
              <w:right w:val="single" w:sz="4" w:space="0" w:color="auto"/>
            </w:tcBorders>
            <w:shd w:val="clear" w:color="auto" w:fill="auto"/>
            <w:noWrap/>
            <w:vAlign w:val="bottom"/>
            <w:hideMark/>
          </w:tcPr>
          <w:p w14:paraId="29CADAFB"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Akbarpur</w:t>
            </w:r>
            <w:proofErr w:type="spellEnd"/>
            <w:r w:rsidRPr="004B3D1F">
              <w:rPr>
                <w:rFonts w:ascii="Tw Cen MT" w:eastAsia="Times New Roman" w:hAnsi="Tw Cen MT" w:cs="Calibri"/>
                <w:color w:val="000000"/>
                <w:sz w:val="24"/>
                <w:szCs w:val="24"/>
                <w:lang w:bidi="ar-SA"/>
              </w:rPr>
              <w:t xml:space="preserve"> </w:t>
            </w:r>
            <w:proofErr w:type="spellStart"/>
            <w:r w:rsidRPr="004B3D1F">
              <w:rPr>
                <w:rFonts w:ascii="Tw Cen MT" w:eastAsia="Times New Roman" w:hAnsi="Tw Cen MT" w:cs="Calibri"/>
                <w:color w:val="000000"/>
                <w:sz w:val="24"/>
                <w:szCs w:val="24"/>
                <w:lang w:bidi="ar-SA"/>
              </w:rPr>
              <w:t>Kajauli</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663FA7D2"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9</w:t>
            </w:r>
          </w:p>
        </w:tc>
        <w:tc>
          <w:tcPr>
            <w:tcW w:w="810" w:type="dxa"/>
            <w:tcBorders>
              <w:top w:val="nil"/>
              <w:left w:val="nil"/>
              <w:bottom w:val="single" w:sz="4" w:space="0" w:color="auto"/>
              <w:right w:val="single" w:sz="4" w:space="0" w:color="auto"/>
            </w:tcBorders>
            <w:shd w:val="clear" w:color="auto" w:fill="auto"/>
            <w:noWrap/>
            <w:vAlign w:val="bottom"/>
            <w:hideMark/>
          </w:tcPr>
          <w:p w14:paraId="33161EEC"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9</w:t>
            </w:r>
          </w:p>
        </w:tc>
        <w:tc>
          <w:tcPr>
            <w:tcW w:w="881" w:type="dxa"/>
            <w:tcBorders>
              <w:top w:val="nil"/>
              <w:left w:val="nil"/>
              <w:bottom w:val="single" w:sz="4" w:space="0" w:color="auto"/>
              <w:right w:val="single" w:sz="4" w:space="0" w:color="auto"/>
            </w:tcBorders>
            <w:shd w:val="clear" w:color="auto" w:fill="auto"/>
            <w:noWrap/>
            <w:vAlign w:val="bottom"/>
            <w:hideMark/>
          </w:tcPr>
          <w:p w14:paraId="72AD125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4</w:t>
            </w:r>
          </w:p>
        </w:tc>
        <w:tc>
          <w:tcPr>
            <w:tcW w:w="960" w:type="dxa"/>
            <w:tcBorders>
              <w:top w:val="nil"/>
              <w:left w:val="nil"/>
              <w:bottom w:val="single" w:sz="4" w:space="0" w:color="auto"/>
              <w:right w:val="single" w:sz="4" w:space="0" w:color="auto"/>
            </w:tcBorders>
            <w:shd w:val="clear" w:color="auto" w:fill="auto"/>
            <w:noWrap/>
            <w:vAlign w:val="bottom"/>
            <w:hideMark/>
          </w:tcPr>
          <w:p w14:paraId="74A53578"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22</w:t>
            </w:r>
          </w:p>
        </w:tc>
      </w:tr>
      <w:tr w:rsidR="004B3D1F" w:rsidRPr="004B3D1F" w14:paraId="582B2968"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81BA922"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Minor</w:t>
            </w:r>
          </w:p>
        </w:tc>
        <w:tc>
          <w:tcPr>
            <w:tcW w:w="2260" w:type="dxa"/>
            <w:tcBorders>
              <w:top w:val="nil"/>
              <w:left w:val="nil"/>
              <w:bottom w:val="single" w:sz="4" w:space="0" w:color="auto"/>
              <w:right w:val="single" w:sz="4" w:space="0" w:color="auto"/>
            </w:tcBorders>
            <w:shd w:val="clear" w:color="auto" w:fill="auto"/>
            <w:noWrap/>
            <w:vAlign w:val="bottom"/>
            <w:hideMark/>
          </w:tcPr>
          <w:p w14:paraId="4834473B" w14:textId="77777777" w:rsidR="004B3D1F" w:rsidRPr="004B3D1F" w:rsidRDefault="004B3D1F" w:rsidP="004B3D1F">
            <w:pPr>
              <w:spacing w:after="0" w:line="240" w:lineRule="auto"/>
              <w:ind w:firstLineChars="100" w:firstLine="240"/>
              <w:rPr>
                <w:rFonts w:ascii="Tw Cen MT" w:eastAsia="Times New Roman" w:hAnsi="Tw Cen MT" w:cs="Calibri"/>
                <w:i/>
                <w:iCs/>
                <w:color w:val="000000"/>
                <w:sz w:val="24"/>
                <w:szCs w:val="24"/>
                <w:lang w:bidi="ar-SA"/>
              </w:rPr>
            </w:pPr>
            <w:proofErr w:type="spellStart"/>
            <w:r w:rsidRPr="004B3D1F">
              <w:rPr>
                <w:rFonts w:ascii="Tw Cen MT" w:eastAsia="Times New Roman" w:hAnsi="Tw Cen MT" w:cs="Calibri"/>
                <w:i/>
                <w:iCs/>
                <w:color w:val="000000"/>
                <w:sz w:val="24"/>
                <w:szCs w:val="24"/>
                <w:lang w:bidi="ar-SA"/>
              </w:rPr>
              <w:t>Koladi</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189D8B86"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8</w:t>
            </w:r>
          </w:p>
        </w:tc>
        <w:tc>
          <w:tcPr>
            <w:tcW w:w="810" w:type="dxa"/>
            <w:tcBorders>
              <w:top w:val="nil"/>
              <w:left w:val="nil"/>
              <w:bottom w:val="single" w:sz="4" w:space="0" w:color="auto"/>
              <w:right w:val="single" w:sz="4" w:space="0" w:color="auto"/>
            </w:tcBorders>
            <w:shd w:val="clear" w:color="auto" w:fill="auto"/>
            <w:noWrap/>
            <w:vAlign w:val="bottom"/>
            <w:hideMark/>
          </w:tcPr>
          <w:p w14:paraId="6EFE50D2"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 </w:t>
            </w:r>
          </w:p>
        </w:tc>
        <w:tc>
          <w:tcPr>
            <w:tcW w:w="881" w:type="dxa"/>
            <w:tcBorders>
              <w:top w:val="nil"/>
              <w:left w:val="nil"/>
              <w:bottom w:val="single" w:sz="4" w:space="0" w:color="auto"/>
              <w:right w:val="single" w:sz="4" w:space="0" w:color="auto"/>
            </w:tcBorders>
            <w:shd w:val="clear" w:color="auto" w:fill="auto"/>
            <w:noWrap/>
            <w:vAlign w:val="bottom"/>
            <w:hideMark/>
          </w:tcPr>
          <w:p w14:paraId="2D6F6A86"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c>
          <w:tcPr>
            <w:tcW w:w="960" w:type="dxa"/>
            <w:tcBorders>
              <w:top w:val="nil"/>
              <w:left w:val="nil"/>
              <w:bottom w:val="single" w:sz="4" w:space="0" w:color="auto"/>
              <w:right w:val="single" w:sz="4" w:space="0" w:color="auto"/>
            </w:tcBorders>
            <w:shd w:val="clear" w:color="auto" w:fill="auto"/>
            <w:noWrap/>
            <w:vAlign w:val="bottom"/>
            <w:hideMark/>
          </w:tcPr>
          <w:p w14:paraId="26564F41"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11</w:t>
            </w:r>
          </w:p>
        </w:tc>
      </w:tr>
      <w:tr w:rsidR="004B3D1F" w:rsidRPr="004B3D1F" w14:paraId="739D8F05"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0AE06ED9"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Minor</w:t>
            </w:r>
          </w:p>
        </w:tc>
        <w:tc>
          <w:tcPr>
            <w:tcW w:w="2260" w:type="dxa"/>
            <w:tcBorders>
              <w:top w:val="nil"/>
              <w:left w:val="nil"/>
              <w:bottom w:val="single" w:sz="4" w:space="0" w:color="auto"/>
              <w:right w:val="single" w:sz="4" w:space="0" w:color="auto"/>
            </w:tcBorders>
            <w:shd w:val="clear" w:color="auto" w:fill="auto"/>
            <w:noWrap/>
            <w:vAlign w:val="bottom"/>
            <w:hideMark/>
          </w:tcPr>
          <w:p w14:paraId="5F093C2B" w14:textId="77777777" w:rsidR="004B3D1F" w:rsidRPr="004B3D1F" w:rsidRDefault="004B3D1F" w:rsidP="004B3D1F">
            <w:pPr>
              <w:spacing w:after="0" w:line="240" w:lineRule="auto"/>
              <w:ind w:firstLineChars="100" w:firstLine="240"/>
              <w:rPr>
                <w:rFonts w:ascii="Tw Cen MT" w:eastAsia="Times New Roman" w:hAnsi="Tw Cen MT" w:cs="Calibri"/>
                <w:i/>
                <w:iCs/>
                <w:color w:val="000000"/>
                <w:sz w:val="24"/>
                <w:szCs w:val="24"/>
                <w:lang w:bidi="ar-SA"/>
              </w:rPr>
            </w:pPr>
            <w:proofErr w:type="spellStart"/>
            <w:r w:rsidRPr="004B3D1F">
              <w:rPr>
                <w:rFonts w:ascii="Tw Cen MT" w:eastAsia="Times New Roman" w:hAnsi="Tw Cen MT" w:cs="Calibri"/>
                <w:i/>
                <w:iCs/>
                <w:color w:val="000000"/>
                <w:sz w:val="24"/>
                <w:szCs w:val="24"/>
                <w:lang w:bidi="ar-SA"/>
              </w:rPr>
              <w:t>Sakarapur</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0056267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6</w:t>
            </w:r>
          </w:p>
        </w:tc>
        <w:tc>
          <w:tcPr>
            <w:tcW w:w="810" w:type="dxa"/>
            <w:tcBorders>
              <w:top w:val="nil"/>
              <w:left w:val="nil"/>
              <w:bottom w:val="single" w:sz="4" w:space="0" w:color="auto"/>
              <w:right w:val="single" w:sz="4" w:space="0" w:color="auto"/>
            </w:tcBorders>
            <w:shd w:val="clear" w:color="auto" w:fill="auto"/>
            <w:noWrap/>
            <w:vAlign w:val="bottom"/>
            <w:hideMark/>
          </w:tcPr>
          <w:p w14:paraId="040DC1AE"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 </w:t>
            </w:r>
          </w:p>
        </w:tc>
        <w:tc>
          <w:tcPr>
            <w:tcW w:w="881" w:type="dxa"/>
            <w:tcBorders>
              <w:top w:val="nil"/>
              <w:left w:val="nil"/>
              <w:bottom w:val="single" w:sz="4" w:space="0" w:color="auto"/>
              <w:right w:val="single" w:sz="4" w:space="0" w:color="auto"/>
            </w:tcBorders>
            <w:shd w:val="clear" w:color="auto" w:fill="auto"/>
            <w:noWrap/>
            <w:vAlign w:val="bottom"/>
            <w:hideMark/>
          </w:tcPr>
          <w:p w14:paraId="1ECBD0A9"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w:t>
            </w:r>
          </w:p>
        </w:tc>
        <w:tc>
          <w:tcPr>
            <w:tcW w:w="960" w:type="dxa"/>
            <w:tcBorders>
              <w:top w:val="nil"/>
              <w:left w:val="nil"/>
              <w:bottom w:val="single" w:sz="4" w:space="0" w:color="auto"/>
              <w:right w:val="single" w:sz="4" w:space="0" w:color="auto"/>
            </w:tcBorders>
            <w:shd w:val="clear" w:color="auto" w:fill="auto"/>
            <w:noWrap/>
            <w:vAlign w:val="bottom"/>
            <w:hideMark/>
          </w:tcPr>
          <w:p w14:paraId="0C1097D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7</w:t>
            </w:r>
          </w:p>
        </w:tc>
      </w:tr>
      <w:tr w:rsidR="004B3D1F" w:rsidRPr="004B3D1F" w14:paraId="76FC4FDF"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E84A3B1"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Branch Canal</w:t>
            </w:r>
          </w:p>
        </w:tc>
        <w:tc>
          <w:tcPr>
            <w:tcW w:w="2260" w:type="dxa"/>
            <w:tcBorders>
              <w:top w:val="nil"/>
              <w:left w:val="nil"/>
              <w:bottom w:val="single" w:sz="4" w:space="0" w:color="auto"/>
              <w:right w:val="single" w:sz="4" w:space="0" w:color="auto"/>
            </w:tcBorders>
            <w:shd w:val="clear" w:color="auto" w:fill="auto"/>
            <w:noWrap/>
            <w:vAlign w:val="bottom"/>
            <w:hideMark/>
          </w:tcPr>
          <w:p w14:paraId="4188C30C"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Sonra</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36AF860A"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11</w:t>
            </w:r>
          </w:p>
        </w:tc>
        <w:tc>
          <w:tcPr>
            <w:tcW w:w="810" w:type="dxa"/>
            <w:tcBorders>
              <w:top w:val="nil"/>
              <w:left w:val="nil"/>
              <w:bottom w:val="single" w:sz="4" w:space="0" w:color="auto"/>
              <w:right w:val="single" w:sz="4" w:space="0" w:color="auto"/>
            </w:tcBorders>
            <w:shd w:val="clear" w:color="auto" w:fill="auto"/>
            <w:noWrap/>
            <w:vAlign w:val="bottom"/>
            <w:hideMark/>
          </w:tcPr>
          <w:p w14:paraId="06B60FF1"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c>
          <w:tcPr>
            <w:tcW w:w="881" w:type="dxa"/>
            <w:tcBorders>
              <w:top w:val="nil"/>
              <w:left w:val="nil"/>
              <w:bottom w:val="single" w:sz="4" w:space="0" w:color="auto"/>
              <w:right w:val="single" w:sz="4" w:space="0" w:color="auto"/>
            </w:tcBorders>
            <w:shd w:val="clear" w:color="auto" w:fill="auto"/>
            <w:noWrap/>
            <w:vAlign w:val="bottom"/>
            <w:hideMark/>
          </w:tcPr>
          <w:p w14:paraId="118E500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w:t>
            </w:r>
          </w:p>
        </w:tc>
        <w:tc>
          <w:tcPr>
            <w:tcW w:w="960" w:type="dxa"/>
            <w:tcBorders>
              <w:top w:val="nil"/>
              <w:left w:val="nil"/>
              <w:bottom w:val="single" w:sz="4" w:space="0" w:color="auto"/>
              <w:right w:val="single" w:sz="4" w:space="0" w:color="auto"/>
            </w:tcBorders>
            <w:shd w:val="clear" w:color="auto" w:fill="auto"/>
            <w:noWrap/>
            <w:vAlign w:val="bottom"/>
            <w:hideMark/>
          </w:tcPr>
          <w:p w14:paraId="1BA07D86"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17</w:t>
            </w:r>
          </w:p>
        </w:tc>
      </w:tr>
      <w:tr w:rsidR="004B3D1F" w:rsidRPr="004B3D1F" w14:paraId="22E68029" w14:textId="77777777" w:rsidTr="00973E23">
        <w:trPr>
          <w:trHeight w:val="31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891282E"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r w:rsidRPr="004B3D1F">
              <w:rPr>
                <w:rFonts w:ascii="Tw Cen MT" w:eastAsia="Times New Roman" w:hAnsi="Tw Cen MT" w:cs="Calibri"/>
                <w:color w:val="000000"/>
                <w:sz w:val="24"/>
                <w:szCs w:val="24"/>
                <w:lang w:bidi="ar-SA"/>
              </w:rPr>
              <w:t>Sub Branch</w:t>
            </w:r>
          </w:p>
        </w:tc>
        <w:tc>
          <w:tcPr>
            <w:tcW w:w="2260" w:type="dxa"/>
            <w:tcBorders>
              <w:top w:val="nil"/>
              <w:left w:val="nil"/>
              <w:bottom w:val="single" w:sz="4" w:space="0" w:color="auto"/>
              <w:right w:val="single" w:sz="4" w:space="0" w:color="auto"/>
            </w:tcBorders>
            <w:shd w:val="clear" w:color="auto" w:fill="auto"/>
            <w:noWrap/>
            <w:vAlign w:val="bottom"/>
            <w:hideMark/>
          </w:tcPr>
          <w:p w14:paraId="03BF4475" w14:textId="77777777" w:rsidR="004B3D1F" w:rsidRPr="004B3D1F" w:rsidRDefault="004B3D1F" w:rsidP="004B3D1F">
            <w:pPr>
              <w:spacing w:after="0" w:line="240" w:lineRule="auto"/>
              <w:rPr>
                <w:rFonts w:ascii="Tw Cen MT" w:eastAsia="Times New Roman" w:hAnsi="Tw Cen MT" w:cs="Calibri"/>
                <w:color w:val="000000"/>
                <w:sz w:val="24"/>
                <w:szCs w:val="24"/>
                <w:lang w:bidi="ar-SA"/>
              </w:rPr>
            </w:pPr>
            <w:proofErr w:type="spellStart"/>
            <w:r w:rsidRPr="004B3D1F">
              <w:rPr>
                <w:rFonts w:ascii="Tw Cen MT" w:eastAsia="Times New Roman" w:hAnsi="Tw Cen MT" w:cs="Calibri"/>
                <w:color w:val="000000"/>
                <w:sz w:val="24"/>
                <w:szCs w:val="24"/>
                <w:lang w:bidi="ar-SA"/>
              </w:rPr>
              <w:t>Batnaha</w:t>
            </w:r>
            <w:proofErr w:type="spellEnd"/>
          </w:p>
        </w:tc>
        <w:tc>
          <w:tcPr>
            <w:tcW w:w="890" w:type="dxa"/>
            <w:tcBorders>
              <w:top w:val="nil"/>
              <w:left w:val="nil"/>
              <w:bottom w:val="single" w:sz="4" w:space="0" w:color="auto"/>
              <w:right w:val="single" w:sz="4" w:space="0" w:color="auto"/>
            </w:tcBorders>
            <w:shd w:val="clear" w:color="auto" w:fill="auto"/>
            <w:noWrap/>
            <w:vAlign w:val="bottom"/>
            <w:hideMark/>
          </w:tcPr>
          <w:p w14:paraId="5BB1E48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7</w:t>
            </w:r>
          </w:p>
        </w:tc>
        <w:tc>
          <w:tcPr>
            <w:tcW w:w="810" w:type="dxa"/>
            <w:tcBorders>
              <w:top w:val="nil"/>
              <w:left w:val="nil"/>
              <w:bottom w:val="single" w:sz="4" w:space="0" w:color="auto"/>
              <w:right w:val="single" w:sz="4" w:space="0" w:color="auto"/>
            </w:tcBorders>
            <w:shd w:val="clear" w:color="auto" w:fill="auto"/>
            <w:noWrap/>
            <w:vAlign w:val="bottom"/>
            <w:hideMark/>
          </w:tcPr>
          <w:p w14:paraId="529875A4"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881" w:type="dxa"/>
            <w:tcBorders>
              <w:top w:val="nil"/>
              <w:left w:val="nil"/>
              <w:bottom w:val="single" w:sz="4" w:space="0" w:color="auto"/>
              <w:right w:val="single" w:sz="4" w:space="0" w:color="auto"/>
            </w:tcBorders>
            <w:shd w:val="clear" w:color="auto" w:fill="auto"/>
            <w:noWrap/>
            <w:vAlign w:val="bottom"/>
            <w:hideMark/>
          </w:tcPr>
          <w:p w14:paraId="3DE5FEAD"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w:t>
            </w:r>
          </w:p>
        </w:tc>
        <w:tc>
          <w:tcPr>
            <w:tcW w:w="960" w:type="dxa"/>
            <w:tcBorders>
              <w:top w:val="nil"/>
              <w:left w:val="nil"/>
              <w:bottom w:val="single" w:sz="4" w:space="0" w:color="auto"/>
              <w:right w:val="single" w:sz="4" w:space="0" w:color="auto"/>
            </w:tcBorders>
            <w:shd w:val="clear" w:color="auto" w:fill="auto"/>
            <w:noWrap/>
            <w:vAlign w:val="bottom"/>
            <w:hideMark/>
          </w:tcPr>
          <w:p w14:paraId="3B68147B"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11</w:t>
            </w:r>
          </w:p>
        </w:tc>
      </w:tr>
      <w:tr w:rsidR="004B3D1F" w:rsidRPr="004B3D1F" w14:paraId="5BC1C7EB" w14:textId="77777777" w:rsidTr="00973E23">
        <w:trPr>
          <w:trHeight w:val="312"/>
        </w:trPr>
        <w:tc>
          <w:tcPr>
            <w:tcW w:w="4240" w:type="dxa"/>
            <w:gridSpan w:val="2"/>
            <w:tcBorders>
              <w:top w:val="single" w:sz="4" w:space="0" w:color="auto"/>
              <w:left w:val="single" w:sz="4" w:space="0" w:color="auto"/>
              <w:bottom w:val="single" w:sz="4" w:space="0" w:color="auto"/>
              <w:right w:val="single" w:sz="4" w:space="0" w:color="000000"/>
            </w:tcBorders>
            <w:shd w:val="clear" w:color="auto" w:fill="D0CECE" w:themeFill="background2" w:themeFillShade="E6"/>
            <w:noWrap/>
            <w:vAlign w:val="bottom"/>
            <w:hideMark/>
          </w:tcPr>
          <w:p w14:paraId="7FCF77B0" w14:textId="77777777" w:rsidR="004B3D1F" w:rsidRPr="004B3D1F" w:rsidRDefault="004B3D1F" w:rsidP="004B3D1F">
            <w:pPr>
              <w:spacing w:after="0" w:line="240" w:lineRule="auto"/>
              <w:jc w:val="center"/>
              <w:rPr>
                <w:rFonts w:ascii="Tw Cen MT" w:eastAsia="Times New Roman" w:hAnsi="Tw Cen MT" w:cs="Calibri"/>
                <w:b/>
                <w:bCs/>
                <w:color w:val="000000"/>
                <w:sz w:val="24"/>
                <w:szCs w:val="24"/>
                <w:lang w:bidi="ar-SA"/>
              </w:rPr>
            </w:pPr>
            <w:r w:rsidRPr="004B3D1F">
              <w:rPr>
                <w:rFonts w:ascii="Tw Cen MT" w:eastAsia="Times New Roman" w:hAnsi="Tw Cen MT" w:cs="Calibri"/>
                <w:b/>
                <w:bCs/>
                <w:color w:val="000000"/>
                <w:sz w:val="24"/>
                <w:szCs w:val="24"/>
                <w:lang w:bidi="ar-SA"/>
              </w:rPr>
              <w:t>Grand Total</w:t>
            </w:r>
          </w:p>
        </w:tc>
        <w:tc>
          <w:tcPr>
            <w:tcW w:w="890" w:type="dxa"/>
            <w:tcBorders>
              <w:top w:val="nil"/>
              <w:left w:val="nil"/>
              <w:bottom w:val="single" w:sz="4" w:space="0" w:color="auto"/>
              <w:right w:val="single" w:sz="4" w:space="0" w:color="auto"/>
            </w:tcBorders>
            <w:shd w:val="clear" w:color="auto" w:fill="D0CECE" w:themeFill="background2" w:themeFillShade="E6"/>
            <w:noWrap/>
            <w:vAlign w:val="bottom"/>
            <w:hideMark/>
          </w:tcPr>
          <w:p w14:paraId="552F9020"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208</w:t>
            </w:r>
          </w:p>
        </w:tc>
        <w:tc>
          <w:tcPr>
            <w:tcW w:w="810" w:type="dxa"/>
            <w:tcBorders>
              <w:top w:val="nil"/>
              <w:left w:val="nil"/>
              <w:bottom w:val="single" w:sz="4" w:space="0" w:color="auto"/>
              <w:right w:val="single" w:sz="4" w:space="0" w:color="auto"/>
            </w:tcBorders>
            <w:shd w:val="clear" w:color="auto" w:fill="D0CECE" w:themeFill="background2" w:themeFillShade="E6"/>
            <w:noWrap/>
            <w:vAlign w:val="bottom"/>
            <w:hideMark/>
          </w:tcPr>
          <w:p w14:paraId="1CB8F8C3"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84</w:t>
            </w:r>
          </w:p>
        </w:tc>
        <w:tc>
          <w:tcPr>
            <w:tcW w:w="881" w:type="dxa"/>
            <w:tcBorders>
              <w:top w:val="nil"/>
              <w:left w:val="nil"/>
              <w:bottom w:val="single" w:sz="4" w:space="0" w:color="auto"/>
              <w:right w:val="single" w:sz="4" w:space="0" w:color="auto"/>
            </w:tcBorders>
            <w:shd w:val="clear" w:color="auto" w:fill="D0CECE" w:themeFill="background2" w:themeFillShade="E6"/>
            <w:noWrap/>
            <w:vAlign w:val="bottom"/>
            <w:hideMark/>
          </w:tcPr>
          <w:p w14:paraId="7F2C2235"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51</w:t>
            </w:r>
          </w:p>
        </w:tc>
        <w:tc>
          <w:tcPr>
            <w:tcW w:w="960" w:type="dxa"/>
            <w:tcBorders>
              <w:top w:val="nil"/>
              <w:left w:val="nil"/>
              <w:bottom w:val="single" w:sz="4" w:space="0" w:color="auto"/>
              <w:right w:val="single" w:sz="4" w:space="0" w:color="auto"/>
            </w:tcBorders>
            <w:shd w:val="clear" w:color="auto" w:fill="D0CECE" w:themeFill="background2" w:themeFillShade="E6"/>
            <w:noWrap/>
            <w:vAlign w:val="bottom"/>
            <w:hideMark/>
          </w:tcPr>
          <w:p w14:paraId="5B29557F" w14:textId="77777777" w:rsidR="004B3D1F" w:rsidRPr="004B3D1F" w:rsidRDefault="004B3D1F" w:rsidP="004B3D1F">
            <w:pPr>
              <w:spacing w:after="0" w:line="240" w:lineRule="auto"/>
              <w:jc w:val="center"/>
              <w:rPr>
                <w:rFonts w:ascii="Tw Cen MT" w:eastAsia="Times New Roman" w:hAnsi="Tw Cen MT" w:cs="Calibri"/>
                <w:color w:val="000000"/>
                <w:szCs w:val="22"/>
                <w:lang w:bidi="ar-SA"/>
              </w:rPr>
            </w:pPr>
            <w:r w:rsidRPr="004B3D1F">
              <w:rPr>
                <w:rFonts w:ascii="Tw Cen MT" w:eastAsia="Times New Roman" w:hAnsi="Tw Cen MT" w:cs="Calibri"/>
                <w:color w:val="000000"/>
                <w:szCs w:val="22"/>
                <w:lang w:bidi="ar-SA"/>
              </w:rPr>
              <w:t>343</w:t>
            </w:r>
          </w:p>
        </w:tc>
      </w:tr>
    </w:tbl>
    <w:p w14:paraId="66B853CE" w14:textId="77777777" w:rsidR="00F76307" w:rsidRPr="00857853" w:rsidRDefault="00F76307" w:rsidP="0072534D">
      <w:pPr>
        <w:spacing w:line="360" w:lineRule="auto"/>
        <w:jc w:val="both"/>
        <w:rPr>
          <w:rFonts w:ascii="Tw Cen MT" w:hAnsi="Tw Cen MT"/>
          <w:sz w:val="24"/>
        </w:rPr>
      </w:pPr>
    </w:p>
    <w:p w14:paraId="723FDDBF" w14:textId="4747D6D6" w:rsidR="00CB47DB" w:rsidRPr="00983564" w:rsidRDefault="00CB47DB" w:rsidP="00973E23">
      <w:pPr>
        <w:pStyle w:val="Heading2"/>
      </w:pPr>
      <w:bookmarkStart w:id="86" w:name="_Toc162616538"/>
      <w:r w:rsidRPr="00983564">
        <w:lastRenderedPageBreak/>
        <w:t xml:space="preserve">Maintenance </w:t>
      </w:r>
      <w:bookmarkEnd w:id="86"/>
      <w:r w:rsidR="007F32B2">
        <w:t>Scheduling</w:t>
      </w:r>
    </w:p>
    <w:p w14:paraId="3DE329C9" w14:textId="77777777" w:rsidR="00790CC9" w:rsidRPr="00857853" w:rsidRDefault="00790CC9" w:rsidP="00C45DE6">
      <w:pPr>
        <w:pStyle w:val="ListParagraph"/>
        <w:keepNext/>
        <w:keepLines/>
        <w:numPr>
          <w:ilvl w:val="0"/>
          <w:numId w:val="1"/>
        </w:numPr>
        <w:tabs>
          <w:tab w:val="left" w:pos="720"/>
        </w:tabs>
        <w:suppressAutoHyphens/>
        <w:spacing w:before="40" w:after="0" w:line="360" w:lineRule="auto"/>
        <w:ind w:left="0"/>
        <w:contextualSpacing w:val="0"/>
        <w:jc w:val="both"/>
        <w:outlineLvl w:val="2"/>
        <w:rPr>
          <w:rFonts w:ascii="Tw Cen MT" w:eastAsiaTheme="majorEastAsia" w:hAnsi="Tw Cen MT" w:cstheme="majorBidi"/>
          <w:bCs/>
          <w:vanish/>
          <w:color w:val="000000" w:themeColor="text1"/>
          <w:spacing w:val="-3"/>
          <w:sz w:val="24"/>
          <w:szCs w:val="24"/>
        </w:rPr>
      </w:pPr>
      <w:bookmarkStart w:id="87" w:name="_Toc162616539"/>
      <w:bookmarkEnd w:id="87"/>
    </w:p>
    <w:p w14:paraId="3E2313A1" w14:textId="77777777" w:rsidR="00790CC9" w:rsidRPr="00857853" w:rsidRDefault="00790CC9" w:rsidP="00C45DE6">
      <w:pPr>
        <w:pStyle w:val="ListParagraph"/>
        <w:keepNext/>
        <w:keepLines/>
        <w:numPr>
          <w:ilvl w:val="1"/>
          <w:numId w:val="1"/>
        </w:numPr>
        <w:tabs>
          <w:tab w:val="left" w:pos="720"/>
        </w:tabs>
        <w:suppressAutoHyphens/>
        <w:spacing w:before="40" w:after="0" w:line="360" w:lineRule="auto"/>
        <w:ind w:left="72"/>
        <w:contextualSpacing w:val="0"/>
        <w:jc w:val="both"/>
        <w:outlineLvl w:val="2"/>
        <w:rPr>
          <w:rFonts w:ascii="Tw Cen MT" w:eastAsiaTheme="majorEastAsia" w:hAnsi="Tw Cen MT" w:cstheme="majorBidi"/>
          <w:bCs/>
          <w:vanish/>
          <w:color w:val="000000" w:themeColor="text1"/>
          <w:spacing w:val="-3"/>
          <w:sz w:val="24"/>
          <w:szCs w:val="24"/>
        </w:rPr>
      </w:pPr>
      <w:bookmarkStart w:id="88" w:name="_Toc162616540"/>
      <w:bookmarkEnd w:id="88"/>
    </w:p>
    <w:p w14:paraId="4F54EF46" w14:textId="77777777" w:rsidR="00790CC9" w:rsidRPr="00857853" w:rsidRDefault="00790CC9" w:rsidP="00C45DE6">
      <w:pPr>
        <w:pStyle w:val="ListParagraph"/>
        <w:keepNext/>
        <w:keepLines/>
        <w:numPr>
          <w:ilvl w:val="1"/>
          <w:numId w:val="1"/>
        </w:numPr>
        <w:tabs>
          <w:tab w:val="left" w:pos="720"/>
        </w:tabs>
        <w:suppressAutoHyphens/>
        <w:spacing w:before="40" w:after="0" w:line="360" w:lineRule="auto"/>
        <w:ind w:left="72"/>
        <w:contextualSpacing w:val="0"/>
        <w:jc w:val="both"/>
        <w:outlineLvl w:val="2"/>
        <w:rPr>
          <w:rFonts w:ascii="Tw Cen MT" w:eastAsiaTheme="majorEastAsia" w:hAnsi="Tw Cen MT" w:cstheme="majorBidi"/>
          <w:bCs/>
          <w:vanish/>
          <w:color w:val="000000" w:themeColor="text1"/>
          <w:spacing w:val="-3"/>
          <w:sz w:val="24"/>
          <w:szCs w:val="24"/>
        </w:rPr>
      </w:pPr>
      <w:bookmarkStart w:id="89" w:name="_Toc162616541"/>
      <w:bookmarkEnd w:id="89"/>
    </w:p>
    <w:p w14:paraId="3ABAD26D" w14:textId="77777777" w:rsidR="00790CC9" w:rsidRPr="00857853" w:rsidRDefault="00790CC9" w:rsidP="00C45DE6">
      <w:pPr>
        <w:pStyle w:val="ListParagraph"/>
        <w:keepNext/>
        <w:keepLines/>
        <w:numPr>
          <w:ilvl w:val="1"/>
          <w:numId w:val="1"/>
        </w:numPr>
        <w:tabs>
          <w:tab w:val="left" w:pos="720"/>
        </w:tabs>
        <w:suppressAutoHyphens/>
        <w:spacing w:before="40" w:after="0" w:line="360" w:lineRule="auto"/>
        <w:ind w:left="72"/>
        <w:contextualSpacing w:val="0"/>
        <w:jc w:val="both"/>
        <w:outlineLvl w:val="2"/>
        <w:rPr>
          <w:rFonts w:ascii="Tw Cen MT" w:eastAsiaTheme="majorEastAsia" w:hAnsi="Tw Cen MT" w:cstheme="majorBidi"/>
          <w:bCs/>
          <w:vanish/>
          <w:color w:val="000000" w:themeColor="text1"/>
          <w:spacing w:val="-3"/>
          <w:sz w:val="24"/>
          <w:szCs w:val="24"/>
        </w:rPr>
      </w:pPr>
      <w:bookmarkStart w:id="90" w:name="_Toc162616542"/>
      <w:bookmarkEnd w:id="90"/>
    </w:p>
    <w:p w14:paraId="094657DB" w14:textId="77777777" w:rsidR="00386801" w:rsidRPr="00386801" w:rsidRDefault="00386801" w:rsidP="00386801">
      <w:pPr>
        <w:pStyle w:val="ListParagraph"/>
        <w:keepNext/>
        <w:keepLines/>
        <w:numPr>
          <w:ilvl w:val="0"/>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bookmarkStart w:id="91" w:name="_Toc162616543"/>
    </w:p>
    <w:p w14:paraId="59CE0D55" w14:textId="77777777" w:rsidR="00386801" w:rsidRPr="00386801" w:rsidRDefault="00386801" w:rsidP="00386801">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174F5E0B" w14:textId="77777777" w:rsidR="00386801" w:rsidRPr="00386801" w:rsidRDefault="00386801" w:rsidP="00386801">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17424224" w14:textId="77777777" w:rsidR="00386801" w:rsidRPr="00386801" w:rsidRDefault="00386801" w:rsidP="00386801">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0F2C5EEC" w14:textId="77777777" w:rsidR="00386801" w:rsidRPr="00386801" w:rsidRDefault="00386801" w:rsidP="00386801">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6A2A9159" w14:textId="77777777" w:rsidR="00386801" w:rsidRPr="00386801" w:rsidRDefault="00386801" w:rsidP="00386801">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bookmarkEnd w:id="91"/>
    <w:p w14:paraId="193FA4FF" w14:textId="0586F7A0" w:rsidR="00416506" w:rsidRPr="00416506" w:rsidRDefault="00416506" w:rsidP="00416506">
      <w:pPr>
        <w:spacing w:line="360" w:lineRule="auto"/>
        <w:jc w:val="both"/>
        <w:rPr>
          <w:rFonts w:ascii="Tw Cen MT" w:hAnsi="Tw Cen MT"/>
          <w:sz w:val="24"/>
        </w:rPr>
      </w:pPr>
      <w:r w:rsidRPr="00416506">
        <w:rPr>
          <w:rFonts w:ascii="Tw Cen MT" w:hAnsi="Tw Cen MT"/>
          <w:sz w:val="24"/>
        </w:rPr>
        <w:t xml:space="preserve">Effective maintenance scheduling for </w:t>
      </w:r>
      <w:r>
        <w:rPr>
          <w:rFonts w:ascii="Tw Cen MT" w:hAnsi="Tw Cen MT"/>
          <w:sz w:val="24"/>
        </w:rPr>
        <w:t>CNIS</w:t>
      </w:r>
      <w:r w:rsidRPr="00416506">
        <w:rPr>
          <w:rFonts w:ascii="Tw Cen MT" w:hAnsi="Tw Cen MT"/>
          <w:sz w:val="24"/>
        </w:rPr>
        <w:t xml:space="preserve"> involves</w:t>
      </w:r>
      <w:r>
        <w:rPr>
          <w:rFonts w:ascii="Tw Cen MT" w:hAnsi="Tw Cen MT"/>
          <w:sz w:val="24"/>
        </w:rPr>
        <w:t xml:space="preserve"> a</w:t>
      </w:r>
      <w:r w:rsidRPr="00416506">
        <w:rPr>
          <w:rFonts w:ascii="Tw Cen MT" w:hAnsi="Tw Cen MT"/>
          <w:sz w:val="24"/>
        </w:rPr>
        <w:t xml:space="preserve"> regular inspection and timely repair of all </w:t>
      </w:r>
      <w:r>
        <w:rPr>
          <w:rFonts w:ascii="Tw Cen MT" w:hAnsi="Tw Cen MT"/>
          <w:sz w:val="24"/>
        </w:rPr>
        <w:t xml:space="preserve">irrigation </w:t>
      </w:r>
      <w:r w:rsidRPr="00416506">
        <w:rPr>
          <w:rFonts w:ascii="Tw Cen MT" w:hAnsi="Tw Cen MT"/>
          <w:sz w:val="24"/>
        </w:rPr>
        <w:t>components to ensure</w:t>
      </w:r>
      <w:r>
        <w:rPr>
          <w:rFonts w:ascii="Tw Cen MT" w:hAnsi="Tw Cen MT"/>
          <w:sz w:val="24"/>
        </w:rPr>
        <w:t xml:space="preserve"> their</w:t>
      </w:r>
      <w:r w:rsidRPr="00416506">
        <w:rPr>
          <w:rFonts w:ascii="Tw Cen MT" w:hAnsi="Tw Cen MT"/>
          <w:sz w:val="24"/>
        </w:rPr>
        <w:t xml:space="preserve"> optimal performance. This includes routine checks of </w:t>
      </w:r>
      <w:r>
        <w:rPr>
          <w:rFonts w:ascii="Tw Cen MT" w:hAnsi="Tw Cen MT"/>
          <w:sz w:val="24"/>
        </w:rPr>
        <w:t>Regulating structures</w:t>
      </w:r>
      <w:r w:rsidRPr="00416506">
        <w:rPr>
          <w:rFonts w:ascii="Tw Cen MT" w:hAnsi="Tw Cen MT"/>
          <w:sz w:val="24"/>
        </w:rPr>
        <w:t xml:space="preserve">, </w:t>
      </w:r>
      <w:r>
        <w:rPr>
          <w:rFonts w:ascii="Tw Cen MT" w:hAnsi="Tw Cen MT"/>
          <w:sz w:val="24"/>
        </w:rPr>
        <w:t>Gates</w:t>
      </w:r>
      <w:r w:rsidRPr="00416506">
        <w:rPr>
          <w:rFonts w:ascii="Tw Cen MT" w:hAnsi="Tw Cen MT"/>
          <w:sz w:val="24"/>
        </w:rPr>
        <w:t>, and pipe</w:t>
      </w:r>
      <w:r>
        <w:rPr>
          <w:rFonts w:ascii="Tw Cen MT" w:hAnsi="Tw Cen MT"/>
          <w:sz w:val="24"/>
        </w:rPr>
        <w:t xml:space="preserve"> outlets </w:t>
      </w:r>
      <w:r w:rsidRPr="00416506">
        <w:rPr>
          <w:rFonts w:ascii="Tw Cen MT" w:hAnsi="Tw Cen MT"/>
          <w:sz w:val="24"/>
        </w:rPr>
        <w:t xml:space="preserve">to detect and address leaks, blockages, or wear and tear. </w:t>
      </w:r>
      <w:r>
        <w:rPr>
          <w:rFonts w:ascii="Tw Cen MT" w:hAnsi="Tw Cen MT"/>
          <w:sz w:val="24"/>
        </w:rPr>
        <w:t xml:space="preserve">The maintenance schedule of CNIS </w:t>
      </w:r>
      <w:proofErr w:type="gramStart"/>
      <w:r>
        <w:rPr>
          <w:rFonts w:ascii="Tw Cen MT" w:hAnsi="Tw Cen MT"/>
          <w:sz w:val="24"/>
        </w:rPr>
        <w:t>is proposed</w:t>
      </w:r>
      <w:proofErr w:type="gramEnd"/>
      <w:r w:rsidRPr="00416506">
        <w:rPr>
          <w:rFonts w:ascii="Tw Cen MT" w:hAnsi="Tw Cen MT"/>
          <w:sz w:val="24"/>
        </w:rPr>
        <w:t xml:space="preserve"> </w:t>
      </w:r>
      <w:r>
        <w:rPr>
          <w:rFonts w:ascii="Tw Cen MT" w:hAnsi="Tw Cen MT"/>
          <w:sz w:val="24"/>
        </w:rPr>
        <w:t xml:space="preserve">to </w:t>
      </w:r>
      <w:r w:rsidRPr="00416506">
        <w:rPr>
          <w:rFonts w:ascii="Tw Cen MT" w:hAnsi="Tw Cen MT"/>
          <w:sz w:val="24"/>
        </w:rPr>
        <w:t>cover the clea</w:t>
      </w:r>
      <w:r>
        <w:rPr>
          <w:rFonts w:ascii="Tw Cen MT" w:hAnsi="Tw Cen MT"/>
          <w:sz w:val="24"/>
        </w:rPr>
        <w:t xml:space="preserve">ning of filters and screens, </w:t>
      </w:r>
      <w:r w:rsidR="00181549" w:rsidRPr="00416506">
        <w:rPr>
          <w:rFonts w:ascii="Tw Cen MT" w:hAnsi="Tw Cen MT"/>
          <w:sz w:val="24"/>
        </w:rPr>
        <w:t>installing</w:t>
      </w:r>
      <w:r w:rsidRPr="00416506">
        <w:rPr>
          <w:rFonts w:ascii="Tw Cen MT" w:hAnsi="Tw Cen MT"/>
          <w:sz w:val="24"/>
        </w:rPr>
        <w:t xml:space="preserve"> erosion control structures, like riprap or gabions, headwall </w:t>
      </w:r>
      <w:r w:rsidR="00181549">
        <w:rPr>
          <w:rFonts w:ascii="Tw Cen MT" w:hAnsi="Tw Cen MT"/>
          <w:sz w:val="24"/>
        </w:rPr>
        <w:t>and other works.</w:t>
      </w:r>
    </w:p>
    <w:p w14:paraId="2FE0E7F4" w14:textId="6F4F9BD6" w:rsidR="00181549" w:rsidRPr="00181549" w:rsidRDefault="00181549" w:rsidP="00181549">
      <w:pPr>
        <w:spacing w:line="360" w:lineRule="auto"/>
        <w:jc w:val="both"/>
        <w:rPr>
          <w:rFonts w:ascii="Tw Cen MT" w:hAnsi="Tw Cen MT"/>
          <w:sz w:val="24"/>
        </w:rPr>
        <w:sectPr w:rsidR="00181549" w:rsidRPr="00181549">
          <w:pgSz w:w="12240" w:h="15840"/>
          <w:pgMar w:top="1440" w:right="1440" w:bottom="1440" w:left="1440" w:header="720" w:footer="720" w:gutter="0"/>
          <w:cols w:space="720"/>
          <w:docGrid w:linePitch="360"/>
        </w:sectPr>
      </w:pPr>
      <w:r>
        <w:rPr>
          <w:rFonts w:ascii="Tw Cen MT" w:hAnsi="Tw Cen MT"/>
          <w:sz w:val="24"/>
        </w:rPr>
        <w:t>A</w:t>
      </w:r>
      <w:r w:rsidR="00416506" w:rsidRPr="00416506">
        <w:rPr>
          <w:rFonts w:ascii="Tw Cen MT" w:hAnsi="Tw Cen MT"/>
          <w:sz w:val="24"/>
        </w:rPr>
        <w:t xml:space="preserve"> seasonal maintenance calendar</w:t>
      </w:r>
      <w:r>
        <w:rPr>
          <w:rFonts w:ascii="Tw Cen MT" w:hAnsi="Tw Cen MT"/>
          <w:sz w:val="24"/>
        </w:rPr>
        <w:t xml:space="preserve"> </w:t>
      </w:r>
      <w:proofErr w:type="gramStart"/>
      <w:r>
        <w:rPr>
          <w:rFonts w:ascii="Tw Cen MT" w:hAnsi="Tw Cen MT"/>
          <w:sz w:val="24"/>
        </w:rPr>
        <w:t>is proposed</w:t>
      </w:r>
      <w:proofErr w:type="gramEnd"/>
      <w:r w:rsidR="00416506" w:rsidRPr="00416506">
        <w:rPr>
          <w:rFonts w:ascii="Tw Cen MT" w:hAnsi="Tw Cen MT"/>
          <w:sz w:val="24"/>
        </w:rPr>
        <w:t xml:space="preserve"> that aligns with the irrigation cycle, ensuring that all critical tasks are completed before peak usage periods. Additionally,</w:t>
      </w:r>
      <w:r>
        <w:rPr>
          <w:rFonts w:ascii="Tw Cen MT" w:hAnsi="Tw Cen MT"/>
          <w:sz w:val="24"/>
        </w:rPr>
        <w:t xml:space="preserve"> it </w:t>
      </w:r>
      <w:proofErr w:type="gramStart"/>
      <w:r>
        <w:rPr>
          <w:rFonts w:ascii="Tw Cen MT" w:hAnsi="Tw Cen MT"/>
          <w:sz w:val="24"/>
        </w:rPr>
        <w:t>is proposed</w:t>
      </w:r>
      <w:proofErr w:type="gramEnd"/>
      <w:r>
        <w:rPr>
          <w:rFonts w:ascii="Tw Cen MT" w:hAnsi="Tw Cen MT"/>
          <w:sz w:val="24"/>
        </w:rPr>
        <w:t xml:space="preserve"> to</w:t>
      </w:r>
      <w:r w:rsidR="00416506" w:rsidRPr="00416506">
        <w:rPr>
          <w:rFonts w:ascii="Tw Cen MT" w:hAnsi="Tw Cen MT"/>
          <w:sz w:val="24"/>
        </w:rPr>
        <w:t xml:space="preserve"> maintaining a detailed log of all maintenance activities and any issues encountered can help in predicting future problems</w:t>
      </w:r>
      <w:r>
        <w:rPr>
          <w:rFonts w:ascii="Tw Cen MT" w:hAnsi="Tw Cen MT"/>
          <w:sz w:val="24"/>
        </w:rPr>
        <w:t xml:space="preserve">. The Period of plan is 5 years where a partial maintenance activity </w:t>
      </w:r>
      <w:proofErr w:type="gramStart"/>
      <w:r>
        <w:rPr>
          <w:rFonts w:ascii="Tw Cen MT" w:hAnsi="Tw Cen MT"/>
          <w:sz w:val="24"/>
        </w:rPr>
        <w:t>shall be carried</w:t>
      </w:r>
      <w:proofErr w:type="gramEnd"/>
      <w:r>
        <w:rPr>
          <w:rFonts w:ascii="Tw Cen MT" w:hAnsi="Tw Cen MT"/>
          <w:sz w:val="24"/>
        </w:rPr>
        <w:t xml:space="preserve"> out each year in different phased. The yearly maintenance activities in CNIS </w:t>
      </w:r>
      <w:proofErr w:type="gramStart"/>
      <w:r>
        <w:rPr>
          <w:rFonts w:ascii="Tw Cen MT" w:hAnsi="Tw Cen MT"/>
          <w:sz w:val="24"/>
        </w:rPr>
        <w:t>is scheduled</w:t>
      </w:r>
      <w:proofErr w:type="gramEnd"/>
      <w:r>
        <w:rPr>
          <w:rFonts w:ascii="Tw Cen MT" w:hAnsi="Tw Cen MT"/>
          <w:sz w:val="24"/>
        </w:rPr>
        <w:t xml:space="preserve"> as in</w:t>
      </w:r>
      <w:r w:rsidRPr="00181549">
        <w:rPr>
          <w:rFonts w:ascii="Tw Cen MT" w:hAnsi="Tw Cen MT"/>
          <w:b/>
          <w:sz w:val="24"/>
        </w:rPr>
        <w:t xml:space="preserve"> Table</w:t>
      </w:r>
      <w:r>
        <w:rPr>
          <w:rFonts w:ascii="Tw Cen MT" w:hAnsi="Tw Cen MT"/>
          <w:sz w:val="24"/>
        </w:rPr>
        <w:t xml:space="preserve"> </w:t>
      </w:r>
      <w:r w:rsidR="00FD34E1" w:rsidRPr="00FD34E1">
        <w:rPr>
          <w:rFonts w:ascii="Tw Cen MT" w:hAnsi="Tw Cen MT"/>
          <w:b/>
          <w:sz w:val="24"/>
        </w:rPr>
        <w:t>5-4</w:t>
      </w:r>
      <w:r>
        <w:rPr>
          <w:rFonts w:ascii="Tw Cen MT" w:hAnsi="Tw Cen MT"/>
          <w:sz w:val="24"/>
        </w:rPr>
        <w:t xml:space="preserve">.   It </w:t>
      </w:r>
      <w:proofErr w:type="gramStart"/>
      <w:r>
        <w:rPr>
          <w:rFonts w:ascii="Tw Cen MT" w:hAnsi="Tw Cen MT"/>
          <w:sz w:val="24"/>
        </w:rPr>
        <w:t>should be noted</w:t>
      </w:r>
      <w:proofErr w:type="gramEnd"/>
      <w:r>
        <w:rPr>
          <w:rFonts w:ascii="Tw Cen MT" w:hAnsi="Tw Cen MT"/>
          <w:sz w:val="24"/>
        </w:rPr>
        <w:t xml:space="preserve"> that no work is scheduled for the months of June and the days in between Feb-15 and March -</w:t>
      </w:r>
      <w:r w:rsidR="00B76CB3">
        <w:rPr>
          <w:rFonts w:ascii="Tw Cen MT" w:hAnsi="Tw Cen MT"/>
          <w:sz w:val="24"/>
        </w:rPr>
        <w:t>15 due</w:t>
      </w:r>
      <w:r w:rsidR="008C6C6A">
        <w:rPr>
          <w:rFonts w:ascii="Tw Cen MT" w:hAnsi="Tw Cen MT"/>
          <w:sz w:val="24"/>
        </w:rPr>
        <w:t xml:space="preserve"> to the fact that irrigation water is to be supplied in this </w:t>
      </w:r>
      <w:r w:rsidR="00B76CB3">
        <w:rPr>
          <w:rFonts w:ascii="Tw Cen MT" w:hAnsi="Tw Cen MT"/>
          <w:sz w:val="24"/>
        </w:rPr>
        <w:t>period</w:t>
      </w:r>
      <w:r w:rsidR="008C6C6A">
        <w:rPr>
          <w:rFonts w:ascii="Tw Cen MT" w:hAnsi="Tw Cen MT"/>
          <w:sz w:val="24"/>
        </w:rPr>
        <w:t>.</w:t>
      </w:r>
    </w:p>
    <w:p w14:paraId="35031E57" w14:textId="3BE915A5" w:rsidR="00181549" w:rsidRDefault="00181549" w:rsidP="00181549">
      <w:pPr>
        <w:pStyle w:val="Caption"/>
      </w:pPr>
      <w:r>
        <w:lastRenderedPageBreak/>
        <w:t xml:space="preserve">Table </w:t>
      </w:r>
      <w:r w:rsidR="00AD3E51">
        <w:fldChar w:fldCharType="begin"/>
      </w:r>
      <w:r w:rsidR="00AD3E51">
        <w:instrText xml:space="preserve"> STYLEREF 1 \s </w:instrText>
      </w:r>
      <w:r w:rsidR="00AD3E51">
        <w:fldChar w:fldCharType="separate"/>
      </w:r>
      <w:r w:rsidR="00AD3E51">
        <w:rPr>
          <w:noProof/>
        </w:rPr>
        <w:t>5</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4</w:t>
      </w:r>
      <w:r w:rsidR="00AD3E51">
        <w:fldChar w:fldCharType="end"/>
      </w:r>
      <w:r>
        <w:t xml:space="preserve"> : Yearly maintenance scheduling of CNIS</w:t>
      </w:r>
    </w:p>
    <w:p w14:paraId="3FC9342D" w14:textId="77777777" w:rsidR="001F7894" w:rsidRDefault="00181549" w:rsidP="00181549">
      <w:pPr>
        <w:ind w:left="-720"/>
        <w:rPr>
          <w:rFonts w:ascii="Tw Cen MT" w:hAnsi="Tw Cen MT"/>
          <w:sz w:val="24"/>
        </w:rPr>
        <w:sectPr w:rsidR="001F7894" w:rsidSect="00181549">
          <w:headerReference w:type="default" r:id="rId63"/>
          <w:footerReference w:type="default" r:id="rId64"/>
          <w:pgSz w:w="15840" w:h="12240" w:orient="landscape"/>
          <w:pgMar w:top="1440" w:right="1440" w:bottom="1440" w:left="1440" w:header="720" w:footer="720" w:gutter="0"/>
          <w:cols w:space="720"/>
          <w:docGrid w:linePitch="360"/>
        </w:sectPr>
      </w:pPr>
      <w:r w:rsidRPr="00181549">
        <w:rPr>
          <w:noProof/>
          <w:lang w:bidi="ar-SA"/>
        </w:rPr>
        <w:drawing>
          <wp:inline distT="0" distB="0" distL="0" distR="0" wp14:anchorId="47227F86" wp14:editId="59B26435">
            <wp:extent cx="9116994" cy="5325533"/>
            <wp:effectExtent l="0" t="0" r="8255" b="889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121125" cy="5327946"/>
                    </a:xfrm>
                    <a:prstGeom prst="rect">
                      <a:avLst/>
                    </a:prstGeom>
                    <a:noFill/>
                    <a:ln>
                      <a:noFill/>
                    </a:ln>
                  </pic:spPr>
                </pic:pic>
              </a:graphicData>
            </a:graphic>
          </wp:inline>
        </w:drawing>
      </w:r>
      <w:r>
        <w:rPr>
          <w:rFonts w:ascii="Tw Cen MT" w:hAnsi="Tw Cen MT"/>
          <w:sz w:val="24"/>
        </w:rPr>
        <w:t xml:space="preserve"> </w:t>
      </w:r>
    </w:p>
    <w:p w14:paraId="6CD602F7" w14:textId="2B74ED88" w:rsidR="00C34DF2" w:rsidRPr="00181549" w:rsidRDefault="00C34DF2" w:rsidP="00181549">
      <w:pPr>
        <w:ind w:left="-720"/>
      </w:pPr>
    </w:p>
    <w:p w14:paraId="4BB3DDBD" w14:textId="4A57E6EA" w:rsidR="00386801" w:rsidRPr="00983564" w:rsidRDefault="00386801" w:rsidP="008C199F">
      <w:pPr>
        <w:pStyle w:val="Heading1"/>
      </w:pPr>
      <w:r>
        <w:t>CHAPTER 6</w:t>
      </w:r>
      <w:r w:rsidRPr="00983564">
        <w:t xml:space="preserve">: </w:t>
      </w:r>
      <w:r>
        <w:t>INSTITUTIONAL DEVELOPMENT PLAN</w:t>
      </w:r>
    </w:p>
    <w:p w14:paraId="4D9B462A" w14:textId="1545D229" w:rsidR="00386801" w:rsidRDefault="00386801" w:rsidP="00973E23">
      <w:pPr>
        <w:pStyle w:val="Heading2"/>
      </w:pPr>
      <w:r>
        <w:t>Proposed Institutional Organization Plan</w:t>
      </w:r>
    </w:p>
    <w:p w14:paraId="78018176" w14:textId="320B8E97" w:rsidR="00DE40DA" w:rsidRPr="00DE40DA" w:rsidRDefault="00DE40DA" w:rsidP="00DE40DA">
      <w:pPr>
        <w:pStyle w:val="ListParagraph"/>
        <w:keepNext/>
        <w:keepLines/>
        <w:numPr>
          <w:ilvl w:val="0"/>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176F4227" w14:textId="77777777" w:rsidR="00DE40DA" w:rsidRPr="00DE40DA" w:rsidRDefault="00DE40DA" w:rsidP="00DE40DA">
      <w:pPr>
        <w:pStyle w:val="ListParagraph"/>
        <w:keepNext/>
        <w:keepLines/>
        <w:numPr>
          <w:ilvl w:val="1"/>
          <w:numId w:val="25"/>
        </w:numPr>
        <w:tabs>
          <w:tab w:val="left" w:pos="63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rPr>
      </w:pPr>
    </w:p>
    <w:p w14:paraId="329C2A04" w14:textId="668E71EB" w:rsidR="00DE40DA" w:rsidRDefault="00DE40DA" w:rsidP="00973E23">
      <w:pPr>
        <w:pStyle w:val="Heading3"/>
      </w:pPr>
      <w:r>
        <w:t xml:space="preserve">Irrigation Agency </w:t>
      </w:r>
    </w:p>
    <w:p w14:paraId="01B52449" w14:textId="6E233741" w:rsidR="00C72075" w:rsidRDefault="00C72075" w:rsidP="005D4326">
      <w:pPr>
        <w:spacing w:line="360" w:lineRule="auto"/>
        <w:jc w:val="both"/>
      </w:pPr>
      <w:r w:rsidRPr="005D4326">
        <w:rPr>
          <w:rFonts w:ascii="Tw Cen MT" w:hAnsi="Tw Cen MT"/>
        </w:rPr>
        <w:t xml:space="preserve">The </w:t>
      </w:r>
      <w:r w:rsidR="00B76CB3" w:rsidRPr="005D4326">
        <w:rPr>
          <w:rFonts w:ascii="Tw Cen MT" w:hAnsi="Tw Cen MT"/>
        </w:rPr>
        <w:t>CNIS Office Chief (first Class), who oversees the entire operation of the System, leads the existing organizational structure of the CNIS office</w:t>
      </w:r>
      <w:r w:rsidRPr="005D4326">
        <w:rPr>
          <w:rFonts w:ascii="Tw Cen MT" w:hAnsi="Tw Cen MT"/>
        </w:rPr>
        <w:t>. Directly under the Chief are two Senior Divisional Engineers (SDEs) – one specializing in Agro-irrigation (</w:t>
      </w:r>
      <w:r w:rsidR="00B76CB3" w:rsidRPr="005D4326">
        <w:rPr>
          <w:rFonts w:ascii="Tw Cen MT" w:hAnsi="Tw Cen MT"/>
        </w:rPr>
        <w:t>second</w:t>
      </w:r>
      <w:r w:rsidRPr="005D4326">
        <w:rPr>
          <w:rFonts w:ascii="Tw Cen MT" w:hAnsi="Tw Cen MT"/>
        </w:rPr>
        <w:t xml:space="preserve"> Class) and the other in Civil </w:t>
      </w:r>
      <w:r w:rsidR="00B76CB3" w:rsidRPr="005D4326">
        <w:rPr>
          <w:rFonts w:ascii="Tw Cen MT" w:hAnsi="Tw Cen MT"/>
        </w:rPr>
        <w:t>engineering</w:t>
      </w:r>
      <w:r w:rsidRPr="005D4326">
        <w:rPr>
          <w:rFonts w:ascii="Tw Cen MT" w:hAnsi="Tw Cen MT"/>
        </w:rPr>
        <w:t xml:space="preserve"> (2nd Class). These SDEs are responsible for coordinating the activities of Grade III Engineers in their respective fields. The Agro-irrigation division has two Grade III Engineers, while the Civil Engineering division has three. Supporting these engineers are Sub Engineers, with three focusing on civil engineering, two on mechanical, and one on electrical tasks. Additionally, there are two Accounting Officers managing the financial aspects. The operational team includes two Mechanics, three Electrical Operators, and four Pump Operators, ensuring the functionality and maintenance of irrigation systems. The support staff consists of four Helpers, three O</w:t>
      </w:r>
      <w:r w:rsidR="005D4326" w:rsidRPr="005D4326">
        <w:rPr>
          <w:rFonts w:ascii="Tw Cen MT" w:hAnsi="Tw Cen MT"/>
        </w:rPr>
        <w:t xml:space="preserve">ffice Helpers, and eleven </w:t>
      </w:r>
      <w:proofErr w:type="spellStart"/>
      <w:r w:rsidR="005D4326" w:rsidRPr="005D4326">
        <w:rPr>
          <w:rFonts w:ascii="Tw Cen MT" w:hAnsi="Tw Cen MT"/>
        </w:rPr>
        <w:t>Dhalpas</w:t>
      </w:r>
      <w:proofErr w:type="spellEnd"/>
      <w:r w:rsidRPr="005D4326">
        <w:rPr>
          <w:rFonts w:ascii="Tw Cen MT" w:hAnsi="Tw Cen MT"/>
        </w:rPr>
        <w:t xml:space="preserve">, who </w:t>
      </w:r>
      <w:r w:rsidR="005D4326" w:rsidRPr="005D4326">
        <w:rPr>
          <w:rFonts w:ascii="Tw Cen MT" w:hAnsi="Tw Cen MT"/>
        </w:rPr>
        <w:t xml:space="preserve">assist with various </w:t>
      </w:r>
      <w:r w:rsidRPr="005D4326">
        <w:rPr>
          <w:rFonts w:ascii="Tw Cen MT" w:hAnsi="Tw Cen MT"/>
        </w:rPr>
        <w:t>office-related</w:t>
      </w:r>
      <w:r w:rsidR="005D4326" w:rsidRPr="005D4326">
        <w:rPr>
          <w:rFonts w:ascii="Tw Cen MT" w:hAnsi="Tw Cen MT"/>
        </w:rPr>
        <w:t xml:space="preserve"> and on- field</w:t>
      </w:r>
      <w:r w:rsidRPr="005D4326">
        <w:rPr>
          <w:rFonts w:ascii="Tw Cen MT" w:hAnsi="Tw Cen MT"/>
        </w:rPr>
        <w:t xml:space="preserve"> tasks. This hierarchical structure ensures efficient management and operation of irrigation projects within the CNIS</w:t>
      </w:r>
      <w:r>
        <w:t>.</w:t>
      </w:r>
    </w:p>
    <w:tbl>
      <w:tblPr>
        <w:tblW w:w="9289" w:type="dxa"/>
        <w:tblLook w:val="04A0" w:firstRow="1" w:lastRow="0" w:firstColumn="1" w:lastColumn="0" w:noHBand="0" w:noVBand="1"/>
      </w:tblPr>
      <w:tblGrid>
        <w:gridCol w:w="586"/>
        <w:gridCol w:w="2054"/>
        <w:gridCol w:w="1210"/>
        <w:gridCol w:w="1451"/>
        <w:gridCol w:w="1567"/>
        <w:gridCol w:w="659"/>
        <w:gridCol w:w="632"/>
        <w:gridCol w:w="1191"/>
      </w:tblGrid>
      <w:tr w:rsidR="00FE5425" w:rsidRPr="005D4326" w14:paraId="538976BE" w14:textId="77777777" w:rsidTr="00E202E1">
        <w:trPr>
          <w:trHeight w:hRule="exact" w:val="523"/>
          <w:tblHeader/>
        </w:trPr>
        <w:tc>
          <w:tcPr>
            <w:tcW w:w="587"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1609762F" w14:textId="4C938130" w:rsidR="005D4326" w:rsidRPr="005D4326" w:rsidRDefault="00FE5425" w:rsidP="00FE5425">
            <w:pPr>
              <w:spacing w:after="0" w:line="240" w:lineRule="auto"/>
              <w:rPr>
                <w:rFonts w:ascii="Tw Cen MT" w:eastAsia="Times New Roman" w:hAnsi="Tw Cen MT" w:cs="Calibri"/>
                <w:b/>
                <w:bCs/>
                <w:color w:val="000000"/>
                <w:szCs w:val="22"/>
                <w:lang w:bidi="ar-SA"/>
              </w:rPr>
            </w:pPr>
            <w:r>
              <w:rPr>
                <w:rFonts w:ascii="Tw Cen MT" w:eastAsia="Times New Roman" w:hAnsi="Tw Cen MT" w:cs="Calibri"/>
                <w:b/>
                <w:bCs/>
                <w:color w:val="000000"/>
                <w:szCs w:val="22"/>
                <w:lang w:bidi="ar-SA"/>
              </w:rPr>
              <w:t>S.N</w:t>
            </w:r>
          </w:p>
        </w:tc>
        <w:tc>
          <w:tcPr>
            <w:tcW w:w="2056" w:type="dxa"/>
            <w:tcBorders>
              <w:top w:val="single" w:sz="4" w:space="0" w:color="auto"/>
              <w:left w:val="nil"/>
              <w:bottom w:val="single" w:sz="4" w:space="0" w:color="auto"/>
              <w:right w:val="single" w:sz="4" w:space="0" w:color="auto"/>
            </w:tcBorders>
            <w:shd w:val="clear" w:color="000000" w:fill="E7E6E6"/>
            <w:noWrap/>
            <w:vAlign w:val="center"/>
            <w:hideMark/>
          </w:tcPr>
          <w:p w14:paraId="0407A1A6" w14:textId="77777777" w:rsidR="005D4326" w:rsidRPr="005D4326" w:rsidRDefault="005D4326" w:rsidP="00FE5425">
            <w:pPr>
              <w:spacing w:after="0" w:line="240" w:lineRule="auto"/>
              <w:rPr>
                <w:rFonts w:ascii="Tw Cen MT" w:eastAsia="Times New Roman" w:hAnsi="Tw Cen MT" w:cs="Calibri"/>
                <w:b/>
                <w:bCs/>
                <w:color w:val="000000"/>
                <w:szCs w:val="22"/>
                <w:lang w:bidi="ar-SA"/>
              </w:rPr>
            </w:pPr>
            <w:r w:rsidRPr="005D4326">
              <w:rPr>
                <w:rFonts w:ascii="Tw Cen MT" w:eastAsia="Times New Roman" w:hAnsi="Tw Cen MT" w:cs="Calibri"/>
                <w:b/>
                <w:bCs/>
                <w:color w:val="000000"/>
                <w:szCs w:val="22"/>
                <w:lang w:bidi="ar-SA"/>
              </w:rPr>
              <w:t>Post</w:t>
            </w:r>
          </w:p>
        </w:tc>
        <w:tc>
          <w:tcPr>
            <w:tcW w:w="1211" w:type="dxa"/>
            <w:tcBorders>
              <w:top w:val="single" w:sz="4" w:space="0" w:color="auto"/>
              <w:left w:val="nil"/>
              <w:bottom w:val="single" w:sz="4" w:space="0" w:color="auto"/>
              <w:right w:val="single" w:sz="4" w:space="0" w:color="auto"/>
            </w:tcBorders>
            <w:shd w:val="clear" w:color="000000" w:fill="E7E6E6"/>
            <w:noWrap/>
            <w:vAlign w:val="center"/>
            <w:hideMark/>
          </w:tcPr>
          <w:p w14:paraId="33D1161A" w14:textId="77777777" w:rsidR="005D4326" w:rsidRPr="005D4326" w:rsidRDefault="005D4326" w:rsidP="00FE5425">
            <w:pPr>
              <w:spacing w:after="0" w:line="240" w:lineRule="auto"/>
              <w:rPr>
                <w:rFonts w:ascii="Tw Cen MT" w:eastAsia="Times New Roman" w:hAnsi="Tw Cen MT" w:cs="Calibri"/>
                <w:b/>
                <w:bCs/>
                <w:color w:val="000000"/>
                <w:szCs w:val="22"/>
                <w:lang w:bidi="ar-SA"/>
              </w:rPr>
            </w:pPr>
            <w:r w:rsidRPr="005D4326">
              <w:rPr>
                <w:rFonts w:ascii="Tw Cen MT" w:eastAsia="Times New Roman" w:hAnsi="Tw Cen MT" w:cs="Calibri"/>
                <w:b/>
                <w:bCs/>
                <w:color w:val="000000"/>
                <w:szCs w:val="22"/>
                <w:lang w:bidi="ar-SA"/>
              </w:rPr>
              <w:t>Grade</w:t>
            </w:r>
          </w:p>
        </w:tc>
        <w:tc>
          <w:tcPr>
            <w:tcW w:w="1447" w:type="dxa"/>
            <w:tcBorders>
              <w:top w:val="single" w:sz="4" w:space="0" w:color="auto"/>
              <w:left w:val="nil"/>
              <w:bottom w:val="single" w:sz="4" w:space="0" w:color="auto"/>
              <w:right w:val="single" w:sz="4" w:space="0" w:color="auto"/>
            </w:tcBorders>
            <w:shd w:val="clear" w:color="000000" w:fill="E7E6E6"/>
            <w:noWrap/>
            <w:vAlign w:val="center"/>
            <w:hideMark/>
          </w:tcPr>
          <w:p w14:paraId="7749B125" w14:textId="77777777" w:rsidR="005D4326" w:rsidRPr="005D4326" w:rsidRDefault="005D4326" w:rsidP="00FE5425">
            <w:pPr>
              <w:spacing w:after="0" w:line="240" w:lineRule="auto"/>
              <w:rPr>
                <w:rFonts w:ascii="Tw Cen MT" w:eastAsia="Times New Roman" w:hAnsi="Tw Cen MT" w:cs="Calibri"/>
                <w:b/>
                <w:bCs/>
                <w:color w:val="000000"/>
                <w:szCs w:val="22"/>
                <w:lang w:bidi="ar-SA"/>
              </w:rPr>
            </w:pPr>
            <w:r w:rsidRPr="005D4326">
              <w:rPr>
                <w:rFonts w:ascii="Tw Cen MT" w:eastAsia="Times New Roman" w:hAnsi="Tw Cen MT" w:cs="Calibri"/>
                <w:b/>
                <w:bCs/>
                <w:color w:val="000000"/>
                <w:szCs w:val="22"/>
                <w:lang w:bidi="ar-SA"/>
              </w:rPr>
              <w:t>Service</w:t>
            </w:r>
          </w:p>
        </w:tc>
        <w:tc>
          <w:tcPr>
            <w:tcW w:w="1568" w:type="dxa"/>
            <w:tcBorders>
              <w:top w:val="single" w:sz="4" w:space="0" w:color="auto"/>
              <w:left w:val="nil"/>
              <w:bottom w:val="single" w:sz="4" w:space="0" w:color="auto"/>
              <w:right w:val="single" w:sz="4" w:space="0" w:color="auto"/>
            </w:tcBorders>
            <w:shd w:val="clear" w:color="000000" w:fill="E7E6E6"/>
            <w:noWrap/>
            <w:vAlign w:val="center"/>
            <w:hideMark/>
          </w:tcPr>
          <w:p w14:paraId="611DC024" w14:textId="77777777" w:rsidR="005D4326" w:rsidRPr="005D4326" w:rsidRDefault="005D4326" w:rsidP="00FE5425">
            <w:pPr>
              <w:spacing w:after="0" w:line="240" w:lineRule="auto"/>
              <w:rPr>
                <w:rFonts w:ascii="Tw Cen MT" w:eastAsia="Times New Roman" w:hAnsi="Tw Cen MT" w:cs="Calibri"/>
                <w:b/>
                <w:bCs/>
                <w:color w:val="000000"/>
                <w:szCs w:val="22"/>
                <w:lang w:bidi="ar-SA"/>
              </w:rPr>
            </w:pPr>
            <w:r w:rsidRPr="005D4326">
              <w:rPr>
                <w:rFonts w:ascii="Tw Cen MT" w:eastAsia="Times New Roman" w:hAnsi="Tw Cen MT" w:cs="Calibri"/>
                <w:b/>
                <w:bCs/>
                <w:color w:val="000000"/>
                <w:szCs w:val="22"/>
                <w:lang w:bidi="ar-SA"/>
              </w:rPr>
              <w:t>Group</w:t>
            </w:r>
          </w:p>
        </w:tc>
        <w:tc>
          <w:tcPr>
            <w:tcW w:w="596" w:type="dxa"/>
            <w:tcBorders>
              <w:top w:val="single" w:sz="4" w:space="0" w:color="auto"/>
              <w:left w:val="nil"/>
              <w:bottom w:val="single" w:sz="4" w:space="0" w:color="auto"/>
              <w:right w:val="single" w:sz="4" w:space="0" w:color="auto"/>
            </w:tcBorders>
            <w:shd w:val="clear" w:color="000000" w:fill="E7E6E6"/>
            <w:noWrap/>
            <w:vAlign w:val="center"/>
            <w:hideMark/>
          </w:tcPr>
          <w:p w14:paraId="4D610DE7" w14:textId="46EA364F" w:rsidR="005D4326" w:rsidRPr="005D4326" w:rsidRDefault="005D4326" w:rsidP="00FE5425">
            <w:pPr>
              <w:spacing w:after="0" w:line="240" w:lineRule="auto"/>
              <w:rPr>
                <w:rFonts w:ascii="Tw Cen MT" w:eastAsia="Times New Roman" w:hAnsi="Tw Cen MT" w:cs="Calibri"/>
                <w:b/>
                <w:bCs/>
                <w:color w:val="000000"/>
                <w:szCs w:val="22"/>
                <w:lang w:bidi="ar-SA"/>
              </w:rPr>
            </w:pPr>
            <w:proofErr w:type="spellStart"/>
            <w:r>
              <w:rPr>
                <w:rFonts w:ascii="Tw Cen MT" w:eastAsia="Times New Roman" w:hAnsi="Tw Cen MT" w:cs="Calibri"/>
                <w:b/>
                <w:bCs/>
                <w:color w:val="000000"/>
                <w:szCs w:val="22"/>
                <w:lang w:bidi="ar-SA"/>
              </w:rPr>
              <w:t>Nu</w:t>
            </w:r>
            <w:r w:rsidR="00FE5425">
              <w:rPr>
                <w:rFonts w:ascii="Tw Cen MT" w:eastAsia="Times New Roman" w:hAnsi="Tw Cen MT" w:cs="Calibri"/>
                <w:b/>
                <w:bCs/>
                <w:color w:val="000000"/>
                <w:szCs w:val="22"/>
                <w:lang w:bidi="ar-SA"/>
              </w:rPr>
              <w:t>m</w:t>
            </w:r>
            <w:proofErr w:type="spellEnd"/>
          </w:p>
        </w:tc>
        <w:tc>
          <w:tcPr>
            <w:tcW w:w="632" w:type="dxa"/>
            <w:tcBorders>
              <w:top w:val="single" w:sz="4" w:space="0" w:color="auto"/>
              <w:left w:val="nil"/>
              <w:bottom w:val="single" w:sz="4" w:space="0" w:color="auto"/>
              <w:right w:val="single" w:sz="4" w:space="0" w:color="auto"/>
            </w:tcBorders>
            <w:shd w:val="clear" w:color="000000" w:fill="E7E6E6"/>
            <w:noWrap/>
            <w:vAlign w:val="center"/>
            <w:hideMark/>
          </w:tcPr>
          <w:p w14:paraId="1F5F352E" w14:textId="3FB88D50" w:rsidR="005D4326" w:rsidRPr="005D4326" w:rsidRDefault="005D4326" w:rsidP="00FE5425">
            <w:pPr>
              <w:spacing w:after="0" w:line="240" w:lineRule="auto"/>
              <w:rPr>
                <w:rFonts w:ascii="Tw Cen MT" w:eastAsia="Times New Roman" w:hAnsi="Tw Cen MT" w:cs="Calibri"/>
                <w:b/>
                <w:bCs/>
                <w:color w:val="000000"/>
                <w:szCs w:val="22"/>
                <w:lang w:bidi="ar-SA"/>
              </w:rPr>
            </w:pPr>
            <w:proofErr w:type="spellStart"/>
            <w:r>
              <w:rPr>
                <w:rFonts w:ascii="Tw Cen MT" w:eastAsia="Times New Roman" w:hAnsi="Tw Cen MT" w:cs="Calibri"/>
                <w:b/>
                <w:bCs/>
                <w:color w:val="000000"/>
                <w:szCs w:val="22"/>
                <w:lang w:bidi="ar-SA"/>
              </w:rPr>
              <w:t>Vac</w:t>
            </w:r>
            <w:proofErr w:type="spellEnd"/>
            <w:r>
              <w:rPr>
                <w:rFonts w:ascii="Tw Cen MT" w:eastAsia="Times New Roman" w:hAnsi="Tw Cen MT" w:cs="Calibri"/>
                <w:b/>
                <w:bCs/>
                <w:color w:val="000000"/>
                <w:szCs w:val="22"/>
                <w:lang w:bidi="ar-SA"/>
              </w:rPr>
              <w:t xml:space="preserve"> ant</w:t>
            </w:r>
          </w:p>
        </w:tc>
        <w:tc>
          <w:tcPr>
            <w:tcW w:w="1192" w:type="dxa"/>
            <w:tcBorders>
              <w:top w:val="single" w:sz="4" w:space="0" w:color="auto"/>
              <w:left w:val="nil"/>
              <w:bottom w:val="single" w:sz="4" w:space="0" w:color="auto"/>
              <w:right w:val="single" w:sz="4" w:space="0" w:color="auto"/>
            </w:tcBorders>
            <w:shd w:val="clear" w:color="000000" w:fill="E7E6E6"/>
            <w:noWrap/>
            <w:vAlign w:val="center"/>
            <w:hideMark/>
          </w:tcPr>
          <w:p w14:paraId="2287EC85" w14:textId="77777777" w:rsidR="005D4326" w:rsidRPr="005D4326" w:rsidRDefault="005D4326" w:rsidP="00FE5425">
            <w:pPr>
              <w:spacing w:after="0" w:line="240" w:lineRule="auto"/>
              <w:rPr>
                <w:rFonts w:ascii="Tw Cen MT" w:eastAsia="Times New Roman" w:hAnsi="Tw Cen MT" w:cs="Calibri"/>
                <w:b/>
                <w:bCs/>
                <w:color w:val="000000"/>
                <w:szCs w:val="22"/>
                <w:lang w:bidi="ar-SA"/>
              </w:rPr>
            </w:pPr>
            <w:r w:rsidRPr="005D4326">
              <w:rPr>
                <w:rFonts w:ascii="Tw Cen MT" w:eastAsia="Times New Roman" w:hAnsi="Tw Cen MT" w:cs="Calibri"/>
                <w:b/>
                <w:bCs/>
                <w:color w:val="000000"/>
                <w:szCs w:val="22"/>
                <w:lang w:bidi="ar-SA"/>
              </w:rPr>
              <w:t>Type</w:t>
            </w:r>
          </w:p>
        </w:tc>
      </w:tr>
      <w:tr w:rsidR="005D4326" w:rsidRPr="005D4326" w14:paraId="3FC3A31C"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5B9D3B5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2056" w:type="dxa"/>
            <w:tcBorders>
              <w:top w:val="nil"/>
              <w:left w:val="nil"/>
              <w:bottom w:val="single" w:sz="4" w:space="0" w:color="auto"/>
              <w:right w:val="single" w:sz="4" w:space="0" w:color="auto"/>
            </w:tcBorders>
            <w:shd w:val="clear" w:color="auto" w:fill="auto"/>
            <w:noWrap/>
            <w:vAlign w:val="center"/>
            <w:hideMark/>
          </w:tcPr>
          <w:p w14:paraId="39FACDD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Office Chief</w:t>
            </w:r>
          </w:p>
        </w:tc>
        <w:tc>
          <w:tcPr>
            <w:tcW w:w="1211" w:type="dxa"/>
            <w:tcBorders>
              <w:top w:val="nil"/>
              <w:left w:val="nil"/>
              <w:bottom w:val="single" w:sz="4" w:space="0" w:color="auto"/>
              <w:right w:val="single" w:sz="4" w:space="0" w:color="auto"/>
            </w:tcBorders>
            <w:shd w:val="clear" w:color="auto" w:fill="auto"/>
            <w:noWrap/>
            <w:vAlign w:val="center"/>
            <w:hideMark/>
          </w:tcPr>
          <w:p w14:paraId="65B7FC1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G-I</w:t>
            </w:r>
          </w:p>
        </w:tc>
        <w:tc>
          <w:tcPr>
            <w:tcW w:w="1447" w:type="dxa"/>
            <w:tcBorders>
              <w:top w:val="nil"/>
              <w:left w:val="nil"/>
              <w:bottom w:val="single" w:sz="4" w:space="0" w:color="auto"/>
              <w:right w:val="single" w:sz="4" w:space="0" w:color="auto"/>
            </w:tcBorders>
            <w:shd w:val="clear" w:color="auto" w:fill="auto"/>
            <w:noWrap/>
            <w:vAlign w:val="center"/>
            <w:hideMark/>
          </w:tcPr>
          <w:p w14:paraId="5E4EB44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0C67E5C9" w14:textId="77777777" w:rsidR="005D4326" w:rsidRPr="005D4326" w:rsidRDefault="005D4326" w:rsidP="00FE5425">
            <w:pPr>
              <w:spacing w:after="0" w:line="240" w:lineRule="auto"/>
              <w:rPr>
                <w:rFonts w:ascii="Tw Cen MT" w:eastAsia="Times New Roman" w:hAnsi="Tw Cen MT" w:cs="Calibri"/>
                <w:color w:val="000000"/>
                <w:szCs w:val="22"/>
                <w:lang w:bidi="ar-SA"/>
              </w:rPr>
            </w:pPr>
            <w:proofErr w:type="spellStart"/>
            <w:r w:rsidRPr="005D4326">
              <w:rPr>
                <w:rFonts w:ascii="Tw Cen MT" w:eastAsia="Times New Roman" w:hAnsi="Tw Cen MT" w:cs="Calibri"/>
                <w:color w:val="000000"/>
                <w:szCs w:val="22"/>
                <w:lang w:bidi="ar-SA"/>
              </w:rPr>
              <w:t>Agri</w:t>
            </w:r>
            <w:proofErr w:type="spellEnd"/>
            <w:r w:rsidRPr="005D4326">
              <w:rPr>
                <w:rFonts w:ascii="Tw Cen MT" w:eastAsia="Times New Roman" w:hAnsi="Tw Cen MT" w:cs="Calibri"/>
                <w:color w:val="000000"/>
                <w:szCs w:val="22"/>
                <w:lang w:bidi="ar-SA"/>
              </w:rPr>
              <w:t>- Irrigation</w:t>
            </w:r>
          </w:p>
        </w:tc>
        <w:tc>
          <w:tcPr>
            <w:tcW w:w="596" w:type="dxa"/>
            <w:tcBorders>
              <w:top w:val="nil"/>
              <w:left w:val="nil"/>
              <w:bottom w:val="single" w:sz="4" w:space="0" w:color="auto"/>
              <w:right w:val="single" w:sz="4" w:space="0" w:color="auto"/>
            </w:tcBorders>
            <w:shd w:val="clear" w:color="auto" w:fill="auto"/>
            <w:noWrap/>
            <w:vAlign w:val="center"/>
            <w:hideMark/>
          </w:tcPr>
          <w:p w14:paraId="08E7148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240A737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3FFBF3C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6E253089"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F553B2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2056" w:type="dxa"/>
            <w:tcBorders>
              <w:top w:val="nil"/>
              <w:left w:val="nil"/>
              <w:bottom w:val="single" w:sz="4" w:space="0" w:color="auto"/>
              <w:right w:val="single" w:sz="4" w:space="0" w:color="auto"/>
            </w:tcBorders>
            <w:shd w:val="clear" w:color="auto" w:fill="auto"/>
            <w:noWrap/>
            <w:vAlign w:val="center"/>
            <w:hideMark/>
          </w:tcPr>
          <w:p w14:paraId="13CAC95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SDE</w:t>
            </w:r>
          </w:p>
        </w:tc>
        <w:tc>
          <w:tcPr>
            <w:tcW w:w="1211" w:type="dxa"/>
            <w:tcBorders>
              <w:top w:val="nil"/>
              <w:left w:val="nil"/>
              <w:bottom w:val="single" w:sz="4" w:space="0" w:color="auto"/>
              <w:right w:val="single" w:sz="4" w:space="0" w:color="auto"/>
            </w:tcBorders>
            <w:shd w:val="clear" w:color="auto" w:fill="auto"/>
            <w:noWrap/>
            <w:vAlign w:val="center"/>
            <w:hideMark/>
          </w:tcPr>
          <w:p w14:paraId="659AF2B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G-II</w:t>
            </w:r>
          </w:p>
        </w:tc>
        <w:tc>
          <w:tcPr>
            <w:tcW w:w="1447" w:type="dxa"/>
            <w:tcBorders>
              <w:top w:val="nil"/>
              <w:left w:val="nil"/>
              <w:bottom w:val="single" w:sz="4" w:space="0" w:color="auto"/>
              <w:right w:val="single" w:sz="4" w:space="0" w:color="auto"/>
            </w:tcBorders>
            <w:shd w:val="clear" w:color="auto" w:fill="auto"/>
            <w:noWrap/>
            <w:vAlign w:val="center"/>
            <w:hideMark/>
          </w:tcPr>
          <w:p w14:paraId="045DFD5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24CDE368" w14:textId="77777777" w:rsidR="005D4326" w:rsidRPr="005D4326" w:rsidRDefault="005D4326" w:rsidP="00FE5425">
            <w:pPr>
              <w:spacing w:after="0" w:line="240" w:lineRule="auto"/>
              <w:rPr>
                <w:rFonts w:ascii="Tw Cen MT" w:eastAsia="Times New Roman" w:hAnsi="Tw Cen MT" w:cs="Calibri"/>
                <w:color w:val="000000"/>
                <w:szCs w:val="22"/>
                <w:lang w:bidi="ar-SA"/>
              </w:rPr>
            </w:pPr>
            <w:proofErr w:type="spellStart"/>
            <w:r w:rsidRPr="005D4326">
              <w:rPr>
                <w:rFonts w:ascii="Tw Cen MT" w:eastAsia="Times New Roman" w:hAnsi="Tw Cen MT" w:cs="Calibri"/>
                <w:color w:val="000000"/>
                <w:szCs w:val="22"/>
                <w:lang w:bidi="ar-SA"/>
              </w:rPr>
              <w:t>Agri</w:t>
            </w:r>
            <w:proofErr w:type="spellEnd"/>
            <w:r w:rsidRPr="005D4326">
              <w:rPr>
                <w:rFonts w:ascii="Tw Cen MT" w:eastAsia="Times New Roman" w:hAnsi="Tw Cen MT" w:cs="Calibri"/>
                <w:color w:val="000000"/>
                <w:szCs w:val="22"/>
                <w:lang w:bidi="ar-SA"/>
              </w:rPr>
              <w:t>- Irrigation</w:t>
            </w:r>
          </w:p>
        </w:tc>
        <w:tc>
          <w:tcPr>
            <w:tcW w:w="596" w:type="dxa"/>
            <w:tcBorders>
              <w:top w:val="nil"/>
              <w:left w:val="nil"/>
              <w:bottom w:val="single" w:sz="4" w:space="0" w:color="auto"/>
              <w:right w:val="single" w:sz="4" w:space="0" w:color="auto"/>
            </w:tcBorders>
            <w:shd w:val="clear" w:color="auto" w:fill="auto"/>
            <w:noWrap/>
            <w:vAlign w:val="center"/>
            <w:hideMark/>
          </w:tcPr>
          <w:p w14:paraId="0999C19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6AA5335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5EAEACB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001C2360"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23C3F73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3</w:t>
            </w:r>
          </w:p>
        </w:tc>
        <w:tc>
          <w:tcPr>
            <w:tcW w:w="2056" w:type="dxa"/>
            <w:tcBorders>
              <w:top w:val="nil"/>
              <w:left w:val="nil"/>
              <w:bottom w:val="single" w:sz="4" w:space="0" w:color="auto"/>
              <w:right w:val="single" w:sz="4" w:space="0" w:color="auto"/>
            </w:tcBorders>
            <w:shd w:val="clear" w:color="auto" w:fill="auto"/>
            <w:noWrap/>
            <w:vAlign w:val="center"/>
            <w:hideMark/>
          </w:tcPr>
          <w:p w14:paraId="2FF01E8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SDE</w:t>
            </w:r>
          </w:p>
        </w:tc>
        <w:tc>
          <w:tcPr>
            <w:tcW w:w="1211" w:type="dxa"/>
            <w:tcBorders>
              <w:top w:val="nil"/>
              <w:left w:val="nil"/>
              <w:bottom w:val="single" w:sz="4" w:space="0" w:color="auto"/>
              <w:right w:val="single" w:sz="4" w:space="0" w:color="auto"/>
            </w:tcBorders>
            <w:shd w:val="clear" w:color="auto" w:fill="auto"/>
            <w:noWrap/>
            <w:vAlign w:val="center"/>
            <w:hideMark/>
          </w:tcPr>
          <w:p w14:paraId="29CED15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G-II</w:t>
            </w:r>
          </w:p>
        </w:tc>
        <w:tc>
          <w:tcPr>
            <w:tcW w:w="1447" w:type="dxa"/>
            <w:tcBorders>
              <w:top w:val="nil"/>
              <w:left w:val="nil"/>
              <w:bottom w:val="single" w:sz="4" w:space="0" w:color="auto"/>
              <w:right w:val="single" w:sz="4" w:space="0" w:color="auto"/>
            </w:tcBorders>
            <w:shd w:val="clear" w:color="auto" w:fill="auto"/>
            <w:noWrap/>
            <w:vAlign w:val="center"/>
            <w:hideMark/>
          </w:tcPr>
          <w:p w14:paraId="7E41E35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40BAD67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Civil</w:t>
            </w:r>
          </w:p>
        </w:tc>
        <w:tc>
          <w:tcPr>
            <w:tcW w:w="596" w:type="dxa"/>
            <w:tcBorders>
              <w:top w:val="nil"/>
              <w:left w:val="nil"/>
              <w:bottom w:val="single" w:sz="4" w:space="0" w:color="auto"/>
              <w:right w:val="single" w:sz="4" w:space="0" w:color="auto"/>
            </w:tcBorders>
            <w:shd w:val="clear" w:color="auto" w:fill="auto"/>
            <w:noWrap/>
            <w:vAlign w:val="center"/>
            <w:hideMark/>
          </w:tcPr>
          <w:p w14:paraId="5AC39CF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632" w:type="dxa"/>
            <w:tcBorders>
              <w:top w:val="nil"/>
              <w:left w:val="nil"/>
              <w:bottom w:val="single" w:sz="4" w:space="0" w:color="auto"/>
              <w:right w:val="single" w:sz="4" w:space="0" w:color="auto"/>
            </w:tcBorders>
            <w:shd w:val="clear" w:color="auto" w:fill="auto"/>
            <w:noWrap/>
            <w:vAlign w:val="center"/>
            <w:hideMark/>
          </w:tcPr>
          <w:p w14:paraId="1D6A10A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1192" w:type="dxa"/>
            <w:tcBorders>
              <w:top w:val="nil"/>
              <w:left w:val="nil"/>
              <w:bottom w:val="single" w:sz="4" w:space="0" w:color="auto"/>
              <w:right w:val="single" w:sz="4" w:space="0" w:color="auto"/>
            </w:tcBorders>
            <w:shd w:val="clear" w:color="auto" w:fill="auto"/>
            <w:noWrap/>
            <w:vAlign w:val="center"/>
            <w:hideMark/>
          </w:tcPr>
          <w:p w14:paraId="090E2E8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745702CA"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5285D90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4</w:t>
            </w:r>
          </w:p>
        </w:tc>
        <w:tc>
          <w:tcPr>
            <w:tcW w:w="2056" w:type="dxa"/>
            <w:tcBorders>
              <w:top w:val="nil"/>
              <w:left w:val="nil"/>
              <w:bottom w:val="single" w:sz="4" w:space="0" w:color="auto"/>
              <w:right w:val="single" w:sz="4" w:space="0" w:color="auto"/>
            </w:tcBorders>
            <w:shd w:val="clear" w:color="auto" w:fill="auto"/>
            <w:noWrap/>
            <w:vAlign w:val="center"/>
            <w:hideMark/>
          </w:tcPr>
          <w:p w14:paraId="73E4333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w:t>
            </w:r>
          </w:p>
        </w:tc>
        <w:tc>
          <w:tcPr>
            <w:tcW w:w="1211" w:type="dxa"/>
            <w:tcBorders>
              <w:top w:val="nil"/>
              <w:left w:val="nil"/>
              <w:bottom w:val="single" w:sz="4" w:space="0" w:color="auto"/>
              <w:right w:val="single" w:sz="4" w:space="0" w:color="auto"/>
            </w:tcBorders>
            <w:shd w:val="clear" w:color="auto" w:fill="auto"/>
            <w:noWrap/>
            <w:vAlign w:val="center"/>
            <w:hideMark/>
          </w:tcPr>
          <w:p w14:paraId="148CCFD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G-III</w:t>
            </w:r>
          </w:p>
        </w:tc>
        <w:tc>
          <w:tcPr>
            <w:tcW w:w="1447" w:type="dxa"/>
            <w:tcBorders>
              <w:top w:val="nil"/>
              <w:left w:val="nil"/>
              <w:bottom w:val="single" w:sz="4" w:space="0" w:color="auto"/>
              <w:right w:val="single" w:sz="4" w:space="0" w:color="auto"/>
            </w:tcBorders>
            <w:shd w:val="clear" w:color="auto" w:fill="auto"/>
            <w:noWrap/>
            <w:vAlign w:val="center"/>
            <w:hideMark/>
          </w:tcPr>
          <w:p w14:paraId="790F553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5C45B39D" w14:textId="77777777" w:rsidR="005D4326" w:rsidRPr="005D4326" w:rsidRDefault="005D4326" w:rsidP="00FE5425">
            <w:pPr>
              <w:spacing w:after="0" w:line="240" w:lineRule="auto"/>
              <w:rPr>
                <w:rFonts w:ascii="Tw Cen MT" w:eastAsia="Times New Roman" w:hAnsi="Tw Cen MT" w:cs="Calibri"/>
                <w:color w:val="000000"/>
                <w:szCs w:val="22"/>
                <w:lang w:bidi="ar-SA"/>
              </w:rPr>
            </w:pPr>
            <w:proofErr w:type="spellStart"/>
            <w:r w:rsidRPr="005D4326">
              <w:rPr>
                <w:rFonts w:ascii="Tw Cen MT" w:eastAsia="Times New Roman" w:hAnsi="Tw Cen MT" w:cs="Calibri"/>
                <w:color w:val="000000"/>
                <w:szCs w:val="22"/>
                <w:lang w:bidi="ar-SA"/>
              </w:rPr>
              <w:t>Agri</w:t>
            </w:r>
            <w:proofErr w:type="spellEnd"/>
            <w:r w:rsidRPr="005D4326">
              <w:rPr>
                <w:rFonts w:ascii="Tw Cen MT" w:eastAsia="Times New Roman" w:hAnsi="Tw Cen MT" w:cs="Calibri"/>
                <w:color w:val="000000"/>
                <w:szCs w:val="22"/>
                <w:lang w:bidi="ar-SA"/>
              </w:rPr>
              <w:t>- Irrigation</w:t>
            </w:r>
          </w:p>
        </w:tc>
        <w:tc>
          <w:tcPr>
            <w:tcW w:w="596" w:type="dxa"/>
            <w:tcBorders>
              <w:top w:val="nil"/>
              <w:left w:val="nil"/>
              <w:bottom w:val="single" w:sz="4" w:space="0" w:color="auto"/>
              <w:right w:val="single" w:sz="4" w:space="0" w:color="auto"/>
            </w:tcBorders>
            <w:shd w:val="clear" w:color="auto" w:fill="auto"/>
            <w:noWrap/>
            <w:vAlign w:val="center"/>
            <w:hideMark/>
          </w:tcPr>
          <w:p w14:paraId="79087F8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632" w:type="dxa"/>
            <w:tcBorders>
              <w:top w:val="nil"/>
              <w:left w:val="nil"/>
              <w:bottom w:val="single" w:sz="4" w:space="0" w:color="auto"/>
              <w:right w:val="single" w:sz="4" w:space="0" w:color="auto"/>
            </w:tcBorders>
            <w:shd w:val="clear" w:color="auto" w:fill="auto"/>
            <w:noWrap/>
            <w:vAlign w:val="center"/>
            <w:hideMark/>
          </w:tcPr>
          <w:p w14:paraId="5612252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1129315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6B8911A1"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912E8F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5</w:t>
            </w:r>
          </w:p>
        </w:tc>
        <w:tc>
          <w:tcPr>
            <w:tcW w:w="2056" w:type="dxa"/>
            <w:tcBorders>
              <w:top w:val="nil"/>
              <w:left w:val="nil"/>
              <w:bottom w:val="single" w:sz="4" w:space="0" w:color="auto"/>
              <w:right w:val="single" w:sz="4" w:space="0" w:color="auto"/>
            </w:tcBorders>
            <w:shd w:val="clear" w:color="auto" w:fill="auto"/>
            <w:noWrap/>
            <w:vAlign w:val="center"/>
            <w:hideMark/>
          </w:tcPr>
          <w:p w14:paraId="757FD64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w:t>
            </w:r>
          </w:p>
        </w:tc>
        <w:tc>
          <w:tcPr>
            <w:tcW w:w="1211" w:type="dxa"/>
            <w:tcBorders>
              <w:top w:val="nil"/>
              <w:left w:val="nil"/>
              <w:bottom w:val="single" w:sz="4" w:space="0" w:color="auto"/>
              <w:right w:val="single" w:sz="4" w:space="0" w:color="auto"/>
            </w:tcBorders>
            <w:shd w:val="clear" w:color="auto" w:fill="auto"/>
            <w:noWrap/>
            <w:vAlign w:val="center"/>
            <w:hideMark/>
          </w:tcPr>
          <w:p w14:paraId="444CEC8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G-III</w:t>
            </w:r>
          </w:p>
        </w:tc>
        <w:tc>
          <w:tcPr>
            <w:tcW w:w="1447" w:type="dxa"/>
            <w:tcBorders>
              <w:top w:val="nil"/>
              <w:left w:val="nil"/>
              <w:bottom w:val="single" w:sz="4" w:space="0" w:color="auto"/>
              <w:right w:val="single" w:sz="4" w:space="0" w:color="auto"/>
            </w:tcBorders>
            <w:shd w:val="clear" w:color="auto" w:fill="auto"/>
            <w:noWrap/>
            <w:vAlign w:val="center"/>
            <w:hideMark/>
          </w:tcPr>
          <w:p w14:paraId="561B362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6CFA90E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Civil</w:t>
            </w:r>
          </w:p>
        </w:tc>
        <w:tc>
          <w:tcPr>
            <w:tcW w:w="596" w:type="dxa"/>
            <w:tcBorders>
              <w:top w:val="nil"/>
              <w:left w:val="nil"/>
              <w:bottom w:val="single" w:sz="4" w:space="0" w:color="auto"/>
              <w:right w:val="single" w:sz="4" w:space="0" w:color="auto"/>
            </w:tcBorders>
            <w:shd w:val="clear" w:color="auto" w:fill="auto"/>
            <w:noWrap/>
            <w:vAlign w:val="center"/>
            <w:hideMark/>
          </w:tcPr>
          <w:p w14:paraId="6396A47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632" w:type="dxa"/>
            <w:tcBorders>
              <w:top w:val="nil"/>
              <w:left w:val="nil"/>
              <w:bottom w:val="single" w:sz="4" w:space="0" w:color="auto"/>
              <w:right w:val="single" w:sz="4" w:space="0" w:color="auto"/>
            </w:tcBorders>
            <w:shd w:val="clear" w:color="auto" w:fill="auto"/>
            <w:noWrap/>
            <w:vAlign w:val="center"/>
            <w:hideMark/>
          </w:tcPr>
          <w:p w14:paraId="2531723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74F80FF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57FCFF57"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4762F6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6</w:t>
            </w:r>
          </w:p>
        </w:tc>
        <w:tc>
          <w:tcPr>
            <w:tcW w:w="2056" w:type="dxa"/>
            <w:tcBorders>
              <w:top w:val="nil"/>
              <w:left w:val="nil"/>
              <w:bottom w:val="single" w:sz="4" w:space="0" w:color="auto"/>
              <w:right w:val="single" w:sz="4" w:space="0" w:color="auto"/>
            </w:tcBorders>
            <w:shd w:val="clear" w:color="auto" w:fill="auto"/>
            <w:noWrap/>
            <w:vAlign w:val="center"/>
            <w:hideMark/>
          </w:tcPr>
          <w:p w14:paraId="4506054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AO</w:t>
            </w:r>
          </w:p>
        </w:tc>
        <w:tc>
          <w:tcPr>
            <w:tcW w:w="1211" w:type="dxa"/>
            <w:tcBorders>
              <w:top w:val="nil"/>
              <w:left w:val="nil"/>
              <w:bottom w:val="single" w:sz="4" w:space="0" w:color="auto"/>
              <w:right w:val="single" w:sz="4" w:space="0" w:color="auto"/>
            </w:tcBorders>
            <w:shd w:val="clear" w:color="auto" w:fill="auto"/>
            <w:noWrap/>
            <w:vAlign w:val="center"/>
            <w:hideMark/>
          </w:tcPr>
          <w:p w14:paraId="1305FDE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67E9E00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Administration</w:t>
            </w:r>
          </w:p>
        </w:tc>
        <w:tc>
          <w:tcPr>
            <w:tcW w:w="1568" w:type="dxa"/>
            <w:tcBorders>
              <w:top w:val="nil"/>
              <w:left w:val="nil"/>
              <w:bottom w:val="single" w:sz="4" w:space="0" w:color="auto"/>
              <w:right w:val="single" w:sz="4" w:space="0" w:color="auto"/>
            </w:tcBorders>
            <w:shd w:val="clear" w:color="auto" w:fill="auto"/>
            <w:noWrap/>
            <w:vAlign w:val="center"/>
            <w:hideMark/>
          </w:tcPr>
          <w:p w14:paraId="1244625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Accounting</w:t>
            </w:r>
          </w:p>
        </w:tc>
        <w:tc>
          <w:tcPr>
            <w:tcW w:w="596" w:type="dxa"/>
            <w:tcBorders>
              <w:top w:val="nil"/>
              <w:left w:val="nil"/>
              <w:bottom w:val="single" w:sz="4" w:space="0" w:color="auto"/>
              <w:right w:val="single" w:sz="4" w:space="0" w:color="auto"/>
            </w:tcBorders>
            <w:shd w:val="clear" w:color="auto" w:fill="auto"/>
            <w:noWrap/>
            <w:vAlign w:val="center"/>
            <w:hideMark/>
          </w:tcPr>
          <w:p w14:paraId="647D1F0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2F1C730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7176072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545C364C"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1FDC91D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7</w:t>
            </w:r>
          </w:p>
        </w:tc>
        <w:tc>
          <w:tcPr>
            <w:tcW w:w="2056" w:type="dxa"/>
            <w:tcBorders>
              <w:top w:val="nil"/>
              <w:left w:val="nil"/>
              <w:bottom w:val="single" w:sz="4" w:space="0" w:color="auto"/>
              <w:right w:val="single" w:sz="4" w:space="0" w:color="auto"/>
            </w:tcBorders>
            <w:shd w:val="clear" w:color="auto" w:fill="auto"/>
            <w:noWrap/>
            <w:vAlign w:val="center"/>
            <w:hideMark/>
          </w:tcPr>
          <w:p w14:paraId="6BD3816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Sub Engineer</w:t>
            </w:r>
          </w:p>
        </w:tc>
        <w:tc>
          <w:tcPr>
            <w:tcW w:w="1211" w:type="dxa"/>
            <w:tcBorders>
              <w:top w:val="nil"/>
              <w:left w:val="nil"/>
              <w:bottom w:val="single" w:sz="4" w:space="0" w:color="auto"/>
              <w:right w:val="single" w:sz="4" w:space="0" w:color="auto"/>
            </w:tcBorders>
            <w:shd w:val="clear" w:color="auto" w:fill="auto"/>
            <w:noWrap/>
            <w:vAlign w:val="center"/>
            <w:hideMark/>
          </w:tcPr>
          <w:p w14:paraId="2C1925C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5BCA8AB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0438AFB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Civil</w:t>
            </w:r>
          </w:p>
        </w:tc>
        <w:tc>
          <w:tcPr>
            <w:tcW w:w="596" w:type="dxa"/>
            <w:tcBorders>
              <w:top w:val="nil"/>
              <w:left w:val="nil"/>
              <w:bottom w:val="single" w:sz="4" w:space="0" w:color="auto"/>
              <w:right w:val="single" w:sz="4" w:space="0" w:color="auto"/>
            </w:tcBorders>
            <w:shd w:val="clear" w:color="auto" w:fill="auto"/>
            <w:noWrap/>
            <w:vAlign w:val="center"/>
            <w:hideMark/>
          </w:tcPr>
          <w:p w14:paraId="0DBA483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4</w:t>
            </w:r>
          </w:p>
        </w:tc>
        <w:tc>
          <w:tcPr>
            <w:tcW w:w="632" w:type="dxa"/>
            <w:tcBorders>
              <w:top w:val="nil"/>
              <w:left w:val="nil"/>
              <w:bottom w:val="single" w:sz="4" w:space="0" w:color="auto"/>
              <w:right w:val="single" w:sz="4" w:space="0" w:color="auto"/>
            </w:tcBorders>
            <w:shd w:val="clear" w:color="auto" w:fill="auto"/>
            <w:noWrap/>
            <w:vAlign w:val="center"/>
            <w:hideMark/>
          </w:tcPr>
          <w:p w14:paraId="3E71310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1192" w:type="dxa"/>
            <w:tcBorders>
              <w:top w:val="nil"/>
              <w:left w:val="nil"/>
              <w:bottom w:val="single" w:sz="4" w:space="0" w:color="auto"/>
              <w:right w:val="single" w:sz="4" w:space="0" w:color="auto"/>
            </w:tcBorders>
            <w:shd w:val="clear" w:color="auto" w:fill="auto"/>
            <w:noWrap/>
            <w:vAlign w:val="center"/>
            <w:hideMark/>
          </w:tcPr>
          <w:p w14:paraId="1773E67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65452F82"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09BD2C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8</w:t>
            </w:r>
          </w:p>
        </w:tc>
        <w:tc>
          <w:tcPr>
            <w:tcW w:w="2056" w:type="dxa"/>
            <w:tcBorders>
              <w:top w:val="nil"/>
              <w:left w:val="nil"/>
              <w:bottom w:val="single" w:sz="4" w:space="0" w:color="auto"/>
              <w:right w:val="single" w:sz="4" w:space="0" w:color="auto"/>
            </w:tcBorders>
            <w:shd w:val="clear" w:color="auto" w:fill="auto"/>
            <w:noWrap/>
            <w:vAlign w:val="center"/>
            <w:hideMark/>
          </w:tcPr>
          <w:p w14:paraId="24F12B7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Na. Su.</w:t>
            </w:r>
          </w:p>
        </w:tc>
        <w:tc>
          <w:tcPr>
            <w:tcW w:w="1211" w:type="dxa"/>
            <w:tcBorders>
              <w:top w:val="nil"/>
              <w:left w:val="nil"/>
              <w:bottom w:val="single" w:sz="4" w:space="0" w:color="auto"/>
              <w:right w:val="single" w:sz="4" w:space="0" w:color="auto"/>
            </w:tcBorders>
            <w:shd w:val="clear" w:color="auto" w:fill="auto"/>
            <w:noWrap/>
            <w:vAlign w:val="center"/>
            <w:hideMark/>
          </w:tcPr>
          <w:p w14:paraId="531CC60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11E4C51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Administration</w:t>
            </w:r>
          </w:p>
        </w:tc>
        <w:tc>
          <w:tcPr>
            <w:tcW w:w="1568" w:type="dxa"/>
            <w:tcBorders>
              <w:top w:val="nil"/>
              <w:left w:val="nil"/>
              <w:bottom w:val="single" w:sz="4" w:space="0" w:color="auto"/>
              <w:right w:val="single" w:sz="4" w:space="0" w:color="auto"/>
            </w:tcBorders>
            <w:shd w:val="clear" w:color="auto" w:fill="auto"/>
            <w:noWrap/>
            <w:vAlign w:val="center"/>
            <w:hideMark/>
          </w:tcPr>
          <w:p w14:paraId="1068F99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General Admin</w:t>
            </w:r>
          </w:p>
        </w:tc>
        <w:tc>
          <w:tcPr>
            <w:tcW w:w="596" w:type="dxa"/>
            <w:tcBorders>
              <w:top w:val="nil"/>
              <w:left w:val="nil"/>
              <w:bottom w:val="single" w:sz="4" w:space="0" w:color="auto"/>
              <w:right w:val="single" w:sz="4" w:space="0" w:color="auto"/>
            </w:tcBorders>
            <w:shd w:val="clear" w:color="auto" w:fill="auto"/>
            <w:noWrap/>
            <w:vAlign w:val="center"/>
            <w:hideMark/>
          </w:tcPr>
          <w:p w14:paraId="263AE1B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3BF2834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61A3D59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219553E9"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2A3C768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9</w:t>
            </w:r>
          </w:p>
        </w:tc>
        <w:tc>
          <w:tcPr>
            <w:tcW w:w="2056" w:type="dxa"/>
            <w:tcBorders>
              <w:top w:val="nil"/>
              <w:left w:val="nil"/>
              <w:bottom w:val="single" w:sz="4" w:space="0" w:color="auto"/>
              <w:right w:val="single" w:sz="4" w:space="0" w:color="auto"/>
            </w:tcBorders>
            <w:shd w:val="clear" w:color="auto" w:fill="auto"/>
            <w:noWrap/>
            <w:vAlign w:val="center"/>
            <w:hideMark/>
          </w:tcPr>
          <w:p w14:paraId="6C9BECE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CAO</w:t>
            </w:r>
          </w:p>
        </w:tc>
        <w:tc>
          <w:tcPr>
            <w:tcW w:w="1211" w:type="dxa"/>
            <w:tcBorders>
              <w:top w:val="nil"/>
              <w:left w:val="nil"/>
              <w:bottom w:val="single" w:sz="4" w:space="0" w:color="auto"/>
              <w:right w:val="single" w:sz="4" w:space="0" w:color="auto"/>
            </w:tcBorders>
            <w:shd w:val="clear" w:color="auto" w:fill="auto"/>
            <w:noWrap/>
            <w:vAlign w:val="center"/>
            <w:hideMark/>
          </w:tcPr>
          <w:p w14:paraId="34DBA41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6934033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0B6C398A" w14:textId="77777777" w:rsidR="005D4326" w:rsidRPr="005D4326" w:rsidRDefault="005D4326" w:rsidP="00FE5425">
            <w:pPr>
              <w:spacing w:after="0" w:line="240" w:lineRule="auto"/>
              <w:rPr>
                <w:rFonts w:ascii="Tw Cen MT" w:eastAsia="Times New Roman" w:hAnsi="Tw Cen MT" w:cs="Calibri"/>
                <w:color w:val="000000"/>
                <w:szCs w:val="22"/>
                <w:lang w:bidi="ar-SA"/>
              </w:rPr>
            </w:pPr>
            <w:proofErr w:type="spellStart"/>
            <w:r w:rsidRPr="005D4326">
              <w:rPr>
                <w:rFonts w:ascii="Tw Cen MT" w:eastAsia="Times New Roman" w:hAnsi="Tw Cen MT" w:cs="Calibri"/>
                <w:color w:val="000000"/>
                <w:szCs w:val="22"/>
                <w:lang w:bidi="ar-SA"/>
              </w:rPr>
              <w:t>Agri</w:t>
            </w:r>
            <w:proofErr w:type="spellEnd"/>
            <w:r w:rsidRPr="005D4326">
              <w:rPr>
                <w:rFonts w:ascii="Tw Cen MT" w:eastAsia="Times New Roman" w:hAnsi="Tw Cen MT" w:cs="Calibri"/>
                <w:color w:val="000000"/>
                <w:szCs w:val="22"/>
                <w:lang w:bidi="ar-SA"/>
              </w:rPr>
              <w:t>- Irrigation</w:t>
            </w:r>
          </w:p>
        </w:tc>
        <w:tc>
          <w:tcPr>
            <w:tcW w:w="596" w:type="dxa"/>
            <w:tcBorders>
              <w:top w:val="nil"/>
              <w:left w:val="nil"/>
              <w:bottom w:val="single" w:sz="4" w:space="0" w:color="auto"/>
              <w:right w:val="single" w:sz="4" w:space="0" w:color="auto"/>
            </w:tcBorders>
            <w:shd w:val="clear" w:color="auto" w:fill="auto"/>
            <w:noWrap/>
            <w:vAlign w:val="center"/>
            <w:hideMark/>
          </w:tcPr>
          <w:p w14:paraId="51E80D7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4E59801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5A9502B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58F64ACB"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8C0E50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10</w:t>
            </w:r>
          </w:p>
        </w:tc>
        <w:tc>
          <w:tcPr>
            <w:tcW w:w="2056" w:type="dxa"/>
            <w:tcBorders>
              <w:top w:val="nil"/>
              <w:left w:val="nil"/>
              <w:bottom w:val="single" w:sz="4" w:space="0" w:color="auto"/>
              <w:right w:val="single" w:sz="4" w:space="0" w:color="auto"/>
            </w:tcBorders>
            <w:shd w:val="clear" w:color="auto" w:fill="auto"/>
            <w:noWrap/>
            <w:vAlign w:val="center"/>
            <w:hideMark/>
          </w:tcPr>
          <w:p w14:paraId="1B1F90D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Sub Engineer</w:t>
            </w:r>
          </w:p>
        </w:tc>
        <w:tc>
          <w:tcPr>
            <w:tcW w:w="1211" w:type="dxa"/>
            <w:tcBorders>
              <w:top w:val="nil"/>
              <w:left w:val="nil"/>
              <w:bottom w:val="single" w:sz="4" w:space="0" w:color="auto"/>
              <w:right w:val="single" w:sz="4" w:space="0" w:color="auto"/>
            </w:tcBorders>
            <w:shd w:val="clear" w:color="auto" w:fill="auto"/>
            <w:noWrap/>
            <w:vAlign w:val="center"/>
            <w:hideMark/>
          </w:tcPr>
          <w:p w14:paraId="25046AA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357BC39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680B193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Electrical</w:t>
            </w:r>
          </w:p>
        </w:tc>
        <w:tc>
          <w:tcPr>
            <w:tcW w:w="596" w:type="dxa"/>
            <w:tcBorders>
              <w:top w:val="nil"/>
              <w:left w:val="nil"/>
              <w:bottom w:val="single" w:sz="4" w:space="0" w:color="auto"/>
              <w:right w:val="single" w:sz="4" w:space="0" w:color="auto"/>
            </w:tcBorders>
            <w:shd w:val="clear" w:color="auto" w:fill="auto"/>
            <w:noWrap/>
            <w:vAlign w:val="center"/>
            <w:hideMark/>
          </w:tcPr>
          <w:p w14:paraId="0CD28CD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04723A1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2D2AAB3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626D87D3"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BA03F5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11</w:t>
            </w:r>
          </w:p>
        </w:tc>
        <w:tc>
          <w:tcPr>
            <w:tcW w:w="2056" w:type="dxa"/>
            <w:tcBorders>
              <w:top w:val="nil"/>
              <w:left w:val="nil"/>
              <w:bottom w:val="single" w:sz="4" w:space="0" w:color="auto"/>
              <w:right w:val="single" w:sz="4" w:space="0" w:color="auto"/>
            </w:tcBorders>
            <w:shd w:val="clear" w:color="auto" w:fill="auto"/>
            <w:noWrap/>
            <w:vAlign w:val="center"/>
            <w:hideMark/>
          </w:tcPr>
          <w:p w14:paraId="4DAAAE2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Sub Engineer</w:t>
            </w:r>
          </w:p>
        </w:tc>
        <w:tc>
          <w:tcPr>
            <w:tcW w:w="1211" w:type="dxa"/>
            <w:tcBorders>
              <w:top w:val="nil"/>
              <w:left w:val="nil"/>
              <w:bottom w:val="single" w:sz="4" w:space="0" w:color="auto"/>
              <w:right w:val="single" w:sz="4" w:space="0" w:color="auto"/>
            </w:tcBorders>
            <w:shd w:val="clear" w:color="auto" w:fill="auto"/>
            <w:noWrap/>
            <w:vAlign w:val="center"/>
            <w:hideMark/>
          </w:tcPr>
          <w:p w14:paraId="27E87F1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1D5F61A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6F33140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1593EC6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632" w:type="dxa"/>
            <w:tcBorders>
              <w:top w:val="nil"/>
              <w:left w:val="nil"/>
              <w:bottom w:val="single" w:sz="4" w:space="0" w:color="auto"/>
              <w:right w:val="single" w:sz="4" w:space="0" w:color="auto"/>
            </w:tcBorders>
            <w:shd w:val="clear" w:color="auto" w:fill="auto"/>
            <w:noWrap/>
            <w:vAlign w:val="center"/>
            <w:hideMark/>
          </w:tcPr>
          <w:p w14:paraId="66E18E3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761A1A3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 + T</w:t>
            </w:r>
          </w:p>
        </w:tc>
      </w:tr>
      <w:tr w:rsidR="005D4326" w:rsidRPr="005D4326" w14:paraId="62227665"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1F0098A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12</w:t>
            </w:r>
          </w:p>
        </w:tc>
        <w:tc>
          <w:tcPr>
            <w:tcW w:w="2056" w:type="dxa"/>
            <w:tcBorders>
              <w:top w:val="nil"/>
              <w:left w:val="nil"/>
              <w:bottom w:val="single" w:sz="4" w:space="0" w:color="auto"/>
              <w:right w:val="single" w:sz="4" w:space="0" w:color="auto"/>
            </w:tcBorders>
            <w:shd w:val="clear" w:color="auto" w:fill="auto"/>
            <w:noWrap/>
            <w:vAlign w:val="center"/>
            <w:hideMark/>
          </w:tcPr>
          <w:p w14:paraId="74EBE5F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Senior Mechanics</w:t>
            </w:r>
          </w:p>
        </w:tc>
        <w:tc>
          <w:tcPr>
            <w:tcW w:w="1211" w:type="dxa"/>
            <w:tcBorders>
              <w:top w:val="nil"/>
              <w:left w:val="nil"/>
              <w:bottom w:val="single" w:sz="4" w:space="0" w:color="auto"/>
              <w:right w:val="single" w:sz="4" w:space="0" w:color="auto"/>
            </w:tcBorders>
            <w:shd w:val="clear" w:color="auto" w:fill="auto"/>
            <w:noWrap/>
            <w:vAlign w:val="center"/>
            <w:hideMark/>
          </w:tcPr>
          <w:p w14:paraId="18E275F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42D4965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7097787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7DF6562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6E543B6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30770C5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5490BC5E"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5F24F16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13</w:t>
            </w:r>
          </w:p>
        </w:tc>
        <w:tc>
          <w:tcPr>
            <w:tcW w:w="2056" w:type="dxa"/>
            <w:tcBorders>
              <w:top w:val="nil"/>
              <w:left w:val="nil"/>
              <w:bottom w:val="single" w:sz="4" w:space="0" w:color="auto"/>
              <w:right w:val="single" w:sz="4" w:space="0" w:color="auto"/>
            </w:tcBorders>
            <w:shd w:val="clear" w:color="auto" w:fill="auto"/>
            <w:noWrap/>
            <w:vAlign w:val="center"/>
            <w:hideMark/>
          </w:tcPr>
          <w:p w14:paraId="274D1DA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Computer Operator</w:t>
            </w:r>
          </w:p>
        </w:tc>
        <w:tc>
          <w:tcPr>
            <w:tcW w:w="1211" w:type="dxa"/>
            <w:tcBorders>
              <w:top w:val="nil"/>
              <w:left w:val="nil"/>
              <w:bottom w:val="single" w:sz="4" w:space="0" w:color="auto"/>
              <w:right w:val="single" w:sz="4" w:space="0" w:color="auto"/>
            </w:tcBorders>
            <w:shd w:val="clear" w:color="auto" w:fill="auto"/>
            <w:noWrap/>
            <w:vAlign w:val="center"/>
            <w:hideMark/>
          </w:tcPr>
          <w:p w14:paraId="5476B24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68A34E1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Others</w:t>
            </w:r>
          </w:p>
        </w:tc>
        <w:tc>
          <w:tcPr>
            <w:tcW w:w="1568" w:type="dxa"/>
            <w:tcBorders>
              <w:top w:val="nil"/>
              <w:left w:val="nil"/>
              <w:bottom w:val="single" w:sz="4" w:space="0" w:color="auto"/>
              <w:right w:val="single" w:sz="4" w:space="0" w:color="auto"/>
            </w:tcBorders>
            <w:shd w:val="clear" w:color="auto" w:fill="auto"/>
            <w:noWrap/>
            <w:vAlign w:val="center"/>
            <w:hideMark/>
          </w:tcPr>
          <w:p w14:paraId="5BF8074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596" w:type="dxa"/>
            <w:tcBorders>
              <w:top w:val="nil"/>
              <w:left w:val="nil"/>
              <w:bottom w:val="single" w:sz="4" w:space="0" w:color="auto"/>
              <w:right w:val="single" w:sz="4" w:space="0" w:color="auto"/>
            </w:tcBorders>
            <w:shd w:val="clear" w:color="auto" w:fill="auto"/>
            <w:noWrap/>
            <w:vAlign w:val="center"/>
            <w:hideMark/>
          </w:tcPr>
          <w:p w14:paraId="553BDB6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745BCEA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0113181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6BAF1D5C"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F9745F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14</w:t>
            </w:r>
          </w:p>
        </w:tc>
        <w:tc>
          <w:tcPr>
            <w:tcW w:w="2056" w:type="dxa"/>
            <w:tcBorders>
              <w:top w:val="nil"/>
              <w:left w:val="nil"/>
              <w:bottom w:val="single" w:sz="4" w:space="0" w:color="auto"/>
              <w:right w:val="single" w:sz="4" w:space="0" w:color="auto"/>
            </w:tcBorders>
            <w:shd w:val="clear" w:color="auto" w:fill="auto"/>
            <w:noWrap/>
            <w:vAlign w:val="center"/>
            <w:hideMark/>
          </w:tcPr>
          <w:p w14:paraId="796384D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Surveyor</w:t>
            </w:r>
          </w:p>
        </w:tc>
        <w:tc>
          <w:tcPr>
            <w:tcW w:w="1211" w:type="dxa"/>
            <w:tcBorders>
              <w:top w:val="nil"/>
              <w:left w:val="nil"/>
              <w:bottom w:val="single" w:sz="4" w:space="0" w:color="auto"/>
              <w:right w:val="single" w:sz="4" w:space="0" w:color="auto"/>
            </w:tcBorders>
            <w:shd w:val="clear" w:color="auto" w:fill="auto"/>
            <w:noWrap/>
            <w:vAlign w:val="center"/>
            <w:hideMark/>
          </w:tcPr>
          <w:p w14:paraId="79EC3F3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w:t>
            </w:r>
          </w:p>
        </w:tc>
        <w:tc>
          <w:tcPr>
            <w:tcW w:w="1447" w:type="dxa"/>
            <w:tcBorders>
              <w:top w:val="nil"/>
              <w:left w:val="nil"/>
              <w:bottom w:val="single" w:sz="4" w:space="0" w:color="auto"/>
              <w:right w:val="single" w:sz="4" w:space="0" w:color="auto"/>
            </w:tcBorders>
            <w:shd w:val="clear" w:color="auto" w:fill="auto"/>
            <w:noWrap/>
            <w:vAlign w:val="center"/>
            <w:hideMark/>
          </w:tcPr>
          <w:p w14:paraId="774103D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143DC64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Survey</w:t>
            </w:r>
          </w:p>
        </w:tc>
        <w:tc>
          <w:tcPr>
            <w:tcW w:w="596" w:type="dxa"/>
            <w:tcBorders>
              <w:top w:val="nil"/>
              <w:left w:val="nil"/>
              <w:bottom w:val="single" w:sz="4" w:space="0" w:color="auto"/>
              <w:right w:val="single" w:sz="4" w:space="0" w:color="auto"/>
            </w:tcBorders>
            <w:shd w:val="clear" w:color="auto" w:fill="auto"/>
            <w:noWrap/>
            <w:vAlign w:val="center"/>
            <w:hideMark/>
          </w:tcPr>
          <w:p w14:paraId="20ED0E1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0</w:t>
            </w:r>
          </w:p>
        </w:tc>
        <w:tc>
          <w:tcPr>
            <w:tcW w:w="632" w:type="dxa"/>
            <w:tcBorders>
              <w:top w:val="nil"/>
              <w:left w:val="nil"/>
              <w:bottom w:val="single" w:sz="4" w:space="0" w:color="auto"/>
              <w:right w:val="single" w:sz="4" w:space="0" w:color="auto"/>
            </w:tcBorders>
            <w:shd w:val="clear" w:color="auto" w:fill="auto"/>
            <w:noWrap/>
            <w:vAlign w:val="center"/>
            <w:hideMark/>
          </w:tcPr>
          <w:p w14:paraId="4141DF2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171A6C0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Permanent</w:t>
            </w:r>
          </w:p>
        </w:tc>
      </w:tr>
      <w:tr w:rsidR="005D4326" w:rsidRPr="005D4326" w14:paraId="2B91E17D"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380643F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15</w:t>
            </w:r>
          </w:p>
        </w:tc>
        <w:tc>
          <w:tcPr>
            <w:tcW w:w="2056" w:type="dxa"/>
            <w:tcBorders>
              <w:top w:val="nil"/>
              <w:left w:val="nil"/>
              <w:bottom w:val="single" w:sz="4" w:space="0" w:color="auto"/>
              <w:right w:val="single" w:sz="4" w:space="0" w:color="auto"/>
            </w:tcBorders>
            <w:shd w:val="clear" w:color="auto" w:fill="auto"/>
            <w:noWrap/>
            <w:vAlign w:val="center"/>
            <w:hideMark/>
          </w:tcPr>
          <w:p w14:paraId="63692F3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Mechanics</w:t>
            </w:r>
          </w:p>
        </w:tc>
        <w:tc>
          <w:tcPr>
            <w:tcW w:w="1211" w:type="dxa"/>
            <w:tcBorders>
              <w:top w:val="nil"/>
              <w:left w:val="nil"/>
              <w:bottom w:val="single" w:sz="4" w:space="0" w:color="auto"/>
              <w:right w:val="single" w:sz="4" w:space="0" w:color="auto"/>
            </w:tcBorders>
            <w:shd w:val="clear" w:color="auto" w:fill="auto"/>
            <w:noWrap/>
            <w:vAlign w:val="center"/>
            <w:hideMark/>
          </w:tcPr>
          <w:p w14:paraId="554559C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NG-II</w:t>
            </w:r>
          </w:p>
        </w:tc>
        <w:tc>
          <w:tcPr>
            <w:tcW w:w="1447" w:type="dxa"/>
            <w:tcBorders>
              <w:top w:val="nil"/>
              <w:left w:val="nil"/>
              <w:bottom w:val="single" w:sz="4" w:space="0" w:color="auto"/>
              <w:right w:val="single" w:sz="4" w:space="0" w:color="auto"/>
            </w:tcBorders>
            <w:shd w:val="clear" w:color="auto" w:fill="auto"/>
            <w:noWrap/>
            <w:vAlign w:val="center"/>
            <w:hideMark/>
          </w:tcPr>
          <w:p w14:paraId="6092DAD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7CE38F3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40F990D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632" w:type="dxa"/>
            <w:tcBorders>
              <w:top w:val="nil"/>
              <w:left w:val="nil"/>
              <w:bottom w:val="single" w:sz="4" w:space="0" w:color="auto"/>
              <w:right w:val="single" w:sz="4" w:space="0" w:color="auto"/>
            </w:tcBorders>
            <w:shd w:val="clear" w:color="auto" w:fill="auto"/>
            <w:noWrap/>
            <w:vAlign w:val="center"/>
            <w:hideMark/>
          </w:tcPr>
          <w:p w14:paraId="41363E9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590B8FA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6E096963"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168455A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16</w:t>
            </w:r>
          </w:p>
        </w:tc>
        <w:tc>
          <w:tcPr>
            <w:tcW w:w="2056" w:type="dxa"/>
            <w:tcBorders>
              <w:top w:val="nil"/>
              <w:left w:val="nil"/>
              <w:bottom w:val="single" w:sz="4" w:space="0" w:color="auto"/>
              <w:right w:val="single" w:sz="4" w:space="0" w:color="auto"/>
            </w:tcBorders>
            <w:shd w:val="clear" w:color="auto" w:fill="auto"/>
            <w:noWrap/>
            <w:vAlign w:val="center"/>
            <w:hideMark/>
          </w:tcPr>
          <w:p w14:paraId="6DD58D1A" w14:textId="42632121" w:rsidR="005D4326" w:rsidRPr="005D4326" w:rsidRDefault="00B76CB3"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Electrical</w:t>
            </w:r>
            <w:r w:rsidR="005D4326" w:rsidRPr="005D4326">
              <w:rPr>
                <w:rFonts w:ascii="Tw Cen MT" w:eastAsia="Times New Roman" w:hAnsi="Tw Cen MT" w:cs="Calibri"/>
                <w:color w:val="000000"/>
                <w:szCs w:val="22"/>
                <w:lang w:bidi="ar-SA"/>
              </w:rPr>
              <w:t xml:space="preserve"> Operator</w:t>
            </w:r>
          </w:p>
        </w:tc>
        <w:tc>
          <w:tcPr>
            <w:tcW w:w="1211" w:type="dxa"/>
            <w:tcBorders>
              <w:top w:val="nil"/>
              <w:left w:val="nil"/>
              <w:bottom w:val="single" w:sz="4" w:space="0" w:color="auto"/>
              <w:right w:val="single" w:sz="4" w:space="0" w:color="auto"/>
            </w:tcBorders>
            <w:shd w:val="clear" w:color="auto" w:fill="auto"/>
            <w:noWrap/>
            <w:vAlign w:val="center"/>
            <w:hideMark/>
          </w:tcPr>
          <w:p w14:paraId="3492FE3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NG-II</w:t>
            </w:r>
          </w:p>
        </w:tc>
        <w:tc>
          <w:tcPr>
            <w:tcW w:w="1447" w:type="dxa"/>
            <w:tcBorders>
              <w:top w:val="nil"/>
              <w:left w:val="nil"/>
              <w:bottom w:val="single" w:sz="4" w:space="0" w:color="auto"/>
              <w:right w:val="single" w:sz="4" w:space="0" w:color="auto"/>
            </w:tcBorders>
            <w:shd w:val="clear" w:color="auto" w:fill="auto"/>
            <w:noWrap/>
            <w:vAlign w:val="center"/>
            <w:hideMark/>
          </w:tcPr>
          <w:p w14:paraId="062EF02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51BED04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Electrical</w:t>
            </w:r>
          </w:p>
        </w:tc>
        <w:tc>
          <w:tcPr>
            <w:tcW w:w="596" w:type="dxa"/>
            <w:tcBorders>
              <w:top w:val="nil"/>
              <w:left w:val="nil"/>
              <w:bottom w:val="single" w:sz="4" w:space="0" w:color="auto"/>
              <w:right w:val="single" w:sz="4" w:space="0" w:color="auto"/>
            </w:tcBorders>
            <w:shd w:val="clear" w:color="auto" w:fill="auto"/>
            <w:noWrap/>
            <w:vAlign w:val="center"/>
            <w:hideMark/>
          </w:tcPr>
          <w:p w14:paraId="2049B0D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3</w:t>
            </w:r>
          </w:p>
        </w:tc>
        <w:tc>
          <w:tcPr>
            <w:tcW w:w="632" w:type="dxa"/>
            <w:tcBorders>
              <w:top w:val="nil"/>
              <w:left w:val="nil"/>
              <w:bottom w:val="single" w:sz="4" w:space="0" w:color="auto"/>
              <w:right w:val="single" w:sz="4" w:space="0" w:color="auto"/>
            </w:tcBorders>
            <w:shd w:val="clear" w:color="auto" w:fill="auto"/>
            <w:noWrap/>
            <w:vAlign w:val="center"/>
            <w:hideMark/>
          </w:tcPr>
          <w:p w14:paraId="461177DA"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272FC0E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3630CAD2"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A1CEFA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17</w:t>
            </w:r>
          </w:p>
        </w:tc>
        <w:tc>
          <w:tcPr>
            <w:tcW w:w="2056" w:type="dxa"/>
            <w:tcBorders>
              <w:top w:val="nil"/>
              <w:left w:val="nil"/>
              <w:bottom w:val="single" w:sz="4" w:space="0" w:color="auto"/>
              <w:right w:val="single" w:sz="4" w:space="0" w:color="auto"/>
            </w:tcBorders>
            <w:shd w:val="clear" w:color="auto" w:fill="auto"/>
            <w:noWrap/>
            <w:vAlign w:val="center"/>
            <w:hideMark/>
          </w:tcPr>
          <w:p w14:paraId="4321C64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Pump Operator</w:t>
            </w:r>
          </w:p>
        </w:tc>
        <w:tc>
          <w:tcPr>
            <w:tcW w:w="1211" w:type="dxa"/>
            <w:tcBorders>
              <w:top w:val="nil"/>
              <w:left w:val="nil"/>
              <w:bottom w:val="single" w:sz="4" w:space="0" w:color="auto"/>
              <w:right w:val="single" w:sz="4" w:space="0" w:color="auto"/>
            </w:tcBorders>
            <w:shd w:val="clear" w:color="auto" w:fill="auto"/>
            <w:noWrap/>
            <w:vAlign w:val="center"/>
            <w:hideMark/>
          </w:tcPr>
          <w:p w14:paraId="01C0AD6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NG-II</w:t>
            </w:r>
          </w:p>
        </w:tc>
        <w:tc>
          <w:tcPr>
            <w:tcW w:w="1447" w:type="dxa"/>
            <w:tcBorders>
              <w:top w:val="nil"/>
              <w:left w:val="nil"/>
              <w:bottom w:val="single" w:sz="4" w:space="0" w:color="auto"/>
              <w:right w:val="single" w:sz="4" w:space="0" w:color="auto"/>
            </w:tcBorders>
            <w:shd w:val="clear" w:color="auto" w:fill="auto"/>
            <w:noWrap/>
            <w:vAlign w:val="center"/>
            <w:hideMark/>
          </w:tcPr>
          <w:p w14:paraId="57C9C5F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72BCD51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51470ECC"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4</w:t>
            </w:r>
          </w:p>
        </w:tc>
        <w:tc>
          <w:tcPr>
            <w:tcW w:w="632" w:type="dxa"/>
            <w:tcBorders>
              <w:top w:val="nil"/>
              <w:left w:val="nil"/>
              <w:bottom w:val="single" w:sz="4" w:space="0" w:color="auto"/>
              <w:right w:val="single" w:sz="4" w:space="0" w:color="auto"/>
            </w:tcBorders>
            <w:shd w:val="clear" w:color="auto" w:fill="auto"/>
            <w:noWrap/>
            <w:vAlign w:val="center"/>
            <w:hideMark/>
          </w:tcPr>
          <w:p w14:paraId="2E0F7A4F"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22D3E62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02EC8E1D"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8E1A8A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lastRenderedPageBreak/>
              <w:t>18</w:t>
            </w:r>
          </w:p>
        </w:tc>
        <w:tc>
          <w:tcPr>
            <w:tcW w:w="2056" w:type="dxa"/>
            <w:tcBorders>
              <w:top w:val="nil"/>
              <w:left w:val="nil"/>
              <w:bottom w:val="single" w:sz="4" w:space="0" w:color="auto"/>
              <w:right w:val="single" w:sz="4" w:space="0" w:color="auto"/>
            </w:tcBorders>
            <w:shd w:val="clear" w:color="auto" w:fill="auto"/>
            <w:noWrap/>
            <w:vAlign w:val="center"/>
            <w:hideMark/>
          </w:tcPr>
          <w:p w14:paraId="54105B7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Helper</w:t>
            </w:r>
          </w:p>
        </w:tc>
        <w:tc>
          <w:tcPr>
            <w:tcW w:w="1211" w:type="dxa"/>
            <w:tcBorders>
              <w:top w:val="nil"/>
              <w:left w:val="nil"/>
              <w:bottom w:val="single" w:sz="4" w:space="0" w:color="auto"/>
              <w:right w:val="single" w:sz="4" w:space="0" w:color="auto"/>
            </w:tcBorders>
            <w:shd w:val="clear" w:color="000000" w:fill="FFFFFF"/>
            <w:noWrap/>
            <w:vAlign w:val="center"/>
            <w:hideMark/>
          </w:tcPr>
          <w:p w14:paraId="12910E8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447" w:type="dxa"/>
            <w:tcBorders>
              <w:top w:val="nil"/>
              <w:left w:val="nil"/>
              <w:bottom w:val="single" w:sz="4" w:space="0" w:color="auto"/>
              <w:right w:val="single" w:sz="4" w:space="0" w:color="auto"/>
            </w:tcBorders>
            <w:shd w:val="clear" w:color="auto" w:fill="auto"/>
            <w:noWrap/>
            <w:vAlign w:val="center"/>
            <w:hideMark/>
          </w:tcPr>
          <w:p w14:paraId="61E6993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6690ED2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60E7F6D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4</w:t>
            </w:r>
          </w:p>
        </w:tc>
        <w:tc>
          <w:tcPr>
            <w:tcW w:w="632" w:type="dxa"/>
            <w:tcBorders>
              <w:top w:val="nil"/>
              <w:left w:val="nil"/>
              <w:bottom w:val="single" w:sz="4" w:space="0" w:color="auto"/>
              <w:right w:val="single" w:sz="4" w:space="0" w:color="auto"/>
            </w:tcBorders>
            <w:shd w:val="clear" w:color="auto" w:fill="auto"/>
            <w:noWrap/>
            <w:vAlign w:val="center"/>
            <w:hideMark/>
          </w:tcPr>
          <w:p w14:paraId="3DF697D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382BC9E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364AA861"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814AC0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19</w:t>
            </w:r>
          </w:p>
        </w:tc>
        <w:tc>
          <w:tcPr>
            <w:tcW w:w="2056" w:type="dxa"/>
            <w:tcBorders>
              <w:top w:val="nil"/>
              <w:left w:val="nil"/>
              <w:bottom w:val="single" w:sz="4" w:space="0" w:color="auto"/>
              <w:right w:val="single" w:sz="4" w:space="0" w:color="auto"/>
            </w:tcBorders>
            <w:shd w:val="clear" w:color="auto" w:fill="auto"/>
            <w:noWrap/>
            <w:vAlign w:val="center"/>
            <w:hideMark/>
          </w:tcPr>
          <w:p w14:paraId="5C194D6F" w14:textId="77777777" w:rsidR="005D4326" w:rsidRPr="005D4326" w:rsidRDefault="005D4326" w:rsidP="00FE5425">
            <w:pPr>
              <w:spacing w:after="0" w:line="240" w:lineRule="auto"/>
              <w:rPr>
                <w:rFonts w:ascii="Tw Cen MT" w:eastAsia="Times New Roman" w:hAnsi="Tw Cen MT" w:cs="Calibri"/>
                <w:color w:val="000000"/>
                <w:szCs w:val="22"/>
                <w:lang w:bidi="ar-SA"/>
              </w:rPr>
            </w:pPr>
            <w:proofErr w:type="spellStart"/>
            <w:r w:rsidRPr="005D4326">
              <w:rPr>
                <w:rFonts w:ascii="Tw Cen MT" w:eastAsia="Times New Roman" w:hAnsi="Tw Cen MT" w:cs="Calibri"/>
                <w:color w:val="000000"/>
                <w:szCs w:val="22"/>
                <w:lang w:bidi="ar-SA"/>
              </w:rPr>
              <w:t>Dhalpa</w:t>
            </w:r>
            <w:proofErr w:type="spellEnd"/>
          </w:p>
        </w:tc>
        <w:tc>
          <w:tcPr>
            <w:tcW w:w="1211" w:type="dxa"/>
            <w:tcBorders>
              <w:top w:val="nil"/>
              <w:left w:val="nil"/>
              <w:bottom w:val="single" w:sz="4" w:space="0" w:color="auto"/>
              <w:right w:val="single" w:sz="4" w:space="0" w:color="auto"/>
            </w:tcBorders>
            <w:shd w:val="clear" w:color="000000" w:fill="FFFFFF"/>
            <w:noWrap/>
            <w:vAlign w:val="center"/>
            <w:hideMark/>
          </w:tcPr>
          <w:p w14:paraId="51BC7C9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447" w:type="dxa"/>
            <w:tcBorders>
              <w:top w:val="nil"/>
              <w:left w:val="nil"/>
              <w:bottom w:val="single" w:sz="4" w:space="0" w:color="auto"/>
              <w:right w:val="single" w:sz="4" w:space="0" w:color="auto"/>
            </w:tcBorders>
            <w:shd w:val="clear" w:color="auto" w:fill="auto"/>
            <w:noWrap/>
            <w:vAlign w:val="center"/>
            <w:hideMark/>
          </w:tcPr>
          <w:p w14:paraId="4704312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06DD8008" w14:textId="77777777" w:rsidR="005D4326" w:rsidRPr="005D4326" w:rsidRDefault="005D4326" w:rsidP="00FE5425">
            <w:pPr>
              <w:spacing w:after="0" w:line="240" w:lineRule="auto"/>
              <w:rPr>
                <w:rFonts w:ascii="Tw Cen MT" w:eastAsia="Times New Roman" w:hAnsi="Tw Cen MT" w:cs="Calibri"/>
                <w:color w:val="000000"/>
                <w:szCs w:val="22"/>
                <w:lang w:bidi="ar-SA"/>
              </w:rPr>
            </w:pPr>
            <w:proofErr w:type="spellStart"/>
            <w:r w:rsidRPr="005D4326">
              <w:rPr>
                <w:rFonts w:ascii="Tw Cen MT" w:eastAsia="Times New Roman" w:hAnsi="Tw Cen MT" w:cs="Calibri"/>
                <w:color w:val="000000"/>
                <w:szCs w:val="22"/>
                <w:lang w:bidi="ar-SA"/>
              </w:rPr>
              <w:t>Agri</w:t>
            </w:r>
            <w:proofErr w:type="spellEnd"/>
            <w:r w:rsidRPr="005D4326">
              <w:rPr>
                <w:rFonts w:ascii="Tw Cen MT" w:eastAsia="Times New Roman" w:hAnsi="Tw Cen MT" w:cs="Calibri"/>
                <w:color w:val="000000"/>
                <w:szCs w:val="22"/>
                <w:lang w:bidi="ar-SA"/>
              </w:rPr>
              <w:t>- Irrigation</w:t>
            </w:r>
          </w:p>
        </w:tc>
        <w:tc>
          <w:tcPr>
            <w:tcW w:w="596" w:type="dxa"/>
            <w:tcBorders>
              <w:top w:val="nil"/>
              <w:left w:val="nil"/>
              <w:bottom w:val="single" w:sz="4" w:space="0" w:color="auto"/>
              <w:right w:val="single" w:sz="4" w:space="0" w:color="auto"/>
            </w:tcBorders>
            <w:shd w:val="clear" w:color="auto" w:fill="auto"/>
            <w:noWrap/>
            <w:vAlign w:val="center"/>
            <w:hideMark/>
          </w:tcPr>
          <w:p w14:paraId="7A85597E"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11</w:t>
            </w:r>
          </w:p>
        </w:tc>
        <w:tc>
          <w:tcPr>
            <w:tcW w:w="632" w:type="dxa"/>
            <w:tcBorders>
              <w:top w:val="nil"/>
              <w:left w:val="nil"/>
              <w:bottom w:val="single" w:sz="4" w:space="0" w:color="auto"/>
              <w:right w:val="single" w:sz="4" w:space="0" w:color="auto"/>
            </w:tcBorders>
            <w:shd w:val="clear" w:color="auto" w:fill="auto"/>
            <w:noWrap/>
            <w:vAlign w:val="center"/>
            <w:hideMark/>
          </w:tcPr>
          <w:p w14:paraId="68C7258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3AF724C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187C22BA"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692A730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20</w:t>
            </w:r>
          </w:p>
        </w:tc>
        <w:tc>
          <w:tcPr>
            <w:tcW w:w="2056" w:type="dxa"/>
            <w:tcBorders>
              <w:top w:val="nil"/>
              <w:left w:val="nil"/>
              <w:bottom w:val="single" w:sz="4" w:space="0" w:color="auto"/>
              <w:right w:val="single" w:sz="4" w:space="0" w:color="auto"/>
            </w:tcBorders>
            <w:shd w:val="clear" w:color="auto" w:fill="auto"/>
            <w:noWrap/>
            <w:vAlign w:val="center"/>
            <w:hideMark/>
          </w:tcPr>
          <w:p w14:paraId="1C8B623B" w14:textId="3F8324C2" w:rsidR="005D4326" w:rsidRPr="005D4326" w:rsidRDefault="00FE5425" w:rsidP="00FE5425">
            <w:pPr>
              <w:spacing w:after="0" w:line="240" w:lineRule="auto"/>
              <w:rPr>
                <w:rFonts w:ascii="Tw Cen MT" w:eastAsia="Times New Roman" w:hAnsi="Tw Cen MT" w:cs="Calibri"/>
                <w:color w:val="000000"/>
                <w:szCs w:val="22"/>
                <w:lang w:bidi="ar-SA"/>
              </w:rPr>
            </w:pPr>
            <w:r>
              <w:rPr>
                <w:rFonts w:ascii="Tw Cen MT" w:eastAsia="Times New Roman" w:hAnsi="Tw Cen MT" w:cs="Calibri"/>
                <w:color w:val="000000"/>
                <w:szCs w:val="22"/>
                <w:lang w:bidi="ar-SA"/>
              </w:rPr>
              <w:t xml:space="preserve">Heavy </w:t>
            </w:r>
            <w:r w:rsidR="005D4326" w:rsidRPr="005D4326">
              <w:rPr>
                <w:rFonts w:ascii="Tw Cen MT" w:eastAsia="Times New Roman" w:hAnsi="Tw Cen MT" w:cs="Calibri"/>
                <w:color w:val="000000"/>
                <w:szCs w:val="22"/>
                <w:lang w:bidi="ar-SA"/>
              </w:rPr>
              <w:t>Driver</w:t>
            </w:r>
          </w:p>
        </w:tc>
        <w:tc>
          <w:tcPr>
            <w:tcW w:w="1211" w:type="dxa"/>
            <w:tcBorders>
              <w:top w:val="nil"/>
              <w:left w:val="nil"/>
              <w:bottom w:val="single" w:sz="4" w:space="0" w:color="auto"/>
              <w:right w:val="single" w:sz="4" w:space="0" w:color="auto"/>
            </w:tcBorders>
            <w:shd w:val="clear" w:color="auto" w:fill="auto"/>
            <w:noWrap/>
            <w:vAlign w:val="center"/>
            <w:hideMark/>
          </w:tcPr>
          <w:p w14:paraId="2A443BF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No Grade</w:t>
            </w:r>
          </w:p>
        </w:tc>
        <w:tc>
          <w:tcPr>
            <w:tcW w:w="1447" w:type="dxa"/>
            <w:tcBorders>
              <w:top w:val="nil"/>
              <w:left w:val="nil"/>
              <w:bottom w:val="single" w:sz="4" w:space="0" w:color="auto"/>
              <w:right w:val="single" w:sz="4" w:space="0" w:color="auto"/>
            </w:tcBorders>
            <w:shd w:val="clear" w:color="auto" w:fill="auto"/>
            <w:noWrap/>
            <w:vAlign w:val="center"/>
            <w:hideMark/>
          </w:tcPr>
          <w:p w14:paraId="16BE287D"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1823F324"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36337A9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1</w:t>
            </w:r>
          </w:p>
        </w:tc>
        <w:tc>
          <w:tcPr>
            <w:tcW w:w="632" w:type="dxa"/>
            <w:tcBorders>
              <w:top w:val="nil"/>
              <w:left w:val="nil"/>
              <w:bottom w:val="single" w:sz="4" w:space="0" w:color="auto"/>
              <w:right w:val="single" w:sz="4" w:space="0" w:color="auto"/>
            </w:tcBorders>
            <w:shd w:val="clear" w:color="auto" w:fill="auto"/>
            <w:noWrap/>
            <w:vAlign w:val="center"/>
            <w:hideMark/>
          </w:tcPr>
          <w:p w14:paraId="6FF34D9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63F3BBE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Temporary</w:t>
            </w:r>
          </w:p>
        </w:tc>
      </w:tr>
      <w:tr w:rsidR="005D4326" w:rsidRPr="005D4326" w14:paraId="793131E2"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6D4CE79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21</w:t>
            </w:r>
          </w:p>
        </w:tc>
        <w:tc>
          <w:tcPr>
            <w:tcW w:w="2056" w:type="dxa"/>
            <w:tcBorders>
              <w:top w:val="nil"/>
              <w:left w:val="nil"/>
              <w:bottom w:val="single" w:sz="4" w:space="0" w:color="auto"/>
              <w:right w:val="single" w:sz="4" w:space="0" w:color="auto"/>
            </w:tcBorders>
            <w:shd w:val="clear" w:color="auto" w:fill="auto"/>
            <w:noWrap/>
            <w:vAlign w:val="center"/>
            <w:hideMark/>
          </w:tcPr>
          <w:p w14:paraId="3A5CE079" w14:textId="27BFE611" w:rsidR="005D4326" w:rsidRPr="005D4326" w:rsidRDefault="00FE5425" w:rsidP="00FE5425">
            <w:pPr>
              <w:spacing w:after="0" w:line="240" w:lineRule="auto"/>
              <w:rPr>
                <w:rFonts w:ascii="Tw Cen MT" w:eastAsia="Times New Roman" w:hAnsi="Tw Cen MT" w:cs="Calibri"/>
                <w:color w:val="000000"/>
                <w:szCs w:val="22"/>
                <w:lang w:bidi="ar-SA"/>
              </w:rPr>
            </w:pPr>
            <w:r>
              <w:rPr>
                <w:rFonts w:ascii="Tw Cen MT" w:eastAsia="Times New Roman" w:hAnsi="Tw Cen MT" w:cs="Calibri"/>
                <w:color w:val="000000"/>
                <w:szCs w:val="22"/>
                <w:lang w:bidi="ar-SA"/>
              </w:rPr>
              <w:t xml:space="preserve">Lightweight </w:t>
            </w:r>
            <w:r w:rsidR="005D4326" w:rsidRPr="005D4326">
              <w:rPr>
                <w:rFonts w:ascii="Tw Cen MT" w:eastAsia="Times New Roman" w:hAnsi="Tw Cen MT" w:cs="Calibri"/>
                <w:color w:val="000000"/>
                <w:szCs w:val="22"/>
                <w:lang w:bidi="ar-SA"/>
              </w:rPr>
              <w:t>Driver</w:t>
            </w:r>
          </w:p>
        </w:tc>
        <w:tc>
          <w:tcPr>
            <w:tcW w:w="1211" w:type="dxa"/>
            <w:tcBorders>
              <w:top w:val="nil"/>
              <w:left w:val="nil"/>
              <w:bottom w:val="single" w:sz="4" w:space="0" w:color="auto"/>
              <w:right w:val="single" w:sz="4" w:space="0" w:color="auto"/>
            </w:tcBorders>
            <w:shd w:val="clear" w:color="auto" w:fill="auto"/>
            <w:noWrap/>
            <w:vAlign w:val="center"/>
            <w:hideMark/>
          </w:tcPr>
          <w:p w14:paraId="181C555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No Grade</w:t>
            </w:r>
          </w:p>
        </w:tc>
        <w:tc>
          <w:tcPr>
            <w:tcW w:w="1447" w:type="dxa"/>
            <w:tcBorders>
              <w:top w:val="nil"/>
              <w:left w:val="nil"/>
              <w:bottom w:val="single" w:sz="4" w:space="0" w:color="auto"/>
              <w:right w:val="single" w:sz="4" w:space="0" w:color="auto"/>
            </w:tcBorders>
            <w:shd w:val="clear" w:color="auto" w:fill="auto"/>
            <w:noWrap/>
            <w:vAlign w:val="center"/>
            <w:hideMark/>
          </w:tcPr>
          <w:p w14:paraId="12033DE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Engineering</w:t>
            </w:r>
          </w:p>
        </w:tc>
        <w:tc>
          <w:tcPr>
            <w:tcW w:w="1568" w:type="dxa"/>
            <w:tcBorders>
              <w:top w:val="nil"/>
              <w:left w:val="nil"/>
              <w:bottom w:val="single" w:sz="4" w:space="0" w:color="auto"/>
              <w:right w:val="single" w:sz="4" w:space="0" w:color="auto"/>
            </w:tcBorders>
            <w:shd w:val="clear" w:color="auto" w:fill="auto"/>
            <w:noWrap/>
            <w:vAlign w:val="center"/>
            <w:hideMark/>
          </w:tcPr>
          <w:p w14:paraId="216AA97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Mechanical</w:t>
            </w:r>
          </w:p>
        </w:tc>
        <w:tc>
          <w:tcPr>
            <w:tcW w:w="596" w:type="dxa"/>
            <w:tcBorders>
              <w:top w:val="nil"/>
              <w:left w:val="nil"/>
              <w:bottom w:val="single" w:sz="4" w:space="0" w:color="auto"/>
              <w:right w:val="single" w:sz="4" w:space="0" w:color="auto"/>
            </w:tcBorders>
            <w:shd w:val="clear" w:color="auto" w:fill="auto"/>
            <w:noWrap/>
            <w:vAlign w:val="center"/>
            <w:hideMark/>
          </w:tcPr>
          <w:p w14:paraId="13F3752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w:t>
            </w:r>
          </w:p>
        </w:tc>
        <w:tc>
          <w:tcPr>
            <w:tcW w:w="632" w:type="dxa"/>
            <w:tcBorders>
              <w:top w:val="nil"/>
              <w:left w:val="nil"/>
              <w:bottom w:val="single" w:sz="4" w:space="0" w:color="auto"/>
              <w:right w:val="single" w:sz="4" w:space="0" w:color="auto"/>
            </w:tcBorders>
            <w:shd w:val="clear" w:color="auto" w:fill="auto"/>
            <w:noWrap/>
            <w:vAlign w:val="center"/>
            <w:hideMark/>
          </w:tcPr>
          <w:p w14:paraId="7DE1FA8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615446E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 + T</w:t>
            </w:r>
          </w:p>
        </w:tc>
      </w:tr>
      <w:tr w:rsidR="005D4326" w:rsidRPr="005D4326" w14:paraId="76CE6BB1"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6F5391C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22</w:t>
            </w:r>
          </w:p>
        </w:tc>
        <w:tc>
          <w:tcPr>
            <w:tcW w:w="2056" w:type="dxa"/>
            <w:tcBorders>
              <w:top w:val="nil"/>
              <w:left w:val="nil"/>
              <w:bottom w:val="single" w:sz="4" w:space="0" w:color="auto"/>
              <w:right w:val="single" w:sz="4" w:space="0" w:color="auto"/>
            </w:tcBorders>
            <w:shd w:val="clear" w:color="auto" w:fill="auto"/>
            <w:noWrap/>
            <w:vAlign w:val="center"/>
            <w:hideMark/>
          </w:tcPr>
          <w:p w14:paraId="740B6D4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Office Helper</w:t>
            </w:r>
          </w:p>
        </w:tc>
        <w:tc>
          <w:tcPr>
            <w:tcW w:w="1211" w:type="dxa"/>
            <w:tcBorders>
              <w:top w:val="nil"/>
              <w:left w:val="nil"/>
              <w:bottom w:val="single" w:sz="4" w:space="0" w:color="auto"/>
              <w:right w:val="single" w:sz="4" w:space="0" w:color="auto"/>
            </w:tcBorders>
            <w:shd w:val="clear" w:color="auto" w:fill="auto"/>
            <w:noWrap/>
            <w:vAlign w:val="center"/>
            <w:hideMark/>
          </w:tcPr>
          <w:p w14:paraId="756B5637"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No Grade</w:t>
            </w:r>
          </w:p>
        </w:tc>
        <w:tc>
          <w:tcPr>
            <w:tcW w:w="1447" w:type="dxa"/>
            <w:tcBorders>
              <w:top w:val="nil"/>
              <w:left w:val="nil"/>
              <w:bottom w:val="single" w:sz="4" w:space="0" w:color="auto"/>
              <w:right w:val="single" w:sz="4" w:space="0" w:color="auto"/>
            </w:tcBorders>
            <w:shd w:val="clear" w:color="auto" w:fill="auto"/>
            <w:noWrap/>
            <w:vAlign w:val="center"/>
            <w:hideMark/>
          </w:tcPr>
          <w:p w14:paraId="31D762B5"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Administration</w:t>
            </w:r>
          </w:p>
        </w:tc>
        <w:tc>
          <w:tcPr>
            <w:tcW w:w="1568" w:type="dxa"/>
            <w:tcBorders>
              <w:top w:val="nil"/>
              <w:left w:val="nil"/>
              <w:bottom w:val="single" w:sz="4" w:space="0" w:color="auto"/>
              <w:right w:val="single" w:sz="4" w:space="0" w:color="auto"/>
            </w:tcBorders>
            <w:shd w:val="clear" w:color="auto" w:fill="auto"/>
            <w:noWrap/>
            <w:vAlign w:val="center"/>
            <w:hideMark/>
          </w:tcPr>
          <w:p w14:paraId="2EF294CB"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General Admin</w:t>
            </w:r>
          </w:p>
        </w:tc>
        <w:tc>
          <w:tcPr>
            <w:tcW w:w="596" w:type="dxa"/>
            <w:tcBorders>
              <w:top w:val="nil"/>
              <w:left w:val="nil"/>
              <w:bottom w:val="single" w:sz="4" w:space="0" w:color="auto"/>
              <w:right w:val="single" w:sz="4" w:space="0" w:color="auto"/>
            </w:tcBorders>
            <w:shd w:val="clear" w:color="auto" w:fill="auto"/>
            <w:noWrap/>
            <w:vAlign w:val="center"/>
            <w:hideMark/>
          </w:tcPr>
          <w:p w14:paraId="2B42FDD3"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3</w:t>
            </w:r>
          </w:p>
        </w:tc>
        <w:tc>
          <w:tcPr>
            <w:tcW w:w="632" w:type="dxa"/>
            <w:tcBorders>
              <w:top w:val="nil"/>
              <w:left w:val="nil"/>
              <w:bottom w:val="single" w:sz="4" w:space="0" w:color="auto"/>
              <w:right w:val="single" w:sz="4" w:space="0" w:color="auto"/>
            </w:tcBorders>
            <w:shd w:val="clear" w:color="auto" w:fill="auto"/>
            <w:noWrap/>
            <w:vAlign w:val="center"/>
            <w:hideMark/>
          </w:tcPr>
          <w:p w14:paraId="4410457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192" w:type="dxa"/>
            <w:tcBorders>
              <w:top w:val="nil"/>
              <w:left w:val="nil"/>
              <w:bottom w:val="single" w:sz="4" w:space="0" w:color="auto"/>
              <w:right w:val="single" w:sz="4" w:space="0" w:color="auto"/>
            </w:tcBorders>
            <w:shd w:val="clear" w:color="auto" w:fill="auto"/>
            <w:noWrap/>
            <w:vAlign w:val="center"/>
            <w:hideMark/>
          </w:tcPr>
          <w:p w14:paraId="3F45E0D0"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P + 2T</w:t>
            </w:r>
          </w:p>
        </w:tc>
      </w:tr>
      <w:tr w:rsidR="005D4326" w:rsidRPr="005D4326" w14:paraId="6F0671BF" w14:textId="77777777" w:rsidTr="00FE5425">
        <w:trPr>
          <w:trHeight w:hRule="exact" w:val="360"/>
        </w:trPr>
        <w:tc>
          <w:tcPr>
            <w:tcW w:w="587"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68066739"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2056" w:type="dxa"/>
            <w:tcBorders>
              <w:top w:val="nil"/>
              <w:left w:val="nil"/>
              <w:bottom w:val="single" w:sz="4" w:space="0" w:color="auto"/>
              <w:right w:val="single" w:sz="4" w:space="0" w:color="auto"/>
            </w:tcBorders>
            <w:shd w:val="clear" w:color="auto" w:fill="E7E6E6" w:themeFill="background2"/>
            <w:noWrap/>
            <w:vAlign w:val="center"/>
            <w:hideMark/>
          </w:tcPr>
          <w:p w14:paraId="58B2F4B6" w14:textId="74432414" w:rsidR="005D4326" w:rsidRPr="005D4326" w:rsidRDefault="005D4326" w:rsidP="00FE5425">
            <w:pPr>
              <w:spacing w:after="0" w:line="240" w:lineRule="auto"/>
              <w:rPr>
                <w:rFonts w:ascii="Tw Cen MT" w:eastAsia="Times New Roman" w:hAnsi="Tw Cen MT" w:cs="Calibri"/>
                <w:b/>
                <w:color w:val="000000"/>
                <w:szCs w:val="22"/>
                <w:lang w:bidi="ar-SA"/>
              </w:rPr>
            </w:pPr>
            <w:r w:rsidRPr="005D4326">
              <w:rPr>
                <w:rFonts w:ascii="Tw Cen MT" w:eastAsia="Times New Roman" w:hAnsi="Tw Cen MT" w:cs="Calibri"/>
                <w:b/>
                <w:color w:val="000000"/>
                <w:szCs w:val="22"/>
                <w:lang w:bidi="ar-SA"/>
              </w:rPr>
              <w:t> </w:t>
            </w:r>
            <w:r w:rsidR="00FE5425" w:rsidRPr="00FE5425">
              <w:rPr>
                <w:rFonts w:ascii="Tw Cen MT" w:eastAsia="Times New Roman" w:hAnsi="Tw Cen MT" w:cs="Calibri"/>
                <w:b/>
                <w:color w:val="000000"/>
                <w:szCs w:val="22"/>
                <w:lang w:bidi="ar-SA"/>
              </w:rPr>
              <w:t>Total</w:t>
            </w:r>
          </w:p>
        </w:tc>
        <w:tc>
          <w:tcPr>
            <w:tcW w:w="1211" w:type="dxa"/>
            <w:tcBorders>
              <w:top w:val="nil"/>
              <w:left w:val="nil"/>
              <w:bottom w:val="single" w:sz="4" w:space="0" w:color="auto"/>
              <w:right w:val="single" w:sz="4" w:space="0" w:color="auto"/>
            </w:tcBorders>
            <w:shd w:val="clear" w:color="auto" w:fill="E7E6E6" w:themeFill="background2"/>
            <w:noWrap/>
            <w:vAlign w:val="center"/>
            <w:hideMark/>
          </w:tcPr>
          <w:p w14:paraId="6462BF62"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447" w:type="dxa"/>
            <w:tcBorders>
              <w:top w:val="nil"/>
              <w:left w:val="nil"/>
              <w:bottom w:val="single" w:sz="4" w:space="0" w:color="auto"/>
              <w:right w:val="single" w:sz="4" w:space="0" w:color="auto"/>
            </w:tcBorders>
            <w:shd w:val="clear" w:color="auto" w:fill="E7E6E6" w:themeFill="background2"/>
            <w:noWrap/>
            <w:vAlign w:val="center"/>
            <w:hideMark/>
          </w:tcPr>
          <w:p w14:paraId="3B550791"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1568" w:type="dxa"/>
            <w:tcBorders>
              <w:top w:val="nil"/>
              <w:left w:val="nil"/>
              <w:bottom w:val="single" w:sz="4" w:space="0" w:color="auto"/>
              <w:right w:val="single" w:sz="4" w:space="0" w:color="auto"/>
            </w:tcBorders>
            <w:shd w:val="clear" w:color="auto" w:fill="E7E6E6" w:themeFill="background2"/>
            <w:noWrap/>
            <w:vAlign w:val="center"/>
            <w:hideMark/>
          </w:tcPr>
          <w:p w14:paraId="48100DE8"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c>
          <w:tcPr>
            <w:tcW w:w="596" w:type="dxa"/>
            <w:tcBorders>
              <w:top w:val="nil"/>
              <w:left w:val="nil"/>
              <w:bottom w:val="single" w:sz="4" w:space="0" w:color="auto"/>
              <w:right w:val="single" w:sz="4" w:space="0" w:color="auto"/>
            </w:tcBorders>
            <w:shd w:val="clear" w:color="auto" w:fill="E7E6E6" w:themeFill="background2"/>
            <w:noWrap/>
            <w:vAlign w:val="center"/>
            <w:hideMark/>
          </w:tcPr>
          <w:p w14:paraId="2AF25B05" w14:textId="77777777" w:rsidR="005D4326" w:rsidRPr="005D4326" w:rsidRDefault="005D4326" w:rsidP="00FE5425">
            <w:pPr>
              <w:spacing w:after="0" w:line="240" w:lineRule="auto"/>
              <w:rPr>
                <w:rFonts w:ascii="Tw Cen MT" w:eastAsia="Times New Roman" w:hAnsi="Tw Cen MT" w:cs="Calibri"/>
                <w:b/>
                <w:color w:val="000000"/>
                <w:szCs w:val="22"/>
                <w:lang w:bidi="ar-SA"/>
              </w:rPr>
            </w:pPr>
            <w:r w:rsidRPr="005D4326">
              <w:rPr>
                <w:rFonts w:ascii="Tw Cen MT" w:eastAsia="Times New Roman" w:hAnsi="Tw Cen MT" w:cs="Calibri"/>
                <w:b/>
                <w:color w:val="000000"/>
                <w:szCs w:val="22"/>
                <w:lang w:bidi="ar-SA"/>
              </w:rPr>
              <w:t>50</w:t>
            </w:r>
          </w:p>
        </w:tc>
        <w:tc>
          <w:tcPr>
            <w:tcW w:w="632" w:type="dxa"/>
            <w:tcBorders>
              <w:top w:val="nil"/>
              <w:left w:val="nil"/>
              <w:bottom w:val="single" w:sz="4" w:space="0" w:color="auto"/>
              <w:right w:val="single" w:sz="4" w:space="0" w:color="auto"/>
            </w:tcBorders>
            <w:shd w:val="clear" w:color="auto" w:fill="E7E6E6" w:themeFill="background2"/>
            <w:noWrap/>
            <w:vAlign w:val="center"/>
            <w:hideMark/>
          </w:tcPr>
          <w:p w14:paraId="2E9A8B36" w14:textId="77777777" w:rsidR="005D4326" w:rsidRPr="005D4326" w:rsidRDefault="005D4326" w:rsidP="00FE5425">
            <w:pPr>
              <w:spacing w:after="0" w:line="240" w:lineRule="auto"/>
              <w:rPr>
                <w:rFonts w:ascii="Tw Cen MT" w:eastAsia="Times New Roman" w:hAnsi="Tw Cen MT" w:cs="Calibri"/>
                <w:b/>
                <w:color w:val="000000"/>
                <w:szCs w:val="22"/>
                <w:lang w:bidi="ar-SA"/>
              </w:rPr>
            </w:pPr>
            <w:r w:rsidRPr="005D4326">
              <w:rPr>
                <w:rFonts w:ascii="Tw Cen MT" w:eastAsia="Times New Roman" w:hAnsi="Tw Cen MT" w:cs="Calibri"/>
                <w:b/>
                <w:color w:val="000000"/>
                <w:szCs w:val="22"/>
                <w:lang w:bidi="ar-SA"/>
              </w:rPr>
              <w:t>2</w:t>
            </w:r>
          </w:p>
        </w:tc>
        <w:tc>
          <w:tcPr>
            <w:tcW w:w="1192" w:type="dxa"/>
            <w:tcBorders>
              <w:top w:val="nil"/>
              <w:left w:val="nil"/>
              <w:bottom w:val="single" w:sz="4" w:space="0" w:color="auto"/>
              <w:right w:val="single" w:sz="4" w:space="0" w:color="auto"/>
            </w:tcBorders>
            <w:shd w:val="clear" w:color="auto" w:fill="E7E6E6" w:themeFill="background2"/>
            <w:noWrap/>
            <w:vAlign w:val="center"/>
            <w:hideMark/>
          </w:tcPr>
          <w:p w14:paraId="79DB5986" w14:textId="77777777" w:rsidR="005D4326" w:rsidRPr="005D4326" w:rsidRDefault="005D4326" w:rsidP="00FE5425">
            <w:pPr>
              <w:spacing w:after="0" w:line="240" w:lineRule="auto"/>
              <w:rPr>
                <w:rFonts w:ascii="Tw Cen MT" w:eastAsia="Times New Roman" w:hAnsi="Tw Cen MT" w:cs="Calibri"/>
                <w:color w:val="000000"/>
                <w:szCs w:val="22"/>
                <w:lang w:bidi="ar-SA"/>
              </w:rPr>
            </w:pPr>
            <w:r w:rsidRPr="005D4326">
              <w:rPr>
                <w:rFonts w:ascii="Tw Cen MT" w:eastAsia="Times New Roman" w:hAnsi="Tw Cen MT" w:cs="Calibri"/>
                <w:color w:val="000000"/>
                <w:szCs w:val="22"/>
                <w:lang w:bidi="ar-SA"/>
              </w:rPr>
              <w:t> </w:t>
            </w:r>
          </w:p>
        </w:tc>
      </w:tr>
    </w:tbl>
    <w:p w14:paraId="3F5E1404" w14:textId="77777777" w:rsidR="005D4326" w:rsidRPr="00C72075" w:rsidRDefault="005D4326" w:rsidP="005D4326">
      <w:pPr>
        <w:spacing w:line="360" w:lineRule="auto"/>
        <w:jc w:val="both"/>
      </w:pPr>
    </w:p>
    <w:p w14:paraId="4C255ED1" w14:textId="611BC8D2" w:rsidR="00C72075" w:rsidRPr="00E202E1" w:rsidRDefault="00E202E1" w:rsidP="00E202E1">
      <w:pPr>
        <w:spacing w:line="360" w:lineRule="auto"/>
        <w:jc w:val="both"/>
        <w:rPr>
          <w:rFonts w:ascii="Tw Cen MT" w:hAnsi="Tw Cen MT"/>
        </w:rPr>
      </w:pPr>
      <w:r w:rsidRPr="00E202E1">
        <w:rPr>
          <w:rFonts w:ascii="Tw Cen MT" w:hAnsi="Tw Cen MT"/>
        </w:rPr>
        <w:t xml:space="preserve">Proposed expansion of the Institution aims to enhance system effectiveness. Currently, CNIS lacks a mechanical engineer. Therefore, recruiting one is essential to ensure efficient operation of pumps and related machinery. Responsibilities will encompass regular maintenance, troubleshooting mechanical issues, optimizing performance, and implementing enhancements. Additionally, overseeing equipment installation, ensuring safety compliance, and managing repairs of worn parts for continuous and effective irrigation are crucial tasks. Furthermore, a surveyor </w:t>
      </w:r>
      <w:proofErr w:type="gramStart"/>
      <w:r w:rsidRPr="00E202E1">
        <w:rPr>
          <w:rFonts w:ascii="Tw Cen MT" w:hAnsi="Tw Cen MT"/>
        </w:rPr>
        <w:t>is needed</w:t>
      </w:r>
      <w:proofErr w:type="gramEnd"/>
      <w:r w:rsidRPr="00E202E1">
        <w:rPr>
          <w:rFonts w:ascii="Tw Cen MT" w:hAnsi="Tw Cen MT"/>
        </w:rPr>
        <w:t xml:space="preserve"> for all survey-related activities. Vacancies for SDE and Civil Sub Engineer positions</w:t>
      </w:r>
      <w:r>
        <w:rPr>
          <w:rFonts w:ascii="Tw Cen MT" w:hAnsi="Tw Cen MT"/>
        </w:rPr>
        <w:t xml:space="preserve"> </w:t>
      </w:r>
      <w:proofErr w:type="gramStart"/>
      <w:r>
        <w:rPr>
          <w:rFonts w:ascii="Tw Cen MT" w:hAnsi="Tw Cen MT"/>
        </w:rPr>
        <w:t>shall</w:t>
      </w:r>
      <w:r w:rsidRPr="00E202E1">
        <w:rPr>
          <w:rFonts w:ascii="Tw Cen MT" w:hAnsi="Tw Cen MT"/>
        </w:rPr>
        <w:t xml:space="preserve"> also be filled</w:t>
      </w:r>
      <w:proofErr w:type="gramEnd"/>
      <w:r w:rsidRPr="00E202E1">
        <w:rPr>
          <w:rFonts w:ascii="Tw Cen MT" w:hAnsi="Tw Cen MT"/>
        </w:rPr>
        <w:t>.</w:t>
      </w:r>
      <w:r>
        <w:rPr>
          <w:rFonts w:ascii="Tw Cen MT" w:hAnsi="Tw Cen MT"/>
        </w:rPr>
        <w:t xml:space="preserve"> The Proposed </w:t>
      </w:r>
      <w:r w:rsidR="00B76CB3">
        <w:rPr>
          <w:rFonts w:ascii="Tw Cen MT" w:hAnsi="Tw Cen MT"/>
        </w:rPr>
        <w:t>organizational</w:t>
      </w:r>
      <w:r>
        <w:rPr>
          <w:rFonts w:ascii="Tw Cen MT" w:hAnsi="Tw Cen MT"/>
        </w:rPr>
        <w:t xml:space="preserve"> structure is included in </w:t>
      </w:r>
      <w:r w:rsidRPr="00E202E1">
        <w:rPr>
          <w:rFonts w:ascii="Tw Cen MT" w:hAnsi="Tw Cen MT"/>
          <w:b/>
        </w:rPr>
        <w:t>Figure</w:t>
      </w:r>
      <w:r w:rsidR="00B20B8D">
        <w:rPr>
          <w:rFonts w:ascii="Tw Cen MT" w:hAnsi="Tw Cen MT"/>
          <w:b/>
        </w:rPr>
        <w:t xml:space="preserve"> 6-1</w:t>
      </w:r>
      <w:r w:rsidRPr="00E202E1">
        <w:rPr>
          <w:rFonts w:ascii="Tw Cen MT" w:hAnsi="Tw Cen MT"/>
          <w:b/>
        </w:rPr>
        <w:t>.</w:t>
      </w:r>
    </w:p>
    <w:p w14:paraId="24F78F25" w14:textId="77777777" w:rsidR="00C72075" w:rsidRPr="00C72075" w:rsidRDefault="00C72075" w:rsidP="00C72075"/>
    <w:p w14:paraId="16C4F8B8" w14:textId="288B789C" w:rsidR="00C72075" w:rsidRPr="00C72075" w:rsidRDefault="00C72075" w:rsidP="00C72075">
      <w:r w:rsidRPr="00C72075">
        <w:rPr>
          <w:noProof/>
          <w:lang w:bidi="ar-SA"/>
        </w:rPr>
        <w:lastRenderedPageBreak/>
        <mc:AlternateContent>
          <mc:Choice Requires="wpg">
            <w:drawing>
              <wp:anchor distT="0" distB="0" distL="114300" distR="114300" simplePos="0" relativeHeight="251715584" behindDoc="0" locked="0" layoutInCell="1" allowOverlap="1" wp14:anchorId="020D2218" wp14:editId="4D105FD1">
                <wp:simplePos x="0" y="0"/>
                <wp:positionH relativeFrom="column">
                  <wp:posOffset>76200</wp:posOffset>
                </wp:positionH>
                <wp:positionV relativeFrom="paragraph">
                  <wp:posOffset>248920</wp:posOffset>
                </wp:positionV>
                <wp:extent cx="6061710" cy="6426200"/>
                <wp:effectExtent l="0" t="0" r="15240" b="12700"/>
                <wp:wrapThrough wrapText="bothSides">
                  <wp:wrapPolygon edited="0">
                    <wp:start x="8214" y="0"/>
                    <wp:lineTo x="8214" y="2049"/>
                    <wp:lineTo x="5974" y="2497"/>
                    <wp:lineTo x="5498" y="2689"/>
                    <wp:lineTo x="5634" y="3074"/>
                    <wp:lineTo x="1018" y="3074"/>
                    <wp:lineTo x="747" y="3138"/>
                    <wp:lineTo x="747" y="5251"/>
                    <wp:lineTo x="9979" y="6147"/>
                    <wp:lineTo x="0" y="6211"/>
                    <wp:lineTo x="0" y="8708"/>
                    <wp:lineTo x="1901" y="9221"/>
                    <wp:lineTo x="6041" y="10245"/>
                    <wp:lineTo x="6109" y="14791"/>
                    <wp:lineTo x="8825" y="15368"/>
                    <wp:lineTo x="6585" y="15496"/>
                    <wp:lineTo x="6313" y="15560"/>
                    <wp:lineTo x="6313" y="18377"/>
                    <wp:lineTo x="6517" y="18441"/>
                    <wp:lineTo x="10793" y="18441"/>
                    <wp:lineTo x="8757" y="18889"/>
                    <wp:lineTo x="6313" y="19466"/>
                    <wp:lineTo x="6313" y="21579"/>
                    <wp:lineTo x="15477" y="21579"/>
                    <wp:lineTo x="15477" y="19402"/>
                    <wp:lineTo x="11336" y="18505"/>
                    <wp:lineTo x="15206" y="18441"/>
                    <wp:lineTo x="15613" y="18377"/>
                    <wp:lineTo x="15613" y="15560"/>
                    <wp:lineTo x="15138" y="15496"/>
                    <wp:lineTo x="12694" y="15368"/>
                    <wp:lineTo x="15545" y="14727"/>
                    <wp:lineTo x="15545" y="10245"/>
                    <wp:lineTo x="21586" y="8708"/>
                    <wp:lineTo x="21586" y="6211"/>
                    <wp:lineTo x="17989" y="5635"/>
                    <wp:lineTo x="17921" y="5123"/>
                    <wp:lineTo x="21586" y="5123"/>
                    <wp:lineTo x="21586" y="3074"/>
                    <wp:lineTo x="17106" y="3074"/>
                    <wp:lineTo x="17310" y="2689"/>
                    <wp:lineTo x="16699" y="2497"/>
                    <wp:lineTo x="14052" y="2049"/>
                    <wp:lineTo x="14052" y="0"/>
                    <wp:lineTo x="8214" y="0"/>
                  </wp:wrapPolygon>
                </wp:wrapThrough>
                <wp:docPr id="53" name="Group 83"/>
                <wp:cNvGraphicFramePr/>
                <a:graphic xmlns:a="http://schemas.openxmlformats.org/drawingml/2006/main">
                  <a:graphicData uri="http://schemas.microsoft.com/office/word/2010/wordprocessingGroup">
                    <wpg:wgp>
                      <wpg:cNvGrpSpPr/>
                      <wpg:grpSpPr>
                        <a:xfrm>
                          <a:off x="0" y="0"/>
                          <a:ext cx="6061710" cy="6426200"/>
                          <a:chOff x="0" y="0"/>
                          <a:chExt cx="7696200" cy="6815725"/>
                        </a:xfrm>
                      </wpg:grpSpPr>
                      <wps:wsp>
                        <wps:cNvPr id="54" name="Rectangle 54"/>
                        <wps:cNvSpPr/>
                        <wps:spPr>
                          <a:xfrm>
                            <a:off x="2971800" y="0"/>
                            <a:ext cx="198120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788ED4"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CNIS Office Chief</w:t>
                              </w:r>
                            </w:p>
                            <w:p w14:paraId="230C480A"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1</w:t>
                              </w:r>
                              <w:r w:rsidRPr="005D4326">
                                <w:rPr>
                                  <w:rFonts w:ascii="Tw Cen MT" w:hAnsi="Tw Cen MT" w:cstheme="minorBidi"/>
                                  <w:color w:val="000000" w:themeColor="text1"/>
                                  <w:kern w:val="24"/>
                                  <w:position w:val="7"/>
                                  <w:sz w:val="22"/>
                                  <w:szCs w:val="22"/>
                                  <w:vertAlign w:val="superscript"/>
                                </w:rPr>
                                <w:t>st</w:t>
                              </w:r>
                              <w:r w:rsidRPr="005D4326">
                                <w:rPr>
                                  <w:rFonts w:ascii="Tw Cen MT" w:hAnsi="Tw Cen MT" w:cstheme="minorBidi"/>
                                  <w:color w:val="000000" w:themeColor="text1"/>
                                  <w:kern w:val="24"/>
                                  <w:sz w:val="22"/>
                                  <w:szCs w:val="22"/>
                                </w:rPr>
                                <w:t xml:space="preserve"> Class</w:t>
                              </w:r>
                            </w:p>
                          </w:txbxContent>
                        </wps:txbx>
                        <wps:bodyPr rtlCol="0" anchor="ctr"/>
                      </wps:wsp>
                      <wps:wsp>
                        <wps:cNvPr id="55" name="Rectangle 55"/>
                        <wps:cNvSpPr/>
                        <wps:spPr>
                          <a:xfrm>
                            <a:off x="304800" y="990600"/>
                            <a:ext cx="3048000" cy="65464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46620"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SDE</w:t>
                              </w:r>
                            </w:p>
                            <w:p w14:paraId="5A3E9FD5"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2</w:t>
                              </w:r>
                              <w:r w:rsidRPr="005D4326">
                                <w:rPr>
                                  <w:rFonts w:ascii="Tw Cen MT" w:hAnsi="Tw Cen MT" w:cstheme="minorBidi"/>
                                  <w:color w:val="000000" w:themeColor="text1"/>
                                  <w:kern w:val="24"/>
                                  <w:position w:val="7"/>
                                  <w:sz w:val="22"/>
                                  <w:szCs w:val="22"/>
                                  <w:vertAlign w:val="superscript"/>
                                </w:rPr>
                                <w:t>nd</w:t>
                              </w:r>
                              <w:r w:rsidRPr="005D4326">
                                <w:rPr>
                                  <w:rFonts w:ascii="Tw Cen MT" w:hAnsi="Tw Cen MT" w:cstheme="minorBidi"/>
                                  <w:color w:val="000000" w:themeColor="text1"/>
                                  <w:kern w:val="24"/>
                                  <w:sz w:val="22"/>
                                  <w:szCs w:val="22"/>
                                </w:rPr>
                                <w:t xml:space="preserve"> class, Agro-irrigation</w:t>
                              </w:r>
                            </w:p>
                            <w:p w14:paraId="2F868FC9"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2 Numbers</w:t>
                              </w:r>
                            </w:p>
                          </w:txbxContent>
                        </wps:txbx>
                        <wps:bodyPr rtlCol="0" anchor="ctr"/>
                      </wps:wsp>
                      <wps:wsp>
                        <wps:cNvPr id="56" name="Rectangle 56"/>
                        <wps:cNvSpPr/>
                        <wps:spPr>
                          <a:xfrm>
                            <a:off x="4724400" y="990600"/>
                            <a:ext cx="2971800" cy="609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46F0F4"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SDE</w:t>
                              </w:r>
                            </w:p>
                            <w:p w14:paraId="34969FCD"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2</w:t>
                              </w:r>
                              <w:r w:rsidRPr="005D4326">
                                <w:rPr>
                                  <w:rFonts w:ascii="Tw Cen MT" w:hAnsi="Tw Cen MT" w:cstheme="minorBidi"/>
                                  <w:color w:val="000000" w:themeColor="text1"/>
                                  <w:kern w:val="24"/>
                                  <w:position w:val="7"/>
                                  <w:sz w:val="22"/>
                                  <w:szCs w:val="22"/>
                                  <w:vertAlign w:val="superscript"/>
                                </w:rPr>
                                <w:t>nd</w:t>
                              </w:r>
                              <w:r w:rsidRPr="005D4326">
                                <w:rPr>
                                  <w:rFonts w:ascii="Tw Cen MT" w:hAnsi="Tw Cen MT" w:cstheme="minorBidi"/>
                                  <w:color w:val="000000" w:themeColor="text1"/>
                                  <w:kern w:val="24"/>
                                  <w:sz w:val="22"/>
                                  <w:szCs w:val="22"/>
                                </w:rPr>
                                <w:t xml:space="preserve"> class, Civil</w:t>
                              </w:r>
                            </w:p>
                            <w:p w14:paraId="117D492D" w14:textId="13CBB765" w:rsidR="00E405D1" w:rsidRPr="005D4326" w:rsidRDefault="00E405D1" w:rsidP="00C72075">
                              <w:pPr>
                                <w:pStyle w:val="NormalWeb"/>
                                <w:spacing w:before="0" w:beforeAutospacing="0" w:after="0" w:afterAutospacing="0"/>
                                <w:jc w:val="center"/>
                                <w:rPr>
                                  <w:sz w:val="22"/>
                                  <w:szCs w:val="22"/>
                                </w:rPr>
                              </w:pPr>
                              <w:r>
                                <w:rPr>
                                  <w:rFonts w:ascii="Tw Cen MT" w:hAnsi="Tw Cen MT" w:cstheme="minorBidi"/>
                                  <w:color w:val="000000" w:themeColor="text1"/>
                                  <w:kern w:val="24"/>
                                  <w:sz w:val="22"/>
                                  <w:szCs w:val="22"/>
                                </w:rPr>
                                <w:t>2</w:t>
                              </w:r>
                              <w:r w:rsidRPr="005D4326">
                                <w:rPr>
                                  <w:rFonts w:ascii="Tw Cen MT" w:hAnsi="Tw Cen MT" w:cstheme="minorBidi"/>
                                  <w:color w:val="000000" w:themeColor="text1"/>
                                  <w:kern w:val="24"/>
                                  <w:sz w:val="22"/>
                                  <w:szCs w:val="22"/>
                                </w:rPr>
                                <w:t xml:space="preserve"> Number</w:t>
                              </w:r>
                              <w:r>
                                <w:rPr>
                                  <w:rFonts w:ascii="Tw Cen MT" w:hAnsi="Tw Cen MT" w:cstheme="minorBidi"/>
                                  <w:color w:val="000000" w:themeColor="text1"/>
                                  <w:kern w:val="24"/>
                                  <w:sz w:val="22"/>
                                  <w:szCs w:val="22"/>
                                </w:rPr>
                                <w:t>s</w:t>
                              </w:r>
                            </w:p>
                          </w:txbxContent>
                        </wps:txbx>
                        <wps:bodyPr rtlCol="0" anchor="ctr"/>
                      </wps:wsp>
                      <wps:wsp>
                        <wps:cNvPr id="58" name="Straight Connector 58"/>
                        <wps:cNvCnPr/>
                        <wps:spPr>
                          <a:xfrm rot="5400000">
                            <a:off x="3886200" y="762000"/>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59" name="Straight Connector 59"/>
                        <wps:cNvCnPr/>
                        <wps:spPr>
                          <a:xfrm>
                            <a:off x="2057400" y="838200"/>
                            <a:ext cx="396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rot="5400000">
                            <a:off x="5944394" y="914400"/>
                            <a:ext cx="151606"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70" name="Straight Arrow Connector 70"/>
                        <wps:cNvCnPr/>
                        <wps:spPr>
                          <a:xfrm rot="5400000">
                            <a:off x="1981994" y="913606"/>
                            <a:ext cx="151606"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3581400" y="1295400"/>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3810000" y="1295400"/>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a:off x="4038600" y="1295400"/>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a:off x="4267200" y="1295400"/>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5" name="Straight Arrow Connector 75"/>
                        <wps:cNvCnPr/>
                        <wps:spPr>
                          <a:xfrm rot="10800000">
                            <a:off x="3352800" y="1295400"/>
                            <a:ext cx="153194"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495800" y="1295400"/>
                            <a:ext cx="228600"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g:grpSp>
                        <wpg:cNvPr id="77" name="Group 77"/>
                        <wpg:cNvGrpSpPr/>
                        <wpg:grpSpPr>
                          <a:xfrm>
                            <a:off x="0" y="2133601"/>
                            <a:ext cx="7696200" cy="4682124"/>
                            <a:chOff x="0" y="2133600"/>
                            <a:chExt cx="7391400" cy="4758878"/>
                          </a:xfrm>
                        </wpg:grpSpPr>
                        <wps:wsp>
                          <wps:cNvPr id="78" name="Rectangle 78"/>
                          <wps:cNvSpPr/>
                          <wps:spPr>
                            <a:xfrm>
                              <a:off x="0" y="2133600"/>
                              <a:ext cx="1447800" cy="609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6D04B0"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07599667" w14:textId="7E25098F"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G-III, Agri-irrigation</w:t>
                                </w:r>
                                <w:r>
                                  <w:rPr>
                                    <w:rFonts w:ascii="Tw Cen MT" w:hAnsi="Tw Cen MT" w:cstheme="minorBidi"/>
                                    <w:color w:val="000000" w:themeColor="text1"/>
                                    <w:kern w:val="24"/>
                                    <w:sz w:val="22"/>
                                    <w:szCs w:val="22"/>
                                  </w:rPr>
                                  <w:t>, 2 nos</w:t>
                                </w:r>
                              </w:p>
                            </w:txbxContent>
                          </wps:txbx>
                          <wps:bodyPr rtlCol="0" anchor="ctr"/>
                        </wps:wsp>
                        <wps:wsp>
                          <wps:cNvPr id="83" name="Rectangle 83"/>
                          <wps:cNvSpPr/>
                          <wps:spPr>
                            <a:xfrm>
                              <a:off x="1981200" y="2133600"/>
                              <a:ext cx="1447800" cy="609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BA551"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7531DB3B" w14:textId="068F49D2"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 xml:space="preserve">G-III, </w:t>
                                </w:r>
                                <w:r>
                                  <w:rPr>
                                    <w:rFonts w:ascii="Tw Cen MT" w:hAnsi="Tw Cen MT" w:cstheme="minorBidi"/>
                                    <w:color w:val="000000" w:themeColor="text1"/>
                                    <w:kern w:val="24"/>
                                    <w:sz w:val="22"/>
                                    <w:szCs w:val="22"/>
                                  </w:rPr>
                                  <w:t>Mechanical, 1 Number</w:t>
                                </w:r>
                              </w:p>
                            </w:txbxContent>
                          </wps:txbx>
                          <wps:bodyPr rtlCol="0" anchor="ctr"/>
                        </wps:wsp>
                        <wps:wsp>
                          <wps:cNvPr id="84" name="Rectangle 84"/>
                          <wps:cNvSpPr/>
                          <wps:spPr>
                            <a:xfrm>
                              <a:off x="3962400" y="2133600"/>
                              <a:ext cx="1447800" cy="609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B4593A"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65CFC409" w14:textId="448AC945"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G-III, Civil</w:t>
                                </w:r>
                                <w:r>
                                  <w:rPr>
                                    <w:rFonts w:ascii="Tw Cen MT" w:hAnsi="Tw Cen MT" w:cstheme="minorBidi"/>
                                    <w:color w:val="000000" w:themeColor="text1"/>
                                    <w:kern w:val="24"/>
                                    <w:sz w:val="22"/>
                                    <w:szCs w:val="22"/>
                                  </w:rPr>
                                  <w:t>, 1 Number</w:t>
                                </w:r>
                              </w:p>
                            </w:txbxContent>
                          </wps:txbx>
                          <wps:bodyPr rtlCol="0" anchor="ctr"/>
                        </wps:wsp>
                        <wps:wsp>
                          <wps:cNvPr id="85" name="Rectangle 85"/>
                          <wps:cNvSpPr/>
                          <wps:spPr>
                            <a:xfrm>
                              <a:off x="5943600" y="2133600"/>
                              <a:ext cx="1447800" cy="609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A06F6C"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1BDF807E" w14:textId="382D8919"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G-III, Civil</w:t>
                                </w:r>
                                <w:r>
                                  <w:rPr>
                                    <w:rFonts w:ascii="Tw Cen MT" w:hAnsi="Tw Cen MT" w:cstheme="minorBidi"/>
                                    <w:color w:val="000000" w:themeColor="text1"/>
                                    <w:kern w:val="24"/>
                                    <w:sz w:val="22"/>
                                    <w:szCs w:val="22"/>
                                  </w:rPr>
                                  <w:t>, 1 number</w:t>
                                </w:r>
                              </w:p>
                            </w:txbxContent>
                          </wps:txbx>
                          <wps:bodyPr rtlCol="0" anchor="ctr"/>
                        </wps:wsp>
                        <wps:wsp>
                          <wps:cNvPr id="115" name="Rectangle 115"/>
                          <wps:cNvSpPr/>
                          <wps:spPr>
                            <a:xfrm>
                              <a:off x="2133600" y="3198812"/>
                              <a:ext cx="3124200" cy="149320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117CB"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Sub Engineer, Civil, 3 Number</w:t>
                                </w:r>
                              </w:p>
                              <w:p w14:paraId="0A0AC587"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Sub Engineer, Mechanical, 2 Number</w:t>
                                </w:r>
                              </w:p>
                              <w:p w14:paraId="5A488C68"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Sub Engineer, Electrical, 1 Number</w:t>
                                </w:r>
                              </w:p>
                              <w:p w14:paraId="2C3F4CBF"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Accounting Officer, 2 Numbers</w:t>
                                </w:r>
                              </w:p>
                              <w:p w14:paraId="1370027F"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Senior Mechanic, 1 Number</w:t>
                                </w:r>
                              </w:p>
                              <w:p w14:paraId="4B1C8413"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Computer Operator, 1 Number</w:t>
                                </w:r>
                              </w:p>
                              <w:p w14:paraId="2003A0C0" w14:textId="3E9594C6" w:rsidR="00E405D1" w:rsidRDefault="00E405D1" w:rsidP="00C72075">
                                <w:pPr>
                                  <w:pStyle w:val="NormalWeb"/>
                                  <w:spacing w:before="0" w:beforeAutospacing="0" w:after="0" w:afterAutospacing="0"/>
                                  <w:jc w:val="center"/>
                                  <w:rPr>
                                    <w:rFonts w:ascii="Tw Cen MT" w:hAnsi="Tw Cen MT" w:cstheme="minorBidi"/>
                                    <w:color w:val="000000" w:themeColor="text1"/>
                                    <w:kern w:val="24"/>
                                    <w:sz w:val="22"/>
                                    <w:szCs w:val="22"/>
                                  </w:rPr>
                                </w:pPr>
                                <w:r w:rsidRPr="005D4326">
                                  <w:rPr>
                                    <w:rFonts w:ascii="Tw Cen MT" w:hAnsi="Tw Cen MT" w:cstheme="minorBidi"/>
                                    <w:color w:val="000000" w:themeColor="text1"/>
                                    <w:kern w:val="24"/>
                                    <w:sz w:val="22"/>
                                    <w:szCs w:val="22"/>
                                  </w:rPr>
                                  <w:t>Na. Su., 1 Number</w:t>
                                </w:r>
                              </w:p>
                              <w:p w14:paraId="0B794221" w14:textId="76A4AFC0" w:rsidR="00E405D1" w:rsidRPr="005D4326" w:rsidRDefault="00E405D1" w:rsidP="00C72075">
                                <w:pPr>
                                  <w:pStyle w:val="NormalWeb"/>
                                  <w:spacing w:before="0" w:beforeAutospacing="0" w:after="0" w:afterAutospacing="0"/>
                                  <w:jc w:val="center"/>
                                  <w:rPr>
                                    <w:sz w:val="22"/>
                                    <w:szCs w:val="22"/>
                                  </w:rPr>
                                </w:pPr>
                                <w:r>
                                  <w:rPr>
                                    <w:rFonts w:ascii="Tw Cen MT" w:hAnsi="Tw Cen MT" w:cstheme="minorBidi"/>
                                    <w:color w:val="000000" w:themeColor="text1"/>
                                    <w:kern w:val="24"/>
                                    <w:sz w:val="22"/>
                                    <w:szCs w:val="22"/>
                                  </w:rPr>
                                  <w:t>Surveyor, 1 number</w:t>
                                </w:r>
                              </w:p>
                            </w:txbxContent>
                          </wps:txbx>
                          <wps:bodyPr rtlCol="0" anchor="ctr"/>
                        </wps:wsp>
                        <wps:wsp>
                          <wps:cNvPr id="116" name="Rectangle 116"/>
                          <wps:cNvSpPr/>
                          <wps:spPr>
                            <a:xfrm>
                              <a:off x="2209800" y="4953000"/>
                              <a:ext cx="3048000" cy="914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3AA30B"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Mechanics, 2 Numbers</w:t>
                                </w:r>
                              </w:p>
                              <w:p w14:paraId="528DA6CD"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Electrical Operator, 3 Numbers</w:t>
                                </w:r>
                              </w:p>
                              <w:p w14:paraId="1F44DD18"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Pump Operator, 4 Numbers</w:t>
                                </w:r>
                              </w:p>
                            </w:txbxContent>
                          </wps:txbx>
                          <wps:bodyPr rtlCol="0" anchor="ctr"/>
                        </wps:wsp>
                        <wps:wsp>
                          <wps:cNvPr id="117" name="Rectangle 117"/>
                          <wps:cNvSpPr/>
                          <wps:spPr>
                            <a:xfrm>
                              <a:off x="2209800" y="6206678"/>
                              <a:ext cx="304800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E2944C" w14:textId="0F3C1D6A"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Helper, 4 Numbers</w:t>
                                </w:r>
                              </w:p>
                              <w:p w14:paraId="225FF264"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Office Helper, 3 Numbers</w:t>
                                </w:r>
                              </w:p>
                              <w:p w14:paraId="55E2A471" w14:textId="0116324D"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Dhalpa, 11 Numbers</w:t>
                                </w:r>
                              </w:p>
                            </w:txbxContent>
                          </wps:txbx>
                          <wps:bodyPr rtlCol="0" anchor="ctr"/>
                        </wps:wsp>
                        <wps:wsp>
                          <wps:cNvPr id="119" name="Straight Arrow Connector 119"/>
                          <wps:cNvCnPr/>
                          <wps:spPr>
                            <a:xfrm rot="10800000">
                              <a:off x="1447800" y="2438400"/>
                              <a:ext cx="153194"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21" name="Straight Arrow Connector 121"/>
                          <wps:cNvCnPr/>
                          <wps:spPr>
                            <a:xfrm>
                              <a:off x="1828800" y="2438400"/>
                              <a:ext cx="152400"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27" name="Straight Connector 127"/>
                          <wps:cNvCnPr/>
                          <wps:spPr>
                            <a:xfrm>
                              <a:off x="1676400" y="2438400"/>
                              <a:ext cx="762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wps:spPr>
                            <a:xfrm>
                              <a:off x="3810000" y="2438400"/>
                              <a:ext cx="152400"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rot="10800000">
                              <a:off x="3429000" y="2438400"/>
                              <a:ext cx="153194"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30" name="Straight Connector 130"/>
                          <wps:cNvCnPr/>
                          <wps:spPr>
                            <a:xfrm>
                              <a:off x="3657600" y="2438400"/>
                              <a:ext cx="762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31" name="Straight Arrow Connector 131"/>
                          <wps:cNvCnPr/>
                          <wps:spPr>
                            <a:xfrm>
                              <a:off x="5791200" y="2438400"/>
                              <a:ext cx="152400"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wps:spPr>
                            <a:xfrm rot="10800000">
                              <a:off x="5410200" y="2438400"/>
                              <a:ext cx="153194" cy="1588"/>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33" name="Straight Connector 133"/>
                          <wps:cNvCnPr/>
                          <wps:spPr>
                            <a:xfrm>
                              <a:off x="5638800" y="2438400"/>
                              <a:ext cx="762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34" name="Straight Connector 134"/>
                          <wps:cNvCnPr/>
                          <wps:spPr>
                            <a:xfrm rot="5400000">
                              <a:off x="610394" y="2818606"/>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39" name="Straight Connector 139"/>
                          <wps:cNvCnPr/>
                          <wps:spPr>
                            <a:xfrm rot="5400000">
                              <a:off x="2667794" y="2818606"/>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0" name="Straight Connector 140"/>
                          <wps:cNvCnPr/>
                          <wps:spPr>
                            <a:xfrm rot="5400000">
                              <a:off x="4496594" y="2818606"/>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1" name="Straight Connector 141"/>
                          <wps:cNvCnPr/>
                          <wps:spPr>
                            <a:xfrm rot="5400000">
                              <a:off x="6477794" y="2818606"/>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2" name="Straight Connector 142"/>
                          <wps:cNvCnPr/>
                          <wps:spPr>
                            <a:xfrm>
                              <a:off x="685800" y="2895600"/>
                              <a:ext cx="5867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wps:spPr>
                            <a:xfrm rot="5400000">
                              <a:off x="3579493" y="3037447"/>
                              <a:ext cx="304800"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44" name="Straight Arrow Connector 144"/>
                          <wps:cNvCnPr/>
                          <wps:spPr>
                            <a:xfrm>
                              <a:off x="3729905" y="4751763"/>
                              <a:ext cx="1" cy="161389"/>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45" name="Straight Arrow Connector 145"/>
                          <wps:cNvCnPr/>
                          <wps:spPr>
                            <a:xfrm rot="5400000">
                              <a:off x="3577903" y="6058127"/>
                              <a:ext cx="304800"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146" name="Straight Connector 146"/>
                        <wps:cNvCnPr/>
                        <wps:spPr>
                          <a:xfrm rot="5400000">
                            <a:off x="1753394" y="1675606"/>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rot="5400000">
                            <a:off x="6249194" y="1675606"/>
                            <a:ext cx="1524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8" name="Straight Connector 148"/>
                        <wps:cNvCnPr/>
                        <wps:spPr>
                          <a:xfrm>
                            <a:off x="1828800" y="1752600"/>
                            <a:ext cx="44958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9" name="Straight Connector 149"/>
                        <wps:cNvCnPr/>
                        <wps:spPr>
                          <a:xfrm rot="5400000">
                            <a:off x="3848894" y="1866106"/>
                            <a:ext cx="2286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50" name="Straight Connector 150"/>
                        <wps:cNvCnPr/>
                        <wps:spPr>
                          <a:xfrm>
                            <a:off x="914400" y="1981200"/>
                            <a:ext cx="5943600" cy="1588"/>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51" name="Straight Arrow Connector 151"/>
                        <wps:cNvCnPr/>
                        <wps:spPr>
                          <a:xfrm rot="5400000">
                            <a:off x="838994" y="2056606"/>
                            <a:ext cx="151606"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2" name="Straight Arrow Connector 152"/>
                        <wps:cNvCnPr/>
                        <wps:spPr>
                          <a:xfrm rot="5400000">
                            <a:off x="2820194" y="2056606"/>
                            <a:ext cx="151606"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7" name="Straight Arrow Connector 157"/>
                        <wps:cNvCnPr/>
                        <wps:spPr>
                          <a:xfrm rot="5400000">
                            <a:off x="4877594" y="2056606"/>
                            <a:ext cx="151606"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8" name="Straight Arrow Connector 158"/>
                        <wps:cNvCnPr/>
                        <wps:spPr>
                          <a:xfrm rot="5400000">
                            <a:off x="6782594" y="2056606"/>
                            <a:ext cx="151606" cy="794"/>
                          </a:xfrm>
                          <a:prstGeom prst="straightConnector1">
                            <a:avLst/>
                          </a:prstGeom>
                          <a:ln>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0D2218" id="Group 83" o:spid="_x0000_s1092" style="position:absolute;margin-left:6pt;margin-top:19.6pt;width:477.3pt;height:506pt;z-index:251715584;mso-width-relative:margin;mso-height-relative:margin" coordsize="76962,68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">
                <v:rect id="Rectangle 54" o:spid="_x0000_s1093" style="position:absolute;left:29718;width:19812;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" fillcolor="white [3212]" strokecolor="black [3213]" strokeweight="1pt">
                  <v:textbox>
                    <w:txbxContent>
                      <w:p w14:paraId="63788ED4"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CNIS Office Chief</w:t>
                        </w:r>
                      </w:p>
                      <w:p w14:paraId="230C480A"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1</w:t>
                        </w:r>
                        <w:r w:rsidRPr="005D4326">
                          <w:rPr>
                            <w:rFonts w:ascii="Tw Cen MT" w:hAnsi="Tw Cen MT" w:cstheme="minorBidi"/>
                            <w:color w:val="000000" w:themeColor="text1"/>
                            <w:kern w:val="24"/>
                            <w:position w:val="7"/>
                            <w:sz w:val="22"/>
                            <w:szCs w:val="22"/>
                            <w:vertAlign w:val="superscript"/>
                          </w:rPr>
                          <w:t>st</w:t>
                        </w:r>
                        <w:r w:rsidRPr="005D4326">
                          <w:rPr>
                            <w:rFonts w:ascii="Tw Cen MT" w:hAnsi="Tw Cen MT" w:cstheme="minorBidi"/>
                            <w:color w:val="000000" w:themeColor="text1"/>
                            <w:kern w:val="24"/>
                            <w:sz w:val="22"/>
                            <w:szCs w:val="22"/>
                          </w:rPr>
                          <w:t xml:space="preserve"> Class</w:t>
                        </w:r>
                      </w:p>
                    </w:txbxContent>
                  </v:textbox>
                </v:rect>
                <v:rect id="Rectangle 55" o:spid="_x0000_s1094" style="position:absolute;left:3048;top:9906;width:30480;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" fillcolor="white [3212]" strokecolor="black [3213]" strokeweight="1pt">
                  <v:textbox>
                    <w:txbxContent>
                      <w:p w14:paraId="29346620"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SDE</w:t>
                        </w:r>
                      </w:p>
                      <w:p w14:paraId="5A3E9FD5"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2</w:t>
                        </w:r>
                        <w:r w:rsidRPr="005D4326">
                          <w:rPr>
                            <w:rFonts w:ascii="Tw Cen MT" w:hAnsi="Tw Cen MT" w:cstheme="minorBidi"/>
                            <w:color w:val="000000" w:themeColor="text1"/>
                            <w:kern w:val="24"/>
                            <w:position w:val="7"/>
                            <w:sz w:val="22"/>
                            <w:szCs w:val="22"/>
                            <w:vertAlign w:val="superscript"/>
                          </w:rPr>
                          <w:t>nd</w:t>
                        </w:r>
                        <w:r w:rsidRPr="005D4326">
                          <w:rPr>
                            <w:rFonts w:ascii="Tw Cen MT" w:hAnsi="Tw Cen MT" w:cstheme="minorBidi"/>
                            <w:color w:val="000000" w:themeColor="text1"/>
                            <w:kern w:val="24"/>
                            <w:sz w:val="22"/>
                            <w:szCs w:val="22"/>
                          </w:rPr>
                          <w:t xml:space="preserve"> class, Agro-irrigation</w:t>
                        </w:r>
                      </w:p>
                      <w:p w14:paraId="2F868FC9"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2 Numbers</w:t>
                        </w:r>
                      </w:p>
                    </w:txbxContent>
                  </v:textbox>
                </v:rect>
                <v:rect id="Rectangle 56" o:spid="_x0000_s1095" style="position:absolute;left:47244;top:9906;width:2971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" fillcolor="white [3212]" strokecolor="black [3213]" strokeweight="1pt">
                  <v:textbox>
                    <w:txbxContent>
                      <w:p w14:paraId="5846F0F4"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SDE</w:t>
                        </w:r>
                      </w:p>
                      <w:p w14:paraId="34969FCD"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2</w:t>
                        </w:r>
                        <w:r w:rsidRPr="005D4326">
                          <w:rPr>
                            <w:rFonts w:ascii="Tw Cen MT" w:hAnsi="Tw Cen MT" w:cstheme="minorBidi"/>
                            <w:color w:val="000000" w:themeColor="text1"/>
                            <w:kern w:val="24"/>
                            <w:position w:val="7"/>
                            <w:sz w:val="22"/>
                            <w:szCs w:val="22"/>
                            <w:vertAlign w:val="superscript"/>
                          </w:rPr>
                          <w:t>nd</w:t>
                        </w:r>
                        <w:r w:rsidRPr="005D4326">
                          <w:rPr>
                            <w:rFonts w:ascii="Tw Cen MT" w:hAnsi="Tw Cen MT" w:cstheme="minorBidi"/>
                            <w:color w:val="000000" w:themeColor="text1"/>
                            <w:kern w:val="24"/>
                            <w:sz w:val="22"/>
                            <w:szCs w:val="22"/>
                          </w:rPr>
                          <w:t xml:space="preserve"> class, Civil</w:t>
                        </w:r>
                      </w:p>
                      <w:p w14:paraId="117D492D" w14:textId="13CBB765" w:rsidR="00E405D1" w:rsidRPr="005D4326" w:rsidRDefault="00E405D1" w:rsidP="00C72075">
                        <w:pPr>
                          <w:pStyle w:val="NormalWeb"/>
                          <w:spacing w:before="0" w:beforeAutospacing="0" w:after="0" w:afterAutospacing="0"/>
                          <w:jc w:val="center"/>
                          <w:rPr>
                            <w:sz w:val="22"/>
                            <w:szCs w:val="22"/>
                          </w:rPr>
                        </w:pPr>
                        <w:r>
                          <w:rPr>
                            <w:rFonts w:ascii="Tw Cen MT" w:hAnsi="Tw Cen MT" w:cstheme="minorBidi"/>
                            <w:color w:val="000000" w:themeColor="text1"/>
                            <w:kern w:val="24"/>
                            <w:sz w:val="22"/>
                            <w:szCs w:val="22"/>
                          </w:rPr>
                          <w:t>2</w:t>
                        </w:r>
                        <w:r w:rsidRPr="005D4326">
                          <w:rPr>
                            <w:rFonts w:ascii="Tw Cen MT" w:hAnsi="Tw Cen MT" w:cstheme="minorBidi"/>
                            <w:color w:val="000000" w:themeColor="text1"/>
                            <w:kern w:val="24"/>
                            <w:sz w:val="22"/>
                            <w:szCs w:val="22"/>
                          </w:rPr>
                          <w:t xml:space="preserve"> Number</w:t>
                        </w:r>
                        <w:r>
                          <w:rPr>
                            <w:rFonts w:ascii="Tw Cen MT" w:hAnsi="Tw Cen MT" w:cstheme="minorBidi"/>
                            <w:color w:val="000000" w:themeColor="text1"/>
                            <w:kern w:val="24"/>
                            <w:sz w:val="22"/>
                            <w:szCs w:val="22"/>
                          </w:rPr>
                          <w:t>s</w:t>
                        </w:r>
                      </w:p>
                    </w:txbxContent>
                  </v:textbox>
                </v:rect>
                <v:line id="Straight Connector 58" o:spid="_x0000_s1096" style="position:absolute;rotation:90;visibility:visible;mso-wrap-style:square" from="38862,7619" to="40386,7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" strokecolor="#4472c4 [3204]" strokeweight=".5pt">
                  <v:stroke joinstyle="miter"/>
                </v:line>
                <v:line id="Straight Connector 59" o:spid="_x0000_s1097" style="position:absolute;visibility:visible;mso-wrap-style:square" from="20574,8382" to="60198,8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" strokecolor="#4472c4 [3204]" strokeweight=".5pt">
                  <v:stroke joinstyle="miter"/>
                </v:line>
                <v:shape id="Straight Arrow Connector 65" o:spid="_x0000_s1098" type="#_x0000_t32" style="position:absolute;left:59443;top:9144;width:1517;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" strokecolor="#4472c4 [3204]" strokeweight=".5pt">
                  <v:stroke endarrow="open" joinstyle="miter"/>
                </v:shape>
                <v:shape id="Straight Arrow Connector 70" o:spid="_x0000_s1099" type="#_x0000_t32" style="position:absolute;left:19820;top:9136;width:1516;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" strokecolor="#4472c4 [3204]" strokeweight=".5pt">
                  <v:stroke endarrow="open" joinstyle="miter"/>
                </v:shape>
                <v:line id="Straight Connector 71" o:spid="_x0000_s1100" style="position:absolute;visibility:visible;mso-wrap-style:square" from="35814,12954" to="37338,12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" strokecolor="#4472c4 [3204]" strokeweight=".5pt">
                  <v:stroke joinstyle="miter"/>
                </v:line>
                <v:line id="Straight Connector 72" o:spid="_x0000_s1101" style="position:absolute;visibility:visible;mso-wrap-style:square" from="38100,12954" to="39624,12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" strokecolor="#4472c4 [3204]" strokeweight=".5pt">
                  <v:stroke joinstyle="miter"/>
                </v:line>
                <v:line id="Straight Connector 73" o:spid="_x0000_s1102" style="position:absolute;visibility:visible;mso-wrap-style:square" from="40386,12954" to="41910,12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" strokecolor="#4472c4 [3204]" strokeweight=".5pt">
                  <v:stroke joinstyle="miter"/>
                </v:line>
                <v:line id="Straight Connector 74" o:spid="_x0000_s1103" style="position:absolute;visibility:visible;mso-wrap-style:square" from="42672,12954" to="44196,12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OWxAAAANsAAAAPAAAAZHJzL2Rvd25yZXYueG1sRI/NasMw&#10;EITvhb6D2EBviZy2xM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PG5Y5bEAAAA2wAAAA8A&#10;AAAAAAAAAAAAAAAABwIAAGRycy9kb3ducmV2LnhtbFBLBQYAAAAAAwADALcAAAD4AgAAAAA=&#10;" strokecolor="#4472c4 [3204]" strokeweight=".5pt">
                  <v:stroke joinstyle="miter"/>
                </v:line>
                <v:shape id="Straight Arrow Connector 75" o:spid="_x0000_s1104" type="#_x0000_t32" style="position:absolute;left:33528;top:12954;width:1531;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" strokecolor="#4472c4 [3204]" strokeweight=".5pt">
                  <v:stroke endarrow="open" joinstyle="miter"/>
                </v:shape>
                <v:shape id="Straight Arrow Connector 76" o:spid="_x0000_s1105" type="#_x0000_t32" style="position:absolute;left:44958;top:12954;width:2286;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" strokecolor="#4472c4 [3204]" strokeweight=".5pt">
                  <v:stroke endarrow="open" joinstyle="miter"/>
                </v:shape>
                <v:group id="Group 77" o:spid="_x0000_s1106" style="position:absolute;top:21336;width:76962;height:46821" coordorigin=",21336" coordsize="73914,4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78" o:spid="_x0000_s1107" style="position:absolute;top:21336;width:1447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" fillcolor="white [3212]" strokecolor="black [3213]" strokeweight="1pt">
                    <v:textbox>
                      <w:txbxContent>
                        <w:p w14:paraId="0E6D04B0"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07599667" w14:textId="7E25098F"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G-III, Agri-irrigation</w:t>
                          </w:r>
                          <w:r>
                            <w:rPr>
                              <w:rFonts w:ascii="Tw Cen MT" w:hAnsi="Tw Cen MT" w:cstheme="minorBidi"/>
                              <w:color w:val="000000" w:themeColor="text1"/>
                              <w:kern w:val="24"/>
                              <w:sz w:val="22"/>
                              <w:szCs w:val="22"/>
                            </w:rPr>
                            <w:t>, 2 nos</w:t>
                          </w:r>
                        </w:p>
                      </w:txbxContent>
                    </v:textbox>
                  </v:rect>
                  <v:rect id="Rectangle 83" o:spid="_x0000_s1108" style="position:absolute;left:19812;top:21336;width:1447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" fillcolor="white [3212]" strokecolor="black [3213]" strokeweight="1pt">
                    <v:textbox>
                      <w:txbxContent>
                        <w:p w14:paraId="12EBA551"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7531DB3B" w14:textId="068F49D2"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 xml:space="preserve">G-III, </w:t>
                          </w:r>
                          <w:r>
                            <w:rPr>
                              <w:rFonts w:ascii="Tw Cen MT" w:hAnsi="Tw Cen MT" w:cstheme="minorBidi"/>
                              <w:color w:val="000000" w:themeColor="text1"/>
                              <w:kern w:val="24"/>
                              <w:sz w:val="22"/>
                              <w:szCs w:val="22"/>
                            </w:rPr>
                            <w:t>Mechanical, 1 Number</w:t>
                          </w:r>
                        </w:p>
                      </w:txbxContent>
                    </v:textbox>
                  </v:rect>
                  <v:rect id="Rectangle 84" o:spid="_x0000_s1109" style="position:absolute;left:39624;top:21336;width:1447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" fillcolor="white [3212]" strokecolor="black [3213]" strokeweight="1pt">
                    <v:textbox>
                      <w:txbxContent>
                        <w:p w14:paraId="14B4593A"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65CFC409" w14:textId="448AC945"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G-III, Civil</w:t>
                          </w:r>
                          <w:r>
                            <w:rPr>
                              <w:rFonts w:ascii="Tw Cen MT" w:hAnsi="Tw Cen MT" w:cstheme="minorBidi"/>
                              <w:color w:val="000000" w:themeColor="text1"/>
                              <w:kern w:val="24"/>
                              <w:sz w:val="22"/>
                              <w:szCs w:val="22"/>
                            </w:rPr>
                            <w:t>, 1 Number</w:t>
                          </w:r>
                        </w:p>
                      </w:txbxContent>
                    </v:textbox>
                  </v:rect>
                  <v:rect id="Rectangle 85" o:spid="_x0000_s1110" style="position:absolute;left:59436;top:21336;width:1447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" fillcolor="white [3212]" strokecolor="black [3213]" strokeweight="1pt">
                    <v:textbox>
                      <w:txbxContent>
                        <w:p w14:paraId="6EA06F6C"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Engineer</w:t>
                          </w:r>
                        </w:p>
                        <w:p w14:paraId="1BDF807E" w14:textId="382D8919"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G-III, Civil</w:t>
                          </w:r>
                          <w:r>
                            <w:rPr>
                              <w:rFonts w:ascii="Tw Cen MT" w:hAnsi="Tw Cen MT" w:cstheme="minorBidi"/>
                              <w:color w:val="000000" w:themeColor="text1"/>
                              <w:kern w:val="24"/>
                              <w:sz w:val="22"/>
                              <w:szCs w:val="22"/>
                            </w:rPr>
                            <w:t>, 1 number</w:t>
                          </w:r>
                        </w:p>
                      </w:txbxContent>
                    </v:textbox>
                  </v:rect>
                  <v:rect id="Rectangle 115" o:spid="_x0000_s1111" style="position:absolute;left:21336;top:31988;width:31242;height:14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" fillcolor="white [3212]" strokecolor="black [3213]" strokeweight="1pt">
                    <v:textbox>
                      <w:txbxContent>
                        <w:p w14:paraId="685117CB"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Sub Engineer, Civil, 3 Number</w:t>
                          </w:r>
                        </w:p>
                        <w:p w14:paraId="0A0AC587"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Sub Engineer, Mechanical, 2 Number</w:t>
                          </w:r>
                        </w:p>
                        <w:p w14:paraId="5A488C68"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Sub Engineer, Electrical, 1 Number</w:t>
                          </w:r>
                        </w:p>
                        <w:p w14:paraId="2C3F4CBF"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Accounting Officer, 2 Numbers</w:t>
                          </w:r>
                        </w:p>
                        <w:p w14:paraId="1370027F"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Senior Mechanic, 1 Number</w:t>
                          </w:r>
                        </w:p>
                        <w:p w14:paraId="4B1C8413"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Computer Operator, 1 Number</w:t>
                          </w:r>
                        </w:p>
                        <w:p w14:paraId="2003A0C0" w14:textId="3E9594C6" w:rsidR="00E405D1" w:rsidRDefault="00E405D1" w:rsidP="00C72075">
                          <w:pPr>
                            <w:pStyle w:val="NormalWeb"/>
                            <w:spacing w:before="0" w:beforeAutospacing="0" w:after="0" w:afterAutospacing="0"/>
                            <w:jc w:val="center"/>
                            <w:rPr>
                              <w:rFonts w:ascii="Tw Cen MT" w:hAnsi="Tw Cen MT" w:cstheme="minorBidi"/>
                              <w:color w:val="000000" w:themeColor="text1"/>
                              <w:kern w:val="24"/>
                              <w:sz w:val="22"/>
                              <w:szCs w:val="22"/>
                            </w:rPr>
                          </w:pPr>
                          <w:r w:rsidRPr="005D4326">
                            <w:rPr>
                              <w:rFonts w:ascii="Tw Cen MT" w:hAnsi="Tw Cen MT" w:cstheme="minorBidi"/>
                              <w:color w:val="000000" w:themeColor="text1"/>
                              <w:kern w:val="24"/>
                              <w:sz w:val="22"/>
                              <w:szCs w:val="22"/>
                            </w:rPr>
                            <w:t>Na. Su., 1 Number</w:t>
                          </w:r>
                        </w:p>
                        <w:p w14:paraId="0B794221" w14:textId="76A4AFC0" w:rsidR="00E405D1" w:rsidRPr="005D4326" w:rsidRDefault="00E405D1" w:rsidP="00C72075">
                          <w:pPr>
                            <w:pStyle w:val="NormalWeb"/>
                            <w:spacing w:before="0" w:beforeAutospacing="0" w:after="0" w:afterAutospacing="0"/>
                            <w:jc w:val="center"/>
                            <w:rPr>
                              <w:sz w:val="22"/>
                              <w:szCs w:val="22"/>
                            </w:rPr>
                          </w:pPr>
                          <w:r>
                            <w:rPr>
                              <w:rFonts w:ascii="Tw Cen MT" w:hAnsi="Tw Cen MT" w:cstheme="minorBidi"/>
                              <w:color w:val="000000" w:themeColor="text1"/>
                              <w:kern w:val="24"/>
                              <w:sz w:val="22"/>
                              <w:szCs w:val="22"/>
                            </w:rPr>
                            <w:t>Surveyor, 1 number</w:t>
                          </w:r>
                        </w:p>
                      </w:txbxContent>
                    </v:textbox>
                  </v:rect>
                  <v:rect id="Rectangle 116" o:spid="_x0000_s1112" style="position:absolute;left:22098;top:49530;width:3048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" fillcolor="white [3212]" strokecolor="black [3213]" strokeweight="1pt">
                    <v:textbox>
                      <w:txbxContent>
                        <w:p w14:paraId="463AA30B"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Mechanics, 2 Numbers</w:t>
                          </w:r>
                        </w:p>
                        <w:p w14:paraId="528DA6CD"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Electrical Operator, 3 Numbers</w:t>
                          </w:r>
                        </w:p>
                        <w:p w14:paraId="1F44DD18"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Pump Operator, 4 Numbers</w:t>
                          </w:r>
                        </w:p>
                      </w:txbxContent>
                    </v:textbox>
                  </v:rect>
                  <v:rect id="Rectangle 117" o:spid="_x0000_s1113" style="position:absolute;left:22098;top:62066;width:3048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" fillcolor="white [3212]" strokecolor="black [3213]" strokeweight="1pt">
                    <v:textbox>
                      <w:txbxContent>
                        <w:p w14:paraId="2FE2944C" w14:textId="0F3C1D6A"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Helper, 4 Numbers</w:t>
                          </w:r>
                        </w:p>
                        <w:p w14:paraId="225FF264" w14:textId="77777777"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Office Helper, 3 Numbers</w:t>
                          </w:r>
                        </w:p>
                        <w:p w14:paraId="55E2A471" w14:textId="0116324D" w:rsidR="00E405D1" w:rsidRPr="005D4326" w:rsidRDefault="00E405D1" w:rsidP="00C72075">
                          <w:pPr>
                            <w:pStyle w:val="NormalWeb"/>
                            <w:spacing w:before="0" w:beforeAutospacing="0" w:after="0" w:afterAutospacing="0"/>
                            <w:jc w:val="center"/>
                            <w:rPr>
                              <w:sz w:val="22"/>
                              <w:szCs w:val="22"/>
                            </w:rPr>
                          </w:pPr>
                          <w:r w:rsidRPr="005D4326">
                            <w:rPr>
                              <w:rFonts w:ascii="Tw Cen MT" w:hAnsi="Tw Cen MT" w:cstheme="minorBidi"/>
                              <w:color w:val="000000" w:themeColor="text1"/>
                              <w:kern w:val="24"/>
                              <w:sz w:val="22"/>
                              <w:szCs w:val="22"/>
                            </w:rPr>
                            <w:t>Dhalpa, 11 Numbers</w:t>
                          </w:r>
                        </w:p>
                      </w:txbxContent>
                    </v:textbox>
                  </v:rect>
                  <v:shape id="Straight Arrow Connector 119" o:spid="_x0000_s1114" type="#_x0000_t32" style="position:absolute;left:14478;top:24384;width:1531;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" strokecolor="#4472c4 [3204]" strokeweight=".5pt">
                    <v:stroke endarrow="open" joinstyle="miter"/>
                  </v:shape>
                  <v:shape id="Straight Arrow Connector 121" o:spid="_x0000_s1115" type="#_x0000_t32" style="position:absolute;left:18288;top:24384;width:152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" strokecolor="#4472c4 [3204]" strokeweight=".5pt">
                    <v:stroke endarrow="open" joinstyle="miter"/>
                  </v:shape>
                  <v:line id="Straight Connector 127" o:spid="_x0000_s1116" style="position:absolute;visibility:visible;mso-wrap-style:square" from="16764,24384" to="17526,24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" strokecolor="#4472c4 [3204]" strokeweight=".5pt">
                    <v:stroke joinstyle="miter"/>
                  </v:line>
                  <v:shape id="Straight Arrow Connector 128" o:spid="_x0000_s1117" type="#_x0000_t32" style="position:absolute;left:38100;top:24384;width:152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" strokecolor="#4472c4 [3204]" strokeweight=".5pt">
                    <v:stroke endarrow="open" joinstyle="miter"/>
                  </v:shape>
                  <v:shape id="Straight Arrow Connector 129" o:spid="_x0000_s1118" type="#_x0000_t32" style="position:absolute;left:34290;top:24384;width:1531;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" strokecolor="#4472c4 [3204]" strokeweight=".5pt">
                    <v:stroke endarrow="open" joinstyle="miter"/>
                  </v:shape>
                  <v:line id="Straight Connector 130" o:spid="_x0000_s1119" style="position:absolute;visibility:visible;mso-wrap-style:square" from="36576,24384" to="37338,24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" strokecolor="#4472c4 [3204]" strokeweight=".5pt">
                    <v:stroke joinstyle="miter"/>
                  </v:line>
                  <v:shape id="Straight Arrow Connector 131" o:spid="_x0000_s1120" type="#_x0000_t32" style="position:absolute;left:57912;top:24384;width:152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" strokecolor="#4472c4 [3204]" strokeweight=".5pt">
                    <v:stroke endarrow="open" joinstyle="miter"/>
                  </v:shape>
                  <v:shape id="Straight Arrow Connector 132" o:spid="_x0000_s1121" type="#_x0000_t32" style="position:absolute;left:54102;top:24384;width:1531;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" strokecolor="#4472c4 [3204]" strokeweight=".5pt">
                    <v:stroke endarrow="open" joinstyle="miter"/>
                  </v:shape>
                  <v:line id="Straight Connector 133" o:spid="_x0000_s1122" style="position:absolute;visibility:visible;mso-wrap-style:square" from="56388,24384" to="57150,24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" strokecolor="#4472c4 [3204]" strokeweight=".5pt">
                    <v:stroke joinstyle="miter"/>
                  </v:line>
                  <v:line id="Straight Connector 134" o:spid="_x0000_s1123" style="position:absolute;rotation:90;visibility:visible;mso-wrap-style:square" from="6104,28186" to="7628,2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" strokecolor="#4472c4 [3204]" strokeweight=".5pt">
                    <v:stroke joinstyle="miter"/>
                  </v:line>
                  <v:line id="Straight Connector 139" o:spid="_x0000_s1124" style="position:absolute;rotation:90;visibility:visible;mso-wrap-style:square" from="26678,28186" to="28202,2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" strokecolor="#4472c4 [3204]" strokeweight=".5pt">
                    <v:stroke joinstyle="miter"/>
                  </v:line>
                  <v:line id="Straight Connector 140" o:spid="_x0000_s1125" style="position:absolute;rotation:90;visibility:visible;mso-wrap-style:square" from="44966,28186" to="46490,2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" strokecolor="#4472c4 [3204]" strokeweight=".5pt">
                    <v:stroke joinstyle="miter"/>
                  </v:line>
                  <v:line id="Straight Connector 141" o:spid="_x0000_s1126" style="position:absolute;rotation:90;visibility:visible;mso-wrap-style:square" from="64778,28186" to="66302,2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" strokecolor="#4472c4 [3204]" strokeweight=".5pt">
                    <v:stroke joinstyle="miter"/>
                  </v:line>
                  <v:line id="Straight Connector 142" o:spid="_x0000_s1127" style="position:absolute;visibility:visible;mso-wrap-style:square" from="6858,28956" to="65532,28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" strokecolor="#4472c4 [3204]" strokeweight=".5pt">
                    <v:stroke joinstyle="miter"/>
                  </v:line>
                  <v:shape id="Straight Arrow Connector 143" o:spid="_x0000_s1128" type="#_x0000_t32" style="position:absolute;left:35794;top:30374;width:3048;height: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" strokecolor="#4472c4 [3204]" strokeweight=".5pt">
                    <v:stroke endarrow="open" joinstyle="miter"/>
                  </v:shape>
                  <v:shape id="Straight Arrow Connector 144" o:spid="_x0000_s1129" type="#_x0000_t32" style="position:absolute;left:37299;top:47517;width:0;height:1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" strokecolor="#4472c4 [3204]" strokeweight=".5pt">
                    <v:stroke endarrow="open" joinstyle="miter"/>
                  </v:shape>
                  <v:shape id="Straight Arrow Connector 145" o:spid="_x0000_s1130" type="#_x0000_t32" style="position:absolute;left:35779;top:60581;width:3048;height: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" strokecolor="#4472c4 [3204]" strokeweight=".5pt">
                    <v:stroke endarrow="open" joinstyle="miter"/>
                  </v:shape>
                </v:group>
                <v:line id="Straight Connector 146" o:spid="_x0000_s1131" style="position:absolute;rotation:90;visibility:visible;mso-wrap-style:square" from="17534,16756" to="19058,1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" strokecolor="#4472c4 [3204]" strokeweight=".5pt">
                  <v:stroke joinstyle="miter"/>
                </v:line>
                <v:line id="Straight Connector 147" o:spid="_x0000_s1132" style="position:absolute;rotation:90;visibility:visible;mso-wrap-style:square" from="62492,16756" to="64016,1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" strokecolor="#4472c4 [3204]" strokeweight=".5pt">
                  <v:stroke joinstyle="miter"/>
                </v:line>
                <v:line id="Straight Connector 148" o:spid="_x0000_s1133" style="position:absolute;visibility:visible;mso-wrap-style:square" from="18288,17526" to="63246,17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" strokecolor="#4472c4 [3204]" strokeweight=".5pt">
                  <v:stroke joinstyle="miter"/>
                </v:line>
                <v:line id="Straight Connector 149" o:spid="_x0000_s1134" style="position:absolute;rotation:90;visibility:visible;mso-wrap-style:square" from="38489,18661" to="40775,1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" strokecolor="#4472c4 [3204]" strokeweight=".5pt">
                  <v:stroke joinstyle="miter"/>
                </v:line>
                <v:line id="Straight Connector 150" o:spid="_x0000_s1135" style="position:absolute;visibility:visible;mso-wrap-style:square" from="9144,19812" to="68580,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" strokecolor="#4472c4 [3204]" strokeweight=".5pt">
                  <v:stroke joinstyle="miter"/>
                </v:line>
                <v:shape id="Straight Arrow Connector 151" o:spid="_x0000_s1136" type="#_x0000_t32" style="position:absolute;left:8390;top:20566;width:1516;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" strokecolor="#4472c4 [3204]" strokeweight=".5pt">
                  <v:stroke endarrow="open" joinstyle="miter"/>
                </v:shape>
                <v:shape id="Straight Arrow Connector 152" o:spid="_x0000_s1137" type="#_x0000_t32" style="position:absolute;left:28202;top:20566;width:1516;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" strokecolor="#4472c4 [3204]" strokeweight=".5pt">
                  <v:stroke endarrow="open" joinstyle="miter"/>
                </v:shape>
                <v:shape id="Straight Arrow Connector 157" o:spid="_x0000_s1138" type="#_x0000_t32" style="position:absolute;left:48776;top:20566;width:1516;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" strokecolor="#4472c4 [3204]" strokeweight=".5pt">
                  <v:stroke endarrow="open" joinstyle="miter"/>
                </v:shape>
                <v:shape id="Straight Arrow Connector 158" o:spid="_x0000_s1139" type="#_x0000_t32" style="position:absolute;left:67826;top:20566;width:1516;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" strokecolor="#4472c4 [3204]" strokeweight=".5pt">
                  <v:stroke endarrow="open" joinstyle="miter"/>
                </v:shape>
                <w10:wrap type="through"/>
              </v:group>
            </w:pict>
          </mc:Fallback>
        </mc:AlternateContent>
      </w:r>
    </w:p>
    <w:p w14:paraId="2C550C33" w14:textId="037A95E2" w:rsidR="00C72075" w:rsidRDefault="00C72075" w:rsidP="00C72075"/>
    <w:p w14:paraId="6150D55B" w14:textId="410162C2" w:rsidR="00C72075" w:rsidRDefault="00C72075" w:rsidP="00C72075"/>
    <w:p w14:paraId="79B6AEF9" w14:textId="6EEA7C58" w:rsidR="00C72075" w:rsidRDefault="00C72075" w:rsidP="00C72075"/>
    <w:p w14:paraId="34B124A5" w14:textId="69E65750" w:rsidR="00C72075" w:rsidRDefault="00C72075" w:rsidP="00C72075"/>
    <w:p w14:paraId="44B08C93" w14:textId="1ABC73B8" w:rsidR="00C72075" w:rsidRDefault="00C72075" w:rsidP="00C72075"/>
    <w:p w14:paraId="4AB00DEB" w14:textId="0D28536A" w:rsidR="00C72075" w:rsidRDefault="00C72075" w:rsidP="00C72075"/>
    <w:p w14:paraId="5F14AFB8" w14:textId="4EFC885F" w:rsidR="00C72075" w:rsidRDefault="00C72075" w:rsidP="00C72075"/>
    <w:p w14:paraId="49088877" w14:textId="13D4D97D" w:rsidR="00C72075" w:rsidRDefault="00C72075" w:rsidP="00C72075"/>
    <w:p w14:paraId="67A84B27" w14:textId="29DFBCA2" w:rsidR="00C72075" w:rsidRDefault="00C72075" w:rsidP="00C72075"/>
    <w:p w14:paraId="0754558B" w14:textId="33F09012" w:rsidR="00C72075" w:rsidRDefault="00C72075" w:rsidP="00C72075"/>
    <w:p w14:paraId="2ED3DD6E" w14:textId="265AB6B2" w:rsidR="00C72075" w:rsidRDefault="00C72075" w:rsidP="00C72075"/>
    <w:p w14:paraId="011F9FB6" w14:textId="6157175D" w:rsidR="00C72075" w:rsidRDefault="00C72075" w:rsidP="00C72075"/>
    <w:p w14:paraId="65283003" w14:textId="4C1F08F4" w:rsidR="00C72075" w:rsidRDefault="00C72075" w:rsidP="00C72075"/>
    <w:p w14:paraId="5DA759AC" w14:textId="7C5A767A" w:rsidR="00C72075" w:rsidRDefault="00C72075" w:rsidP="00C72075"/>
    <w:p w14:paraId="5152F555" w14:textId="7EA42344" w:rsidR="00C72075" w:rsidRDefault="00C72075" w:rsidP="00C72075"/>
    <w:p w14:paraId="2A746889" w14:textId="55945BB0" w:rsidR="00C72075" w:rsidRDefault="00C72075" w:rsidP="00C72075"/>
    <w:p w14:paraId="6FBB5AF2" w14:textId="392527D3" w:rsidR="00C72075" w:rsidRDefault="00C72075" w:rsidP="00C72075"/>
    <w:p w14:paraId="14614EEC" w14:textId="630F25D2" w:rsidR="00C72075" w:rsidRPr="00C72075" w:rsidRDefault="00C72075" w:rsidP="00C72075"/>
    <w:p w14:paraId="6BB51C4E" w14:textId="1D8C2750" w:rsidR="00DE40DA" w:rsidRDefault="002A7304" w:rsidP="00DE40DA">
      <w:r>
        <w:rPr>
          <w:noProof/>
          <w:lang w:bidi="ar-SA"/>
        </w:rPr>
        <mc:AlternateContent>
          <mc:Choice Requires="wps">
            <w:drawing>
              <wp:anchor distT="0" distB="0" distL="114300" distR="114300" simplePos="0" relativeHeight="251717632" behindDoc="0" locked="0" layoutInCell="1" allowOverlap="1" wp14:anchorId="7D154411" wp14:editId="65DEA12B">
                <wp:simplePos x="0" y="0"/>
                <wp:positionH relativeFrom="column">
                  <wp:posOffset>162137</wp:posOffset>
                </wp:positionH>
                <wp:positionV relativeFrom="paragraph">
                  <wp:posOffset>337820</wp:posOffset>
                </wp:positionV>
                <wp:extent cx="6061710" cy="635"/>
                <wp:effectExtent l="0" t="0" r="0" b="0"/>
                <wp:wrapThrough wrapText="bothSides">
                  <wp:wrapPolygon edited="0">
                    <wp:start x="0" y="0"/>
                    <wp:lineTo x="0" y="21600"/>
                    <wp:lineTo x="21600" y="21600"/>
                    <wp:lineTo x="21600" y="0"/>
                  </wp:wrapPolygon>
                </wp:wrapThrough>
                <wp:docPr id="161" name="Text Box 161"/>
                <wp:cNvGraphicFramePr/>
                <a:graphic xmlns:a="http://schemas.openxmlformats.org/drawingml/2006/main">
                  <a:graphicData uri="http://schemas.microsoft.com/office/word/2010/wordprocessingShape">
                    <wps:wsp>
                      <wps:cNvSpPr txBox="1"/>
                      <wps:spPr>
                        <a:xfrm>
                          <a:off x="0" y="0"/>
                          <a:ext cx="6061710" cy="635"/>
                        </a:xfrm>
                        <a:prstGeom prst="rect">
                          <a:avLst/>
                        </a:prstGeom>
                        <a:solidFill>
                          <a:prstClr val="white"/>
                        </a:solidFill>
                        <a:ln>
                          <a:noFill/>
                        </a:ln>
                      </wps:spPr>
                      <wps:txbx>
                        <w:txbxContent>
                          <w:p w14:paraId="54E1BAF8" w14:textId="62CE9506" w:rsidR="00E405D1" w:rsidRPr="008361EB" w:rsidRDefault="00E405D1" w:rsidP="002A7304">
                            <w:pPr>
                              <w:pStyle w:val="Caption"/>
                              <w:jc w:val="center"/>
                              <w:rPr>
                                <w:szCs w:val="20"/>
                              </w:rPr>
                            </w:pPr>
                            <w:bookmarkStart w:id="92" w:name="_Toc170721450"/>
                            <w:r>
                              <w:t xml:space="preserve">Figure </w:t>
                            </w:r>
                            <w:r w:rsidR="000549B1">
                              <w:fldChar w:fldCharType="begin"/>
                            </w:r>
                            <w:r w:rsidR="000549B1">
                              <w:instrText xml:space="preserve"> STYLEREF 1 \s </w:instrText>
                            </w:r>
                            <w:r w:rsidR="000549B1">
                              <w:fldChar w:fldCharType="separate"/>
                            </w:r>
                            <w:r w:rsidR="000549B1">
                              <w:rPr>
                                <w:noProof/>
                              </w:rPr>
                              <w:t>6</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1</w:t>
                            </w:r>
                            <w:r w:rsidR="000549B1">
                              <w:fldChar w:fldCharType="end"/>
                            </w:r>
                            <w:r>
                              <w:t xml:space="preserve"> : Proposed Organizational chart of CNIS</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54411" id="Text Box 161" o:spid="_x0000_s1140" type="#_x0000_t202" style="position:absolute;margin-left:12.75pt;margin-top:26.6pt;width:477.3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" stroked="f">
                <v:textbox style="mso-fit-shape-to-text:t" inset="0,0,0,0">
                  <w:txbxContent>
                    <w:p w14:paraId="54E1BAF8" w14:textId="62CE9506" w:rsidR="00E405D1" w:rsidRPr="008361EB" w:rsidRDefault="00E405D1" w:rsidP="002A7304">
                      <w:pPr>
                        <w:pStyle w:val="Caption"/>
                        <w:jc w:val="center"/>
                        <w:rPr>
                          <w:szCs w:val="20"/>
                        </w:rPr>
                      </w:pPr>
                      <w:bookmarkStart w:id="93" w:name="_Toc170721450"/>
                      <w:r>
                        <w:t xml:space="preserve">Figure </w:t>
                      </w:r>
                      <w:r w:rsidR="000549B1">
                        <w:fldChar w:fldCharType="begin"/>
                      </w:r>
                      <w:r w:rsidR="000549B1">
                        <w:instrText xml:space="preserve"> STYLEREF 1 \s </w:instrText>
                      </w:r>
                      <w:r w:rsidR="000549B1">
                        <w:fldChar w:fldCharType="separate"/>
                      </w:r>
                      <w:r w:rsidR="000549B1">
                        <w:rPr>
                          <w:noProof/>
                        </w:rPr>
                        <w:t>6</w:t>
                      </w:r>
                      <w:r w:rsidR="000549B1">
                        <w:fldChar w:fldCharType="end"/>
                      </w:r>
                      <w:r w:rsidR="000549B1">
                        <w:noBreakHyphen/>
                      </w:r>
                      <w:r w:rsidR="000549B1">
                        <w:fldChar w:fldCharType="begin"/>
                      </w:r>
                      <w:r w:rsidR="000549B1">
                        <w:instrText xml:space="preserve"> SEQ Figure \* ARABIC \s 1 </w:instrText>
                      </w:r>
                      <w:r w:rsidR="000549B1">
                        <w:fldChar w:fldCharType="separate"/>
                      </w:r>
                      <w:r w:rsidR="000549B1">
                        <w:rPr>
                          <w:noProof/>
                        </w:rPr>
                        <w:t>1</w:t>
                      </w:r>
                      <w:r w:rsidR="000549B1">
                        <w:fldChar w:fldCharType="end"/>
                      </w:r>
                      <w:r>
                        <w:t xml:space="preserve"> : Proposed Organizational chart of CNIS</w:t>
                      </w:r>
                      <w:bookmarkEnd w:id="93"/>
                    </w:p>
                  </w:txbxContent>
                </v:textbox>
                <w10:wrap type="through"/>
              </v:shape>
            </w:pict>
          </mc:Fallback>
        </mc:AlternateContent>
      </w:r>
    </w:p>
    <w:p w14:paraId="138609DF" w14:textId="7BCA5E2F" w:rsidR="00C72075" w:rsidRDefault="00C72075" w:rsidP="00DE40DA"/>
    <w:p w14:paraId="7145371E" w14:textId="439ADA54" w:rsidR="00C72075" w:rsidRDefault="00C72075" w:rsidP="00DE40DA"/>
    <w:p w14:paraId="3B2536B9" w14:textId="53A4D1E7" w:rsidR="00DE40DA" w:rsidRDefault="00DE40DA" w:rsidP="00973E23">
      <w:pPr>
        <w:pStyle w:val="Heading3"/>
      </w:pPr>
      <w:r>
        <w:lastRenderedPageBreak/>
        <w:t>WUA Part</w:t>
      </w:r>
    </w:p>
    <w:p w14:paraId="0E6F9C71" w14:textId="2BB04A77" w:rsidR="00F81510" w:rsidRPr="00303015" w:rsidRDefault="00F81510" w:rsidP="00303015">
      <w:pPr>
        <w:spacing w:line="360" w:lineRule="auto"/>
        <w:jc w:val="both"/>
        <w:rPr>
          <w:rFonts w:ascii="Tw Cen MT" w:hAnsi="Tw Cen MT"/>
        </w:rPr>
      </w:pPr>
      <w:r w:rsidRPr="00303015">
        <w:rPr>
          <w:rFonts w:ascii="Tw Cen MT" w:hAnsi="Tw Cen MT"/>
        </w:rPr>
        <w:t xml:space="preserve">The WUA coordination committee of CNIS </w:t>
      </w:r>
      <w:proofErr w:type="gramStart"/>
      <w:r w:rsidRPr="00303015">
        <w:rPr>
          <w:rFonts w:ascii="Tw Cen MT" w:hAnsi="Tw Cen MT"/>
        </w:rPr>
        <w:t xml:space="preserve">was formed and registered in </w:t>
      </w:r>
      <w:r w:rsidR="006E2CD0" w:rsidRPr="00303015">
        <w:rPr>
          <w:rFonts w:ascii="Tw Cen MT" w:hAnsi="Tw Cen MT"/>
        </w:rPr>
        <w:t>the year 2055 B.S.</w:t>
      </w:r>
      <w:r w:rsidRPr="00303015">
        <w:rPr>
          <w:rFonts w:ascii="Tw Cen MT" w:hAnsi="Tw Cen MT"/>
        </w:rPr>
        <w:t xml:space="preserve"> under th</w:t>
      </w:r>
      <w:r w:rsidR="006E2CD0" w:rsidRPr="00303015">
        <w:rPr>
          <w:rFonts w:ascii="Tw Cen MT" w:hAnsi="Tw Cen MT"/>
        </w:rPr>
        <w:t>e Water Resources Act (1993)</w:t>
      </w:r>
      <w:proofErr w:type="gramEnd"/>
      <w:r w:rsidR="006E2CD0" w:rsidRPr="00303015">
        <w:rPr>
          <w:rFonts w:ascii="Tw Cen MT" w:hAnsi="Tw Cen MT"/>
        </w:rPr>
        <w:t xml:space="preserve">.  Currently, </w:t>
      </w:r>
      <w:r w:rsidR="00B76CB3" w:rsidRPr="00303015">
        <w:rPr>
          <w:rFonts w:ascii="Tw Cen MT" w:hAnsi="Tw Cen MT"/>
        </w:rPr>
        <w:t>only</w:t>
      </w:r>
      <w:r w:rsidR="006E2CD0" w:rsidRPr="00303015">
        <w:rPr>
          <w:rFonts w:ascii="Tw Cen MT" w:hAnsi="Tw Cen MT"/>
        </w:rPr>
        <w:t xml:space="preserve"> the main committee is active for undergoing all WUA related work. The now setup for WUA is proposed in this report which consists of a WUA coordination committee at main canal level. Moreover, 12 WUA coordination committee at Distributary level </w:t>
      </w:r>
      <w:proofErr w:type="gramStart"/>
      <w:r w:rsidR="006E2CD0" w:rsidRPr="00303015">
        <w:rPr>
          <w:rFonts w:ascii="Tw Cen MT" w:hAnsi="Tw Cen MT"/>
        </w:rPr>
        <w:t>is proposed</w:t>
      </w:r>
      <w:proofErr w:type="gramEnd"/>
      <w:r w:rsidR="006E2CD0" w:rsidRPr="00303015">
        <w:rPr>
          <w:rFonts w:ascii="Tw Cen MT" w:hAnsi="Tw Cen MT"/>
        </w:rPr>
        <w:t xml:space="preserve"> for each distributary. Two WUA coordination committee for sub branches (</w:t>
      </w:r>
      <w:proofErr w:type="gramStart"/>
      <w:r w:rsidR="006E2CD0" w:rsidRPr="00303015">
        <w:rPr>
          <w:rFonts w:ascii="Tw Cen MT" w:hAnsi="Tw Cen MT"/>
        </w:rPr>
        <w:t>Namely:</w:t>
      </w:r>
      <w:proofErr w:type="gramEnd"/>
      <w:r w:rsidR="006E2CD0" w:rsidRPr="00303015">
        <w:rPr>
          <w:rFonts w:ascii="Tw Cen MT" w:hAnsi="Tw Cen MT"/>
        </w:rPr>
        <w:t xml:space="preserve"> </w:t>
      </w:r>
      <w:proofErr w:type="spellStart"/>
      <w:r w:rsidR="006E2CD0" w:rsidRPr="00303015">
        <w:rPr>
          <w:rFonts w:ascii="Tw Cen MT" w:hAnsi="Tw Cen MT"/>
        </w:rPr>
        <w:t>Akbarpur</w:t>
      </w:r>
      <w:proofErr w:type="spellEnd"/>
      <w:r w:rsidR="006E2CD0" w:rsidRPr="00303015">
        <w:rPr>
          <w:rFonts w:ascii="Tw Cen MT" w:hAnsi="Tw Cen MT"/>
        </w:rPr>
        <w:t xml:space="preserve"> </w:t>
      </w:r>
      <w:proofErr w:type="spellStart"/>
      <w:r w:rsidR="006E2CD0" w:rsidRPr="00303015">
        <w:rPr>
          <w:rFonts w:ascii="Tw Cen MT" w:hAnsi="Tw Cen MT"/>
        </w:rPr>
        <w:t>K</w:t>
      </w:r>
      <w:r w:rsidR="00B76CB3">
        <w:rPr>
          <w:rFonts w:ascii="Tw Cen MT" w:hAnsi="Tw Cen MT"/>
        </w:rPr>
        <w:t>a</w:t>
      </w:r>
      <w:r w:rsidR="006E2CD0" w:rsidRPr="00303015">
        <w:rPr>
          <w:rFonts w:ascii="Tw Cen MT" w:hAnsi="Tw Cen MT"/>
        </w:rPr>
        <w:t>jauli</w:t>
      </w:r>
      <w:proofErr w:type="spellEnd"/>
      <w:r w:rsidR="006E2CD0" w:rsidRPr="00303015">
        <w:rPr>
          <w:rFonts w:ascii="Tw Cen MT" w:hAnsi="Tw Cen MT"/>
        </w:rPr>
        <w:t xml:space="preserve"> sub branch and </w:t>
      </w:r>
      <w:proofErr w:type="spellStart"/>
      <w:r w:rsidR="006E2CD0" w:rsidRPr="00303015">
        <w:rPr>
          <w:rFonts w:ascii="Tw Cen MT" w:hAnsi="Tw Cen MT"/>
        </w:rPr>
        <w:t>Batnaha</w:t>
      </w:r>
      <w:proofErr w:type="spellEnd"/>
      <w:r w:rsidR="006E2CD0" w:rsidRPr="00303015">
        <w:rPr>
          <w:rFonts w:ascii="Tw Cen MT" w:hAnsi="Tw Cen MT"/>
        </w:rPr>
        <w:t xml:space="preserve"> </w:t>
      </w:r>
      <w:r w:rsidR="00B76CB3" w:rsidRPr="00303015">
        <w:rPr>
          <w:rFonts w:ascii="Tw Cen MT" w:hAnsi="Tw Cen MT"/>
        </w:rPr>
        <w:t>sub branch</w:t>
      </w:r>
      <w:r w:rsidR="006E2CD0" w:rsidRPr="00303015">
        <w:rPr>
          <w:rFonts w:ascii="Tw Cen MT" w:hAnsi="Tw Cen MT"/>
        </w:rPr>
        <w:t xml:space="preserve"> has been proposed.  </w:t>
      </w:r>
      <w:r w:rsidR="00B76CB3" w:rsidRPr="00303015">
        <w:rPr>
          <w:rFonts w:ascii="Tw Cen MT" w:hAnsi="Tw Cen MT"/>
        </w:rPr>
        <w:t>Therefore</w:t>
      </w:r>
      <w:r w:rsidR="006E2CD0" w:rsidRPr="00303015">
        <w:rPr>
          <w:rFonts w:ascii="Tw Cen MT" w:hAnsi="Tw Cen MT"/>
        </w:rPr>
        <w:t xml:space="preserve">, a </w:t>
      </w:r>
      <w:r w:rsidR="00B76CB3" w:rsidRPr="00303015">
        <w:rPr>
          <w:rFonts w:ascii="Tw Cen MT" w:hAnsi="Tw Cen MT"/>
        </w:rPr>
        <w:t>three-tiered</w:t>
      </w:r>
      <w:r w:rsidR="006E2CD0" w:rsidRPr="00303015">
        <w:rPr>
          <w:rFonts w:ascii="Tw Cen MT" w:hAnsi="Tw Cen MT"/>
        </w:rPr>
        <w:t xml:space="preserve"> organization </w:t>
      </w:r>
      <w:proofErr w:type="gramStart"/>
      <w:r w:rsidR="006E2CD0" w:rsidRPr="00303015">
        <w:rPr>
          <w:rFonts w:ascii="Tw Cen MT" w:hAnsi="Tw Cen MT"/>
        </w:rPr>
        <w:t xml:space="preserve">is </w:t>
      </w:r>
      <w:r w:rsidR="00B76CB3" w:rsidRPr="00303015">
        <w:rPr>
          <w:rFonts w:ascii="Tw Cen MT" w:hAnsi="Tw Cen MT"/>
        </w:rPr>
        <w:t>proposed</w:t>
      </w:r>
      <w:proofErr w:type="gramEnd"/>
      <w:r w:rsidRPr="00303015">
        <w:rPr>
          <w:rFonts w:ascii="Tw Cen MT" w:hAnsi="Tw Cen MT"/>
        </w:rPr>
        <w:t>, which are structured as follows:</w:t>
      </w:r>
    </w:p>
    <w:p w14:paraId="7D595059" w14:textId="24F2CF14" w:rsidR="00303015" w:rsidRDefault="00F81510" w:rsidP="00303015">
      <w:pPr>
        <w:spacing w:line="360" w:lineRule="auto"/>
        <w:jc w:val="both"/>
        <w:rPr>
          <w:rFonts w:ascii="Tw Cen MT" w:hAnsi="Tw Cen MT"/>
        </w:rPr>
      </w:pPr>
      <w:r w:rsidRPr="00303015">
        <w:rPr>
          <w:rFonts w:ascii="Tw Cen MT" w:hAnsi="Tw Cen MT"/>
        </w:rPr>
        <w:t>WUA c</w:t>
      </w:r>
      <w:r w:rsidR="00303015">
        <w:rPr>
          <w:rFonts w:ascii="Tw Cen MT" w:hAnsi="Tw Cen MT"/>
        </w:rPr>
        <w:t>oordination Committee at M</w:t>
      </w:r>
      <w:r w:rsidR="006E2CD0" w:rsidRPr="00303015">
        <w:rPr>
          <w:rFonts w:ascii="Tw Cen MT" w:hAnsi="Tw Cen MT"/>
        </w:rPr>
        <w:t xml:space="preserve">ain </w:t>
      </w:r>
      <w:r w:rsidR="00303015">
        <w:rPr>
          <w:rFonts w:ascii="Tw Cen MT" w:hAnsi="Tw Cen MT"/>
        </w:rPr>
        <w:t>C</w:t>
      </w:r>
      <w:r w:rsidRPr="00303015">
        <w:rPr>
          <w:rFonts w:ascii="Tw Cen MT" w:hAnsi="Tw Cen MT"/>
        </w:rPr>
        <w:t>anal level</w:t>
      </w:r>
      <w:r w:rsidR="006E2CD0" w:rsidRPr="00303015">
        <w:rPr>
          <w:rFonts w:ascii="Tw Cen MT" w:hAnsi="Tw Cen MT"/>
        </w:rPr>
        <w:t xml:space="preserve"> (MCC)</w:t>
      </w:r>
      <w:r w:rsidR="00831EAE">
        <w:rPr>
          <w:rFonts w:ascii="Tw Cen MT" w:hAnsi="Tw Cen MT"/>
        </w:rPr>
        <w:t xml:space="preserve"> </w:t>
      </w:r>
      <w:r w:rsidRPr="00303015">
        <w:rPr>
          <w:rFonts w:ascii="Tw Cen MT" w:hAnsi="Tw Cen MT"/>
        </w:rPr>
        <w:t xml:space="preserve">– </w:t>
      </w:r>
      <w:r w:rsidR="006E2CD0" w:rsidRPr="00303015">
        <w:rPr>
          <w:rFonts w:ascii="Tw Cen MT" w:hAnsi="Tw Cen MT"/>
        </w:rPr>
        <w:t xml:space="preserve">1 number, at least </w:t>
      </w:r>
      <w:r w:rsidR="00D8103F">
        <w:rPr>
          <w:rFonts w:ascii="Tw Cen MT" w:hAnsi="Tw Cen MT"/>
        </w:rPr>
        <w:t>30</w:t>
      </w:r>
      <w:r w:rsidR="00303015">
        <w:rPr>
          <w:rFonts w:ascii="Tw Cen MT" w:hAnsi="Tw Cen MT"/>
        </w:rPr>
        <w:t xml:space="preserve"> members</w:t>
      </w:r>
    </w:p>
    <w:p w14:paraId="1855DEB7" w14:textId="1838609B" w:rsidR="00303015" w:rsidRDefault="00F81510" w:rsidP="00303015">
      <w:pPr>
        <w:spacing w:line="360" w:lineRule="auto"/>
        <w:jc w:val="both"/>
        <w:rPr>
          <w:rFonts w:ascii="Tw Cen MT" w:hAnsi="Tw Cen MT"/>
        </w:rPr>
      </w:pPr>
      <w:r w:rsidRPr="00303015">
        <w:rPr>
          <w:rFonts w:ascii="Tw Cen MT" w:hAnsi="Tw Cen MT"/>
        </w:rPr>
        <w:t xml:space="preserve">WUA at </w:t>
      </w:r>
      <w:r w:rsidR="006E2CD0" w:rsidRPr="00303015">
        <w:rPr>
          <w:rFonts w:ascii="Tw Cen MT" w:hAnsi="Tw Cen MT"/>
        </w:rPr>
        <w:t>Distributary</w:t>
      </w:r>
      <w:r w:rsidRPr="00303015">
        <w:rPr>
          <w:rFonts w:ascii="Tw Cen MT" w:hAnsi="Tw Cen MT"/>
        </w:rPr>
        <w:t xml:space="preserve"> level </w:t>
      </w:r>
      <w:r w:rsidR="006E2CD0" w:rsidRPr="00303015">
        <w:rPr>
          <w:rFonts w:ascii="Tw Cen MT" w:hAnsi="Tw Cen MT"/>
        </w:rPr>
        <w:t xml:space="preserve">(DCC) </w:t>
      </w:r>
      <w:r w:rsidR="00303015">
        <w:rPr>
          <w:rFonts w:ascii="Tw Cen MT" w:hAnsi="Tw Cen MT"/>
        </w:rPr>
        <w:t>– 19 members,</w:t>
      </w:r>
      <w:r w:rsidR="00D8103F" w:rsidRPr="00D8103F">
        <w:rPr>
          <w:rFonts w:ascii="Tw Cen MT" w:hAnsi="Tw Cen MT"/>
        </w:rPr>
        <w:t xml:space="preserve"> </w:t>
      </w:r>
      <w:r w:rsidR="00D8103F">
        <w:rPr>
          <w:rFonts w:ascii="Tw Cen MT" w:hAnsi="Tw Cen MT"/>
        </w:rPr>
        <w:t>20 members</w:t>
      </w:r>
    </w:p>
    <w:p w14:paraId="4DDE8884" w14:textId="5E25F0B6" w:rsidR="00F81510" w:rsidRPr="00303015" w:rsidRDefault="006E2CD0" w:rsidP="00303015">
      <w:pPr>
        <w:spacing w:line="360" w:lineRule="auto"/>
        <w:jc w:val="both"/>
        <w:rPr>
          <w:rFonts w:ascii="Tw Cen MT" w:hAnsi="Tw Cen MT"/>
        </w:rPr>
      </w:pPr>
      <w:r w:rsidRPr="00303015">
        <w:rPr>
          <w:rFonts w:ascii="Tw Cen MT" w:hAnsi="Tw Cen MT"/>
        </w:rPr>
        <w:t>Sub branch Committee (SB</w:t>
      </w:r>
      <w:r w:rsidR="00F81510" w:rsidRPr="00303015">
        <w:rPr>
          <w:rFonts w:ascii="Tw Cen MT" w:hAnsi="Tw Cen MT"/>
        </w:rPr>
        <w:t xml:space="preserve">C) level – </w:t>
      </w:r>
      <w:r w:rsidRPr="00303015">
        <w:rPr>
          <w:rFonts w:ascii="Tw Cen MT" w:hAnsi="Tw Cen MT"/>
        </w:rPr>
        <w:t>2 Numbers</w:t>
      </w:r>
      <w:r w:rsidR="00D8103F">
        <w:rPr>
          <w:rFonts w:ascii="Tw Cen MT" w:hAnsi="Tw Cen MT"/>
        </w:rPr>
        <w:t>,</w:t>
      </w:r>
      <w:r w:rsidR="00D8103F" w:rsidRPr="00D8103F">
        <w:rPr>
          <w:rFonts w:ascii="Tw Cen MT" w:hAnsi="Tw Cen MT"/>
        </w:rPr>
        <w:t xml:space="preserve"> </w:t>
      </w:r>
      <w:r w:rsidR="00D8103F">
        <w:rPr>
          <w:rFonts w:ascii="Tw Cen MT" w:hAnsi="Tw Cen MT"/>
        </w:rPr>
        <w:t>20 members</w:t>
      </w:r>
    </w:p>
    <w:p w14:paraId="6D280239" w14:textId="142D6EF2" w:rsidR="00F81510" w:rsidRDefault="000549B1" w:rsidP="00F81510">
      <w:r>
        <w:rPr>
          <w:noProof/>
        </w:rPr>
        <mc:AlternateContent>
          <mc:Choice Requires="wps">
            <w:drawing>
              <wp:anchor distT="0" distB="0" distL="114300" distR="114300" simplePos="0" relativeHeight="251721728" behindDoc="0" locked="0" layoutInCell="1" allowOverlap="1" wp14:anchorId="2E05F08A" wp14:editId="6A91AED6">
                <wp:simplePos x="0" y="0"/>
                <wp:positionH relativeFrom="column">
                  <wp:posOffset>84455</wp:posOffset>
                </wp:positionH>
                <wp:positionV relativeFrom="paragraph">
                  <wp:posOffset>4693285</wp:posOffset>
                </wp:positionV>
                <wp:extent cx="4529455" cy="635"/>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4529455" cy="635"/>
                        </a:xfrm>
                        <a:prstGeom prst="rect">
                          <a:avLst/>
                        </a:prstGeom>
                        <a:solidFill>
                          <a:prstClr val="white"/>
                        </a:solidFill>
                        <a:ln>
                          <a:noFill/>
                        </a:ln>
                      </wps:spPr>
                      <wps:txbx>
                        <w:txbxContent>
                          <w:p w14:paraId="01FA2FC6" w14:textId="739D4C31" w:rsidR="000549B1" w:rsidRPr="00DA7082" w:rsidRDefault="000549B1" w:rsidP="000549B1">
                            <w:pPr>
                              <w:pStyle w:val="Caption"/>
                              <w:rPr>
                                <w:noProof/>
                                <w:szCs w:val="20"/>
                              </w:rPr>
                            </w:pPr>
                            <w:r>
                              <w:t xml:space="preserve">Figure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Figure \* ARABIC \s 1 </w:instrText>
                            </w:r>
                            <w:r>
                              <w:fldChar w:fldCharType="separate"/>
                            </w:r>
                            <w:r>
                              <w:rPr>
                                <w:noProof/>
                              </w:rPr>
                              <w:t>2</w:t>
                            </w:r>
                            <w:r>
                              <w:fldChar w:fldCharType="end"/>
                            </w:r>
                            <w:r>
                              <w:t xml:space="preserve"> : Proposed WUA tier committee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5F08A" id="Text Box 160" o:spid="_x0000_s1141" type="#_x0000_t202" style="position:absolute;margin-left:6.65pt;margin-top:369.55pt;width:356.6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" stroked="f">
                <v:textbox style="mso-fit-shape-to-text:t" inset="0,0,0,0">
                  <w:txbxContent>
                    <w:p w14:paraId="01FA2FC6" w14:textId="739D4C31" w:rsidR="000549B1" w:rsidRPr="00DA7082" w:rsidRDefault="000549B1" w:rsidP="000549B1">
                      <w:pPr>
                        <w:pStyle w:val="Caption"/>
                        <w:rPr>
                          <w:noProof/>
                          <w:szCs w:val="20"/>
                        </w:rPr>
                      </w:pPr>
                      <w:r>
                        <w:t xml:space="preserve">Figure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Figure \* ARABIC \s 1 </w:instrText>
                      </w:r>
                      <w:r>
                        <w:fldChar w:fldCharType="separate"/>
                      </w:r>
                      <w:r>
                        <w:rPr>
                          <w:noProof/>
                        </w:rPr>
                        <w:t>2</w:t>
                      </w:r>
                      <w:r>
                        <w:fldChar w:fldCharType="end"/>
                      </w:r>
                      <w:r>
                        <w:t xml:space="preserve"> : Proposed WUA tier committee</w:t>
                      </w:r>
                    </w:p>
                  </w:txbxContent>
                </v:textbox>
              </v:shape>
            </w:pict>
          </mc:Fallback>
        </mc:AlternateContent>
      </w:r>
      <w:r w:rsidR="00303015" w:rsidRPr="00303015">
        <w:rPr>
          <w:noProof/>
          <w:lang w:bidi="ar-SA"/>
        </w:rPr>
        <mc:AlternateContent>
          <mc:Choice Requires="wpg">
            <w:drawing>
              <wp:anchor distT="0" distB="0" distL="114300" distR="114300" simplePos="0" relativeHeight="251719680" behindDoc="0" locked="0" layoutInCell="1" allowOverlap="1" wp14:anchorId="2FE587D0" wp14:editId="19E10013">
                <wp:simplePos x="0" y="0"/>
                <wp:positionH relativeFrom="column">
                  <wp:posOffset>84667</wp:posOffset>
                </wp:positionH>
                <wp:positionV relativeFrom="paragraph">
                  <wp:posOffset>146050</wp:posOffset>
                </wp:positionV>
                <wp:extent cx="4529666" cy="4490297"/>
                <wp:effectExtent l="0" t="0" r="23495" b="24765"/>
                <wp:wrapNone/>
                <wp:docPr id="170" name="Group 9"/>
                <wp:cNvGraphicFramePr/>
                <a:graphic xmlns:a="http://schemas.openxmlformats.org/drawingml/2006/main">
                  <a:graphicData uri="http://schemas.microsoft.com/office/word/2010/wordprocessingGroup">
                    <wpg:wgp>
                      <wpg:cNvGrpSpPr/>
                      <wpg:grpSpPr>
                        <a:xfrm>
                          <a:off x="0" y="0"/>
                          <a:ext cx="4529666" cy="4490297"/>
                          <a:chOff x="0" y="0"/>
                          <a:chExt cx="4706908" cy="5625057"/>
                        </a:xfrm>
                      </wpg:grpSpPr>
                      <wps:wsp>
                        <wps:cNvPr id="171" name="Rectangle 171">
                          <a:extLst>
                            <a:ext uri="{FF2B5EF4-FFF2-40B4-BE49-F238E27FC236}">
                              <a16:creationId xmlns:a16="http://schemas.microsoft.com/office/drawing/2014/main" id="{8401D489-EF3D-193D-937D-EBC08DCECA8E}"/>
                            </a:ext>
                          </a:extLst>
                        </wps:cNvPr>
                        <wps:cNvSpPr/>
                        <wps:spPr>
                          <a:xfrm>
                            <a:off x="0" y="4609479"/>
                            <a:ext cx="4706908" cy="1015578"/>
                          </a:xfrm>
                          <a:prstGeom prst="rect">
                            <a:avLst/>
                          </a:prstGeom>
                          <a:solidFill>
                            <a:schemeClr val="accent2">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4BEEB6" w14:textId="77777777" w:rsidR="00E405D1" w:rsidRDefault="00E405D1" w:rsidP="00303015">
                              <w:pPr>
                                <w:pStyle w:val="NormalWeb"/>
                                <w:spacing w:before="0" w:beforeAutospacing="0" w:after="0" w:afterAutospacing="0"/>
                              </w:pPr>
                              <w:r>
                                <w:rPr>
                                  <w:rFonts w:ascii="Tw Cen MT" w:hAnsi="Tw Cen MT" w:cstheme="minorBidi"/>
                                  <w:color w:val="000000" w:themeColor="text1"/>
                                  <w:kern w:val="24"/>
                                  <w:sz w:val="28"/>
                                  <w:szCs w:val="28"/>
                                </w:rPr>
                                <w:t>WUA Co-ordination Committee for sub-branch</w:t>
                              </w:r>
                            </w:p>
                            <w:p w14:paraId="4311BE7E" w14:textId="77777777" w:rsidR="00E405D1" w:rsidRDefault="00E405D1" w:rsidP="00303015">
                              <w:pPr>
                                <w:pStyle w:val="ListParagraph"/>
                                <w:numPr>
                                  <w:ilvl w:val="0"/>
                                  <w:numId w:val="42"/>
                                </w:numPr>
                                <w:spacing w:after="0" w:line="240" w:lineRule="auto"/>
                                <w:rPr>
                                  <w:rFonts w:eastAsia="Times New Roman"/>
                                  <w:sz w:val="28"/>
                                </w:rPr>
                              </w:pPr>
                              <w:r>
                                <w:rPr>
                                  <w:rFonts w:ascii="Tw Cen MT" w:hAnsi="Tw Cen MT"/>
                                  <w:color w:val="000000" w:themeColor="text1"/>
                                  <w:kern w:val="24"/>
                                  <w:sz w:val="28"/>
                                  <w:szCs w:val="28"/>
                                </w:rPr>
                                <w:t>Akbarpur, Kajauli</w:t>
                              </w:r>
                            </w:p>
                            <w:p w14:paraId="1AC5C3B7" w14:textId="77777777" w:rsidR="00E405D1" w:rsidRDefault="00E405D1" w:rsidP="00303015">
                              <w:pPr>
                                <w:pStyle w:val="ListParagraph"/>
                                <w:numPr>
                                  <w:ilvl w:val="0"/>
                                  <w:numId w:val="42"/>
                                </w:numPr>
                                <w:spacing w:after="0" w:line="240" w:lineRule="auto"/>
                                <w:rPr>
                                  <w:rFonts w:eastAsia="Times New Roman"/>
                                  <w:sz w:val="28"/>
                                </w:rPr>
                              </w:pPr>
                              <w:r>
                                <w:rPr>
                                  <w:rFonts w:ascii="Tw Cen MT" w:hAnsi="Tw Cen MT"/>
                                  <w:color w:val="000000" w:themeColor="text1"/>
                                  <w:kern w:val="24"/>
                                  <w:sz w:val="28"/>
                                  <w:szCs w:val="28"/>
                                </w:rPr>
                                <w:t>Batnaha</w:t>
                              </w:r>
                            </w:p>
                          </w:txbxContent>
                        </wps:txbx>
                        <wps:bodyPr rtlCol="0" anchor="ctr"/>
                      </wps:wsp>
                      <wpg:grpSp>
                        <wpg:cNvPr id="172" name="Group 172"/>
                        <wpg:cNvGrpSpPr/>
                        <wpg:grpSpPr>
                          <a:xfrm>
                            <a:off x="0" y="0"/>
                            <a:ext cx="4586990" cy="4141036"/>
                            <a:chOff x="0" y="0"/>
                            <a:chExt cx="4586990" cy="4141036"/>
                          </a:xfrm>
                          <a:solidFill>
                            <a:schemeClr val="accent4">
                              <a:lumMod val="40000"/>
                              <a:lumOff val="60000"/>
                            </a:schemeClr>
                          </a:solidFill>
                        </wpg:grpSpPr>
                        <wps:wsp>
                          <wps:cNvPr id="173" name="Rectangle 173">
                            <a:extLst>
                              <a:ext uri="{FF2B5EF4-FFF2-40B4-BE49-F238E27FC236}">
                                <a16:creationId xmlns:a16="http://schemas.microsoft.com/office/drawing/2014/main" id="{AEFED5CE-3E36-9AA0-A8E6-51BAC60BEF16}"/>
                              </a:ext>
                            </a:extLst>
                          </wps:cNvPr>
                          <wps:cNvSpPr/>
                          <wps:spPr>
                            <a:xfrm>
                              <a:off x="0" y="0"/>
                              <a:ext cx="4586990" cy="464695"/>
                            </a:xfrm>
                            <a:prstGeom prst="rect">
                              <a:avLst/>
                            </a:prstGeom>
                            <a:gr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F1F216" w14:textId="77777777" w:rsidR="00E405D1" w:rsidRDefault="00E405D1" w:rsidP="00303015">
                                <w:pPr>
                                  <w:pStyle w:val="NormalWeb"/>
                                  <w:spacing w:before="0" w:beforeAutospacing="0" w:after="0" w:afterAutospacing="0"/>
                                  <w:jc w:val="center"/>
                                </w:pPr>
                                <w:r>
                                  <w:rPr>
                                    <w:rFonts w:ascii="Tw Cen MT" w:hAnsi="Tw Cen MT" w:cstheme="minorBidi"/>
                                    <w:color w:val="000000" w:themeColor="text1"/>
                                    <w:kern w:val="24"/>
                                    <w:sz w:val="28"/>
                                    <w:szCs w:val="28"/>
                                  </w:rPr>
                                  <w:t>Main WUA Co-ordination Committee</w:t>
                                </w:r>
                              </w:p>
                            </w:txbxContent>
                          </wps:txbx>
                          <wps:bodyPr rtlCol="0" anchor="ctr"/>
                        </wps:wsp>
                        <wps:wsp>
                          <wps:cNvPr id="174" name="Rectangle 174">
                            <a:extLst>
                              <a:ext uri="{FF2B5EF4-FFF2-40B4-BE49-F238E27FC236}">
                                <a16:creationId xmlns:a16="http://schemas.microsoft.com/office/drawing/2014/main" id="{97FA17A8-68AD-7A2E-0190-42D13BD5525E}"/>
                              </a:ext>
                            </a:extLst>
                          </wps:cNvPr>
                          <wps:cNvSpPr/>
                          <wps:spPr>
                            <a:xfrm>
                              <a:off x="0" y="933138"/>
                              <a:ext cx="4586990" cy="3207898"/>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E10F14" w14:textId="77777777" w:rsidR="00E405D1" w:rsidRDefault="00E405D1" w:rsidP="00303015">
                                <w:pPr>
                                  <w:pStyle w:val="NormalWeb"/>
                                  <w:spacing w:before="0" w:beforeAutospacing="0" w:after="0" w:afterAutospacing="0"/>
                                </w:pPr>
                                <w:r>
                                  <w:rPr>
                                    <w:rFonts w:ascii="Tw Cen MT" w:hAnsi="Tw Cen MT" w:cstheme="minorBidi"/>
                                    <w:color w:val="000000" w:themeColor="text1"/>
                                    <w:kern w:val="24"/>
                                    <w:sz w:val="28"/>
                                    <w:szCs w:val="28"/>
                                  </w:rPr>
                                  <w:t>WUA Co-ordination Committee for each distributary</w:t>
                                </w:r>
                              </w:p>
                              <w:p w14:paraId="280C7159"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Odraha</w:t>
                                </w:r>
                              </w:p>
                              <w:p w14:paraId="00651936"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Maleth</w:t>
                                </w:r>
                              </w:p>
                              <w:p w14:paraId="4184D0BC"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Baluwa</w:t>
                                </w:r>
                              </w:p>
                              <w:p w14:paraId="1F4884E8"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Kanchanpur</w:t>
                                </w:r>
                              </w:p>
                              <w:p w14:paraId="3C1F7A85"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Old Hanumannagar</w:t>
                                </w:r>
                              </w:p>
                              <w:p w14:paraId="1EAC09AC"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Barmajhiya</w:t>
                                </w:r>
                              </w:p>
                              <w:p w14:paraId="48FBDEA8"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Barhaha</w:t>
                                </w:r>
                              </w:p>
                              <w:p w14:paraId="01999E57"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New Hanumannagar</w:t>
                                </w:r>
                              </w:p>
                              <w:p w14:paraId="7D5C11C5"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Goithi</w:t>
                                </w:r>
                              </w:p>
                              <w:p w14:paraId="5022AC2D"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Banauli</w:t>
                                </w:r>
                              </w:p>
                              <w:p w14:paraId="5D34183B"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Diman</w:t>
                                </w:r>
                              </w:p>
                              <w:p w14:paraId="32928020"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Sonra</w:t>
                                </w:r>
                              </w:p>
                            </w:txbxContent>
                          </wps:txbx>
                          <wps:bodyPr rtlCol="0" anchor="ctr"/>
                        </wps:wsp>
                        <wps:wsp>
                          <wps:cNvPr id="175" name="Straight Arrow Connector 175">
                            <a:extLst>
                              <a:ext uri="{FF2B5EF4-FFF2-40B4-BE49-F238E27FC236}">
                                <a16:creationId xmlns:a16="http://schemas.microsoft.com/office/drawing/2014/main" id="{463FC7F0-7CBF-2FAF-5CC5-68F1F26D2C55}"/>
                              </a:ext>
                            </a:extLst>
                          </wps:cNvPr>
                          <wps:cNvCnPr/>
                          <wps:spPr>
                            <a:xfrm>
                              <a:off x="2293495" y="464695"/>
                              <a:ext cx="0" cy="468443"/>
                            </a:xfrm>
                            <a:prstGeom prst="straightConnector1">
                              <a:avLst/>
                            </a:prstGeom>
                            <a:grpFill/>
                            <a:ln>
                              <a:tailEnd type="triangle"/>
                            </a:ln>
                          </wps:spPr>
                          <wps:style>
                            <a:lnRef idx="1">
                              <a:schemeClr val="dk1"/>
                            </a:lnRef>
                            <a:fillRef idx="0">
                              <a:schemeClr val="dk1"/>
                            </a:fillRef>
                            <a:effectRef idx="0">
                              <a:schemeClr val="dk1"/>
                            </a:effectRef>
                            <a:fontRef idx="minor">
                              <a:schemeClr val="tx1"/>
                            </a:fontRef>
                          </wps:style>
                          <wps:bodyPr/>
                        </wps:wsp>
                      </wpg:grpSp>
                      <wps:wsp>
                        <wps:cNvPr id="176" name="Straight Arrow Connector 176">
                          <a:extLst>
                            <a:ext uri="{FF2B5EF4-FFF2-40B4-BE49-F238E27FC236}">
                              <a16:creationId xmlns:a16="http://schemas.microsoft.com/office/drawing/2014/main" id="{DE4D0E4D-7FB9-26A8-457C-307E22EAB93C}"/>
                            </a:ext>
                          </a:extLst>
                        </wps:cNvPr>
                        <wps:cNvCnPr/>
                        <wps:spPr>
                          <a:xfrm>
                            <a:off x="2415915" y="4141036"/>
                            <a:ext cx="0" cy="4684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FE587D0" id="Group 9" o:spid="_x0000_s1142" style="position:absolute;margin-left:6.65pt;margin-top:11.5pt;width:356.65pt;height:353.55pt;z-index:251719680;mso-width-relative:margin;mso-height-relative:margin" coordsize="47069,5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">
                <v:rect id="Rectangle 171" o:spid="_x0000_s1143" style="position:absolute;top:46094;width:47069;height:10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" fillcolor="#f7caac [1301]" strokecolor="black [3213]" strokeweight="1pt">
                  <v:textbox>
                    <w:txbxContent>
                      <w:p w14:paraId="734BEEB6" w14:textId="77777777" w:rsidR="00E405D1" w:rsidRDefault="00E405D1" w:rsidP="00303015">
                        <w:pPr>
                          <w:pStyle w:val="NormalWeb"/>
                          <w:spacing w:before="0" w:beforeAutospacing="0" w:after="0" w:afterAutospacing="0"/>
                        </w:pPr>
                        <w:r>
                          <w:rPr>
                            <w:rFonts w:ascii="Tw Cen MT" w:hAnsi="Tw Cen MT" w:cstheme="minorBidi"/>
                            <w:color w:val="000000" w:themeColor="text1"/>
                            <w:kern w:val="24"/>
                            <w:sz w:val="28"/>
                            <w:szCs w:val="28"/>
                          </w:rPr>
                          <w:t>WUA Co-ordination Committee for sub-branch</w:t>
                        </w:r>
                      </w:p>
                      <w:p w14:paraId="4311BE7E" w14:textId="77777777" w:rsidR="00E405D1" w:rsidRDefault="00E405D1" w:rsidP="00303015">
                        <w:pPr>
                          <w:pStyle w:val="ListParagraph"/>
                          <w:numPr>
                            <w:ilvl w:val="0"/>
                            <w:numId w:val="42"/>
                          </w:numPr>
                          <w:spacing w:after="0" w:line="240" w:lineRule="auto"/>
                          <w:rPr>
                            <w:rFonts w:eastAsia="Times New Roman"/>
                            <w:sz w:val="28"/>
                          </w:rPr>
                        </w:pPr>
                        <w:r>
                          <w:rPr>
                            <w:rFonts w:ascii="Tw Cen MT" w:hAnsi="Tw Cen MT"/>
                            <w:color w:val="000000" w:themeColor="text1"/>
                            <w:kern w:val="24"/>
                            <w:sz w:val="28"/>
                            <w:szCs w:val="28"/>
                          </w:rPr>
                          <w:t>Akbarpur, Kajauli</w:t>
                        </w:r>
                      </w:p>
                      <w:p w14:paraId="1AC5C3B7" w14:textId="77777777" w:rsidR="00E405D1" w:rsidRDefault="00E405D1" w:rsidP="00303015">
                        <w:pPr>
                          <w:pStyle w:val="ListParagraph"/>
                          <w:numPr>
                            <w:ilvl w:val="0"/>
                            <w:numId w:val="42"/>
                          </w:numPr>
                          <w:spacing w:after="0" w:line="240" w:lineRule="auto"/>
                          <w:rPr>
                            <w:rFonts w:eastAsia="Times New Roman"/>
                            <w:sz w:val="28"/>
                          </w:rPr>
                        </w:pPr>
                        <w:r>
                          <w:rPr>
                            <w:rFonts w:ascii="Tw Cen MT" w:hAnsi="Tw Cen MT"/>
                            <w:color w:val="000000" w:themeColor="text1"/>
                            <w:kern w:val="24"/>
                            <w:sz w:val="28"/>
                            <w:szCs w:val="28"/>
                          </w:rPr>
                          <w:t>Batnaha</w:t>
                        </w:r>
                      </w:p>
                    </w:txbxContent>
                  </v:textbox>
                </v:rect>
                <v:group id="Group 172" o:spid="_x0000_s1144" style="position:absolute;width:45869;height:41410" coordsize="45869,4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rect id="Rectangle 173" o:spid="_x0000_s1145" style="position:absolute;width:45869;height:4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" filled="f" strokecolor="black [3213]" strokeweight="1pt">
                    <v:textbox>
                      <w:txbxContent>
                        <w:p w14:paraId="2FF1F216" w14:textId="77777777" w:rsidR="00E405D1" w:rsidRDefault="00E405D1" w:rsidP="00303015">
                          <w:pPr>
                            <w:pStyle w:val="NormalWeb"/>
                            <w:spacing w:before="0" w:beforeAutospacing="0" w:after="0" w:afterAutospacing="0"/>
                            <w:jc w:val="center"/>
                          </w:pPr>
                          <w:r>
                            <w:rPr>
                              <w:rFonts w:ascii="Tw Cen MT" w:hAnsi="Tw Cen MT" w:cstheme="minorBidi"/>
                              <w:color w:val="000000" w:themeColor="text1"/>
                              <w:kern w:val="24"/>
                              <w:sz w:val="28"/>
                              <w:szCs w:val="28"/>
                            </w:rPr>
                            <w:t>Main WUA Co-ordination Committee</w:t>
                          </w:r>
                        </w:p>
                      </w:txbxContent>
                    </v:textbox>
                  </v:rect>
                  <v:rect id="Rectangle 174" o:spid="_x0000_s1146" style="position:absolute;top:9331;width:45869;height:32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" fillcolor="#bdd6ee [1304]" strokecolor="black [3213]" strokeweight="1pt">
                    <v:textbox>
                      <w:txbxContent>
                        <w:p w14:paraId="6FE10F14" w14:textId="77777777" w:rsidR="00E405D1" w:rsidRDefault="00E405D1" w:rsidP="00303015">
                          <w:pPr>
                            <w:pStyle w:val="NormalWeb"/>
                            <w:spacing w:before="0" w:beforeAutospacing="0" w:after="0" w:afterAutospacing="0"/>
                          </w:pPr>
                          <w:r>
                            <w:rPr>
                              <w:rFonts w:ascii="Tw Cen MT" w:hAnsi="Tw Cen MT" w:cstheme="minorBidi"/>
                              <w:color w:val="000000" w:themeColor="text1"/>
                              <w:kern w:val="24"/>
                              <w:sz w:val="28"/>
                              <w:szCs w:val="28"/>
                            </w:rPr>
                            <w:t>WUA Co-ordination Committee for each distributary</w:t>
                          </w:r>
                        </w:p>
                        <w:p w14:paraId="280C7159"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Odraha</w:t>
                          </w:r>
                        </w:p>
                        <w:p w14:paraId="00651936"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Maleth</w:t>
                          </w:r>
                        </w:p>
                        <w:p w14:paraId="4184D0BC"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Baluwa</w:t>
                          </w:r>
                        </w:p>
                        <w:p w14:paraId="1F4884E8"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Kanchanpur</w:t>
                          </w:r>
                        </w:p>
                        <w:p w14:paraId="3C1F7A85"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Old Hanumannagar</w:t>
                          </w:r>
                        </w:p>
                        <w:p w14:paraId="1EAC09AC"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Barmajhiya</w:t>
                          </w:r>
                        </w:p>
                        <w:p w14:paraId="48FBDEA8"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Barhaha</w:t>
                          </w:r>
                        </w:p>
                        <w:p w14:paraId="01999E57"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New Hanumannagar</w:t>
                          </w:r>
                        </w:p>
                        <w:p w14:paraId="7D5C11C5"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Goithi</w:t>
                          </w:r>
                        </w:p>
                        <w:p w14:paraId="5022AC2D"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Banauli</w:t>
                          </w:r>
                        </w:p>
                        <w:p w14:paraId="5D34183B"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Diman</w:t>
                          </w:r>
                        </w:p>
                        <w:p w14:paraId="32928020" w14:textId="77777777" w:rsidR="00E405D1" w:rsidRDefault="00E405D1" w:rsidP="00303015">
                          <w:pPr>
                            <w:pStyle w:val="ListParagraph"/>
                            <w:numPr>
                              <w:ilvl w:val="0"/>
                              <w:numId w:val="43"/>
                            </w:numPr>
                            <w:spacing w:after="0" w:line="240" w:lineRule="auto"/>
                            <w:rPr>
                              <w:rFonts w:eastAsia="Times New Roman"/>
                              <w:sz w:val="28"/>
                            </w:rPr>
                          </w:pPr>
                          <w:r>
                            <w:rPr>
                              <w:rFonts w:ascii="Tw Cen MT" w:hAnsi="Tw Cen MT"/>
                              <w:color w:val="000000" w:themeColor="text1"/>
                              <w:kern w:val="24"/>
                              <w:sz w:val="28"/>
                              <w:szCs w:val="28"/>
                            </w:rPr>
                            <w:t>Sonra</w:t>
                          </w:r>
                        </w:p>
                      </w:txbxContent>
                    </v:textbox>
                  </v:rect>
                  <v:shape id="Straight Arrow Connector 175" o:spid="_x0000_s1147" type="#_x0000_t32" style="position:absolute;left:22934;top:4646;width:0;height:4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" strokecolor="black [3200]" strokeweight=".5pt">
                    <v:stroke endarrow="block" joinstyle="miter"/>
                  </v:shape>
                </v:group>
                <v:shape id="Straight Arrow Connector 176" o:spid="_x0000_s1148" type="#_x0000_t32" style="position:absolute;left:24159;top:41410;width:0;height:4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" strokecolor="black [3200]" strokeweight=".5pt">
                  <v:stroke endarrow="block" joinstyle="miter"/>
                </v:shape>
              </v:group>
            </w:pict>
          </mc:Fallback>
        </mc:AlternateContent>
      </w:r>
    </w:p>
    <w:p w14:paraId="45EAA1F5" w14:textId="76CE12F0" w:rsidR="00BC2B5D" w:rsidRPr="00BC2B5D" w:rsidRDefault="00BC2B5D" w:rsidP="00BC2B5D"/>
    <w:p w14:paraId="32715293" w14:textId="5B3B7D9E" w:rsidR="00BC2B5D" w:rsidRDefault="00BC2B5D" w:rsidP="00BC2B5D"/>
    <w:p w14:paraId="79429A1B" w14:textId="1CB42E30" w:rsidR="00303015" w:rsidRDefault="00303015" w:rsidP="00BC2B5D">
      <w:pPr>
        <w:spacing w:line="360" w:lineRule="auto"/>
        <w:jc w:val="both"/>
        <w:rPr>
          <w:rFonts w:ascii="Tw Cen MT" w:hAnsi="Tw Cen MT"/>
          <w:sz w:val="24"/>
          <w:szCs w:val="24"/>
        </w:rPr>
      </w:pPr>
    </w:p>
    <w:p w14:paraId="07C8F750" w14:textId="3744D81C" w:rsidR="00303015" w:rsidRDefault="00303015" w:rsidP="00BC2B5D">
      <w:pPr>
        <w:spacing w:line="360" w:lineRule="auto"/>
        <w:jc w:val="both"/>
        <w:rPr>
          <w:rFonts w:ascii="Tw Cen MT" w:hAnsi="Tw Cen MT"/>
          <w:sz w:val="24"/>
          <w:szCs w:val="24"/>
        </w:rPr>
      </w:pPr>
    </w:p>
    <w:p w14:paraId="7548BD28" w14:textId="77777777" w:rsidR="00303015" w:rsidRDefault="00303015" w:rsidP="00BC2B5D">
      <w:pPr>
        <w:spacing w:line="360" w:lineRule="auto"/>
        <w:jc w:val="both"/>
        <w:rPr>
          <w:rFonts w:ascii="Tw Cen MT" w:hAnsi="Tw Cen MT"/>
          <w:sz w:val="24"/>
          <w:szCs w:val="24"/>
        </w:rPr>
      </w:pPr>
    </w:p>
    <w:p w14:paraId="2A23B18A" w14:textId="77777777" w:rsidR="00303015" w:rsidRDefault="00303015" w:rsidP="00BC2B5D">
      <w:pPr>
        <w:spacing w:line="360" w:lineRule="auto"/>
        <w:jc w:val="both"/>
        <w:rPr>
          <w:rFonts w:ascii="Tw Cen MT" w:hAnsi="Tw Cen MT"/>
          <w:sz w:val="24"/>
          <w:szCs w:val="24"/>
        </w:rPr>
      </w:pPr>
    </w:p>
    <w:p w14:paraId="0175A3A3" w14:textId="6E7305EB" w:rsidR="00303015" w:rsidRDefault="00303015" w:rsidP="00BC2B5D">
      <w:pPr>
        <w:spacing w:line="360" w:lineRule="auto"/>
        <w:jc w:val="both"/>
        <w:rPr>
          <w:rFonts w:ascii="Tw Cen MT" w:hAnsi="Tw Cen MT"/>
          <w:sz w:val="24"/>
          <w:szCs w:val="24"/>
        </w:rPr>
      </w:pPr>
    </w:p>
    <w:p w14:paraId="4DB6F551" w14:textId="1C2A30A9" w:rsidR="00303015" w:rsidRDefault="00303015" w:rsidP="00BC2B5D">
      <w:pPr>
        <w:spacing w:line="360" w:lineRule="auto"/>
        <w:jc w:val="both"/>
        <w:rPr>
          <w:rFonts w:ascii="Tw Cen MT" w:hAnsi="Tw Cen MT"/>
          <w:sz w:val="24"/>
          <w:szCs w:val="24"/>
        </w:rPr>
      </w:pPr>
    </w:p>
    <w:p w14:paraId="19998D20" w14:textId="7B6E4A59" w:rsidR="00303015" w:rsidRDefault="00303015" w:rsidP="00BC2B5D">
      <w:pPr>
        <w:spacing w:line="360" w:lineRule="auto"/>
        <w:jc w:val="both"/>
        <w:rPr>
          <w:rFonts w:ascii="Tw Cen MT" w:hAnsi="Tw Cen MT"/>
          <w:sz w:val="24"/>
          <w:szCs w:val="24"/>
        </w:rPr>
      </w:pPr>
    </w:p>
    <w:p w14:paraId="51273DEE" w14:textId="65B19078" w:rsidR="00303015" w:rsidRDefault="00303015" w:rsidP="00BC2B5D">
      <w:pPr>
        <w:spacing w:line="360" w:lineRule="auto"/>
        <w:jc w:val="both"/>
        <w:rPr>
          <w:rFonts w:ascii="Tw Cen MT" w:hAnsi="Tw Cen MT"/>
          <w:sz w:val="24"/>
          <w:szCs w:val="24"/>
        </w:rPr>
      </w:pPr>
    </w:p>
    <w:p w14:paraId="68002BA6" w14:textId="6564FF36" w:rsidR="00303015" w:rsidRDefault="00303015" w:rsidP="00BC2B5D">
      <w:pPr>
        <w:spacing w:line="360" w:lineRule="auto"/>
        <w:jc w:val="both"/>
        <w:rPr>
          <w:rFonts w:ascii="Tw Cen MT" w:hAnsi="Tw Cen MT"/>
          <w:sz w:val="24"/>
          <w:szCs w:val="24"/>
        </w:rPr>
      </w:pPr>
    </w:p>
    <w:p w14:paraId="6E9FAD2E" w14:textId="56BCFA56" w:rsidR="00303015" w:rsidRDefault="00303015" w:rsidP="00BC2B5D">
      <w:pPr>
        <w:spacing w:line="360" w:lineRule="auto"/>
        <w:jc w:val="both"/>
        <w:rPr>
          <w:rFonts w:ascii="Tw Cen MT" w:hAnsi="Tw Cen MT"/>
          <w:sz w:val="24"/>
          <w:szCs w:val="24"/>
        </w:rPr>
      </w:pPr>
    </w:p>
    <w:p w14:paraId="2ADC9AEC" w14:textId="2FC7A68F" w:rsidR="00303015" w:rsidRDefault="00303015" w:rsidP="00BC2B5D">
      <w:pPr>
        <w:spacing w:line="360" w:lineRule="auto"/>
        <w:jc w:val="both"/>
        <w:rPr>
          <w:rFonts w:ascii="Tw Cen MT" w:hAnsi="Tw Cen MT"/>
          <w:sz w:val="24"/>
          <w:szCs w:val="24"/>
        </w:rPr>
      </w:pPr>
    </w:p>
    <w:p w14:paraId="194D920B" w14:textId="5A36385A" w:rsidR="00303015" w:rsidRDefault="00303015" w:rsidP="00BC2B5D">
      <w:pPr>
        <w:spacing w:line="360" w:lineRule="auto"/>
        <w:jc w:val="both"/>
        <w:rPr>
          <w:rFonts w:ascii="Tw Cen MT" w:hAnsi="Tw Cen MT"/>
          <w:sz w:val="24"/>
          <w:szCs w:val="24"/>
        </w:rPr>
      </w:pPr>
    </w:p>
    <w:p w14:paraId="6D1CCA08" w14:textId="1D712DA1" w:rsidR="00303015" w:rsidRDefault="00303015" w:rsidP="00BC2B5D">
      <w:pPr>
        <w:spacing w:line="360" w:lineRule="auto"/>
        <w:jc w:val="both"/>
        <w:rPr>
          <w:rFonts w:ascii="Tw Cen MT" w:hAnsi="Tw Cen MT"/>
          <w:sz w:val="24"/>
          <w:szCs w:val="24"/>
        </w:rPr>
      </w:pPr>
    </w:p>
    <w:p w14:paraId="5FD16345" w14:textId="00613FAB" w:rsidR="00BC2B5D" w:rsidRPr="00857853" w:rsidRDefault="00BC2B5D" w:rsidP="00BC2B5D">
      <w:pPr>
        <w:spacing w:line="360" w:lineRule="auto"/>
        <w:jc w:val="both"/>
        <w:rPr>
          <w:rFonts w:ascii="Tw Cen MT" w:hAnsi="Tw Cen MT"/>
          <w:sz w:val="24"/>
          <w:szCs w:val="24"/>
        </w:rPr>
      </w:pPr>
      <w:r w:rsidRPr="00857853">
        <w:rPr>
          <w:rFonts w:ascii="Tw Cen MT" w:hAnsi="Tw Cen MT"/>
          <w:sz w:val="24"/>
          <w:szCs w:val="24"/>
        </w:rPr>
        <w:lastRenderedPageBreak/>
        <w:t xml:space="preserve">Additionally, the </w:t>
      </w:r>
      <w:r w:rsidR="00750DC0">
        <w:rPr>
          <w:rFonts w:ascii="Tw Cen MT" w:hAnsi="Tw Cen MT"/>
          <w:sz w:val="24"/>
          <w:szCs w:val="24"/>
        </w:rPr>
        <w:t xml:space="preserve">proposed </w:t>
      </w:r>
      <w:r w:rsidRPr="00857853">
        <w:rPr>
          <w:rFonts w:ascii="Tw Cen MT" w:hAnsi="Tw Cen MT"/>
          <w:sz w:val="24"/>
          <w:szCs w:val="24"/>
        </w:rPr>
        <w:t xml:space="preserve">WUA </w:t>
      </w:r>
      <w:proofErr w:type="gramStart"/>
      <w:r w:rsidRPr="00857853">
        <w:rPr>
          <w:rFonts w:ascii="Tw Cen MT" w:hAnsi="Tw Cen MT"/>
          <w:sz w:val="24"/>
          <w:szCs w:val="24"/>
        </w:rPr>
        <w:t>is tasked</w:t>
      </w:r>
      <w:proofErr w:type="gramEnd"/>
      <w:r w:rsidRPr="00857853">
        <w:rPr>
          <w:rFonts w:ascii="Tw Cen MT" w:hAnsi="Tw Cen MT"/>
          <w:sz w:val="24"/>
          <w:szCs w:val="24"/>
        </w:rPr>
        <w:t xml:space="preserve"> with various other roles and responsibilities, including: </w:t>
      </w:r>
    </w:p>
    <w:p w14:paraId="343E1619"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Acting as an interface between the farmers and the main system management.</w:t>
      </w:r>
    </w:p>
    <w:p w14:paraId="4CE29772"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Justified Water distribution with less or no dispute.</w:t>
      </w:r>
    </w:p>
    <w:p w14:paraId="2BD8CC81"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Operation and maintenance of the irrigation and drainage system.</w:t>
      </w:r>
    </w:p>
    <w:p w14:paraId="372A2D68"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Collection (and assessment) of ISF and other user charges or special charges that the WUAs may levy.</w:t>
      </w:r>
    </w:p>
    <w:p w14:paraId="681CBFA0"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Resolution of local disputes amongst members</w:t>
      </w:r>
    </w:p>
    <w:p w14:paraId="31F05CF4"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Conflict resolution between members and nonmembers</w:t>
      </w:r>
    </w:p>
    <w:p w14:paraId="6D2AD1D5"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Design and construction of new works as well as rehabilitation of canals and structures</w:t>
      </w:r>
    </w:p>
    <w:p w14:paraId="1EC0C660" w14:textId="77777777" w:rsidR="00BC2B5D" w:rsidRPr="00857853" w:rsidRDefault="00BC2B5D" w:rsidP="00BC2B5D">
      <w:pPr>
        <w:pStyle w:val="ListParagraph"/>
        <w:numPr>
          <w:ilvl w:val="0"/>
          <w:numId w:val="7"/>
        </w:numPr>
        <w:spacing w:line="360" w:lineRule="auto"/>
        <w:jc w:val="both"/>
        <w:rPr>
          <w:rFonts w:ascii="Tw Cen MT" w:hAnsi="Tw Cen MT"/>
          <w:sz w:val="24"/>
          <w:szCs w:val="24"/>
        </w:rPr>
      </w:pPr>
      <w:r w:rsidRPr="00857853">
        <w:rPr>
          <w:rFonts w:ascii="Tw Cen MT" w:hAnsi="Tw Cen MT"/>
          <w:sz w:val="24"/>
          <w:szCs w:val="24"/>
        </w:rPr>
        <w:t xml:space="preserve">Maintenance of commercial, financial and water accounting records </w:t>
      </w:r>
    </w:p>
    <w:p w14:paraId="4CD10952" w14:textId="77777777" w:rsidR="00BC2B5D" w:rsidRPr="00BC2B5D" w:rsidRDefault="00BC2B5D" w:rsidP="00BC2B5D"/>
    <w:p w14:paraId="1BDE42DD" w14:textId="459690D2" w:rsidR="00036D72" w:rsidRDefault="00386801" w:rsidP="00973E23">
      <w:pPr>
        <w:pStyle w:val="Heading2"/>
      </w:pPr>
      <w:r>
        <w:t>O&amp;M Team Roles and Responsibilities</w:t>
      </w:r>
    </w:p>
    <w:p w14:paraId="253332CC" w14:textId="77777777" w:rsidR="00C34DF2" w:rsidRPr="002E3FD4" w:rsidRDefault="00C34DF2" w:rsidP="00C34DF2">
      <w:pPr>
        <w:spacing w:line="360" w:lineRule="auto"/>
        <w:rPr>
          <w:rFonts w:ascii="Tw Cen MT" w:hAnsi="Tw Cen MT"/>
          <w:b/>
          <w:color w:val="000000" w:themeColor="text1"/>
          <w:sz w:val="24"/>
          <w:szCs w:val="24"/>
        </w:rPr>
      </w:pPr>
      <w:r w:rsidRPr="002E3FD4">
        <w:rPr>
          <w:rFonts w:ascii="Tw Cen MT" w:hAnsi="Tw Cen MT"/>
          <w:b/>
          <w:sz w:val="24"/>
          <w:szCs w:val="24"/>
        </w:rPr>
        <w:t xml:space="preserve">Roles of </w:t>
      </w:r>
      <w:r w:rsidRPr="002E3FD4">
        <w:rPr>
          <w:rFonts w:ascii="Tw Cen MT" w:hAnsi="Tw Cen MT"/>
          <w:b/>
          <w:color w:val="000000" w:themeColor="text1"/>
          <w:sz w:val="24"/>
          <w:szCs w:val="24"/>
        </w:rPr>
        <w:t>Agency:</w:t>
      </w:r>
    </w:p>
    <w:p w14:paraId="383072E2"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Responsible for the operation and maintenance of the CNIS headwork, main canal system, and their maintenance.</w:t>
      </w:r>
    </w:p>
    <w:p w14:paraId="35B4197A"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 xml:space="preserve">Technical support to WUAs for operations and maintenance of branch canal system and all other canals of lower order. </w:t>
      </w:r>
    </w:p>
    <w:p w14:paraId="59421AD6"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Preparation and update of manual on detailed system operation and maintenance and training to farmers.</w:t>
      </w:r>
    </w:p>
    <w:p w14:paraId="580C6273" w14:textId="77777777" w:rsidR="00C34DF2" w:rsidRPr="002E3FD4" w:rsidRDefault="00C34DF2" w:rsidP="00C34DF2">
      <w:pPr>
        <w:spacing w:line="360" w:lineRule="auto"/>
        <w:rPr>
          <w:rFonts w:ascii="Tw Cen MT" w:hAnsi="Tw Cen MT"/>
          <w:b/>
          <w:color w:val="000000" w:themeColor="text1"/>
          <w:sz w:val="24"/>
          <w:szCs w:val="24"/>
        </w:rPr>
      </w:pPr>
      <w:r w:rsidRPr="002E3FD4">
        <w:rPr>
          <w:rFonts w:ascii="Tw Cen MT" w:hAnsi="Tw Cen MT"/>
          <w:b/>
          <w:color w:val="000000" w:themeColor="text1"/>
          <w:sz w:val="24"/>
          <w:szCs w:val="24"/>
        </w:rPr>
        <w:t>Roles of Farmers/WUA:</w:t>
      </w:r>
    </w:p>
    <w:p w14:paraId="6E29C664" w14:textId="205B030F" w:rsidR="00C34DF2" w:rsidRPr="002E3FD4" w:rsidRDefault="00C34DF2" w:rsidP="00C34DF2">
      <w:pPr>
        <w:numPr>
          <w:ilvl w:val="0"/>
          <w:numId w:val="29"/>
        </w:numPr>
        <w:tabs>
          <w:tab w:val="left" w:pos="360"/>
        </w:tabs>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Responsible for the operation of branch and all other lower order canal system, operation and maintenance of branch,</w:t>
      </w:r>
      <w:r w:rsidR="00F60D0A">
        <w:rPr>
          <w:rFonts w:ascii="Tw Cen MT" w:hAnsi="Tw Cen MT"/>
          <w:color w:val="000000" w:themeColor="text1"/>
          <w:sz w:val="24"/>
          <w:szCs w:val="24"/>
        </w:rPr>
        <w:t xml:space="preserve"> </w:t>
      </w:r>
      <w:r w:rsidRPr="002E3FD4">
        <w:rPr>
          <w:rFonts w:ascii="Tw Cen MT" w:hAnsi="Tw Cen MT"/>
          <w:color w:val="000000" w:themeColor="text1"/>
          <w:sz w:val="24"/>
          <w:szCs w:val="24"/>
        </w:rPr>
        <w:t>sub branch, minor and field channel level irrigation infrastructure and equipment</w:t>
      </w:r>
    </w:p>
    <w:p w14:paraId="53ACEAC1"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Membership, and governance structure of WUAs</w:t>
      </w:r>
    </w:p>
    <w:p w14:paraId="2BB6D4D7"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Revenue collection through membership fee, irrigation service fee, machinery use fees etc.</w:t>
      </w:r>
    </w:p>
    <w:p w14:paraId="20101712"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Choices of crops, seeds, and planting schedule</w:t>
      </w:r>
    </w:p>
    <w:p w14:paraId="2451D4A6"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Soil, fertilizer, and pesticide management</w:t>
      </w:r>
    </w:p>
    <w:p w14:paraId="7257A63D"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Post-harvest management, and market activities</w:t>
      </w:r>
    </w:p>
    <w:p w14:paraId="27916C5F"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Asset management that belongs to WUA and branch, sub branch, and minor canal level with clearly identified responsible person, asset inventory, asset management procedures</w:t>
      </w:r>
    </w:p>
    <w:p w14:paraId="10F735E2" w14:textId="77777777" w:rsidR="00C34DF2" w:rsidRPr="002E3FD4"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lastRenderedPageBreak/>
        <w:t>Liaison with Agencies coordinator</w:t>
      </w:r>
    </w:p>
    <w:p w14:paraId="76DAC982" w14:textId="77777777" w:rsidR="00C34DF2" w:rsidRDefault="00C34DF2" w:rsidP="00C34DF2">
      <w:pPr>
        <w:numPr>
          <w:ilvl w:val="0"/>
          <w:numId w:val="29"/>
        </w:numPr>
        <w:spacing w:after="0" w:line="360" w:lineRule="auto"/>
        <w:ind w:left="270"/>
        <w:jc w:val="both"/>
        <w:rPr>
          <w:rFonts w:ascii="Tw Cen MT" w:hAnsi="Tw Cen MT"/>
          <w:color w:val="000000" w:themeColor="text1"/>
          <w:sz w:val="24"/>
          <w:szCs w:val="24"/>
        </w:rPr>
      </w:pPr>
      <w:r w:rsidRPr="002E3FD4">
        <w:rPr>
          <w:rFonts w:ascii="Tw Cen MT" w:hAnsi="Tw Cen MT"/>
          <w:color w:val="000000" w:themeColor="text1"/>
          <w:sz w:val="24"/>
          <w:szCs w:val="24"/>
        </w:rPr>
        <w:t>Irrigation scheduling including timing and duration of operations, rotational supply within the system if needed.</w:t>
      </w:r>
    </w:p>
    <w:p w14:paraId="42717916" w14:textId="77777777" w:rsidR="00C34DF2" w:rsidRDefault="00C34DF2" w:rsidP="00C34DF2">
      <w:pPr>
        <w:rPr>
          <w:rFonts w:ascii="Tw Cen MT" w:hAnsi="Tw Cen MT"/>
          <w:color w:val="000000" w:themeColor="text1"/>
          <w:sz w:val="24"/>
          <w:szCs w:val="24"/>
        </w:rPr>
      </w:pPr>
      <w:r>
        <w:rPr>
          <w:rFonts w:ascii="Tw Cen MT" w:hAnsi="Tw Cen MT"/>
          <w:color w:val="000000" w:themeColor="text1"/>
          <w:sz w:val="24"/>
          <w:szCs w:val="24"/>
        </w:rPr>
        <w:br w:type="page"/>
      </w:r>
    </w:p>
    <w:p w14:paraId="53DCAA0F" w14:textId="77777777" w:rsidR="00DE40DA" w:rsidRDefault="00DE40DA" w:rsidP="00036D72">
      <w:pPr>
        <w:spacing w:after="0" w:line="360" w:lineRule="auto"/>
        <w:rPr>
          <w:rFonts w:ascii="Tw Cen MT" w:hAnsi="Tw Cen MT"/>
          <w:color w:val="000000" w:themeColor="text1"/>
        </w:rPr>
        <w:sectPr w:rsidR="00DE40DA" w:rsidSect="001F7894">
          <w:headerReference w:type="default" r:id="rId66"/>
          <w:pgSz w:w="12240" w:h="15840"/>
          <w:pgMar w:top="1440" w:right="1440" w:bottom="1440" w:left="1440" w:header="720" w:footer="720" w:gutter="0"/>
          <w:cols w:space="720"/>
          <w:docGrid w:linePitch="360"/>
        </w:sectPr>
      </w:pPr>
    </w:p>
    <w:p w14:paraId="61255510" w14:textId="424417E8" w:rsidR="00BF5F2A" w:rsidRPr="00983564" w:rsidRDefault="00386801" w:rsidP="008C199F">
      <w:pPr>
        <w:pStyle w:val="Heading1"/>
      </w:pPr>
      <w:bookmarkStart w:id="94" w:name="_Toc162616545"/>
      <w:r>
        <w:lastRenderedPageBreak/>
        <w:t>CHAPTER 7</w:t>
      </w:r>
      <w:r w:rsidR="00497B45" w:rsidRPr="00983564">
        <w:t xml:space="preserve">: </w:t>
      </w:r>
      <w:bookmarkEnd w:id="94"/>
      <w:r>
        <w:t>RESOURCE MANAGEMENT PLAN</w:t>
      </w:r>
    </w:p>
    <w:p w14:paraId="2E25D92B" w14:textId="7049909D" w:rsidR="00BF5F2A" w:rsidRPr="00983564" w:rsidRDefault="00BF5F2A" w:rsidP="00973E23">
      <w:pPr>
        <w:pStyle w:val="Heading2"/>
      </w:pPr>
      <w:bookmarkStart w:id="95" w:name="_Toc162616546"/>
      <w:bookmarkStart w:id="96" w:name="_Toc162616547"/>
      <w:bookmarkEnd w:id="95"/>
      <w:r w:rsidRPr="00983564">
        <w:rPr>
          <w:caps/>
        </w:rPr>
        <w:t>E</w:t>
      </w:r>
      <w:r w:rsidRPr="00983564">
        <w:t>xisting System and Status of Collection</w:t>
      </w:r>
      <w:bookmarkEnd w:id="96"/>
    </w:p>
    <w:p w14:paraId="63624041" w14:textId="4808B583" w:rsidR="00BF5F2A" w:rsidRPr="00857853" w:rsidRDefault="00BF5F2A" w:rsidP="00943B16">
      <w:pPr>
        <w:spacing w:line="360" w:lineRule="auto"/>
        <w:jc w:val="both"/>
        <w:rPr>
          <w:rFonts w:ascii="Tw Cen MT" w:hAnsi="Tw Cen MT"/>
          <w:sz w:val="24"/>
        </w:rPr>
      </w:pPr>
      <w:r w:rsidRPr="00857853">
        <w:rPr>
          <w:rFonts w:ascii="Tw Cen MT" w:hAnsi="Tw Cen MT"/>
          <w:sz w:val="24"/>
        </w:rPr>
        <w:t>Since there is only one committee, it is responsible to collect the service fe</w:t>
      </w:r>
      <w:r w:rsidR="008556E2" w:rsidRPr="00857853">
        <w:rPr>
          <w:rFonts w:ascii="Tw Cen MT" w:hAnsi="Tw Cen MT"/>
          <w:sz w:val="24"/>
        </w:rPr>
        <w:t>e and distribute as 80% to the CN</w:t>
      </w:r>
      <w:r w:rsidRPr="00857853">
        <w:rPr>
          <w:rFonts w:ascii="Tw Cen MT" w:hAnsi="Tw Cen MT"/>
          <w:sz w:val="24"/>
        </w:rPr>
        <w:t xml:space="preserve">IS office and 20% for their maintenance purposes. Proper records of the service fee collections are not available </w:t>
      </w:r>
      <w:r w:rsidR="00B76CB3" w:rsidRPr="00857853">
        <w:rPr>
          <w:rFonts w:ascii="Tw Cen MT" w:hAnsi="Tw Cen MT"/>
          <w:sz w:val="24"/>
        </w:rPr>
        <w:t>now</w:t>
      </w:r>
      <w:r w:rsidRPr="00857853">
        <w:rPr>
          <w:rFonts w:ascii="Tw Cen MT" w:hAnsi="Tw Cen MT"/>
          <w:sz w:val="24"/>
        </w:rPr>
        <w:t xml:space="preserve">, however the collected data indicated that </w:t>
      </w:r>
      <w:r w:rsidR="00943B16" w:rsidRPr="00857853">
        <w:rPr>
          <w:rFonts w:ascii="Tw Cen MT" w:hAnsi="Tw Cen MT"/>
          <w:sz w:val="24"/>
        </w:rPr>
        <w:t xml:space="preserve">certain portion of the service fee </w:t>
      </w:r>
      <w:proofErr w:type="gramStart"/>
      <w:r w:rsidR="00943B16" w:rsidRPr="00857853">
        <w:rPr>
          <w:rFonts w:ascii="Tw Cen MT" w:hAnsi="Tw Cen MT"/>
          <w:sz w:val="24"/>
        </w:rPr>
        <w:t xml:space="preserve">are collected </w:t>
      </w:r>
      <w:r w:rsidRPr="00857853">
        <w:rPr>
          <w:rFonts w:ascii="Tw Cen MT" w:hAnsi="Tw Cen MT"/>
          <w:sz w:val="24"/>
        </w:rPr>
        <w:t>and use</w:t>
      </w:r>
      <w:r w:rsidR="00943B16" w:rsidRPr="00857853">
        <w:rPr>
          <w:rFonts w:ascii="Tw Cen MT" w:hAnsi="Tw Cen MT"/>
          <w:sz w:val="24"/>
        </w:rPr>
        <w:t>d</w:t>
      </w:r>
      <w:r w:rsidRPr="00857853">
        <w:rPr>
          <w:rFonts w:ascii="Tw Cen MT" w:hAnsi="Tw Cen MT"/>
          <w:sz w:val="24"/>
        </w:rPr>
        <w:t xml:space="preserve"> for their regular maintenance</w:t>
      </w:r>
      <w:proofErr w:type="gramEnd"/>
      <w:r w:rsidRPr="00857853">
        <w:rPr>
          <w:rFonts w:ascii="Tw Cen MT" w:hAnsi="Tw Cen MT"/>
          <w:sz w:val="24"/>
        </w:rPr>
        <w:t xml:space="preserve">. </w:t>
      </w:r>
      <w:r w:rsidR="00943B16" w:rsidRPr="00857853">
        <w:rPr>
          <w:rFonts w:ascii="Tw Cen MT" w:hAnsi="Tw Cen MT"/>
          <w:sz w:val="24"/>
        </w:rPr>
        <w:t xml:space="preserve">5 years ago, in the fiscal year 2075/76 an amount rounding up to </w:t>
      </w:r>
      <w:r w:rsidR="00B76CB3" w:rsidRPr="00857853">
        <w:rPr>
          <w:rFonts w:ascii="Tw Cen MT" w:hAnsi="Tw Cen MT"/>
          <w:sz w:val="24"/>
        </w:rPr>
        <w:t>one</w:t>
      </w:r>
      <w:r w:rsidR="00943B16" w:rsidRPr="00857853">
        <w:rPr>
          <w:rFonts w:ascii="Tw Cen MT" w:hAnsi="Tw Cen MT"/>
          <w:sz w:val="24"/>
        </w:rPr>
        <w:t xml:space="preserve"> lakh </w:t>
      </w:r>
      <w:proofErr w:type="gramStart"/>
      <w:r w:rsidR="00943B16" w:rsidRPr="00857853">
        <w:rPr>
          <w:rFonts w:ascii="Tw Cen MT" w:hAnsi="Tw Cen MT"/>
          <w:sz w:val="24"/>
        </w:rPr>
        <w:t>was collected</w:t>
      </w:r>
      <w:proofErr w:type="gramEnd"/>
      <w:r w:rsidR="00943B16" w:rsidRPr="00857853">
        <w:rPr>
          <w:rFonts w:ascii="Tw Cen MT" w:hAnsi="Tw Cen MT"/>
          <w:sz w:val="24"/>
        </w:rPr>
        <w:t xml:space="preserve">. Same amount </w:t>
      </w:r>
      <w:proofErr w:type="gramStart"/>
      <w:r w:rsidR="00943B16" w:rsidRPr="00857853">
        <w:rPr>
          <w:rFonts w:ascii="Tw Cen MT" w:hAnsi="Tw Cen MT"/>
          <w:sz w:val="24"/>
        </w:rPr>
        <w:t>was collected</w:t>
      </w:r>
      <w:proofErr w:type="gramEnd"/>
      <w:r w:rsidR="00943B16" w:rsidRPr="00857853">
        <w:rPr>
          <w:rFonts w:ascii="Tw Cen MT" w:hAnsi="Tw Cen MT"/>
          <w:sz w:val="24"/>
        </w:rPr>
        <w:t xml:space="preserve"> in the year 2079/</w:t>
      </w:r>
      <w:r w:rsidR="00B76CB3" w:rsidRPr="00857853">
        <w:rPr>
          <w:rFonts w:ascii="Tw Cen MT" w:hAnsi="Tw Cen MT"/>
          <w:sz w:val="24"/>
        </w:rPr>
        <w:t>80, which</w:t>
      </w:r>
      <w:r w:rsidR="00943B16" w:rsidRPr="00857853">
        <w:rPr>
          <w:rFonts w:ascii="Tw Cen MT" w:hAnsi="Tw Cen MT"/>
          <w:sz w:val="24"/>
        </w:rPr>
        <w:t xml:space="preserve"> suggests an average of one lakh is collected per years as ISF</w:t>
      </w:r>
      <w:r w:rsidRPr="00857853">
        <w:rPr>
          <w:rFonts w:ascii="Tw Cen MT" w:hAnsi="Tw Cen MT"/>
          <w:sz w:val="24"/>
        </w:rPr>
        <w:t>. The ra</w:t>
      </w:r>
      <w:r w:rsidR="00943B16" w:rsidRPr="00857853">
        <w:rPr>
          <w:rFonts w:ascii="Tw Cen MT" w:hAnsi="Tw Cen MT"/>
          <w:sz w:val="24"/>
        </w:rPr>
        <w:t xml:space="preserve">te of the service fee is </w:t>
      </w:r>
      <w:proofErr w:type="spellStart"/>
      <w:r w:rsidR="00943B16" w:rsidRPr="00857853">
        <w:rPr>
          <w:rFonts w:ascii="Tw Cen MT" w:hAnsi="Tw Cen MT"/>
          <w:sz w:val="24"/>
        </w:rPr>
        <w:t>Nrs</w:t>
      </w:r>
      <w:proofErr w:type="spellEnd"/>
      <w:r w:rsidR="00943B16" w:rsidRPr="00857853">
        <w:rPr>
          <w:rFonts w:ascii="Tw Cen MT" w:hAnsi="Tw Cen MT"/>
          <w:sz w:val="24"/>
        </w:rPr>
        <w:t xml:space="preserve"> 2 per </w:t>
      </w:r>
      <w:proofErr w:type="spellStart"/>
      <w:r w:rsidR="00943B16" w:rsidRPr="00857853">
        <w:rPr>
          <w:rFonts w:ascii="Tw Cen MT" w:hAnsi="Tw Cen MT"/>
          <w:sz w:val="24"/>
        </w:rPr>
        <w:t>kattha</w:t>
      </w:r>
      <w:proofErr w:type="spellEnd"/>
      <w:r w:rsidRPr="00857853">
        <w:rPr>
          <w:rFonts w:ascii="Tw Cen MT" w:hAnsi="Tw Cen MT"/>
          <w:sz w:val="24"/>
        </w:rPr>
        <w:t xml:space="preserve"> per crop (</w:t>
      </w:r>
      <w:proofErr w:type="spellStart"/>
      <w:r w:rsidRPr="00857853">
        <w:rPr>
          <w:rFonts w:ascii="Tw Cen MT" w:hAnsi="Tw Cen MT"/>
          <w:sz w:val="24"/>
        </w:rPr>
        <w:t>Nrs</w:t>
      </w:r>
      <w:proofErr w:type="spellEnd"/>
      <w:r w:rsidRPr="00857853">
        <w:rPr>
          <w:rFonts w:ascii="Tw Cen MT" w:hAnsi="Tw Cen MT"/>
          <w:sz w:val="24"/>
        </w:rPr>
        <w:t xml:space="preserve"> </w:t>
      </w:r>
      <w:r w:rsidR="00943B16" w:rsidRPr="00857853">
        <w:rPr>
          <w:rFonts w:ascii="Tw Cen MT" w:hAnsi="Tw Cen MT"/>
          <w:sz w:val="24"/>
        </w:rPr>
        <w:t xml:space="preserve">40 per </w:t>
      </w:r>
      <w:proofErr w:type="spellStart"/>
      <w:r w:rsidR="00943B16" w:rsidRPr="00857853">
        <w:rPr>
          <w:rFonts w:ascii="Tw Cen MT" w:hAnsi="Tw Cen MT"/>
          <w:sz w:val="24"/>
        </w:rPr>
        <w:t>Bigha</w:t>
      </w:r>
      <w:proofErr w:type="spellEnd"/>
      <w:r w:rsidR="00943B16" w:rsidRPr="00857853">
        <w:rPr>
          <w:rFonts w:ascii="Tw Cen MT" w:hAnsi="Tw Cen MT"/>
          <w:sz w:val="24"/>
        </w:rPr>
        <w:t xml:space="preserve">, 20 </w:t>
      </w:r>
      <w:proofErr w:type="spellStart"/>
      <w:r w:rsidR="00943B16" w:rsidRPr="00857853">
        <w:rPr>
          <w:rFonts w:ascii="Tw Cen MT" w:hAnsi="Tw Cen MT"/>
          <w:sz w:val="24"/>
        </w:rPr>
        <w:t>Kattha</w:t>
      </w:r>
      <w:proofErr w:type="spellEnd"/>
      <w:r w:rsidR="00943B16" w:rsidRPr="00857853">
        <w:rPr>
          <w:rFonts w:ascii="Tw Cen MT" w:hAnsi="Tw Cen MT"/>
          <w:sz w:val="24"/>
        </w:rPr>
        <w:t xml:space="preserve"> = 1</w:t>
      </w:r>
      <w:r w:rsidRPr="00857853">
        <w:rPr>
          <w:rFonts w:ascii="Tw Cen MT" w:hAnsi="Tw Cen MT"/>
          <w:sz w:val="24"/>
        </w:rPr>
        <w:t xml:space="preserve">Bigha), which is quite insufficient to maintain the systems. It </w:t>
      </w:r>
      <w:proofErr w:type="gramStart"/>
      <w:r w:rsidRPr="00857853">
        <w:rPr>
          <w:rFonts w:ascii="Tw Cen MT" w:hAnsi="Tw Cen MT"/>
          <w:sz w:val="24"/>
        </w:rPr>
        <w:t>was also reported</w:t>
      </w:r>
      <w:proofErr w:type="gramEnd"/>
      <w:r w:rsidRPr="00857853">
        <w:rPr>
          <w:rFonts w:ascii="Tw Cen MT" w:hAnsi="Tw Cen MT"/>
          <w:sz w:val="24"/>
        </w:rPr>
        <w:t xml:space="preserve"> that the farmers contribute voluntary labor contribution for cleaning the canal in some </w:t>
      </w:r>
      <w:r w:rsidR="00943B16" w:rsidRPr="00857853">
        <w:rPr>
          <w:rFonts w:ascii="Tw Cen MT" w:hAnsi="Tw Cen MT"/>
          <w:sz w:val="24"/>
        </w:rPr>
        <w:t>branch</w:t>
      </w:r>
      <w:r w:rsidRPr="00857853">
        <w:rPr>
          <w:rFonts w:ascii="Tw Cen MT" w:hAnsi="Tw Cen MT"/>
          <w:sz w:val="24"/>
        </w:rPr>
        <w:t xml:space="preserve"> canal, this works has not been counted in the service fee. At the initial period of the running of the </w:t>
      </w:r>
      <w:r w:rsidR="00B76CB3" w:rsidRPr="00857853">
        <w:rPr>
          <w:rFonts w:ascii="Tw Cen MT" w:hAnsi="Tw Cen MT"/>
          <w:sz w:val="24"/>
        </w:rPr>
        <w:t>canal,</w:t>
      </w:r>
      <w:r w:rsidRPr="00857853">
        <w:rPr>
          <w:rFonts w:ascii="Tw Cen MT" w:hAnsi="Tw Cen MT"/>
          <w:sz w:val="24"/>
        </w:rPr>
        <w:t xml:space="preserve"> the farmers were enthusiastic to pay the service fee, </w:t>
      </w:r>
      <w:r w:rsidR="00943B16" w:rsidRPr="00857853">
        <w:rPr>
          <w:rFonts w:ascii="Tw Cen MT" w:hAnsi="Tw Cen MT"/>
          <w:sz w:val="24"/>
        </w:rPr>
        <w:t xml:space="preserve">but </w:t>
      </w:r>
      <w:r w:rsidRPr="00857853">
        <w:rPr>
          <w:rFonts w:ascii="Tw Cen MT" w:hAnsi="Tw Cen MT"/>
          <w:sz w:val="24"/>
        </w:rPr>
        <w:t xml:space="preserve">the collection works </w:t>
      </w:r>
      <w:r w:rsidR="00943B16" w:rsidRPr="00857853">
        <w:rPr>
          <w:rFonts w:ascii="Tw Cen MT" w:hAnsi="Tw Cen MT"/>
          <w:sz w:val="24"/>
        </w:rPr>
        <w:t>are not active from a decade</w:t>
      </w:r>
      <w:r w:rsidRPr="00857853">
        <w:rPr>
          <w:rFonts w:ascii="Tw Cen MT" w:hAnsi="Tw Cen MT"/>
          <w:sz w:val="24"/>
        </w:rPr>
        <w:t xml:space="preserve">. </w:t>
      </w:r>
    </w:p>
    <w:p w14:paraId="2203E211" w14:textId="3BD1637F" w:rsidR="00BF5F2A" w:rsidRPr="00983564" w:rsidRDefault="002B2122" w:rsidP="00973E23">
      <w:pPr>
        <w:pStyle w:val="Heading2"/>
        <w:rPr>
          <w:caps/>
        </w:rPr>
      </w:pPr>
      <w:bookmarkStart w:id="97" w:name="_Toc162616548"/>
      <w:r w:rsidRPr="00983564">
        <w:t>Assessment o</w:t>
      </w:r>
      <w:r w:rsidR="00544E0B" w:rsidRPr="00983564">
        <w:t>f Service Fee Requirement to Match t</w:t>
      </w:r>
      <w:r w:rsidRPr="00983564">
        <w:t>he O &amp; M Cost</w:t>
      </w:r>
      <w:bookmarkEnd w:id="97"/>
      <w:r w:rsidRPr="00983564">
        <w:t xml:space="preserve"> </w:t>
      </w:r>
    </w:p>
    <w:p w14:paraId="68A77705" w14:textId="6179FEF2" w:rsidR="00BF5F2A" w:rsidRPr="00857853" w:rsidRDefault="00BF5F2A" w:rsidP="00BF5F2A">
      <w:pPr>
        <w:spacing w:line="360" w:lineRule="auto"/>
        <w:jc w:val="both"/>
        <w:rPr>
          <w:rFonts w:ascii="Tw Cen MT" w:hAnsi="Tw Cen MT"/>
          <w:sz w:val="24"/>
        </w:rPr>
      </w:pPr>
      <w:r w:rsidRPr="00857853">
        <w:rPr>
          <w:rFonts w:ascii="Tw Cen MT" w:hAnsi="Tw Cen MT"/>
          <w:sz w:val="24"/>
        </w:rPr>
        <w:t xml:space="preserve">An assessment of the O&amp;M cost for the </w:t>
      </w:r>
      <w:r w:rsidR="00DE1D54" w:rsidRPr="00857853">
        <w:rPr>
          <w:rFonts w:ascii="Tw Cen MT" w:hAnsi="Tw Cen MT"/>
          <w:sz w:val="24"/>
        </w:rPr>
        <w:t>CNIS</w:t>
      </w:r>
      <w:r w:rsidRPr="00857853">
        <w:rPr>
          <w:rFonts w:ascii="Tw Cen MT" w:hAnsi="Tw Cen MT"/>
          <w:sz w:val="24"/>
        </w:rPr>
        <w:t xml:space="preserve"> office, </w:t>
      </w:r>
      <w:proofErr w:type="spellStart"/>
      <w:r w:rsidRPr="00857853">
        <w:rPr>
          <w:rFonts w:ascii="Tw Cen MT" w:hAnsi="Tw Cen MT"/>
          <w:sz w:val="24"/>
        </w:rPr>
        <w:t>headworks</w:t>
      </w:r>
      <w:proofErr w:type="spellEnd"/>
      <w:r w:rsidRPr="00857853">
        <w:rPr>
          <w:rFonts w:ascii="Tw Cen MT" w:hAnsi="Tw Cen MT"/>
          <w:sz w:val="24"/>
        </w:rPr>
        <w:t xml:space="preserve"> </w:t>
      </w:r>
      <w:r w:rsidR="00DE1D54" w:rsidRPr="00857853">
        <w:rPr>
          <w:rFonts w:ascii="Tw Cen MT" w:hAnsi="Tw Cen MT"/>
          <w:sz w:val="24"/>
        </w:rPr>
        <w:t>and main canal in one part and Branch, Sub branch and minor</w:t>
      </w:r>
      <w:r w:rsidRPr="00857853">
        <w:rPr>
          <w:rFonts w:ascii="Tw Cen MT" w:hAnsi="Tw Cen MT"/>
          <w:sz w:val="24"/>
        </w:rPr>
        <w:t xml:space="preserve"> canal in another part was carried out at the present price. The estimated amount per ha </w:t>
      </w:r>
      <w:proofErr w:type="gramStart"/>
      <w:r w:rsidRPr="00857853">
        <w:rPr>
          <w:rFonts w:ascii="Tw Cen MT" w:hAnsi="Tw Cen MT"/>
          <w:sz w:val="24"/>
        </w:rPr>
        <w:t>are found</w:t>
      </w:r>
      <w:proofErr w:type="gramEnd"/>
      <w:r w:rsidRPr="00857853">
        <w:rPr>
          <w:rFonts w:ascii="Tw Cen MT" w:hAnsi="Tw Cen MT"/>
          <w:sz w:val="24"/>
        </w:rPr>
        <w:t xml:space="preserve"> as follows:</w:t>
      </w:r>
    </w:p>
    <w:p w14:paraId="10260907" w14:textId="1E2147E0" w:rsidR="00BF5F2A" w:rsidRPr="00857853" w:rsidRDefault="00BF5F2A" w:rsidP="00BF5F2A">
      <w:pPr>
        <w:spacing w:line="360" w:lineRule="auto"/>
        <w:jc w:val="both"/>
        <w:rPr>
          <w:rFonts w:ascii="Tw Cen MT" w:hAnsi="Tw Cen MT"/>
          <w:sz w:val="24"/>
        </w:rPr>
      </w:pPr>
      <w:r w:rsidRPr="00857853">
        <w:rPr>
          <w:rFonts w:ascii="Tw Cen MT" w:hAnsi="Tw Cen MT"/>
          <w:sz w:val="24"/>
        </w:rPr>
        <w:t xml:space="preserve">H/W, Main Canal, and </w:t>
      </w:r>
      <w:r w:rsidR="00DE1D54" w:rsidRPr="00857853">
        <w:rPr>
          <w:rFonts w:ascii="Tw Cen MT" w:hAnsi="Tw Cen MT"/>
          <w:sz w:val="24"/>
        </w:rPr>
        <w:t xml:space="preserve">CNIS office </w:t>
      </w:r>
      <w:r w:rsidRPr="00857853">
        <w:rPr>
          <w:rFonts w:ascii="Tw Cen MT" w:hAnsi="Tw Cen MT"/>
          <w:sz w:val="24"/>
        </w:rPr>
        <w:t>-</w:t>
      </w:r>
      <w:r w:rsidRPr="00857853">
        <w:rPr>
          <w:rFonts w:ascii="Tw Cen MT" w:hAnsi="Tw Cen MT"/>
          <w:sz w:val="24"/>
        </w:rPr>
        <w:tab/>
        <w:t xml:space="preserve">NRs </w:t>
      </w:r>
      <w:r w:rsidR="00403D7C" w:rsidRPr="00857853">
        <w:rPr>
          <w:rFonts w:ascii="Tw Cen MT" w:hAnsi="Tw Cen MT"/>
          <w:sz w:val="24"/>
        </w:rPr>
        <w:t>2</w:t>
      </w:r>
      <w:r w:rsidR="00314526">
        <w:rPr>
          <w:rFonts w:ascii="Tw Cen MT" w:hAnsi="Tw Cen MT"/>
          <w:sz w:val="24"/>
        </w:rPr>
        <w:t>473</w:t>
      </w:r>
      <w:r w:rsidRPr="00857853">
        <w:rPr>
          <w:rFonts w:ascii="Tw Cen MT" w:hAnsi="Tw Cen MT"/>
          <w:sz w:val="24"/>
        </w:rPr>
        <w:t>/ha</w:t>
      </w:r>
    </w:p>
    <w:p w14:paraId="73815D50" w14:textId="6FBA2626" w:rsidR="00BF5F2A" w:rsidRPr="00857853" w:rsidRDefault="00DE1D54" w:rsidP="00BF5F2A">
      <w:pPr>
        <w:tabs>
          <w:tab w:val="num" w:pos="0"/>
        </w:tabs>
        <w:spacing w:line="360" w:lineRule="auto"/>
        <w:jc w:val="both"/>
        <w:rPr>
          <w:rFonts w:ascii="Tw Cen MT" w:hAnsi="Tw Cen MT"/>
          <w:sz w:val="24"/>
        </w:rPr>
      </w:pPr>
      <w:r w:rsidRPr="00857853">
        <w:rPr>
          <w:rFonts w:ascii="Tw Cen MT" w:hAnsi="Tw Cen MT"/>
          <w:sz w:val="24"/>
        </w:rPr>
        <w:t>Branch, Sub branch and Minor Canals</w:t>
      </w:r>
      <w:r w:rsidRPr="00857853">
        <w:rPr>
          <w:rFonts w:ascii="Tw Cen MT" w:hAnsi="Tw Cen MT"/>
          <w:sz w:val="24"/>
        </w:rPr>
        <w:tab/>
        <w:t xml:space="preserve">- </w:t>
      </w:r>
      <w:r w:rsidR="00314526">
        <w:rPr>
          <w:rFonts w:ascii="Tw Cen MT" w:hAnsi="Tw Cen MT"/>
          <w:sz w:val="24"/>
        </w:rPr>
        <w:t>NRs 579</w:t>
      </w:r>
      <w:r w:rsidR="00BF5F2A" w:rsidRPr="00857853">
        <w:rPr>
          <w:rFonts w:ascii="Tw Cen MT" w:hAnsi="Tw Cen MT"/>
          <w:sz w:val="24"/>
        </w:rPr>
        <w:t>/ha</w:t>
      </w:r>
    </w:p>
    <w:p w14:paraId="3C2DC4E2" w14:textId="5D65BB23" w:rsidR="00BF5F2A" w:rsidRPr="00857853" w:rsidRDefault="00BF5F2A" w:rsidP="00BF5F2A">
      <w:pPr>
        <w:spacing w:line="360" w:lineRule="auto"/>
        <w:jc w:val="both"/>
        <w:rPr>
          <w:rFonts w:ascii="Tw Cen MT" w:hAnsi="Tw Cen MT"/>
          <w:sz w:val="24"/>
        </w:rPr>
      </w:pPr>
      <w:r w:rsidRPr="00857853">
        <w:rPr>
          <w:rFonts w:ascii="Tw Cen MT" w:hAnsi="Tw Cen MT"/>
          <w:sz w:val="24"/>
        </w:rPr>
        <w:t xml:space="preserve">The items of works considered are annual desilting of the canals, regular maintenance of the structures and river training works, and office expenditures. </w:t>
      </w:r>
    </w:p>
    <w:p w14:paraId="1A2E9DD1" w14:textId="38B2EB63" w:rsidR="00FB629D" w:rsidRPr="00983564" w:rsidRDefault="00272019" w:rsidP="00973E23">
      <w:pPr>
        <w:pStyle w:val="Heading2"/>
        <w:rPr>
          <w:sz w:val="20"/>
        </w:rPr>
      </w:pPr>
      <w:bookmarkStart w:id="98" w:name="_Toc162616549"/>
      <w:r w:rsidRPr="00983564">
        <w:t>Estimation of Annual O &amp; M Costs</w:t>
      </w:r>
      <w:bookmarkEnd w:id="98"/>
    </w:p>
    <w:p w14:paraId="4C470041" w14:textId="0DADC58A" w:rsidR="00FB629D" w:rsidRDefault="00FB629D" w:rsidP="002E3FD4">
      <w:pPr>
        <w:spacing w:line="360" w:lineRule="auto"/>
        <w:jc w:val="both"/>
        <w:rPr>
          <w:rFonts w:ascii="Tw Cen MT" w:hAnsi="Tw Cen MT"/>
          <w:sz w:val="24"/>
        </w:rPr>
      </w:pPr>
      <w:r w:rsidRPr="00857853">
        <w:rPr>
          <w:rFonts w:ascii="Tw Cen MT" w:hAnsi="Tw Cen MT"/>
          <w:sz w:val="24"/>
          <w:szCs w:val="24"/>
        </w:rPr>
        <w:t xml:space="preserve">Chandra </w:t>
      </w:r>
      <w:proofErr w:type="spellStart"/>
      <w:r w:rsidRPr="00857853">
        <w:rPr>
          <w:rFonts w:ascii="Tw Cen MT" w:hAnsi="Tw Cen MT"/>
          <w:sz w:val="24"/>
          <w:szCs w:val="24"/>
        </w:rPr>
        <w:t>Nahar</w:t>
      </w:r>
      <w:proofErr w:type="spellEnd"/>
      <w:r w:rsidRPr="00857853">
        <w:rPr>
          <w:rFonts w:ascii="Tw Cen MT" w:hAnsi="Tw Cen MT"/>
          <w:sz w:val="24"/>
          <w:szCs w:val="24"/>
        </w:rPr>
        <w:t xml:space="preserve"> Irrigation system with a GCA of 12097 is a large irrigation </w:t>
      </w:r>
      <w:r w:rsidR="00F60D0A" w:rsidRPr="00857853">
        <w:rPr>
          <w:rFonts w:ascii="Tw Cen MT" w:hAnsi="Tw Cen MT"/>
          <w:sz w:val="24"/>
          <w:szCs w:val="24"/>
        </w:rPr>
        <w:t>system</w:t>
      </w:r>
      <w:r w:rsidRPr="00857853">
        <w:rPr>
          <w:rFonts w:ascii="Tw Cen MT" w:hAnsi="Tw Cen MT"/>
          <w:sz w:val="24"/>
          <w:szCs w:val="24"/>
        </w:rPr>
        <w:t xml:space="preserve"> in </w:t>
      </w:r>
      <w:proofErr w:type="spellStart"/>
      <w:r w:rsidRPr="00857853">
        <w:rPr>
          <w:rFonts w:ascii="Tw Cen MT" w:hAnsi="Tw Cen MT"/>
          <w:sz w:val="24"/>
          <w:szCs w:val="24"/>
        </w:rPr>
        <w:t>Saptari</w:t>
      </w:r>
      <w:proofErr w:type="spellEnd"/>
      <w:r w:rsidRPr="00857853">
        <w:rPr>
          <w:rFonts w:ascii="Tw Cen MT" w:hAnsi="Tw Cen MT"/>
          <w:sz w:val="24"/>
          <w:szCs w:val="24"/>
        </w:rPr>
        <w:t xml:space="preserve"> district. It consists of diversion weir with under-sluice, main canal of 28 km, 12 number of branches, 2 sub branch and minor canals and </w:t>
      </w:r>
      <w:r w:rsidR="00B55D52" w:rsidRPr="00857853">
        <w:rPr>
          <w:rFonts w:ascii="Tw Cen MT" w:hAnsi="Tw Cen MT"/>
          <w:sz w:val="24"/>
          <w:szCs w:val="24"/>
        </w:rPr>
        <w:t>50</w:t>
      </w:r>
      <w:r w:rsidRPr="00857853">
        <w:rPr>
          <w:rFonts w:ascii="Tw Cen MT" w:hAnsi="Tw Cen MT"/>
          <w:sz w:val="24"/>
          <w:szCs w:val="24"/>
        </w:rPr>
        <w:t xml:space="preserve"> direct outlets from main canal.</w:t>
      </w:r>
      <w:r w:rsidR="002E3FD4">
        <w:rPr>
          <w:rFonts w:ascii="Tw Cen MT" w:hAnsi="Tw Cen MT"/>
          <w:sz w:val="24"/>
          <w:szCs w:val="24"/>
        </w:rPr>
        <w:t xml:space="preserve"> </w:t>
      </w:r>
      <w:r w:rsidR="002B7D82">
        <w:rPr>
          <w:rFonts w:ascii="Tw Cen MT" w:hAnsi="Tw Cen MT"/>
          <w:sz w:val="24"/>
          <w:szCs w:val="24"/>
        </w:rPr>
        <w:t xml:space="preserve">The annual O &amp;M cost </w:t>
      </w:r>
      <w:proofErr w:type="gramStart"/>
      <w:r w:rsidR="002B7D82">
        <w:rPr>
          <w:rFonts w:ascii="Tw Cen MT" w:hAnsi="Tw Cen MT"/>
          <w:sz w:val="24"/>
          <w:szCs w:val="24"/>
        </w:rPr>
        <w:t>is estimated</w:t>
      </w:r>
      <w:proofErr w:type="gramEnd"/>
      <w:r w:rsidR="002B7D82">
        <w:rPr>
          <w:rFonts w:ascii="Tw Cen MT" w:hAnsi="Tw Cen MT"/>
          <w:sz w:val="24"/>
          <w:szCs w:val="24"/>
        </w:rPr>
        <w:t xml:space="preserve"> in consultation with officials of CNIS office, </w:t>
      </w:r>
      <w:proofErr w:type="spellStart"/>
      <w:r w:rsidR="002B7D82">
        <w:rPr>
          <w:rFonts w:ascii="Tw Cen MT" w:hAnsi="Tw Cen MT"/>
          <w:sz w:val="24"/>
          <w:szCs w:val="24"/>
        </w:rPr>
        <w:t>Rajbiraj</w:t>
      </w:r>
      <w:proofErr w:type="spellEnd"/>
      <w:r w:rsidR="002B7D82">
        <w:rPr>
          <w:rFonts w:ascii="Tw Cen MT" w:hAnsi="Tw Cen MT"/>
          <w:sz w:val="24"/>
          <w:szCs w:val="24"/>
        </w:rPr>
        <w:t xml:space="preserve"> based on their past practices. </w:t>
      </w:r>
      <w:r w:rsidRPr="00857853">
        <w:rPr>
          <w:rFonts w:ascii="Tw Cen MT" w:hAnsi="Tw Cen MT"/>
          <w:sz w:val="24"/>
        </w:rPr>
        <w:t>The Operation and Maintenance of Headwork</w:t>
      </w:r>
      <w:r w:rsidR="00B55D52" w:rsidRPr="00857853">
        <w:rPr>
          <w:rFonts w:ascii="Tw Cen MT" w:hAnsi="Tw Cen MT"/>
          <w:sz w:val="24"/>
        </w:rPr>
        <w:t>, Main</w:t>
      </w:r>
      <w:r w:rsidR="000639DD">
        <w:rPr>
          <w:rFonts w:ascii="Tw Cen MT" w:hAnsi="Tw Cen MT"/>
          <w:sz w:val="24"/>
        </w:rPr>
        <w:t xml:space="preserve"> Canal, </w:t>
      </w:r>
      <w:r w:rsidRPr="00857853">
        <w:rPr>
          <w:rFonts w:ascii="Tw Cen MT" w:hAnsi="Tw Cen MT"/>
          <w:sz w:val="24"/>
        </w:rPr>
        <w:t xml:space="preserve">Building/ Equipment &amp; Vehicle should to </w:t>
      </w:r>
      <w:proofErr w:type="gramStart"/>
      <w:r w:rsidRPr="00857853">
        <w:rPr>
          <w:rFonts w:ascii="Tw Cen MT" w:hAnsi="Tw Cen MT"/>
          <w:sz w:val="24"/>
        </w:rPr>
        <w:t>be done</w:t>
      </w:r>
      <w:proofErr w:type="gramEnd"/>
      <w:r w:rsidRPr="00857853">
        <w:rPr>
          <w:rFonts w:ascii="Tw Cen MT" w:hAnsi="Tw Cen MT"/>
          <w:sz w:val="24"/>
        </w:rPr>
        <w:t xml:space="preserve"> by the </w:t>
      </w:r>
      <w:r w:rsidR="00B55D52" w:rsidRPr="00857853">
        <w:rPr>
          <w:rFonts w:ascii="Tw Cen MT" w:hAnsi="Tw Cen MT"/>
          <w:sz w:val="24"/>
        </w:rPr>
        <w:t>CNIS</w:t>
      </w:r>
      <w:r w:rsidRPr="00857853">
        <w:rPr>
          <w:rFonts w:ascii="Tw Cen MT" w:hAnsi="Tw Cen MT"/>
          <w:sz w:val="24"/>
        </w:rPr>
        <w:t xml:space="preserve"> Office and </w:t>
      </w:r>
      <w:r w:rsidR="00B55D52" w:rsidRPr="00857853">
        <w:rPr>
          <w:rFonts w:ascii="Tw Cen MT" w:hAnsi="Tw Cen MT"/>
          <w:sz w:val="24"/>
        </w:rPr>
        <w:t xml:space="preserve">lower level </w:t>
      </w:r>
      <w:r w:rsidRPr="00857853">
        <w:rPr>
          <w:rFonts w:ascii="Tw Cen MT" w:hAnsi="Tw Cen MT"/>
          <w:sz w:val="24"/>
        </w:rPr>
        <w:t>canal system by Water Users Committee.</w:t>
      </w:r>
    </w:p>
    <w:p w14:paraId="1B187BE0" w14:textId="35CAD5EB" w:rsidR="005354D3" w:rsidRDefault="005354D3" w:rsidP="002E3FD4">
      <w:pPr>
        <w:spacing w:line="360" w:lineRule="auto"/>
        <w:jc w:val="both"/>
        <w:rPr>
          <w:rFonts w:ascii="Tw Cen MT" w:hAnsi="Tw Cen MT"/>
          <w:sz w:val="24"/>
        </w:rPr>
      </w:pPr>
    </w:p>
    <w:p w14:paraId="417D67A5" w14:textId="77777777" w:rsidR="005354D3" w:rsidRPr="002E3FD4" w:rsidRDefault="005354D3" w:rsidP="002E3FD4">
      <w:pPr>
        <w:spacing w:line="360" w:lineRule="auto"/>
        <w:jc w:val="both"/>
        <w:rPr>
          <w:rFonts w:ascii="Tw Cen MT" w:hAnsi="Tw Cen MT"/>
          <w:sz w:val="24"/>
          <w:szCs w:val="24"/>
        </w:rPr>
      </w:pPr>
    </w:p>
    <w:p w14:paraId="56376885" w14:textId="01B1872C" w:rsidR="00BE3E08" w:rsidRPr="00857853" w:rsidRDefault="00BE3E08" w:rsidP="00C45DE6">
      <w:pPr>
        <w:numPr>
          <w:ilvl w:val="0"/>
          <w:numId w:val="32"/>
        </w:numPr>
        <w:spacing w:after="0" w:line="360" w:lineRule="auto"/>
        <w:jc w:val="both"/>
        <w:rPr>
          <w:rFonts w:ascii="Tw Cen MT" w:hAnsi="Tw Cen MT"/>
          <w:b/>
          <w:sz w:val="24"/>
          <w:szCs w:val="24"/>
        </w:rPr>
      </w:pPr>
      <w:r w:rsidRPr="00857853">
        <w:rPr>
          <w:rFonts w:ascii="Tw Cen MT" w:hAnsi="Tw Cen MT"/>
          <w:b/>
          <w:sz w:val="24"/>
          <w:szCs w:val="24"/>
        </w:rPr>
        <w:t xml:space="preserve">O &amp; M BY </w:t>
      </w:r>
      <w:r w:rsidR="00F60D0A" w:rsidRPr="00857853">
        <w:rPr>
          <w:rFonts w:ascii="Tw Cen MT" w:hAnsi="Tw Cen MT"/>
          <w:b/>
          <w:sz w:val="24"/>
          <w:szCs w:val="24"/>
        </w:rPr>
        <w:t>CNIS OFFICE</w:t>
      </w:r>
    </w:p>
    <w:p w14:paraId="3EAFB397" w14:textId="55420680" w:rsidR="00271236" w:rsidRDefault="00B33B95" w:rsidP="005565B1">
      <w:pPr>
        <w:pStyle w:val="ListParagraph"/>
        <w:numPr>
          <w:ilvl w:val="0"/>
          <w:numId w:val="33"/>
        </w:numPr>
        <w:spacing w:after="0" w:line="360" w:lineRule="auto"/>
        <w:rPr>
          <w:rFonts w:ascii="Tw Cen MT" w:hAnsi="Tw Cen MT"/>
          <w:b/>
          <w:sz w:val="24"/>
          <w:szCs w:val="24"/>
        </w:rPr>
      </w:pPr>
      <w:proofErr w:type="spellStart"/>
      <w:r w:rsidRPr="00857853">
        <w:rPr>
          <w:rFonts w:ascii="Tw Cen MT" w:hAnsi="Tw Cen MT"/>
          <w:b/>
          <w:sz w:val="24"/>
          <w:szCs w:val="24"/>
        </w:rPr>
        <w:t>Headworks</w:t>
      </w:r>
      <w:proofErr w:type="spellEnd"/>
    </w:p>
    <w:p w14:paraId="2F96D09F" w14:textId="500FD45C" w:rsidR="00A92E78" w:rsidRPr="00A92E78" w:rsidRDefault="002B7D82" w:rsidP="00A92E78">
      <w:pPr>
        <w:spacing w:line="360" w:lineRule="auto"/>
        <w:jc w:val="both"/>
        <w:rPr>
          <w:rFonts w:ascii="Tw Cen MT" w:hAnsi="Tw Cen MT"/>
          <w:sz w:val="24"/>
        </w:rPr>
      </w:pPr>
      <w:r>
        <w:rPr>
          <w:rFonts w:ascii="Tw Cen MT" w:hAnsi="Tw Cen MT"/>
          <w:sz w:val="24"/>
        </w:rPr>
        <w:t xml:space="preserve">The </w:t>
      </w:r>
      <w:r w:rsidR="00A92E78" w:rsidRPr="00A92E78">
        <w:rPr>
          <w:rFonts w:ascii="Tw Cen MT" w:hAnsi="Tw Cen MT"/>
          <w:b/>
          <w:sz w:val="24"/>
        </w:rPr>
        <w:t>Table 7-1</w:t>
      </w:r>
      <w:r w:rsidR="00A92E78" w:rsidRPr="00A92E78">
        <w:rPr>
          <w:rFonts w:ascii="Tw Cen MT" w:hAnsi="Tw Cen MT"/>
          <w:sz w:val="24"/>
        </w:rPr>
        <w:t xml:space="preserve"> outlines annual maintenance and operational activities associated with a headwork system of CNIS. Operating the headwork and the desilting basin is significantly more expensive, amounting to NRs. 600,000. Greasing works are broken down into specific tasks: greasing the intake gate costs NRs. 141,750, while greasing the scouring sluice gate costs NRs. 56,700. The </w:t>
      </w:r>
      <w:proofErr w:type="gramStart"/>
      <w:r w:rsidR="00A92E78" w:rsidRPr="00A92E78">
        <w:rPr>
          <w:rFonts w:ascii="Tw Cen MT" w:hAnsi="Tw Cen MT"/>
          <w:sz w:val="24"/>
        </w:rPr>
        <w:t>manpower</w:t>
      </w:r>
      <w:proofErr w:type="gramEnd"/>
      <w:r w:rsidR="00A92E78" w:rsidRPr="00A92E78">
        <w:rPr>
          <w:rFonts w:ascii="Tw Cen MT" w:hAnsi="Tw Cen MT"/>
          <w:sz w:val="24"/>
        </w:rPr>
        <w:t xml:space="preserve"> required for greasing or applying Mobil per gate is listed separately, with a cost of NRs. 10,237.</w:t>
      </w:r>
    </w:p>
    <w:p w14:paraId="5F250486" w14:textId="3DF043C9" w:rsidR="00A92E78" w:rsidRPr="00A92E78" w:rsidRDefault="00A92E78" w:rsidP="00A92E78">
      <w:pPr>
        <w:spacing w:line="360" w:lineRule="auto"/>
        <w:jc w:val="both"/>
        <w:rPr>
          <w:rFonts w:ascii="Tw Cen MT" w:hAnsi="Tw Cen MT"/>
          <w:sz w:val="24"/>
        </w:rPr>
      </w:pPr>
      <w:r w:rsidRPr="00A92E78">
        <w:rPr>
          <w:rFonts w:ascii="Tw Cen MT" w:hAnsi="Tw Cen MT"/>
          <w:sz w:val="24"/>
        </w:rPr>
        <w:t xml:space="preserve">The supply and fitting of a thrust bearing involve two components: the material cost for the thrust bearing is NRs. 225,000, and the labor cost, calculated as 2.5% of the material cost, is NRs. 5,625. River channelisation work, aimed at managing the flow and course of the river, costs NRs. 200,000. Similarly, the structural protection of the headwork through river training work also incurs a cost of NRs. 200,000. Maintenance of cracks in the structure </w:t>
      </w:r>
      <w:proofErr w:type="gramStart"/>
      <w:r w:rsidRPr="00A92E78">
        <w:rPr>
          <w:rFonts w:ascii="Tw Cen MT" w:hAnsi="Tw Cen MT"/>
          <w:sz w:val="24"/>
        </w:rPr>
        <w:t>is estimated</w:t>
      </w:r>
      <w:proofErr w:type="gramEnd"/>
      <w:r w:rsidRPr="00A92E78">
        <w:rPr>
          <w:rFonts w:ascii="Tw Cen MT" w:hAnsi="Tw Cen MT"/>
          <w:sz w:val="24"/>
        </w:rPr>
        <w:t xml:space="preserve"> at NRs. 50,000. Finally, provision for emergency maintenance work is included, with a cost of NRs. 75,000. The total cost for all these activities sums up to NRs. 1,614,313. The data presented in this report have been sourced from </w:t>
      </w:r>
      <w:proofErr w:type="spellStart"/>
      <w:r w:rsidR="00205BBC" w:rsidRPr="00205BBC">
        <w:rPr>
          <w:rFonts w:ascii="Tw Cen MT" w:hAnsi="Tw Cen MT"/>
          <w:sz w:val="24"/>
        </w:rPr>
        <w:t>Koshi</w:t>
      </w:r>
      <w:proofErr w:type="spellEnd"/>
      <w:r w:rsidR="00205BBC" w:rsidRPr="00205BBC">
        <w:rPr>
          <w:rFonts w:ascii="Tw Cen MT" w:hAnsi="Tw Cen MT"/>
          <w:sz w:val="24"/>
        </w:rPr>
        <w:t xml:space="preserve"> Pump, </w:t>
      </w:r>
      <w:proofErr w:type="spellStart"/>
      <w:proofErr w:type="gramStart"/>
      <w:r w:rsidR="00205BBC" w:rsidRPr="00205BBC">
        <w:rPr>
          <w:rFonts w:ascii="Tw Cen MT" w:hAnsi="Tw Cen MT"/>
          <w:sz w:val="24"/>
        </w:rPr>
        <w:t>chandra</w:t>
      </w:r>
      <w:proofErr w:type="spellEnd"/>
      <w:proofErr w:type="gramEnd"/>
      <w:r w:rsidR="00205BBC" w:rsidRPr="00205BBC">
        <w:rPr>
          <w:rFonts w:ascii="Tw Cen MT" w:hAnsi="Tw Cen MT"/>
          <w:sz w:val="24"/>
        </w:rPr>
        <w:t xml:space="preserve"> </w:t>
      </w:r>
      <w:proofErr w:type="spellStart"/>
      <w:r w:rsidR="00205BBC" w:rsidRPr="00205BBC">
        <w:rPr>
          <w:rFonts w:ascii="Tw Cen MT" w:hAnsi="Tw Cen MT"/>
          <w:sz w:val="24"/>
        </w:rPr>
        <w:t>Nahar</w:t>
      </w:r>
      <w:proofErr w:type="spellEnd"/>
      <w:r w:rsidR="00205BBC" w:rsidRPr="00205BBC">
        <w:rPr>
          <w:rFonts w:ascii="Tw Cen MT" w:hAnsi="Tw Cen MT"/>
          <w:sz w:val="24"/>
        </w:rPr>
        <w:t xml:space="preserve"> </w:t>
      </w:r>
      <w:proofErr w:type="spellStart"/>
      <w:r w:rsidR="00205BBC" w:rsidRPr="00205BBC">
        <w:rPr>
          <w:rFonts w:ascii="Tw Cen MT" w:hAnsi="Tw Cen MT"/>
          <w:sz w:val="24"/>
        </w:rPr>
        <w:t>lrrigation</w:t>
      </w:r>
      <w:proofErr w:type="spellEnd"/>
      <w:r w:rsidR="00205BBC" w:rsidRPr="00205BBC">
        <w:rPr>
          <w:rFonts w:ascii="Tw Cen MT" w:hAnsi="Tw Cen MT"/>
          <w:sz w:val="24"/>
        </w:rPr>
        <w:t xml:space="preserve"> Management Division</w:t>
      </w:r>
      <w:r w:rsidR="00205BBC">
        <w:rPr>
          <w:rFonts w:ascii="Tw Cen MT" w:hAnsi="Tw Cen MT"/>
          <w:sz w:val="24"/>
        </w:rPr>
        <w:t xml:space="preserve"> office </w:t>
      </w:r>
      <w:r w:rsidRPr="00A92E78">
        <w:rPr>
          <w:rFonts w:ascii="Tw Cen MT" w:hAnsi="Tw Cen MT"/>
          <w:sz w:val="24"/>
        </w:rPr>
        <w:t xml:space="preserve">and in consultation with officials of Chandra </w:t>
      </w:r>
      <w:proofErr w:type="spellStart"/>
      <w:r w:rsidRPr="00A92E78">
        <w:rPr>
          <w:rFonts w:ascii="Tw Cen MT" w:hAnsi="Tw Cen MT"/>
          <w:sz w:val="24"/>
        </w:rPr>
        <w:t>Nahar</w:t>
      </w:r>
      <w:proofErr w:type="spellEnd"/>
      <w:r w:rsidRPr="00A92E78">
        <w:rPr>
          <w:rFonts w:ascii="Tw Cen MT" w:hAnsi="Tw Cen MT"/>
          <w:sz w:val="24"/>
        </w:rPr>
        <w:t xml:space="preserve"> Irrigation System.</w:t>
      </w:r>
      <w:r w:rsidR="00205BBC">
        <w:rPr>
          <w:rFonts w:ascii="Tw Cen MT" w:hAnsi="Tw Cen MT"/>
          <w:sz w:val="24"/>
        </w:rPr>
        <w:t xml:space="preserve"> The detailed cost estimate is included in </w:t>
      </w:r>
      <w:r w:rsidR="00205BBC" w:rsidRPr="00205BBC">
        <w:rPr>
          <w:rFonts w:ascii="Tw Cen MT" w:hAnsi="Tw Cen MT"/>
          <w:b/>
          <w:sz w:val="24"/>
        </w:rPr>
        <w:t>Volume II, Annex 1</w:t>
      </w:r>
      <w:r w:rsidR="00205BBC">
        <w:rPr>
          <w:rFonts w:ascii="Tw Cen MT" w:hAnsi="Tw Cen MT"/>
          <w:sz w:val="24"/>
        </w:rPr>
        <w:t xml:space="preserve"> of the report.</w:t>
      </w:r>
    </w:p>
    <w:p w14:paraId="59E0606C" w14:textId="5CDFCCC5" w:rsidR="0033012A" w:rsidRPr="00DD07DE" w:rsidRDefault="0033012A" w:rsidP="00DD07DE">
      <w:pPr>
        <w:pStyle w:val="Caption"/>
      </w:pPr>
      <w:bookmarkStart w:id="99" w:name="_Toc162616216"/>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1</w:t>
      </w:r>
      <w:r w:rsidR="00AD3E51">
        <w:fldChar w:fldCharType="end"/>
      </w:r>
      <w:r w:rsidRPr="00DD07DE">
        <w:t xml:space="preserve"> : O &amp; M costs under Headwork category</w:t>
      </w:r>
      <w:bookmarkEnd w:id="99"/>
    </w:p>
    <w:tbl>
      <w:tblPr>
        <w:tblW w:w="84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810"/>
        <w:gridCol w:w="1890"/>
      </w:tblGrid>
      <w:tr w:rsidR="00271236" w:rsidRPr="00857853" w14:paraId="531F2144" w14:textId="77777777" w:rsidTr="0075264F">
        <w:trPr>
          <w:trHeight w:hRule="exact" w:val="360"/>
        </w:trPr>
        <w:tc>
          <w:tcPr>
            <w:tcW w:w="760" w:type="dxa"/>
            <w:shd w:val="clear" w:color="auto" w:fill="D9D9D9" w:themeFill="background1" w:themeFillShade="D9"/>
            <w:noWrap/>
            <w:vAlign w:val="center"/>
          </w:tcPr>
          <w:p w14:paraId="21A61B88" w14:textId="1489C815" w:rsidR="00271236" w:rsidRPr="00857853" w:rsidRDefault="00271236"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S.N.</w:t>
            </w:r>
          </w:p>
        </w:tc>
        <w:tc>
          <w:tcPr>
            <w:tcW w:w="5810" w:type="dxa"/>
            <w:shd w:val="clear" w:color="auto" w:fill="D9D9D9" w:themeFill="background1" w:themeFillShade="D9"/>
            <w:noWrap/>
            <w:vAlign w:val="center"/>
          </w:tcPr>
          <w:p w14:paraId="7C7AFF61" w14:textId="0A469BA1" w:rsidR="00271236" w:rsidRPr="00857853" w:rsidRDefault="00271236"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Work Description</w:t>
            </w:r>
          </w:p>
        </w:tc>
        <w:tc>
          <w:tcPr>
            <w:tcW w:w="1890" w:type="dxa"/>
            <w:shd w:val="clear" w:color="auto" w:fill="D9D9D9" w:themeFill="background1" w:themeFillShade="D9"/>
            <w:vAlign w:val="center"/>
          </w:tcPr>
          <w:p w14:paraId="15A41750" w14:textId="19EF94E0" w:rsidR="00271236" w:rsidRPr="00857853" w:rsidRDefault="00271236" w:rsidP="0075264F">
            <w:pPr>
              <w:spacing w:line="360" w:lineRule="auto"/>
              <w:rPr>
                <w:rFonts w:ascii="Tw Cen MT" w:hAnsi="Tw Cen MT"/>
                <w:i/>
                <w:color w:val="000000"/>
                <w:sz w:val="24"/>
                <w:szCs w:val="24"/>
              </w:rPr>
            </w:pPr>
            <w:r w:rsidRPr="00857853">
              <w:rPr>
                <w:rFonts w:ascii="Tw Cen MT" w:hAnsi="Tw Cen MT"/>
                <w:i/>
                <w:color w:val="000000"/>
                <w:sz w:val="24"/>
                <w:szCs w:val="24"/>
              </w:rPr>
              <w:t>Amount (NRs.)</w:t>
            </w:r>
          </w:p>
        </w:tc>
      </w:tr>
      <w:tr w:rsidR="00FB2E7C" w:rsidRPr="00857853" w14:paraId="187C5966" w14:textId="0A462821" w:rsidTr="0075264F">
        <w:trPr>
          <w:trHeight w:hRule="exact" w:val="360"/>
        </w:trPr>
        <w:tc>
          <w:tcPr>
            <w:tcW w:w="760" w:type="dxa"/>
            <w:shd w:val="clear" w:color="auto" w:fill="auto"/>
            <w:noWrap/>
            <w:vAlign w:val="center"/>
            <w:hideMark/>
          </w:tcPr>
          <w:p w14:paraId="516948C3"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1</w:t>
            </w:r>
          </w:p>
        </w:tc>
        <w:tc>
          <w:tcPr>
            <w:tcW w:w="5810" w:type="dxa"/>
            <w:shd w:val="clear" w:color="auto" w:fill="auto"/>
            <w:noWrap/>
            <w:vAlign w:val="center"/>
            <w:hideMark/>
          </w:tcPr>
          <w:p w14:paraId="4F194BC3" w14:textId="7D5D4B48"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Annual repair and maintenance of headwork</w:t>
            </w:r>
          </w:p>
        </w:tc>
        <w:tc>
          <w:tcPr>
            <w:tcW w:w="1890" w:type="dxa"/>
            <w:vAlign w:val="center"/>
          </w:tcPr>
          <w:p w14:paraId="407E3807" w14:textId="45384DAB"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50000</w:t>
            </w:r>
          </w:p>
        </w:tc>
      </w:tr>
      <w:tr w:rsidR="00FB2E7C" w:rsidRPr="00857853" w14:paraId="3E8908E2" w14:textId="1C086CE5" w:rsidTr="0075264F">
        <w:trPr>
          <w:trHeight w:hRule="exact" w:val="360"/>
        </w:trPr>
        <w:tc>
          <w:tcPr>
            <w:tcW w:w="760" w:type="dxa"/>
            <w:shd w:val="clear" w:color="auto" w:fill="auto"/>
            <w:noWrap/>
            <w:vAlign w:val="center"/>
            <w:hideMark/>
          </w:tcPr>
          <w:p w14:paraId="757E648F"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2</w:t>
            </w:r>
          </w:p>
        </w:tc>
        <w:tc>
          <w:tcPr>
            <w:tcW w:w="5810" w:type="dxa"/>
            <w:shd w:val="clear" w:color="auto" w:fill="auto"/>
            <w:noWrap/>
            <w:vAlign w:val="center"/>
            <w:hideMark/>
          </w:tcPr>
          <w:p w14:paraId="0CE4BF3C"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Operation of headwork and desilting basin</w:t>
            </w:r>
          </w:p>
        </w:tc>
        <w:tc>
          <w:tcPr>
            <w:tcW w:w="1890" w:type="dxa"/>
            <w:vAlign w:val="center"/>
          </w:tcPr>
          <w:p w14:paraId="0A464385" w14:textId="4498ECE1"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600000</w:t>
            </w:r>
          </w:p>
        </w:tc>
      </w:tr>
      <w:tr w:rsidR="00FB2E7C" w:rsidRPr="00857853" w14:paraId="2F13B226" w14:textId="39C449FB" w:rsidTr="0075264F">
        <w:trPr>
          <w:trHeight w:hRule="exact" w:val="360"/>
        </w:trPr>
        <w:tc>
          <w:tcPr>
            <w:tcW w:w="760" w:type="dxa"/>
            <w:shd w:val="clear" w:color="auto" w:fill="auto"/>
            <w:noWrap/>
            <w:vAlign w:val="center"/>
            <w:hideMark/>
          </w:tcPr>
          <w:p w14:paraId="2A26A6C3"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3</w:t>
            </w:r>
          </w:p>
        </w:tc>
        <w:tc>
          <w:tcPr>
            <w:tcW w:w="5810" w:type="dxa"/>
            <w:shd w:val="clear" w:color="auto" w:fill="auto"/>
            <w:noWrap/>
            <w:vAlign w:val="center"/>
            <w:hideMark/>
          </w:tcPr>
          <w:p w14:paraId="27D84675"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Greasing works</w:t>
            </w:r>
          </w:p>
        </w:tc>
        <w:tc>
          <w:tcPr>
            <w:tcW w:w="1890" w:type="dxa"/>
            <w:vAlign w:val="center"/>
          </w:tcPr>
          <w:p w14:paraId="3A56FEA5" w14:textId="2F8012D5" w:rsidR="00FB2E7C" w:rsidRPr="00857853" w:rsidRDefault="00FB2E7C" w:rsidP="0075264F">
            <w:pPr>
              <w:spacing w:line="360" w:lineRule="auto"/>
              <w:rPr>
                <w:rFonts w:ascii="Tw Cen MT" w:eastAsia="Times New Roman" w:hAnsi="Tw Cen MT" w:cs="Times New Roman"/>
                <w:i/>
                <w:sz w:val="24"/>
                <w:szCs w:val="24"/>
                <w:lang w:bidi="ar-SA"/>
              </w:rPr>
            </w:pPr>
          </w:p>
        </w:tc>
      </w:tr>
      <w:tr w:rsidR="00FB2E7C" w:rsidRPr="00857853" w14:paraId="63BACB9A" w14:textId="164B55C3" w:rsidTr="0075264F">
        <w:trPr>
          <w:trHeight w:hRule="exact" w:val="360"/>
        </w:trPr>
        <w:tc>
          <w:tcPr>
            <w:tcW w:w="760" w:type="dxa"/>
            <w:shd w:val="clear" w:color="auto" w:fill="auto"/>
            <w:noWrap/>
            <w:vAlign w:val="center"/>
            <w:hideMark/>
          </w:tcPr>
          <w:p w14:paraId="21A625C3" w14:textId="77777777" w:rsidR="00FB2E7C" w:rsidRPr="00857853" w:rsidRDefault="00FB2E7C" w:rsidP="0075264F">
            <w:pPr>
              <w:spacing w:after="0" w:line="360" w:lineRule="auto"/>
              <w:rPr>
                <w:rFonts w:ascii="Tw Cen MT" w:eastAsia="Times New Roman" w:hAnsi="Tw Cen MT" w:cs="Times New Roman"/>
                <w:i/>
                <w:iCs/>
                <w:color w:val="000000"/>
                <w:sz w:val="24"/>
                <w:szCs w:val="24"/>
                <w:lang w:bidi="ar-SA"/>
              </w:rPr>
            </w:pPr>
            <w:r w:rsidRPr="00857853">
              <w:rPr>
                <w:rFonts w:ascii="Tw Cen MT" w:eastAsia="Times New Roman" w:hAnsi="Tw Cen MT" w:cs="Times New Roman"/>
                <w:i/>
                <w:iCs/>
                <w:color w:val="000000"/>
                <w:sz w:val="24"/>
                <w:szCs w:val="24"/>
                <w:lang w:bidi="ar-SA"/>
              </w:rPr>
              <w:t>a</w:t>
            </w:r>
          </w:p>
        </w:tc>
        <w:tc>
          <w:tcPr>
            <w:tcW w:w="5810" w:type="dxa"/>
            <w:shd w:val="clear" w:color="auto" w:fill="auto"/>
            <w:noWrap/>
            <w:vAlign w:val="center"/>
            <w:hideMark/>
          </w:tcPr>
          <w:p w14:paraId="7E036807" w14:textId="77777777" w:rsidR="00FB2E7C" w:rsidRPr="00857853" w:rsidRDefault="00FB2E7C" w:rsidP="0075264F">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Intake gate</w:t>
            </w:r>
          </w:p>
        </w:tc>
        <w:tc>
          <w:tcPr>
            <w:tcW w:w="1890" w:type="dxa"/>
            <w:vAlign w:val="center"/>
          </w:tcPr>
          <w:p w14:paraId="6325CED0" w14:textId="3C7BEB83"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141750</w:t>
            </w:r>
          </w:p>
        </w:tc>
      </w:tr>
      <w:tr w:rsidR="00FB2E7C" w:rsidRPr="00857853" w14:paraId="685DCC7B" w14:textId="7906D448" w:rsidTr="0075264F">
        <w:trPr>
          <w:trHeight w:hRule="exact" w:val="360"/>
        </w:trPr>
        <w:tc>
          <w:tcPr>
            <w:tcW w:w="760" w:type="dxa"/>
            <w:shd w:val="clear" w:color="auto" w:fill="auto"/>
            <w:noWrap/>
            <w:vAlign w:val="center"/>
            <w:hideMark/>
          </w:tcPr>
          <w:p w14:paraId="1021C4EA" w14:textId="77777777" w:rsidR="00FB2E7C" w:rsidRPr="00857853" w:rsidRDefault="00FB2E7C" w:rsidP="0075264F">
            <w:pPr>
              <w:spacing w:after="0" w:line="360" w:lineRule="auto"/>
              <w:rPr>
                <w:rFonts w:ascii="Tw Cen MT" w:eastAsia="Times New Roman" w:hAnsi="Tw Cen MT" w:cs="Times New Roman"/>
                <w:i/>
                <w:iCs/>
                <w:color w:val="000000"/>
                <w:sz w:val="24"/>
                <w:szCs w:val="24"/>
                <w:lang w:bidi="ar-SA"/>
              </w:rPr>
            </w:pPr>
            <w:r w:rsidRPr="00857853">
              <w:rPr>
                <w:rFonts w:ascii="Tw Cen MT" w:eastAsia="Times New Roman" w:hAnsi="Tw Cen MT" w:cs="Times New Roman"/>
                <w:i/>
                <w:iCs/>
                <w:color w:val="000000"/>
                <w:sz w:val="24"/>
                <w:szCs w:val="24"/>
                <w:lang w:bidi="ar-SA"/>
              </w:rPr>
              <w:t>b</w:t>
            </w:r>
          </w:p>
        </w:tc>
        <w:tc>
          <w:tcPr>
            <w:tcW w:w="5810" w:type="dxa"/>
            <w:shd w:val="clear" w:color="auto" w:fill="auto"/>
            <w:noWrap/>
            <w:vAlign w:val="center"/>
            <w:hideMark/>
          </w:tcPr>
          <w:p w14:paraId="7A8C030C" w14:textId="77777777" w:rsidR="00FB2E7C" w:rsidRPr="00857853" w:rsidRDefault="00FB2E7C" w:rsidP="0075264F">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Scouring Sluice gate</w:t>
            </w:r>
          </w:p>
        </w:tc>
        <w:tc>
          <w:tcPr>
            <w:tcW w:w="1890" w:type="dxa"/>
            <w:vAlign w:val="center"/>
          </w:tcPr>
          <w:p w14:paraId="160ACA3E" w14:textId="36FD5835"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56700</w:t>
            </w:r>
          </w:p>
        </w:tc>
      </w:tr>
      <w:tr w:rsidR="00FB2E7C" w:rsidRPr="00857853" w14:paraId="7FF118FF" w14:textId="302DBF1F" w:rsidTr="0075264F">
        <w:trPr>
          <w:trHeight w:hRule="exact" w:val="360"/>
        </w:trPr>
        <w:tc>
          <w:tcPr>
            <w:tcW w:w="760" w:type="dxa"/>
            <w:shd w:val="clear" w:color="auto" w:fill="auto"/>
            <w:noWrap/>
            <w:vAlign w:val="center"/>
            <w:hideMark/>
          </w:tcPr>
          <w:p w14:paraId="717A84E4"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4</w:t>
            </w:r>
          </w:p>
        </w:tc>
        <w:tc>
          <w:tcPr>
            <w:tcW w:w="5810" w:type="dxa"/>
            <w:shd w:val="clear" w:color="auto" w:fill="auto"/>
            <w:noWrap/>
            <w:vAlign w:val="center"/>
            <w:hideMark/>
          </w:tcPr>
          <w:p w14:paraId="0449027D"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Manpower required for greasing/Mobil application per gate</w:t>
            </w:r>
          </w:p>
        </w:tc>
        <w:tc>
          <w:tcPr>
            <w:tcW w:w="1890" w:type="dxa"/>
            <w:vAlign w:val="center"/>
          </w:tcPr>
          <w:p w14:paraId="6609E83E" w14:textId="251F8684"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10237.5</w:t>
            </w:r>
          </w:p>
        </w:tc>
      </w:tr>
      <w:tr w:rsidR="00FB2E7C" w:rsidRPr="00857853" w14:paraId="59C0B4CA" w14:textId="45783052" w:rsidTr="0075264F">
        <w:trPr>
          <w:trHeight w:hRule="exact" w:val="360"/>
        </w:trPr>
        <w:tc>
          <w:tcPr>
            <w:tcW w:w="760" w:type="dxa"/>
            <w:shd w:val="clear" w:color="auto" w:fill="auto"/>
            <w:noWrap/>
            <w:vAlign w:val="center"/>
            <w:hideMark/>
          </w:tcPr>
          <w:p w14:paraId="5F58F98D"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5</w:t>
            </w:r>
          </w:p>
        </w:tc>
        <w:tc>
          <w:tcPr>
            <w:tcW w:w="5810" w:type="dxa"/>
            <w:shd w:val="clear" w:color="auto" w:fill="auto"/>
            <w:noWrap/>
            <w:vAlign w:val="center"/>
            <w:hideMark/>
          </w:tcPr>
          <w:p w14:paraId="736A8D6E"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Supply and fitting of thrust bearing all complete</w:t>
            </w:r>
          </w:p>
        </w:tc>
        <w:tc>
          <w:tcPr>
            <w:tcW w:w="1890" w:type="dxa"/>
            <w:vAlign w:val="center"/>
          </w:tcPr>
          <w:p w14:paraId="2EE2A6BC" w14:textId="66BC8586" w:rsidR="00FB2E7C" w:rsidRPr="00857853" w:rsidRDefault="00FB2E7C" w:rsidP="0075264F">
            <w:pPr>
              <w:spacing w:line="360" w:lineRule="auto"/>
              <w:rPr>
                <w:rFonts w:ascii="Tw Cen MT" w:eastAsia="Times New Roman" w:hAnsi="Tw Cen MT" w:cs="Times New Roman"/>
                <w:i/>
                <w:sz w:val="24"/>
                <w:szCs w:val="24"/>
                <w:lang w:bidi="ar-SA"/>
              </w:rPr>
            </w:pPr>
          </w:p>
        </w:tc>
      </w:tr>
      <w:tr w:rsidR="00FB2E7C" w:rsidRPr="00857853" w14:paraId="3A26D830" w14:textId="0EFACD68" w:rsidTr="0075264F">
        <w:trPr>
          <w:trHeight w:hRule="exact" w:val="360"/>
        </w:trPr>
        <w:tc>
          <w:tcPr>
            <w:tcW w:w="760" w:type="dxa"/>
            <w:shd w:val="clear" w:color="auto" w:fill="auto"/>
            <w:noWrap/>
            <w:vAlign w:val="center"/>
            <w:hideMark/>
          </w:tcPr>
          <w:p w14:paraId="50E47EBA" w14:textId="77777777" w:rsidR="00FB2E7C" w:rsidRPr="00857853" w:rsidRDefault="00FB2E7C" w:rsidP="0075264F">
            <w:pPr>
              <w:spacing w:after="0" w:line="360" w:lineRule="auto"/>
              <w:rPr>
                <w:rFonts w:ascii="Tw Cen MT" w:eastAsia="Times New Roman" w:hAnsi="Tw Cen MT" w:cs="Times New Roman"/>
                <w:i/>
                <w:iCs/>
                <w:color w:val="000000"/>
                <w:sz w:val="24"/>
                <w:szCs w:val="24"/>
                <w:lang w:bidi="ar-SA"/>
              </w:rPr>
            </w:pPr>
            <w:r w:rsidRPr="00857853">
              <w:rPr>
                <w:rFonts w:ascii="Tw Cen MT" w:eastAsia="Times New Roman" w:hAnsi="Tw Cen MT" w:cs="Times New Roman"/>
                <w:i/>
                <w:iCs/>
                <w:color w:val="000000"/>
                <w:sz w:val="24"/>
                <w:szCs w:val="24"/>
                <w:lang w:bidi="ar-SA"/>
              </w:rPr>
              <w:t>a</w:t>
            </w:r>
          </w:p>
        </w:tc>
        <w:tc>
          <w:tcPr>
            <w:tcW w:w="5810" w:type="dxa"/>
            <w:shd w:val="clear" w:color="auto" w:fill="auto"/>
            <w:noWrap/>
            <w:vAlign w:val="center"/>
            <w:hideMark/>
          </w:tcPr>
          <w:p w14:paraId="68DE7B23" w14:textId="77777777" w:rsidR="00FB2E7C" w:rsidRPr="00857853" w:rsidRDefault="00FB2E7C" w:rsidP="0075264F">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Material Thrust bearing</w:t>
            </w:r>
          </w:p>
        </w:tc>
        <w:tc>
          <w:tcPr>
            <w:tcW w:w="1890" w:type="dxa"/>
            <w:vAlign w:val="center"/>
          </w:tcPr>
          <w:p w14:paraId="46A6C973" w14:textId="078B233D"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225000</w:t>
            </w:r>
          </w:p>
        </w:tc>
      </w:tr>
      <w:tr w:rsidR="00FB2E7C" w:rsidRPr="00857853" w14:paraId="430D9E76" w14:textId="7FD38232" w:rsidTr="0075264F">
        <w:trPr>
          <w:trHeight w:hRule="exact" w:val="360"/>
        </w:trPr>
        <w:tc>
          <w:tcPr>
            <w:tcW w:w="760" w:type="dxa"/>
            <w:shd w:val="clear" w:color="auto" w:fill="auto"/>
            <w:noWrap/>
            <w:vAlign w:val="center"/>
            <w:hideMark/>
          </w:tcPr>
          <w:p w14:paraId="7F40878B" w14:textId="77777777" w:rsidR="00FB2E7C" w:rsidRPr="00857853" w:rsidRDefault="00FB2E7C" w:rsidP="0075264F">
            <w:pPr>
              <w:spacing w:after="0" w:line="360" w:lineRule="auto"/>
              <w:rPr>
                <w:rFonts w:ascii="Tw Cen MT" w:eastAsia="Times New Roman" w:hAnsi="Tw Cen MT" w:cs="Times New Roman"/>
                <w:i/>
                <w:iCs/>
                <w:color w:val="000000"/>
                <w:sz w:val="24"/>
                <w:szCs w:val="24"/>
                <w:lang w:bidi="ar-SA"/>
              </w:rPr>
            </w:pPr>
            <w:r w:rsidRPr="00857853">
              <w:rPr>
                <w:rFonts w:ascii="Tw Cen MT" w:eastAsia="Times New Roman" w:hAnsi="Tw Cen MT" w:cs="Times New Roman"/>
                <w:i/>
                <w:iCs/>
                <w:color w:val="000000"/>
                <w:sz w:val="24"/>
                <w:szCs w:val="24"/>
                <w:lang w:bidi="ar-SA"/>
              </w:rPr>
              <w:t>b</w:t>
            </w:r>
          </w:p>
        </w:tc>
        <w:tc>
          <w:tcPr>
            <w:tcW w:w="5810" w:type="dxa"/>
            <w:shd w:val="clear" w:color="auto" w:fill="auto"/>
            <w:noWrap/>
            <w:vAlign w:val="center"/>
            <w:hideMark/>
          </w:tcPr>
          <w:p w14:paraId="699CE517" w14:textId="77777777" w:rsidR="00FB2E7C" w:rsidRPr="00857853" w:rsidRDefault="00FB2E7C" w:rsidP="0075264F">
            <w:pPr>
              <w:spacing w:after="0" w:line="360" w:lineRule="auto"/>
              <w:rPr>
                <w:rFonts w:ascii="Tw Cen MT" w:eastAsia="Times New Roman" w:hAnsi="Tw Cen MT" w:cs="Times New Roman"/>
                <w:i/>
                <w:iCs/>
                <w:color w:val="FF0000"/>
                <w:sz w:val="24"/>
                <w:szCs w:val="24"/>
                <w:lang w:bidi="ar-SA"/>
              </w:rPr>
            </w:pPr>
            <w:proofErr w:type="spellStart"/>
            <w:r w:rsidRPr="00857853">
              <w:rPr>
                <w:rFonts w:ascii="Tw Cen MT" w:eastAsia="Times New Roman" w:hAnsi="Tw Cen MT" w:cs="Times New Roman"/>
                <w:i/>
                <w:iCs/>
                <w:color w:val="FF0000"/>
                <w:sz w:val="24"/>
                <w:szCs w:val="24"/>
                <w:lang w:bidi="ar-SA"/>
              </w:rPr>
              <w:t>Labour</w:t>
            </w:r>
            <w:proofErr w:type="spellEnd"/>
            <w:r w:rsidRPr="00857853">
              <w:rPr>
                <w:rFonts w:ascii="Tw Cen MT" w:eastAsia="Times New Roman" w:hAnsi="Tw Cen MT" w:cs="Times New Roman"/>
                <w:i/>
                <w:iCs/>
                <w:color w:val="FF0000"/>
                <w:sz w:val="24"/>
                <w:szCs w:val="24"/>
                <w:lang w:bidi="ar-SA"/>
              </w:rPr>
              <w:t xml:space="preserve"> cost, 2.5% of material cost</w:t>
            </w:r>
          </w:p>
        </w:tc>
        <w:tc>
          <w:tcPr>
            <w:tcW w:w="1890" w:type="dxa"/>
            <w:vAlign w:val="center"/>
          </w:tcPr>
          <w:p w14:paraId="7036AA5A" w14:textId="7C323800"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5625</w:t>
            </w:r>
          </w:p>
        </w:tc>
      </w:tr>
      <w:tr w:rsidR="00FB2E7C" w:rsidRPr="00857853" w14:paraId="6FD0D7AD" w14:textId="2D9B5B33" w:rsidTr="0075264F">
        <w:trPr>
          <w:trHeight w:hRule="exact" w:val="360"/>
        </w:trPr>
        <w:tc>
          <w:tcPr>
            <w:tcW w:w="760" w:type="dxa"/>
            <w:shd w:val="clear" w:color="000000" w:fill="FFFFFF"/>
            <w:noWrap/>
            <w:vAlign w:val="center"/>
            <w:hideMark/>
          </w:tcPr>
          <w:p w14:paraId="7C84FF69"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6</w:t>
            </w:r>
          </w:p>
        </w:tc>
        <w:tc>
          <w:tcPr>
            <w:tcW w:w="5810" w:type="dxa"/>
            <w:shd w:val="clear" w:color="000000" w:fill="FFFFFF"/>
            <w:noWrap/>
            <w:vAlign w:val="center"/>
            <w:hideMark/>
          </w:tcPr>
          <w:p w14:paraId="15476A97"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River Channelisation work</w:t>
            </w:r>
          </w:p>
        </w:tc>
        <w:tc>
          <w:tcPr>
            <w:tcW w:w="1890" w:type="dxa"/>
            <w:vAlign w:val="center"/>
          </w:tcPr>
          <w:p w14:paraId="3C068F77" w14:textId="74E82F79" w:rsidR="00FB2E7C" w:rsidRPr="00857853" w:rsidRDefault="005358EB" w:rsidP="0075264F">
            <w:pPr>
              <w:spacing w:line="360" w:lineRule="auto"/>
              <w:rPr>
                <w:rFonts w:ascii="Tw Cen MT" w:eastAsia="Times New Roman" w:hAnsi="Tw Cen MT" w:cs="Times New Roman"/>
                <w:i/>
                <w:sz w:val="24"/>
                <w:szCs w:val="24"/>
                <w:lang w:bidi="ar-SA"/>
              </w:rPr>
            </w:pPr>
            <w:r>
              <w:rPr>
                <w:rFonts w:ascii="Tw Cen MT" w:hAnsi="Tw Cen MT"/>
                <w:i/>
                <w:color w:val="000000"/>
                <w:sz w:val="24"/>
                <w:szCs w:val="24"/>
              </w:rPr>
              <w:t>2</w:t>
            </w:r>
            <w:r w:rsidR="00FB2E7C" w:rsidRPr="00857853">
              <w:rPr>
                <w:rFonts w:ascii="Tw Cen MT" w:hAnsi="Tw Cen MT"/>
                <w:i/>
                <w:color w:val="000000"/>
                <w:sz w:val="24"/>
                <w:szCs w:val="24"/>
              </w:rPr>
              <w:t>00000</w:t>
            </w:r>
          </w:p>
        </w:tc>
      </w:tr>
      <w:tr w:rsidR="00FB2E7C" w:rsidRPr="00857853" w14:paraId="0C2076EA" w14:textId="2C2D869E" w:rsidTr="0075264F">
        <w:trPr>
          <w:trHeight w:hRule="exact" w:val="360"/>
        </w:trPr>
        <w:tc>
          <w:tcPr>
            <w:tcW w:w="760" w:type="dxa"/>
            <w:shd w:val="clear" w:color="auto" w:fill="auto"/>
            <w:noWrap/>
            <w:vAlign w:val="center"/>
            <w:hideMark/>
          </w:tcPr>
          <w:p w14:paraId="39EF0A39"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7</w:t>
            </w:r>
          </w:p>
        </w:tc>
        <w:tc>
          <w:tcPr>
            <w:tcW w:w="5810" w:type="dxa"/>
            <w:shd w:val="clear" w:color="auto" w:fill="auto"/>
            <w:noWrap/>
            <w:vAlign w:val="center"/>
            <w:hideMark/>
          </w:tcPr>
          <w:p w14:paraId="226808A5"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Headwork's Structural protection (River training work)</w:t>
            </w:r>
          </w:p>
        </w:tc>
        <w:tc>
          <w:tcPr>
            <w:tcW w:w="1890" w:type="dxa"/>
            <w:vAlign w:val="center"/>
          </w:tcPr>
          <w:p w14:paraId="6992341C" w14:textId="28E618C6"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200000</w:t>
            </w:r>
          </w:p>
        </w:tc>
      </w:tr>
      <w:tr w:rsidR="00FB2E7C" w:rsidRPr="00857853" w14:paraId="02FB8955" w14:textId="1E512E69" w:rsidTr="0075264F">
        <w:trPr>
          <w:trHeight w:hRule="exact" w:val="360"/>
        </w:trPr>
        <w:tc>
          <w:tcPr>
            <w:tcW w:w="760" w:type="dxa"/>
            <w:shd w:val="clear" w:color="auto" w:fill="auto"/>
            <w:noWrap/>
            <w:vAlign w:val="center"/>
            <w:hideMark/>
          </w:tcPr>
          <w:p w14:paraId="547EA1BC"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lastRenderedPageBreak/>
              <w:t>8</w:t>
            </w:r>
          </w:p>
        </w:tc>
        <w:tc>
          <w:tcPr>
            <w:tcW w:w="5810" w:type="dxa"/>
            <w:shd w:val="clear" w:color="auto" w:fill="auto"/>
            <w:noWrap/>
            <w:vAlign w:val="center"/>
            <w:hideMark/>
          </w:tcPr>
          <w:p w14:paraId="190F8204"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Cracks maintenance</w:t>
            </w:r>
          </w:p>
        </w:tc>
        <w:tc>
          <w:tcPr>
            <w:tcW w:w="1890" w:type="dxa"/>
            <w:vAlign w:val="center"/>
          </w:tcPr>
          <w:p w14:paraId="2B6E3AC0" w14:textId="3ED0B1F7" w:rsidR="00FB2E7C" w:rsidRPr="00857853" w:rsidRDefault="00FB2E7C" w:rsidP="0075264F">
            <w:pPr>
              <w:spacing w:line="360" w:lineRule="auto"/>
              <w:rPr>
                <w:rFonts w:ascii="Tw Cen MT" w:eastAsia="Times New Roman" w:hAnsi="Tw Cen MT" w:cs="Times New Roman"/>
                <w:i/>
                <w:sz w:val="24"/>
                <w:szCs w:val="24"/>
                <w:lang w:bidi="ar-SA"/>
              </w:rPr>
            </w:pPr>
            <w:r w:rsidRPr="00857853">
              <w:rPr>
                <w:rFonts w:ascii="Tw Cen MT" w:hAnsi="Tw Cen MT"/>
                <w:i/>
                <w:color w:val="000000"/>
                <w:sz w:val="24"/>
                <w:szCs w:val="24"/>
              </w:rPr>
              <w:t>50000</w:t>
            </w:r>
          </w:p>
        </w:tc>
      </w:tr>
      <w:tr w:rsidR="00FB2E7C" w:rsidRPr="00857853" w14:paraId="2E34EBBB" w14:textId="67481EE1" w:rsidTr="0075264F">
        <w:trPr>
          <w:trHeight w:hRule="exact" w:val="360"/>
        </w:trPr>
        <w:tc>
          <w:tcPr>
            <w:tcW w:w="760" w:type="dxa"/>
            <w:shd w:val="clear" w:color="auto" w:fill="auto"/>
            <w:noWrap/>
            <w:vAlign w:val="center"/>
            <w:hideMark/>
          </w:tcPr>
          <w:p w14:paraId="06D02600"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9</w:t>
            </w:r>
          </w:p>
        </w:tc>
        <w:tc>
          <w:tcPr>
            <w:tcW w:w="5810" w:type="dxa"/>
            <w:shd w:val="clear" w:color="auto" w:fill="auto"/>
            <w:noWrap/>
            <w:vAlign w:val="center"/>
            <w:hideMark/>
          </w:tcPr>
          <w:p w14:paraId="7A4E703E"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r w:rsidRPr="00857853">
              <w:rPr>
                <w:rFonts w:ascii="Tw Cen MT" w:eastAsia="Times New Roman" w:hAnsi="Tw Cen MT" w:cs="Times New Roman"/>
                <w:i/>
                <w:color w:val="000000"/>
                <w:sz w:val="24"/>
                <w:szCs w:val="24"/>
                <w:lang w:bidi="ar-SA"/>
              </w:rPr>
              <w:t>Emergency maintenance work</w:t>
            </w:r>
          </w:p>
        </w:tc>
        <w:tc>
          <w:tcPr>
            <w:tcW w:w="1890" w:type="dxa"/>
            <w:vAlign w:val="center"/>
          </w:tcPr>
          <w:p w14:paraId="54D588E3" w14:textId="10CD5398" w:rsidR="00FB2E7C" w:rsidRPr="00857853" w:rsidRDefault="005358EB" w:rsidP="0075264F">
            <w:pPr>
              <w:spacing w:line="360" w:lineRule="auto"/>
              <w:rPr>
                <w:rFonts w:ascii="Tw Cen MT" w:eastAsia="Times New Roman" w:hAnsi="Tw Cen MT" w:cs="Times New Roman"/>
                <w:i/>
                <w:sz w:val="24"/>
                <w:szCs w:val="24"/>
                <w:lang w:bidi="ar-SA"/>
              </w:rPr>
            </w:pPr>
            <w:r>
              <w:rPr>
                <w:rFonts w:ascii="Tw Cen MT" w:hAnsi="Tw Cen MT"/>
                <w:i/>
                <w:color w:val="000000"/>
                <w:sz w:val="24"/>
                <w:szCs w:val="24"/>
              </w:rPr>
              <w:t>75</w:t>
            </w:r>
            <w:r w:rsidR="00FB2E7C" w:rsidRPr="00857853">
              <w:rPr>
                <w:rFonts w:ascii="Tw Cen MT" w:hAnsi="Tw Cen MT"/>
                <w:i/>
                <w:color w:val="000000"/>
                <w:sz w:val="24"/>
                <w:szCs w:val="24"/>
              </w:rPr>
              <w:t>000</w:t>
            </w:r>
          </w:p>
        </w:tc>
      </w:tr>
      <w:tr w:rsidR="00FB2E7C" w:rsidRPr="00857853" w14:paraId="5F7733CD" w14:textId="77777777" w:rsidTr="0075264F">
        <w:trPr>
          <w:trHeight w:hRule="exact" w:val="360"/>
        </w:trPr>
        <w:tc>
          <w:tcPr>
            <w:tcW w:w="760" w:type="dxa"/>
            <w:shd w:val="clear" w:color="auto" w:fill="D9D9D9" w:themeFill="background1" w:themeFillShade="D9"/>
            <w:noWrap/>
            <w:vAlign w:val="center"/>
          </w:tcPr>
          <w:p w14:paraId="59AAB868" w14:textId="77777777" w:rsidR="00FB2E7C" w:rsidRPr="00857853" w:rsidRDefault="00FB2E7C" w:rsidP="0075264F">
            <w:pPr>
              <w:spacing w:after="0" w:line="360" w:lineRule="auto"/>
              <w:rPr>
                <w:rFonts w:ascii="Tw Cen MT" w:eastAsia="Times New Roman" w:hAnsi="Tw Cen MT" w:cs="Times New Roman"/>
                <w:i/>
                <w:color w:val="000000"/>
                <w:sz w:val="24"/>
                <w:szCs w:val="24"/>
                <w:lang w:bidi="ar-SA"/>
              </w:rPr>
            </w:pPr>
          </w:p>
        </w:tc>
        <w:tc>
          <w:tcPr>
            <w:tcW w:w="5810" w:type="dxa"/>
            <w:shd w:val="clear" w:color="auto" w:fill="D9D9D9" w:themeFill="background1" w:themeFillShade="D9"/>
            <w:noWrap/>
            <w:vAlign w:val="center"/>
          </w:tcPr>
          <w:p w14:paraId="05715962" w14:textId="2FCD48A1" w:rsidR="00FB2E7C" w:rsidRPr="00857853" w:rsidRDefault="00271236" w:rsidP="0075264F">
            <w:pPr>
              <w:spacing w:after="0" w:line="360" w:lineRule="auto"/>
              <w:rPr>
                <w:rFonts w:ascii="Tw Cen MT" w:eastAsia="Times New Roman" w:hAnsi="Tw Cen MT" w:cs="Times New Roman"/>
                <w:b/>
                <w:i/>
                <w:color w:val="000000"/>
                <w:sz w:val="24"/>
                <w:szCs w:val="24"/>
                <w:lang w:bidi="ar-SA"/>
              </w:rPr>
            </w:pPr>
            <w:r w:rsidRPr="00857853">
              <w:rPr>
                <w:rFonts w:ascii="Tw Cen MT" w:eastAsia="Times New Roman" w:hAnsi="Tw Cen MT" w:cs="Times New Roman"/>
                <w:b/>
                <w:i/>
                <w:color w:val="000000"/>
                <w:sz w:val="24"/>
                <w:szCs w:val="24"/>
                <w:lang w:bidi="ar-SA"/>
              </w:rPr>
              <w:t>Total</w:t>
            </w:r>
          </w:p>
        </w:tc>
        <w:tc>
          <w:tcPr>
            <w:tcW w:w="1890" w:type="dxa"/>
            <w:shd w:val="clear" w:color="auto" w:fill="D9D9D9" w:themeFill="background1" w:themeFillShade="D9"/>
            <w:vAlign w:val="center"/>
          </w:tcPr>
          <w:p w14:paraId="687EB1C8" w14:textId="1D5C9F3B" w:rsidR="00FB2E7C" w:rsidRPr="00857853" w:rsidRDefault="005358EB" w:rsidP="0075264F">
            <w:pPr>
              <w:spacing w:line="360" w:lineRule="auto"/>
              <w:rPr>
                <w:rFonts w:ascii="Tw Cen MT" w:hAnsi="Tw Cen MT"/>
                <w:b/>
                <w:i/>
                <w:color w:val="000000"/>
                <w:sz w:val="24"/>
                <w:szCs w:val="24"/>
              </w:rPr>
            </w:pPr>
            <w:r>
              <w:rPr>
                <w:rFonts w:ascii="Tw Cen MT" w:hAnsi="Tw Cen MT"/>
                <w:b/>
                <w:bCs/>
                <w:i/>
                <w:color w:val="000000"/>
                <w:sz w:val="24"/>
                <w:szCs w:val="24"/>
              </w:rPr>
              <w:t>1614313</w:t>
            </w:r>
          </w:p>
        </w:tc>
      </w:tr>
    </w:tbl>
    <w:p w14:paraId="10FEAFF2" w14:textId="77777777" w:rsidR="00205BBC" w:rsidRPr="00A92E78" w:rsidRDefault="00205BBC" w:rsidP="00271236">
      <w:pPr>
        <w:spacing w:after="0" w:line="360" w:lineRule="auto"/>
        <w:jc w:val="both"/>
        <w:rPr>
          <w:rFonts w:ascii="Tw Cen MT" w:hAnsi="Tw Cen MT"/>
          <w:sz w:val="24"/>
          <w:szCs w:val="24"/>
        </w:rPr>
      </w:pPr>
    </w:p>
    <w:p w14:paraId="5EFA1BAB" w14:textId="42828D38" w:rsidR="00FB2E7C" w:rsidRDefault="00B33B95" w:rsidP="00C45DE6">
      <w:pPr>
        <w:pStyle w:val="ListParagraph"/>
        <w:numPr>
          <w:ilvl w:val="0"/>
          <w:numId w:val="33"/>
        </w:numPr>
        <w:spacing w:after="0" w:line="360" w:lineRule="auto"/>
        <w:jc w:val="both"/>
        <w:rPr>
          <w:rFonts w:ascii="Tw Cen MT" w:hAnsi="Tw Cen MT"/>
          <w:b/>
          <w:sz w:val="24"/>
          <w:szCs w:val="24"/>
        </w:rPr>
      </w:pPr>
      <w:r w:rsidRPr="00857853">
        <w:rPr>
          <w:rFonts w:ascii="Tw Cen MT" w:hAnsi="Tw Cen MT"/>
          <w:b/>
          <w:sz w:val="24"/>
          <w:szCs w:val="24"/>
        </w:rPr>
        <w:t>Main Canal</w:t>
      </w:r>
    </w:p>
    <w:p w14:paraId="42785EE8" w14:textId="77777777" w:rsidR="00A92E78" w:rsidRPr="00A92E78" w:rsidRDefault="00A92E78" w:rsidP="00A92E78">
      <w:pPr>
        <w:spacing w:after="0" w:line="360" w:lineRule="auto"/>
        <w:jc w:val="both"/>
        <w:rPr>
          <w:rFonts w:ascii="Tw Cen MT" w:hAnsi="Tw Cen MT"/>
          <w:sz w:val="24"/>
          <w:szCs w:val="24"/>
        </w:rPr>
      </w:pPr>
      <w:r w:rsidRPr="00A92E78">
        <w:rPr>
          <w:rFonts w:ascii="Tw Cen MT" w:hAnsi="Tw Cen MT"/>
          <w:sz w:val="24"/>
          <w:szCs w:val="24"/>
        </w:rPr>
        <w:t xml:space="preserve">The </w:t>
      </w:r>
      <w:r w:rsidRPr="00A92E78">
        <w:rPr>
          <w:rFonts w:ascii="Tw Cen MT" w:hAnsi="Tw Cen MT"/>
          <w:b/>
          <w:sz w:val="24"/>
          <w:szCs w:val="24"/>
        </w:rPr>
        <w:t>Table 7-2</w:t>
      </w:r>
      <w:r w:rsidRPr="00A92E78">
        <w:rPr>
          <w:rFonts w:ascii="Tw Cen MT" w:hAnsi="Tw Cen MT"/>
          <w:sz w:val="24"/>
          <w:szCs w:val="24"/>
        </w:rPr>
        <w:t xml:space="preserve"> below provides a detailed breakdown of the operation and maintenance costs for the CNIS under the main canal category, with the total amounting to NRs. 2,454,201. The operation of HR/CR gates incurs a cost of NRs. 126,000. Greasing work is further divided into specific tasks: greasing the HR gate costs NRs. 45,360, the CR gate NRs. </w:t>
      </w:r>
      <w:proofErr w:type="gramStart"/>
      <w:r w:rsidRPr="00A92E78">
        <w:rPr>
          <w:rFonts w:ascii="Tw Cen MT" w:hAnsi="Tw Cen MT"/>
          <w:sz w:val="24"/>
          <w:szCs w:val="24"/>
        </w:rPr>
        <w:t>52,920,</w:t>
      </w:r>
      <w:proofErr w:type="gramEnd"/>
      <w:r w:rsidRPr="00A92E78">
        <w:rPr>
          <w:rFonts w:ascii="Tw Cen MT" w:hAnsi="Tw Cen MT"/>
          <w:sz w:val="24"/>
          <w:szCs w:val="24"/>
        </w:rPr>
        <w:t xml:space="preserve"> and the escape gate NRs. 18,900. Mobil application costs </w:t>
      </w:r>
      <w:proofErr w:type="gramStart"/>
      <w:r w:rsidRPr="00A92E78">
        <w:rPr>
          <w:rFonts w:ascii="Tw Cen MT" w:hAnsi="Tw Cen MT"/>
          <w:sz w:val="24"/>
          <w:szCs w:val="24"/>
        </w:rPr>
        <w:t>are specified</w:t>
      </w:r>
      <w:proofErr w:type="gramEnd"/>
      <w:r w:rsidRPr="00A92E78">
        <w:rPr>
          <w:rFonts w:ascii="Tw Cen MT" w:hAnsi="Tw Cen MT"/>
          <w:sz w:val="24"/>
          <w:szCs w:val="24"/>
        </w:rPr>
        <w:t xml:space="preserve"> for different gates, with NRs. 6,314 for the CR gate, NRs. 18,040 for the HR gate, and NRs. 11,275 for the escape gate. Additionally, the </w:t>
      </w:r>
      <w:proofErr w:type="gramStart"/>
      <w:r w:rsidRPr="00A92E78">
        <w:rPr>
          <w:rFonts w:ascii="Tw Cen MT" w:hAnsi="Tw Cen MT"/>
          <w:sz w:val="24"/>
          <w:szCs w:val="24"/>
        </w:rPr>
        <w:t>manpower</w:t>
      </w:r>
      <w:proofErr w:type="gramEnd"/>
      <w:r w:rsidRPr="00A92E78">
        <w:rPr>
          <w:rFonts w:ascii="Tw Cen MT" w:hAnsi="Tw Cen MT"/>
          <w:sz w:val="24"/>
          <w:szCs w:val="24"/>
        </w:rPr>
        <w:t xml:space="preserve"> required for greasing or Mobil application per gate costs NRs. 6,825.</w:t>
      </w:r>
    </w:p>
    <w:p w14:paraId="4E80973C" w14:textId="162E9F91" w:rsidR="00A92E78" w:rsidRPr="002B7D82" w:rsidRDefault="00A92E78" w:rsidP="002B7D82">
      <w:pPr>
        <w:spacing w:line="360" w:lineRule="auto"/>
        <w:jc w:val="both"/>
        <w:rPr>
          <w:rFonts w:ascii="Tw Cen MT" w:hAnsi="Tw Cen MT"/>
          <w:sz w:val="24"/>
        </w:rPr>
      </w:pPr>
      <w:r w:rsidRPr="00A92E78">
        <w:rPr>
          <w:rFonts w:ascii="Tw Cen MT" w:hAnsi="Tw Cen MT"/>
          <w:sz w:val="24"/>
          <w:szCs w:val="24"/>
        </w:rPr>
        <w:t xml:space="preserve">The supply and fitting of thrust bearings </w:t>
      </w:r>
      <w:proofErr w:type="gramStart"/>
      <w:r w:rsidRPr="00A92E78">
        <w:rPr>
          <w:rFonts w:ascii="Tw Cen MT" w:hAnsi="Tw Cen MT"/>
          <w:sz w:val="24"/>
          <w:szCs w:val="24"/>
        </w:rPr>
        <w:t>are detailed</w:t>
      </w:r>
      <w:proofErr w:type="gramEnd"/>
      <w:r w:rsidRPr="00A92E78">
        <w:rPr>
          <w:rFonts w:ascii="Tw Cen MT" w:hAnsi="Tw Cen MT"/>
          <w:sz w:val="24"/>
          <w:szCs w:val="24"/>
        </w:rPr>
        <w:t xml:space="preserve">, with the material cost being NRs. 600,000 and the labor cost, at 2.5% of the material cost, amounting to NRs. 15,000. Providing and installing gate handles, including all related tasks such as cutting, welding, and transportation, costs NRs. 32,000. Similarly, the installation of MS shafts for gates incurs a cost of NRs. 20,000. Old shaft teeth facing, rethreading, and shaft bend straightening, including cutting, welding, and transportation, costs NRs. 14,000. Providing and installing nut bolts for gate servicing </w:t>
      </w:r>
      <w:proofErr w:type="gramStart"/>
      <w:r w:rsidRPr="00A92E78">
        <w:rPr>
          <w:rFonts w:ascii="Tw Cen MT" w:hAnsi="Tw Cen MT"/>
          <w:sz w:val="24"/>
          <w:szCs w:val="24"/>
        </w:rPr>
        <w:t>is estimated</w:t>
      </w:r>
      <w:proofErr w:type="gramEnd"/>
      <w:r w:rsidRPr="00A92E78">
        <w:rPr>
          <w:rFonts w:ascii="Tw Cen MT" w:hAnsi="Tw Cen MT"/>
          <w:sz w:val="24"/>
          <w:szCs w:val="24"/>
        </w:rPr>
        <w:t xml:space="preserve"> at NRs. 20,200. Structural protection work and drainage protection work each cost NRs. 120,000. Desilting and canal bank repair in the unlined canal section is a significant expense at NRs. 990,500. The construction of an office building at the main canal costs NRs. </w:t>
      </w:r>
      <w:proofErr w:type="gramStart"/>
      <w:r w:rsidRPr="00A92E78">
        <w:rPr>
          <w:rFonts w:ascii="Tw Cen MT" w:hAnsi="Tw Cen MT"/>
          <w:sz w:val="24"/>
          <w:szCs w:val="24"/>
        </w:rPr>
        <w:t>120,000,</w:t>
      </w:r>
      <w:proofErr w:type="gramEnd"/>
      <w:r w:rsidRPr="00A92E78">
        <w:rPr>
          <w:rFonts w:ascii="Tw Cen MT" w:hAnsi="Tw Cen MT"/>
          <w:sz w:val="24"/>
          <w:szCs w:val="24"/>
        </w:rPr>
        <w:t xml:space="preserve"> and provision for emergency maintenance work amounts to NRs. 116,867</w:t>
      </w:r>
      <w:r>
        <w:rPr>
          <w:rFonts w:ascii="Tw Cen MT" w:hAnsi="Tw Cen MT"/>
          <w:sz w:val="24"/>
          <w:szCs w:val="24"/>
        </w:rPr>
        <w:t>.</w:t>
      </w:r>
      <w:r w:rsidR="00205BBC" w:rsidRPr="00205BBC">
        <w:rPr>
          <w:rFonts w:ascii="Tw Cen MT" w:hAnsi="Tw Cen MT"/>
          <w:sz w:val="24"/>
        </w:rPr>
        <w:t xml:space="preserve"> </w:t>
      </w:r>
      <w:r w:rsidR="00205BBC">
        <w:rPr>
          <w:rFonts w:ascii="Tw Cen MT" w:hAnsi="Tw Cen MT"/>
          <w:sz w:val="24"/>
        </w:rPr>
        <w:t xml:space="preserve">The detailed cost estimate is included in </w:t>
      </w:r>
      <w:r w:rsidR="00205BBC" w:rsidRPr="00205BBC">
        <w:rPr>
          <w:rFonts w:ascii="Tw Cen MT" w:hAnsi="Tw Cen MT"/>
          <w:b/>
          <w:sz w:val="24"/>
        </w:rPr>
        <w:t>Volume II, Annex 1</w:t>
      </w:r>
      <w:r w:rsidR="00205BBC">
        <w:rPr>
          <w:rFonts w:ascii="Tw Cen MT" w:hAnsi="Tw Cen MT"/>
          <w:sz w:val="24"/>
        </w:rPr>
        <w:t xml:space="preserve"> of the report.</w:t>
      </w:r>
    </w:p>
    <w:p w14:paraId="5A0911FA" w14:textId="29D3BC5D" w:rsidR="0033012A" w:rsidRPr="00DD07DE" w:rsidRDefault="0033012A" w:rsidP="00DD07DE">
      <w:pPr>
        <w:pStyle w:val="Caption"/>
      </w:pPr>
      <w:bookmarkStart w:id="100" w:name="_Toc162616217"/>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2</w:t>
      </w:r>
      <w:r w:rsidR="00AD3E51">
        <w:fldChar w:fldCharType="end"/>
      </w:r>
      <w:r w:rsidRPr="00DD07DE">
        <w:t xml:space="preserve"> : O &amp; M costs under Main Canal category</w:t>
      </w:r>
      <w:bookmarkEnd w:id="100"/>
    </w:p>
    <w:tbl>
      <w:tblPr>
        <w:tblW w:w="8460" w:type="dxa"/>
        <w:tblInd w:w="-5" w:type="dxa"/>
        <w:shd w:val="clear" w:color="auto" w:fill="FFFFFF" w:themeFill="background1"/>
        <w:tblLook w:val="04A0" w:firstRow="1" w:lastRow="0" w:firstColumn="1" w:lastColumn="0" w:noHBand="0" w:noVBand="1"/>
      </w:tblPr>
      <w:tblGrid>
        <w:gridCol w:w="760"/>
        <w:gridCol w:w="5918"/>
        <w:gridCol w:w="1782"/>
      </w:tblGrid>
      <w:tr w:rsidR="00271236" w:rsidRPr="00857853" w14:paraId="0EDDF11E" w14:textId="77777777" w:rsidTr="0075264F">
        <w:trPr>
          <w:trHeight w:hRule="exact" w:val="360"/>
          <w:tblHeader/>
        </w:trPr>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3150D8A" w14:textId="7E5F5221"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i/>
                <w:color w:val="000000" w:themeColor="text1"/>
                <w:sz w:val="24"/>
                <w:szCs w:val="24"/>
                <w:lang w:bidi="ar-SA"/>
              </w:rPr>
              <w:t>S.N.</w:t>
            </w:r>
          </w:p>
        </w:tc>
        <w:tc>
          <w:tcPr>
            <w:tcW w:w="5918"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49B52300" w14:textId="29DEC389"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i/>
                <w:color w:val="000000" w:themeColor="text1"/>
                <w:sz w:val="24"/>
                <w:szCs w:val="24"/>
                <w:lang w:bidi="ar-SA"/>
              </w:rPr>
              <w:t>Work Description</w:t>
            </w:r>
          </w:p>
        </w:tc>
        <w:tc>
          <w:tcPr>
            <w:tcW w:w="178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450C95DC" w14:textId="620028DF"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hAnsi="Tw Cen MT"/>
                <w:i/>
                <w:color w:val="000000" w:themeColor="text1"/>
                <w:sz w:val="24"/>
                <w:szCs w:val="24"/>
              </w:rPr>
              <w:t>Amount (NRs.)</w:t>
            </w:r>
          </w:p>
        </w:tc>
      </w:tr>
      <w:tr w:rsidR="00271236" w:rsidRPr="00857853" w14:paraId="3DE9E93E" w14:textId="77777777" w:rsidTr="0075264F">
        <w:trPr>
          <w:trHeight w:hRule="exact" w:val="360"/>
        </w:trPr>
        <w:tc>
          <w:tcPr>
            <w:tcW w:w="7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1E027B8"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w:t>
            </w:r>
          </w:p>
        </w:tc>
        <w:tc>
          <w:tcPr>
            <w:tcW w:w="5918"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F609B82" w14:textId="0637F32A"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Operation of HR/CR</w:t>
            </w:r>
          </w:p>
        </w:tc>
        <w:tc>
          <w:tcPr>
            <w:tcW w:w="178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11E993F"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126000</w:t>
            </w:r>
          </w:p>
        </w:tc>
      </w:tr>
      <w:tr w:rsidR="00271236" w:rsidRPr="00857853" w14:paraId="3B8D208A"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A5C3F8"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2</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5F5BCFC4"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Greasing Work</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478E5CDB" w14:textId="4E2EC878"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p>
        </w:tc>
      </w:tr>
      <w:tr w:rsidR="00271236" w:rsidRPr="00857853" w14:paraId="6CA8A7CC"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2625F3"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a</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428AB09F"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HR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33C0206C" w14:textId="6B05CF66"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45360</w:t>
            </w:r>
          </w:p>
        </w:tc>
      </w:tr>
      <w:tr w:rsidR="00271236" w:rsidRPr="00857853" w14:paraId="4831A22E"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3A31C6"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b</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5C944BB9"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CR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7C89A952" w14:textId="6EDE0994"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52920</w:t>
            </w:r>
          </w:p>
        </w:tc>
      </w:tr>
      <w:tr w:rsidR="00271236" w:rsidRPr="00857853" w14:paraId="5C5206CF"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3278E10"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c</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0F81BD01"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Escape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6BA2B6F7" w14:textId="6CA16769"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18900</w:t>
            </w:r>
          </w:p>
        </w:tc>
      </w:tr>
      <w:tr w:rsidR="00271236" w:rsidRPr="00857853" w14:paraId="0FB3D38C"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DC0E63"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3</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0220C7FB" w14:textId="2B78351A"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Mobil Application for</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37533F65" w14:textId="7CF761C0"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p>
        </w:tc>
      </w:tr>
      <w:tr w:rsidR="00271236" w:rsidRPr="00857853" w14:paraId="199BED68"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C74AC6"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a</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788C4825"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CR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05BC086D" w14:textId="1F0FC6ED"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6314</w:t>
            </w:r>
          </w:p>
        </w:tc>
      </w:tr>
      <w:tr w:rsidR="00271236" w:rsidRPr="00857853" w14:paraId="3A111633"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EF5DEA"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b</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32F29727"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HR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218302D9" w14:textId="0044DD83"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18040</w:t>
            </w:r>
          </w:p>
        </w:tc>
      </w:tr>
      <w:tr w:rsidR="00271236" w:rsidRPr="00857853" w14:paraId="4E45ACBD"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8D746D"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lastRenderedPageBreak/>
              <w:t>c</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19B84188"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Escape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7493342E" w14:textId="5B022007"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11275</w:t>
            </w:r>
          </w:p>
        </w:tc>
      </w:tr>
      <w:tr w:rsidR="00271236" w:rsidRPr="00857853" w14:paraId="516584E2"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00BB61"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d</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51216795"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Manpower required for greasing/Mobil application per gate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5659E2FA" w14:textId="5E7EB7E8"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6825</w:t>
            </w:r>
          </w:p>
        </w:tc>
      </w:tr>
      <w:tr w:rsidR="00271236" w:rsidRPr="00857853" w14:paraId="368413DC"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EA7B9CD"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4</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438FD64C"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Supply and fitting of thrust bearing all complete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37A7AC27" w14:textId="3D99EBAE"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p>
        </w:tc>
      </w:tr>
      <w:tr w:rsidR="00271236" w:rsidRPr="00857853" w14:paraId="1C7463EA"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3FAA18A"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5</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4113CA9A"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Material Thrust bearing</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7EB5B883" w14:textId="4C501AA1"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60</w:t>
            </w:r>
            <w:r w:rsidR="00271236" w:rsidRPr="00857853">
              <w:rPr>
                <w:rFonts w:ascii="Tw Cen MT" w:eastAsia="Times New Roman" w:hAnsi="Tw Cen MT" w:cs="Times New Roman"/>
                <w:color w:val="000000" w:themeColor="text1"/>
                <w:sz w:val="24"/>
                <w:szCs w:val="24"/>
                <w:lang w:bidi="ar-SA"/>
              </w:rPr>
              <w:t>0000</w:t>
            </w:r>
          </w:p>
        </w:tc>
      </w:tr>
      <w:tr w:rsidR="00271236" w:rsidRPr="00857853" w14:paraId="455D670E"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829D842"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a</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385A240F"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proofErr w:type="spellStart"/>
            <w:r w:rsidRPr="00857853">
              <w:rPr>
                <w:rFonts w:ascii="Tw Cen MT" w:eastAsia="Times New Roman" w:hAnsi="Tw Cen MT" w:cs="Times New Roman"/>
                <w:i/>
                <w:color w:val="FF0000"/>
                <w:sz w:val="24"/>
                <w:szCs w:val="24"/>
                <w:lang w:bidi="ar-SA"/>
              </w:rPr>
              <w:t>Labour</w:t>
            </w:r>
            <w:proofErr w:type="spellEnd"/>
            <w:r w:rsidRPr="00857853">
              <w:rPr>
                <w:rFonts w:ascii="Tw Cen MT" w:eastAsia="Times New Roman" w:hAnsi="Tw Cen MT" w:cs="Times New Roman"/>
                <w:i/>
                <w:color w:val="FF0000"/>
                <w:sz w:val="24"/>
                <w:szCs w:val="24"/>
                <w:lang w:bidi="ar-SA"/>
              </w:rPr>
              <w:t xml:space="preserve"> cost, 2.5% of material cost</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72D736C7" w14:textId="53C7C00D"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15000</w:t>
            </w:r>
          </w:p>
        </w:tc>
      </w:tr>
      <w:tr w:rsidR="00271236" w:rsidRPr="00857853" w14:paraId="2DD112A9"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B475A2E"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b</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6B5B653C" w14:textId="77777777" w:rsidR="00271236" w:rsidRPr="00857853" w:rsidRDefault="00271236" w:rsidP="00CC30EC">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Providing and installation of gate handle for gate including cutting, welding, transportation all complete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69D1B9C8" w14:textId="3F5B507A"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32000</w:t>
            </w:r>
          </w:p>
        </w:tc>
      </w:tr>
      <w:tr w:rsidR="00271236" w:rsidRPr="00857853" w14:paraId="6F0AF9FA"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8C5B18A"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6</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6338D44C"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Providing and installation of MS shaft for gate including cutting, welding, transportation all complete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1EC7B8D8" w14:textId="532E5B8B"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20</w:t>
            </w:r>
            <w:r w:rsidR="00271236" w:rsidRPr="00857853">
              <w:rPr>
                <w:rFonts w:ascii="Tw Cen MT" w:eastAsia="Times New Roman" w:hAnsi="Tw Cen MT" w:cs="Times New Roman"/>
                <w:color w:val="000000" w:themeColor="text1"/>
                <w:sz w:val="24"/>
                <w:szCs w:val="24"/>
                <w:lang w:bidi="ar-SA"/>
              </w:rPr>
              <w:t>000</w:t>
            </w:r>
          </w:p>
        </w:tc>
      </w:tr>
      <w:tr w:rsidR="00271236" w:rsidRPr="00857853" w14:paraId="5F5F933F"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24DEEA"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7</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08886A7D" w14:textId="2C08E2FA"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 xml:space="preserve">Old shat teeth facing and rethreading, shaft bend </w:t>
            </w:r>
            <w:r w:rsidR="00F23968" w:rsidRPr="00857853">
              <w:rPr>
                <w:rFonts w:ascii="Tw Cen MT" w:eastAsia="Times New Roman" w:hAnsi="Tw Cen MT" w:cs="Times New Roman"/>
                <w:color w:val="000000" w:themeColor="text1"/>
                <w:sz w:val="24"/>
                <w:szCs w:val="24"/>
                <w:lang w:bidi="ar-SA"/>
              </w:rPr>
              <w:t>straighten</w:t>
            </w:r>
            <w:r w:rsidRPr="00857853">
              <w:rPr>
                <w:rFonts w:ascii="Tw Cen MT" w:eastAsia="Times New Roman" w:hAnsi="Tw Cen MT" w:cs="Times New Roman"/>
                <w:color w:val="000000" w:themeColor="text1"/>
                <w:sz w:val="24"/>
                <w:szCs w:val="24"/>
                <w:lang w:bidi="ar-SA"/>
              </w:rPr>
              <w:t xml:space="preserve"> for gate including cutting, welding, transportation all complete</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37309F64" w14:textId="24DEDA1F"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14000</w:t>
            </w:r>
          </w:p>
        </w:tc>
      </w:tr>
      <w:tr w:rsidR="00271236" w:rsidRPr="00857853" w14:paraId="11576B1A"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0A0C282"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8</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6252E145" w14:textId="48C72105"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 xml:space="preserve">Providing and </w:t>
            </w:r>
            <w:r w:rsidR="00F23968" w:rsidRPr="00857853">
              <w:rPr>
                <w:rFonts w:ascii="Tw Cen MT" w:eastAsia="Times New Roman" w:hAnsi="Tw Cen MT" w:cs="Times New Roman"/>
                <w:color w:val="000000" w:themeColor="text1"/>
                <w:sz w:val="24"/>
                <w:szCs w:val="24"/>
                <w:lang w:bidi="ar-SA"/>
              </w:rPr>
              <w:t>installation</w:t>
            </w:r>
            <w:r w:rsidRPr="00857853">
              <w:rPr>
                <w:rFonts w:ascii="Tw Cen MT" w:eastAsia="Times New Roman" w:hAnsi="Tw Cen MT" w:cs="Times New Roman"/>
                <w:color w:val="000000" w:themeColor="text1"/>
                <w:sz w:val="24"/>
                <w:szCs w:val="24"/>
                <w:lang w:bidi="ar-SA"/>
              </w:rPr>
              <w:t xml:space="preserve"> of </w:t>
            </w:r>
            <w:proofErr w:type="spellStart"/>
            <w:r w:rsidRPr="00857853">
              <w:rPr>
                <w:rFonts w:ascii="Tw Cen MT" w:eastAsia="Times New Roman" w:hAnsi="Tw Cen MT" w:cs="Times New Roman"/>
                <w:color w:val="000000" w:themeColor="text1"/>
                <w:sz w:val="24"/>
                <w:szCs w:val="24"/>
                <w:lang w:bidi="ar-SA"/>
              </w:rPr>
              <w:t>nutbolts</w:t>
            </w:r>
            <w:proofErr w:type="spellEnd"/>
            <w:r w:rsidRPr="00857853">
              <w:rPr>
                <w:rFonts w:ascii="Tw Cen MT" w:eastAsia="Times New Roman" w:hAnsi="Tw Cen MT" w:cs="Times New Roman"/>
                <w:color w:val="000000" w:themeColor="text1"/>
                <w:sz w:val="24"/>
                <w:szCs w:val="24"/>
                <w:lang w:bidi="ar-SA"/>
              </w:rPr>
              <w:t xml:space="preserve"> for gate servicing</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650BD0D5" w14:textId="7CEED585"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20200</w:t>
            </w:r>
          </w:p>
        </w:tc>
      </w:tr>
      <w:tr w:rsidR="00271236" w:rsidRPr="00857853" w14:paraId="03D67CCB"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B47140"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9</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626995EA" w14:textId="54F345C1"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Structural protection work</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446F7B35"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120000</w:t>
            </w:r>
          </w:p>
        </w:tc>
      </w:tr>
      <w:tr w:rsidR="00271236" w:rsidRPr="00857853" w14:paraId="14C1303E"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7E37BC"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10</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432D05C8"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Drainage protection Work</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2EF8AAE7"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120000</w:t>
            </w:r>
          </w:p>
        </w:tc>
      </w:tr>
      <w:tr w:rsidR="00271236" w:rsidRPr="00857853" w14:paraId="711E0804"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2648992"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11</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75FE9814"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Desilting and canal bank repair in the unlined canal section</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4B82B9C8"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990500</w:t>
            </w:r>
          </w:p>
        </w:tc>
      </w:tr>
      <w:tr w:rsidR="00271236" w:rsidRPr="00857853" w14:paraId="37C202C6"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2683E8"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12</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689F17E5"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office building @ main canal</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2D8A8FF9"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120000</w:t>
            </w:r>
          </w:p>
        </w:tc>
      </w:tr>
      <w:tr w:rsidR="00271236" w:rsidRPr="00857853" w14:paraId="17F4612C"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F12C10"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13</w:t>
            </w:r>
          </w:p>
        </w:tc>
        <w:tc>
          <w:tcPr>
            <w:tcW w:w="5918" w:type="dxa"/>
            <w:tcBorders>
              <w:top w:val="nil"/>
              <w:left w:val="nil"/>
              <w:bottom w:val="single" w:sz="4" w:space="0" w:color="auto"/>
              <w:right w:val="single" w:sz="4" w:space="0" w:color="auto"/>
            </w:tcBorders>
            <w:shd w:val="clear" w:color="auto" w:fill="FFFFFF" w:themeFill="background1"/>
            <w:noWrap/>
            <w:vAlign w:val="center"/>
            <w:hideMark/>
          </w:tcPr>
          <w:p w14:paraId="47343C40" w14:textId="77777777"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r w:rsidRPr="00857853">
              <w:rPr>
                <w:rFonts w:ascii="Tw Cen MT" w:eastAsia="Times New Roman" w:hAnsi="Tw Cen MT" w:cs="Times New Roman"/>
                <w:color w:val="000000" w:themeColor="text1"/>
                <w:sz w:val="24"/>
                <w:szCs w:val="24"/>
                <w:lang w:bidi="ar-SA"/>
              </w:rPr>
              <w:t>Emergency maintenance work</w:t>
            </w:r>
          </w:p>
        </w:tc>
        <w:tc>
          <w:tcPr>
            <w:tcW w:w="1782" w:type="dxa"/>
            <w:tcBorders>
              <w:top w:val="nil"/>
              <w:left w:val="nil"/>
              <w:bottom w:val="single" w:sz="4" w:space="0" w:color="auto"/>
              <w:right w:val="single" w:sz="4" w:space="0" w:color="auto"/>
            </w:tcBorders>
            <w:shd w:val="clear" w:color="auto" w:fill="FFFFFF" w:themeFill="background1"/>
            <w:noWrap/>
            <w:vAlign w:val="center"/>
            <w:hideMark/>
          </w:tcPr>
          <w:p w14:paraId="5DBC32C4" w14:textId="3C6E5A72" w:rsidR="00271236" w:rsidRPr="00857853" w:rsidRDefault="005358EB" w:rsidP="00CC30EC">
            <w:pPr>
              <w:spacing w:after="0" w:line="360" w:lineRule="auto"/>
              <w:rPr>
                <w:rFonts w:ascii="Tw Cen MT" w:eastAsia="Times New Roman" w:hAnsi="Tw Cen MT" w:cs="Times New Roman"/>
                <w:color w:val="000000" w:themeColor="text1"/>
                <w:sz w:val="24"/>
                <w:szCs w:val="24"/>
                <w:lang w:bidi="ar-SA"/>
              </w:rPr>
            </w:pPr>
            <w:r>
              <w:rPr>
                <w:rFonts w:ascii="Tw Cen MT" w:eastAsia="Times New Roman" w:hAnsi="Tw Cen MT" w:cs="Times New Roman"/>
                <w:color w:val="000000" w:themeColor="text1"/>
                <w:sz w:val="24"/>
                <w:szCs w:val="24"/>
                <w:lang w:bidi="ar-SA"/>
              </w:rPr>
              <w:t>116867</w:t>
            </w:r>
          </w:p>
        </w:tc>
      </w:tr>
      <w:tr w:rsidR="00271236" w:rsidRPr="00857853" w14:paraId="00F91403" w14:textId="77777777" w:rsidTr="0075264F">
        <w:trPr>
          <w:trHeight w:hRule="exact" w:val="360"/>
        </w:trPr>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54091E7" w14:textId="13C7EB43" w:rsidR="00271236" w:rsidRPr="00857853" w:rsidRDefault="00271236" w:rsidP="00CC30EC">
            <w:pPr>
              <w:spacing w:after="0" w:line="360" w:lineRule="auto"/>
              <w:rPr>
                <w:rFonts w:ascii="Tw Cen MT" w:eastAsia="Times New Roman" w:hAnsi="Tw Cen MT" w:cs="Times New Roman"/>
                <w:color w:val="000000" w:themeColor="text1"/>
                <w:sz w:val="24"/>
                <w:szCs w:val="24"/>
                <w:lang w:bidi="ar-SA"/>
              </w:rPr>
            </w:pPr>
          </w:p>
        </w:tc>
        <w:tc>
          <w:tcPr>
            <w:tcW w:w="5918"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92A183E" w14:textId="77991D43" w:rsidR="00271236" w:rsidRPr="00857853" w:rsidRDefault="00CC30EC" w:rsidP="00CC30EC">
            <w:pPr>
              <w:spacing w:after="0" w:line="360" w:lineRule="auto"/>
              <w:rPr>
                <w:rFonts w:ascii="Tw Cen MT" w:eastAsia="Times New Roman" w:hAnsi="Tw Cen MT" w:cs="Times New Roman"/>
                <w:b/>
                <w:color w:val="000000" w:themeColor="text1"/>
                <w:sz w:val="24"/>
                <w:szCs w:val="24"/>
                <w:lang w:bidi="ar-SA"/>
              </w:rPr>
            </w:pPr>
            <w:r w:rsidRPr="00857853">
              <w:rPr>
                <w:rFonts w:ascii="Tw Cen MT" w:eastAsia="Times New Roman" w:hAnsi="Tw Cen MT" w:cs="Times New Roman"/>
                <w:b/>
                <w:color w:val="000000" w:themeColor="text1"/>
                <w:sz w:val="24"/>
                <w:szCs w:val="24"/>
                <w:lang w:bidi="ar-SA"/>
              </w:rPr>
              <w:t>Total</w:t>
            </w:r>
          </w:p>
        </w:tc>
        <w:tc>
          <w:tcPr>
            <w:tcW w:w="178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167AA33" w14:textId="3EF643B4" w:rsidR="00271236" w:rsidRPr="00857853" w:rsidRDefault="005358EB" w:rsidP="00CC30EC">
            <w:pPr>
              <w:spacing w:after="0" w:line="360" w:lineRule="auto"/>
              <w:rPr>
                <w:rFonts w:ascii="Tw Cen MT" w:eastAsia="Times New Roman" w:hAnsi="Tw Cen MT" w:cs="Times New Roman"/>
                <w:b/>
                <w:color w:val="000000" w:themeColor="text1"/>
                <w:sz w:val="24"/>
                <w:szCs w:val="24"/>
                <w:lang w:bidi="ar-SA"/>
              </w:rPr>
            </w:pPr>
            <w:r>
              <w:rPr>
                <w:rFonts w:ascii="Tw Cen MT" w:eastAsia="Times New Roman" w:hAnsi="Tw Cen MT" w:cs="Times New Roman"/>
                <w:b/>
                <w:color w:val="000000" w:themeColor="text1"/>
                <w:sz w:val="24"/>
                <w:szCs w:val="24"/>
                <w:lang w:bidi="ar-SA"/>
              </w:rPr>
              <w:t>2454201</w:t>
            </w:r>
          </w:p>
        </w:tc>
      </w:tr>
    </w:tbl>
    <w:p w14:paraId="58E4CC60" w14:textId="77777777" w:rsidR="00FB2E7C" w:rsidRPr="00857853" w:rsidRDefault="00FB2E7C" w:rsidP="00271236">
      <w:pPr>
        <w:spacing w:after="0" w:line="360" w:lineRule="auto"/>
        <w:jc w:val="both"/>
        <w:rPr>
          <w:rFonts w:ascii="Tw Cen MT" w:hAnsi="Tw Cen MT"/>
          <w:b/>
          <w:sz w:val="24"/>
          <w:szCs w:val="24"/>
        </w:rPr>
      </w:pPr>
    </w:p>
    <w:p w14:paraId="5A737DF0" w14:textId="6BC2E172" w:rsidR="00FB2E7C" w:rsidRDefault="00FB2E7C" w:rsidP="00C45DE6">
      <w:pPr>
        <w:pStyle w:val="ListParagraph"/>
        <w:numPr>
          <w:ilvl w:val="0"/>
          <w:numId w:val="33"/>
        </w:numPr>
        <w:spacing w:after="0" w:line="360" w:lineRule="auto"/>
        <w:jc w:val="both"/>
        <w:rPr>
          <w:rFonts w:ascii="Tw Cen MT" w:hAnsi="Tw Cen MT"/>
          <w:b/>
          <w:sz w:val="24"/>
          <w:szCs w:val="24"/>
        </w:rPr>
      </w:pPr>
      <w:r w:rsidRPr="00857853">
        <w:rPr>
          <w:rFonts w:ascii="Tw Cen MT" w:hAnsi="Tw Cen MT"/>
          <w:b/>
          <w:sz w:val="24"/>
          <w:szCs w:val="24"/>
        </w:rPr>
        <w:t xml:space="preserve">Building Equipment and Vehicle cost </w:t>
      </w:r>
    </w:p>
    <w:p w14:paraId="19BA79C5" w14:textId="77777777" w:rsidR="00205BBC" w:rsidRPr="00205BBC" w:rsidRDefault="00205BBC" w:rsidP="00205BBC">
      <w:pPr>
        <w:spacing w:after="0" w:line="360" w:lineRule="auto"/>
        <w:jc w:val="both"/>
        <w:rPr>
          <w:rFonts w:ascii="Tw Cen MT" w:hAnsi="Tw Cen MT"/>
          <w:sz w:val="24"/>
          <w:szCs w:val="24"/>
        </w:rPr>
      </w:pPr>
      <w:r w:rsidRPr="00205BBC">
        <w:rPr>
          <w:rFonts w:ascii="Tw Cen MT" w:hAnsi="Tw Cen MT"/>
          <w:sz w:val="24"/>
          <w:szCs w:val="24"/>
        </w:rPr>
        <w:t xml:space="preserve">The </w:t>
      </w:r>
      <w:r w:rsidRPr="00205BBC">
        <w:rPr>
          <w:rFonts w:ascii="Tw Cen MT" w:hAnsi="Tw Cen MT"/>
          <w:b/>
          <w:sz w:val="24"/>
          <w:szCs w:val="24"/>
        </w:rPr>
        <w:t>Table 7-3</w:t>
      </w:r>
      <w:r w:rsidRPr="00205BBC">
        <w:rPr>
          <w:rFonts w:ascii="Tw Cen MT" w:hAnsi="Tw Cen MT"/>
          <w:sz w:val="24"/>
          <w:szCs w:val="24"/>
        </w:rPr>
        <w:t xml:space="preserve"> delineates the operation and maintenance costs associated with vehicles and buildings of the Chandra </w:t>
      </w:r>
      <w:proofErr w:type="spellStart"/>
      <w:r w:rsidRPr="00205BBC">
        <w:rPr>
          <w:rFonts w:ascii="Tw Cen MT" w:hAnsi="Tw Cen MT"/>
          <w:sz w:val="24"/>
          <w:szCs w:val="24"/>
        </w:rPr>
        <w:t>Nahar</w:t>
      </w:r>
      <w:proofErr w:type="spellEnd"/>
      <w:r w:rsidRPr="00205BBC">
        <w:rPr>
          <w:rFonts w:ascii="Tw Cen MT" w:hAnsi="Tw Cen MT"/>
          <w:sz w:val="24"/>
          <w:szCs w:val="24"/>
        </w:rPr>
        <w:t xml:space="preserve"> Irrigation System, summing to a total of NRs. 3,833,214. The average cost for building maintenance is NRs. 32,500. The maintenance expenses for equipment and vehicles are broken down as follows: NRs. 80,000 for motorcycles, NRs. 600,000 for jeeps or pickups, and NRs. 1,000,000 for excavators. An additional provision for emergency maintenance costs NRs. 182,534.</w:t>
      </w:r>
    </w:p>
    <w:p w14:paraId="2E4FC608" w14:textId="27C12192" w:rsidR="00205BBC" w:rsidRPr="00205BBC" w:rsidRDefault="00205BBC" w:rsidP="00205BBC">
      <w:pPr>
        <w:spacing w:line="360" w:lineRule="auto"/>
        <w:jc w:val="both"/>
        <w:rPr>
          <w:rFonts w:ascii="Tw Cen MT" w:hAnsi="Tw Cen MT"/>
          <w:sz w:val="24"/>
        </w:rPr>
      </w:pPr>
      <w:r w:rsidRPr="00205BBC">
        <w:rPr>
          <w:rFonts w:ascii="Tw Cen MT" w:hAnsi="Tw Cen MT"/>
          <w:sz w:val="24"/>
          <w:szCs w:val="24"/>
        </w:rPr>
        <w:t xml:space="preserve">This comprehensive breakdown ensures a thorough understanding of the financial requirements for maintaining the operational efficiency of both the vehicles and buildings </w:t>
      </w:r>
      <w:r>
        <w:rPr>
          <w:rFonts w:ascii="Tw Cen MT" w:hAnsi="Tw Cen MT"/>
          <w:sz w:val="24"/>
          <w:szCs w:val="24"/>
        </w:rPr>
        <w:t>for</w:t>
      </w:r>
      <w:r w:rsidRPr="00205BBC">
        <w:rPr>
          <w:rFonts w:ascii="Tw Cen MT" w:hAnsi="Tw Cen MT"/>
          <w:sz w:val="24"/>
          <w:szCs w:val="24"/>
        </w:rPr>
        <w:t xml:space="preserve"> the Chandra </w:t>
      </w:r>
      <w:proofErr w:type="spellStart"/>
      <w:r w:rsidRPr="00205BBC">
        <w:rPr>
          <w:rFonts w:ascii="Tw Cen MT" w:hAnsi="Tw Cen MT"/>
          <w:sz w:val="24"/>
          <w:szCs w:val="24"/>
        </w:rPr>
        <w:t>Nahar</w:t>
      </w:r>
      <w:proofErr w:type="spellEnd"/>
      <w:r w:rsidRPr="00205BBC">
        <w:rPr>
          <w:rFonts w:ascii="Tw Cen MT" w:hAnsi="Tw Cen MT"/>
          <w:sz w:val="24"/>
          <w:szCs w:val="24"/>
        </w:rPr>
        <w:t xml:space="preserve"> Irrigation System.</w:t>
      </w:r>
      <w:r w:rsidRPr="00205BBC">
        <w:rPr>
          <w:rFonts w:ascii="Tw Cen MT" w:hAnsi="Tw Cen MT"/>
          <w:sz w:val="24"/>
        </w:rPr>
        <w:t xml:space="preserve"> </w:t>
      </w:r>
      <w:r>
        <w:rPr>
          <w:rFonts w:ascii="Tw Cen MT" w:hAnsi="Tw Cen MT"/>
          <w:sz w:val="24"/>
        </w:rPr>
        <w:t xml:space="preserve">The detailed cost estimate is included in </w:t>
      </w:r>
      <w:r w:rsidRPr="00205BBC">
        <w:rPr>
          <w:rFonts w:ascii="Tw Cen MT" w:hAnsi="Tw Cen MT"/>
          <w:b/>
          <w:sz w:val="24"/>
        </w:rPr>
        <w:t>Volume II, Annex 1</w:t>
      </w:r>
      <w:r>
        <w:rPr>
          <w:rFonts w:ascii="Tw Cen MT" w:hAnsi="Tw Cen MT"/>
          <w:sz w:val="24"/>
        </w:rPr>
        <w:t xml:space="preserve"> of the report.</w:t>
      </w:r>
    </w:p>
    <w:p w14:paraId="360D21A8" w14:textId="0507ECAE" w:rsidR="0033012A" w:rsidRPr="00DD07DE" w:rsidRDefault="0033012A" w:rsidP="00DD07DE">
      <w:pPr>
        <w:pStyle w:val="Caption"/>
      </w:pPr>
      <w:bookmarkStart w:id="101" w:name="_Toc162616218"/>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3</w:t>
      </w:r>
      <w:r w:rsidR="00AD3E51">
        <w:fldChar w:fldCharType="end"/>
      </w:r>
      <w:r w:rsidRPr="00DD07DE">
        <w:t xml:space="preserve"> : O &amp; M costs for Building, </w:t>
      </w:r>
      <w:r w:rsidR="00F60D0A" w:rsidRPr="00DD07DE">
        <w:t>Equipment</w:t>
      </w:r>
      <w:r w:rsidRPr="00DD07DE">
        <w:t xml:space="preserve"> and Vehicles</w:t>
      </w:r>
      <w:bookmarkEnd w:id="101"/>
    </w:p>
    <w:tbl>
      <w:tblPr>
        <w:tblW w:w="7830" w:type="dxa"/>
        <w:tblInd w:w="-5" w:type="dxa"/>
        <w:tblLook w:val="04A0" w:firstRow="1" w:lastRow="0" w:firstColumn="1" w:lastColumn="0" w:noHBand="0" w:noVBand="1"/>
      </w:tblPr>
      <w:tblGrid>
        <w:gridCol w:w="760"/>
        <w:gridCol w:w="5240"/>
        <w:gridCol w:w="1830"/>
      </w:tblGrid>
      <w:tr w:rsidR="00271236" w:rsidRPr="00857853" w14:paraId="1C6421A2" w14:textId="77777777" w:rsidTr="00205BBC">
        <w:trPr>
          <w:trHeight w:hRule="exact" w:val="360"/>
          <w:tblHeader/>
        </w:trPr>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04452A7" w14:textId="73480B12"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i/>
                <w:color w:val="000000"/>
                <w:sz w:val="24"/>
                <w:szCs w:val="24"/>
                <w:lang w:bidi="ar-SA"/>
              </w:rPr>
              <w:t>S.N.</w:t>
            </w:r>
          </w:p>
        </w:tc>
        <w:tc>
          <w:tcPr>
            <w:tcW w:w="5240"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582391A1" w14:textId="2DDDAF0C" w:rsidR="00271236" w:rsidRPr="00857853" w:rsidRDefault="00271236" w:rsidP="00271236">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i/>
                <w:color w:val="000000"/>
                <w:sz w:val="24"/>
                <w:szCs w:val="24"/>
                <w:lang w:bidi="ar-SA"/>
              </w:rPr>
              <w:t>Work Description</w:t>
            </w:r>
          </w:p>
        </w:tc>
        <w:tc>
          <w:tcPr>
            <w:tcW w:w="1830"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6796B9D5" w14:textId="2C911C6D" w:rsidR="00271236" w:rsidRPr="00857853" w:rsidRDefault="00271236" w:rsidP="00CC30EC">
            <w:pPr>
              <w:spacing w:after="0" w:line="360" w:lineRule="auto"/>
              <w:rPr>
                <w:rFonts w:ascii="Tw Cen MT" w:eastAsia="Times New Roman" w:hAnsi="Tw Cen MT" w:cs="Times New Roman"/>
                <w:color w:val="000000"/>
                <w:sz w:val="24"/>
                <w:szCs w:val="24"/>
                <w:lang w:bidi="ar-SA"/>
              </w:rPr>
            </w:pPr>
            <w:r w:rsidRPr="00857853">
              <w:rPr>
                <w:rFonts w:ascii="Tw Cen MT" w:hAnsi="Tw Cen MT"/>
                <w:i/>
                <w:color w:val="000000"/>
                <w:sz w:val="24"/>
                <w:szCs w:val="24"/>
              </w:rPr>
              <w:t>Amount (NRs.)</w:t>
            </w:r>
          </w:p>
        </w:tc>
      </w:tr>
      <w:tr w:rsidR="00271236" w:rsidRPr="00857853" w14:paraId="218FC721" w14:textId="77777777" w:rsidTr="0075264F">
        <w:trPr>
          <w:trHeight w:hRule="exact" w:val="36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A61BE" w14:textId="77777777"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1</w:t>
            </w:r>
          </w:p>
        </w:tc>
        <w:tc>
          <w:tcPr>
            <w:tcW w:w="5240" w:type="dxa"/>
            <w:tcBorders>
              <w:top w:val="single" w:sz="4" w:space="0" w:color="auto"/>
              <w:left w:val="nil"/>
              <w:bottom w:val="single" w:sz="4" w:space="0" w:color="auto"/>
              <w:right w:val="single" w:sz="4" w:space="0" w:color="auto"/>
            </w:tcBorders>
            <w:shd w:val="clear" w:color="auto" w:fill="auto"/>
            <w:noWrap/>
            <w:vAlign w:val="bottom"/>
            <w:hideMark/>
          </w:tcPr>
          <w:p w14:paraId="1DF48513" w14:textId="77777777" w:rsidR="00271236" w:rsidRPr="00857853" w:rsidRDefault="00271236" w:rsidP="00271236">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Building maintenance (average)</w:t>
            </w:r>
          </w:p>
        </w:tc>
        <w:tc>
          <w:tcPr>
            <w:tcW w:w="1830" w:type="dxa"/>
            <w:tcBorders>
              <w:top w:val="single" w:sz="4" w:space="0" w:color="auto"/>
              <w:left w:val="nil"/>
              <w:bottom w:val="single" w:sz="4" w:space="0" w:color="auto"/>
              <w:right w:val="single" w:sz="4" w:space="0" w:color="auto"/>
            </w:tcBorders>
            <w:shd w:val="clear" w:color="auto" w:fill="auto"/>
            <w:noWrap/>
            <w:vAlign w:val="bottom"/>
            <w:hideMark/>
          </w:tcPr>
          <w:p w14:paraId="30CF7387" w14:textId="1A7CD348" w:rsidR="00271236" w:rsidRPr="00857853" w:rsidRDefault="00E636D8" w:rsidP="00CC30EC">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32500</w:t>
            </w:r>
          </w:p>
        </w:tc>
      </w:tr>
      <w:tr w:rsidR="00271236" w:rsidRPr="00857853" w14:paraId="7F8B5455"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3D70299" w14:textId="77777777"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2</w:t>
            </w:r>
          </w:p>
        </w:tc>
        <w:tc>
          <w:tcPr>
            <w:tcW w:w="5240" w:type="dxa"/>
            <w:tcBorders>
              <w:top w:val="nil"/>
              <w:left w:val="nil"/>
              <w:bottom w:val="single" w:sz="4" w:space="0" w:color="auto"/>
              <w:right w:val="single" w:sz="4" w:space="0" w:color="auto"/>
            </w:tcBorders>
            <w:shd w:val="clear" w:color="auto" w:fill="auto"/>
            <w:noWrap/>
            <w:vAlign w:val="bottom"/>
            <w:hideMark/>
          </w:tcPr>
          <w:p w14:paraId="0A8B779C" w14:textId="77777777" w:rsidR="00271236" w:rsidRPr="00857853" w:rsidRDefault="00271236" w:rsidP="00271236">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Equipment/vehicle maintenance</w:t>
            </w:r>
          </w:p>
        </w:tc>
        <w:tc>
          <w:tcPr>
            <w:tcW w:w="1830" w:type="dxa"/>
            <w:tcBorders>
              <w:top w:val="nil"/>
              <w:left w:val="nil"/>
              <w:bottom w:val="single" w:sz="4" w:space="0" w:color="auto"/>
              <w:right w:val="single" w:sz="4" w:space="0" w:color="auto"/>
            </w:tcBorders>
            <w:shd w:val="clear" w:color="auto" w:fill="auto"/>
            <w:noWrap/>
            <w:vAlign w:val="bottom"/>
            <w:hideMark/>
          </w:tcPr>
          <w:p w14:paraId="4E431BB9" w14:textId="77777777" w:rsidR="00271236" w:rsidRPr="00857853" w:rsidRDefault="00271236" w:rsidP="00CC30EC">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 </w:t>
            </w:r>
          </w:p>
        </w:tc>
      </w:tr>
      <w:tr w:rsidR="00271236" w:rsidRPr="00857853" w14:paraId="5BC9580C"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1F2F2FB3"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a</w:t>
            </w:r>
          </w:p>
        </w:tc>
        <w:tc>
          <w:tcPr>
            <w:tcW w:w="5240" w:type="dxa"/>
            <w:tcBorders>
              <w:top w:val="nil"/>
              <w:left w:val="nil"/>
              <w:bottom w:val="single" w:sz="4" w:space="0" w:color="auto"/>
              <w:right w:val="single" w:sz="4" w:space="0" w:color="auto"/>
            </w:tcBorders>
            <w:shd w:val="clear" w:color="000000" w:fill="FFFFFF"/>
            <w:noWrap/>
            <w:vAlign w:val="bottom"/>
            <w:hideMark/>
          </w:tcPr>
          <w:p w14:paraId="7045B260"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Motor-Cycle</w:t>
            </w:r>
          </w:p>
        </w:tc>
        <w:tc>
          <w:tcPr>
            <w:tcW w:w="1830" w:type="dxa"/>
            <w:tcBorders>
              <w:top w:val="nil"/>
              <w:left w:val="nil"/>
              <w:bottom w:val="single" w:sz="4" w:space="0" w:color="auto"/>
              <w:right w:val="single" w:sz="4" w:space="0" w:color="auto"/>
            </w:tcBorders>
            <w:shd w:val="clear" w:color="000000" w:fill="FFFFFF"/>
            <w:noWrap/>
            <w:vAlign w:val="bottom"/>
            <w:hideMark/>
          </w:tcPr>
          <w:p w14:paraId="5C163A59" w14:textId="77777777" w:rsidR="00271236" w:rsidRPr="00857853" w:rsidRDefault="00271236" w:rsidP="00CC30EC">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80000</w:t>
            </w:r>
          </w:p>
        </w:tc>
      </w:tr>
      <w:tr w:rsidR="00271236" w:rsidRPr="00857853" w14:paraId="16A9A85B"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5643BDE4"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b</w:t>
            </w:r>
          </w:p>
        </w:tc>
        <w:tc>
          <w:tcPr>
            <w:tcW w:w="5240" w:type="dxa"/>
            <w:tcBorders>
              <w:top w:val="nil"/>
              <w:left w:val="nil"/>
              <w:bottom w:val="single" w:sz="4" w:space="0" w:color="auto"/>
              <w:right w:val="single" w:sz="4" w:space="0" w:color="auto"/>
            </w:tcBorders>
            <w:shd w:val="clear" w:color="000000" w:fill="FFFFFF"/>
            <w:noWrap/>
            <w:vAlign w:val="bottom"/>
            <w:hideMark/>
          </w:tcPr>
          <w:p w14:paraId="7FD8C57E"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Jeep / Pickup</w:t>
            </w:r>
          </w:p>
        </w:tc>
        <w:tc>
          <w:tcPr>
            <w:tcW w:w="1830" w:type="dxa"/>
            <w:tcBorders>
              <w:top w:val="nil"/>
              <w:left w:val="nil"/>
              <w:bottom w:val="single" w:sz="4" w:space="0" w:color="auto"/>
              <w:right w:val="single" w:sz="4" w:space="0" w:color="auto"/>
            </w:tcBorders>
            <w:shd w:val="clear" w:color="000000" w:fill="FFFFFF"/>
            <w:noWrap/>
            <w:vAlign w:val="bottom"/>
            <w:hideMark/>
          </w:tcPr>
          <w:p w14:paraId="00B0B8AE" w14:textId="77777777" w:rsidR="00271236" w:rsidRPr="00857853" w:rsidRDefault="00271236" w:rsidP="00CC30EC">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600000</w:t>
            </w:r>
          </w:p>
        </w:tc>
      </w:tr>
      <w:tr w:rsidR="00271236" w:rsidRPr="00857853" w14:paraId="351D8CFD"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05AC66EE"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c</w:t>
            </w:r>
          </w:p>
        </w:tc>
        <w:tc>
          <w:tcPr>
            <w:tcW w:w="5240" w:type="dxa"/>
            <w:tcBorders>
              <w:top w:val="nil"/>
              <w:left w:val="nil"/>
              <w:bottom w:val="single" w:sz="4" w:space="0" w:color="auto"/>
              <w:right w:val="single" w:sz="4" w:space="0" w:color="auto"/>
            </w:tcBorders>
            <w:shd w:val="clear" w:color="000000" w:fill="FFFFFF"/>
            <w:noWrap/>
            <w:vAlign w:val="bottom"/>
            <w:hideMark/>
          </w:tcPr>
          <w:p w14:paraId="41F57C75"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Excavators</w:t>
            </w:r>
          </w:p>
        </w:tc>
        <w:tc>
          <w:tcPr>
            <w:tcW w:w="1830" w:type="dxa"/>
            <w:tcBorders>
              <w:top w:val="nil"/>
              <w:left w:val="nil"/>
              <w:bottom w:val="single" w:sz="4" w:space="0" w:color="auto"/>
              <w:right w:val="single" w:sz="4" w:space="0" w:color="auto"/>
            </w:tcBorders>
            <w:shd w:val="clear" w:color="000000" w:fill="FFFFFF"/>
            <w:noWrap/>
            <w:vAlign w:val="bottom"/>
            <w:hideMark/>
          </w:tcPr>
          <w:p w14:paraId="2EEC2A3F" w14:textId="77777777" w:rsidR="00271236" w:rsidRPr="00857853" w:rsidRDefault="00271236" w:rsidP="00CC30EC">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1000000</w:t>
            </w:r>
          </w:p>
        </w:tc>
      </w:tr>
      <w:tr w:rsidR="00271236" w:rsidRPr="00857853" w14:paraId="2070B1F3"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49B69CCA"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lastRenderedPageBreak/>
              <w:t>d</w:t>
            </w:r>
          </w:p>
        </w:tc>
        <w:tc>
          <w:tcPr>
            <w:tcW w:w="5240" w:type="dxa"/>
            <w:tcBorders>
              <w:top w:val="nil"/>
              <w:left w:val="nil"/>
              <w:bottom w:val="single" w:sz="4" w:space="0" w:color="auto"/>
              <w:right w:val="single" w:sz="4" w:space="0" w:color="auto"/>
            </w:tcBorders>
            <w:shd w:val="clear" w:color="000000" w:fill="FFFFFF"/>
            <w:noWrap/>
            <w:vAlign w:val="bottom"/>
            <w:hideMark/>
          </w:tcPr>
          <w:p w14:paraId="7DA9CF87"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Emergency maintenance</w:t>
            </w:r>
          </w:p>
        </w:tc>
        <w:tc>
          <w:tcPr>
            <w:tcW w:w="1830" w:type="dxa"/>
            <w:tcBorders>
              <w:top w:val="nil"/>
              <w:left w:val="nil"/>
              <w:bottom w:val="single" w:sz="4" w:space="0" w:color="auto"/>
              <w:right w:val="single" w:sz="4" w:space="0" w:color="auto"/>
            </w:tcBorders>
            <w:shd w:val="clear" w:color="000000" w:fill="FFFFFF"/>
            <w:noWrap/>
            <w:vAlign w:val="bottom"/>
            <w:hideMark/>
          </w:tcPr>
          <w:p w14:paraId="68228E66" w14:textId="5C8A16E9" w:rsidR="00271236" w:rsidRDefault="00E636D8" w:rsidP="00CC30EC">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182534</w:t>
            </w:r>
          </w:p>
          <w:p w14:paraId="52584C37" w14:textId="10BDCDBA" w:rsidR="00E636D8" w:rsidRPr="00857853" w:rsidRDefault="00E636D8" w:rsidP="00CC30EC">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4</w:t>
            </w:r>
          </w:p>
        </w:tc>
      </w:tr>
      <w:tr w:rsidR="00271236" w:rsidRPr="00857853" w14:paraId="3E238530"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1E677432" w14:textId="77777777"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3</w:t>
            </w:r>
          </w:p>
        </w:tc>
        <w:tc>
          <w:tcPr>
            <w:tcW w:w="5240" w:type="dxa"/>
            <w:tcBorders>
              <w:top w:val="nil"/>
              <w:left w:val="nil"/>
              <w:bottom w:val="single" w:sz="4" w:space="0" w:color="auto"/>
              <w:right w:val="single" w:sz="4" w:space="0" w:color="auto"/>
            </w:tcBorders>
            <w:shd w:val="clear" w:color="000000" w:fill="FFFFFF"/>
            <w:noWrap/>
            <w:vAlign w:val="bottom"/>
            <w:hideMark/>
          </w:tcPr>
          <w:p w14:paraId="01E16F7F" w14:textId="77777777" w:rsidR="00271236" w:rsidRPr="00857853" w:rsidRDefault="00271236" w:rsidP="00271236">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Equipment/vehicle Fuel Cost</w:t>
            </w:r>
          </w:p>
        </w:tc>
        <w:tc>
          <w:tcPr>
            <w:tcW w:w="1830" w:type="dxa"/>
            <w:tcBorders>
              <w:top w:val="nil"/>
              <w:left w:val="nil"/>
              <w:bottom w:val="single" w:sz="4" w:space="0" w:color="auto"/>
              <w:right w:val="single" w:sz="4" w:space="0" w:color="auto"/>
            </w:tcBorders>
            <w:shd w:val="clear" w:color="000000" w:fill="FFFFFF"/>
            <w:noWrap/>
            <w:vAlign w:val="bottom"/>
            <w:hideMark/>
          </w:tcPr>
          <w:p w14:paraId="06DBED19" w14:textId="77777777" w:rsidR="00271236" w:rsidRPr="00857853" w:rsidRDefault="00271236" w:rsidP="00CC30EC">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 </w:t>
            </w:r>
          </w:p>
        </w:tc>
      </w:tr>
      <w:tr w:rsidR="00271236" w:rsidRPr="00857853" w14:paraId="0946EC5D"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73B9699C"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a</w:t>
            </w:r>
          </w:p>
        </w:tc>
        <w:tc>
          <w:tcPr>
            <w:tcW w:w="5240" w:type="dxa"/>
            <w:tcBorders>
              <w:top w:val="nil"/>
              <w:left w:val="nil"/>
              <w:bottom w:val="single" w:sz="4" w:space="0" w:color="auto"/>
              <w:right w:val="single" w:sz="4" w:space="0" w:color="auto"/>
            </w:tcBorders>
            <w:shd w:val="clear" w:color="000000" w:fill="FFFFFF"/>
            <w:noWrap/>
            <w:vAlign w:val="bottom"/>
            <w:hideMark/>
          </w:tcPr>
          <w:p w14:paraId="2B158A72"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Motor-Cycle</w:t>
            </w:r>
          </w:p>
        </w:tc>
        <w:tc>
          <w:tcPr>
            <w:tcW w:w="1830" w:type="dxa"/>
            <w:tcBorders>
              <w:top w:val="nil"/>
              <w:left w:val="nil"/>
              <w:bottom w:val="single" w:sz="4" w:space="0" w:color="auto"/>
              <w:right w:val="single" w:sz="4" w:space="0" w:color="auto"/>
            </w:tcBorders>
            <w:shd w:val="clear" w:color="000000" w:fill="FFFFFF"/>
            <w:noWrap/>
            <w:vAlign w:val="bottom"/>
            <w:hideMark/>
          </w:tcPr>
          <w:p w14:paraId="39583DC8" w14:textId="49E71526" w:rsidR="00271236" w:rsidRPr="00857853" w:rsidRDefault="00E636D8" w:rsidP="00CC30EC">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128880</w:t>
            </w:r>
          </w:p>
        </w:tc>
      </w:tr>
      <w:tr w:rsidR="00271236" w:rsidRPr="00857853" w14:paraId="1F0DBF62"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00E662F0"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b</w:t>
            </w:r>
          </w:p>
        </w:tc>
        <w:tc>
          <w:tcPr>
            <w:tcW w:w="5240" w:type="dxa"/>
            <w:tcBorders>
              <w:top w:val="nil"/>
              <w:left w:val="nil"/>
              <w:bottom w:val="single" w:sz="4" w:space="0" w:color="auto"/>
              <w:right w:val="single" w:sz="4" w:space="0" w:color="auto"/>
            </w:tcBorders>
            <w:shd w:val="clear" w:color="000000" w:fill="FFFFFF"/>
            <w:noWrap/>
            <w:vAlign w:val="bottom"/>
            <w:hideMark/>
          </w:tcPr>
          <w:p w14:paraId="216E38AD"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Jeep / Pickup</w:t>
            </w:r>
          </w:p>
        </w:tc>
        <w:tc>
          <w:tcPr>
            <w:tcW w:w="1830" w:type="dxa"/>
            <w:tcBorders>
              <w:top w:val="nil"/>
              <w:left w:val="nil"/>
              <w:bottom w:val="single" w:sz="4" w:space="0" w:color="auto"/>
              <w:right w:val="single" w:sz="4" w:space="0" w:color="auto"/>
            </w:tcBorders>
            <w:shd w:val="clear" w:color="000000" w:fill="FFFFFF"/>
            <w:noWrap/>
            <w:vAlign w:val="bottom"/>
            <w:hideMark/>
          </w:tcPr>
          <w:p w14:paraId="064EFB5C" w14:textId="21997FAA" w:rsidR="00271236" w:rsidRPr="00857853" w:rsidRDefault="00E636D8" w:rsidP="00CC30EC">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682560</w:t>
            </w:r>
          </w:p>
        </w:tc>
      </w:tr>
      <w:tr w:rsidR="00271236" w:rsidRPr="00857853" w14:paraId="38C8D9E2"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000000" w:fill="FFFFFF"/>
            <w:noWrap/>
            <w:vAlign w:val="bottom"/>
            <w:hideMark/>
          </w:tcPr>
          <w:p w14:paraId="6D73C699" w14:textId="77777777" w:rsidR="00271236" w:rsidRPr="00857853" w:rsidRDefault="00271236" w:rsidP="00271236">
            <w:pPr>
              <w:spacing w:after="0" w:line="360" w:lineRule="auto"/>
              <w:jc w:val="center"/>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c</w:t>
            </w:r>
          </w:p>
        </w:tc>
        <w:tc>
          <w:tcPr>
            <w:tcW w:w="5240" w:type="dxa"/>
            <w:tcBorders>
              <w:top w:val="nil"/>
              <w:left w:val="nil"/>
              <w:bottom w:val="single" w:sz="4" w:space="0" w:color="auto"/>
              <w:right w:val="single" w:sz="4" w:space="0" w:color="auto"/>
            </w:tcBorders>
            <w:shd w:val="clear" w:color="000000" w:fill="FFFFFF"/>
            <w:noWrap/>
            <w:vAlign w:val="bottom"/>
            <w:hideMark/>
          </w:tcPr>
          <w:p w14:paraId="0D96DE09" w14:textId="77777777" w:rsidR="00271236" w:rsidRPr="00857853" w:rsidRDefault="00271236" w:rsidP="00271236">
            <w:pPr>
              <w:spacing w:after="0" w:line="360" w:lineRule="auto"/>
              <w:rPr>
                <w:rFonts w:ascii="Tw Cen MT" w:eastAsia="Times New Roman" w:hAnsi="Tw Cen MT" w:cs="Times New Roman"/>
                <w:i/>
                <w:iCs/>
                <w:color w:val="FF0000"/>
                <w:sz w:val="24"/>
                <w:szCs w:val="24"/>
                <w:lang w:bidi="ar-SA"/>
              </w:rPr>
            </w:pPr>
            <w:r w:rsidRPr="00857853">
              <w:rPr>
                <w:rFonts w:ascii="Tw Cen MT" w:eastAsia="Times New Roman" w:hAnsi="Tw Cen MT" w:cs="Times New Roman"/>
                <w:i/>
                <w:iCs/>
                <w:color w:val="FF0000"/>
                <w:sz w:val="24"/>
                <w:szCs w:val="24"/>
                <w:lang w:bidi="ar-SA"/>
              </w:rPr>
              <w:t>Excavators</w:t>
            </w:r>
          </w:p>
        </w:tc>
        <w:tc>
          <w:tcPr>
            <w:tcW w:w="1830" w:type="dxa"/>
            <w:tcBorders>
              <w:top w:val="nil"/>
              <w:left w:val="nil"/>
              <w:bottom w:val="single" w:sz="4" w:space="0" w:color="auto"/>
              <w:right w:val="single" w:sz="4" w:space="0" w:color="auto"/>
            </w:tcBorders>
            <w:shd w:val="clear" w:color="000000" w:fill="FFFFFF"/>
            <w:noWrap/>
            <w:vAlign w:val="bottom"/>
            <w:hideMark/>
          </w:tcPr>
          <w:p w14:paraId="293030B2" w14:textId="515B961F" w:rsidR="00271236" w:rsidRPr="00857853" w:rsidRDefault="00E636D8" w:rsidP="00CC30EC">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834240</w:t>
            </w:r>
          </w:p>
        </w:tc>
      </w:tr>
      <w:tr w:rsidR="00271236" w:rsidRPr="00857853" w14:paraId="36C389B1" w14:textId="77777777" w:rsidTr="0075264F">
        <w:trPr>
          <w:trHeight w:hRule="exact" w:val="360"/>
        </w:trPr>
        <w:tc>
          <w:tcPr>
            <w:tcW w:w="760"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C5B75F1" w14:textId="77777777"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 </w:t>
            </w:r>
          </w:p>
        </w:tc>
        <w:tc>
          <w:tcPr>
            <w:tcW w:w="5240" w:type="dxa"/>
            <w:tcBorders>
              <w:top w:val="nil"/>
              <w:left w:val="nil"/>
              <w:bottom w:val="single" w:sz="4" w:space="0" w:color="auto"/>
              <w:right w:val="single" w:sz="4" w:space="0" w:color="auto"/>
            </w:tcBorders>
            <w:shd w:val="clear" w:color="auto" w:fill="D9D9D9" w:themeFill="background1" w:themeFillShade="D9"/>
            <w:noWrap/>
            <w:vAlign w:val="bottom"/>
            <w:hideMark/>
          </w:tcPr>
          <w:p w14:paraId="2BC852ED" w14:textId="5AB543E9" w:rsidR="00271236" w:rsidRPr="00857853" w:rsidRDefault="00271236" w:rsidP="00271236">
            <w:pPr>
              <w:spacing w:after="0" w:line="360" w:lineRule="auto"/>
              <w:rPr>
                <w:rFonts w:ascii="Tw Cen MT" w:eastAsia="Times New Roman" w:hAnsi="Tw Cen MT" w:cs="Times New Roman"/>
                <w:b/>
                <w:color w:val="000000"/>
                <w:sz w:val="24"/>
                <w:szCs w:val="24"/>
                <w:lang w:bidi="ar-SA"/>
              </w:rPr>
            </w:pPr>
            <w:r w:rsidRPr="00857853">
              <w:rPr>
                <w:rFonts w:ascii="Tw Cen MT" w:eastAsia="Times New Roman" w:hAnsi="Tw Cen MT" w:cs="Times New Roman"/>
                <w:b/>
                <w:color w:val="000000"/>
                <w:sz w:val="24"/>
                <w:szCs w:val="24"/>
                <w:lang w:bidi="ar-SA"/>
              </w:rPr>
              <w:t> </w:t>
            </w:r>
            <w:r w:rsidR="00CC30EC" w:rsidRPr="00857853">
              <w:rPr>
                <w:rFonts w:ascii="Tw Cen MT" w:eastAsia="Times New Roman" w:hAnsi="Tw Cen MT" w:cs="Times New Roman"/>
                <w:b/>
                <w:color w:val="000000"/>
                <w:sz w:val="24"/>
                <w:szCs w:val="24"/>
                <w:lang w:bidi="ar-SA"/>
              </w:rPr>
              <w:t>Total</w:t>
            </w:r>
          </w:p>
        </w:tc>
        <w:tc>
          <w:tcPr>
            <w:tcW w:w="1830" w:type="dxa"/>
            <w:tcBorders>
              <w:top w:val="nil"/>
              <w:left w:val="nil"/>
              <w:bottom w:val="single" w:sz="4" w:space="0" w:color="auto"/>
              <w:right w:val="single" w:sz="4" w:space="0" w:color="auto"/>
            </w:tcBorders>
            <w:shd w:val="clear" w:color="auto" w:fill="D9D9D9" w:themeFill="background1" w:themeFillShade="D9"/>
            <w:noWrap/>
            <w:vAlign w:val="bottom"/>
            <w:hideMark/>
          </w:tcPr>
          <w:p w14:paraId="7E08E845" w14:textId="043E6C04" w:rsidR="00271236" w:rsidRPr="00857853" w:rsidRDefault="00E636D8" w:rsidP="00CC30EC">
            <w:pPr>
              <w:spacing w:after="0" w:line="360" w:lineRule="auto"/>
              <w:rPr>
                <w:rFonts w:ascii="Tw Cen MT" w:eastAsia="Times New Roman" w:hAnsi="Tw Cen MT" w:cs="Times New Roman"/>
                <w:b/>
                <w:bCs/>
                <w:color w:val="000000"/>
                <w:sz w:val="24"/>
                <w:szCs w:val="24"/>
                <w:lang w:bidi="ar-SA"/>
              </w:rPr>
            </w:pPr>
            <w:r>
              <w:rPr>
                <w:rFonts w:ascii="Tw Cen MT" w:eastAsia="Times New Roman" w:hAnsi="Tw Cen MT" w:cs="Times New Roman"/>
                <w:b/>
                <w:bCs/>
                <w:color w:val="000000"/>
                <w:sz w:val="24"/>
                <w:szCs w:val="24"/>
                <w:lang w:bidi="ar-SA"/>
              </w:rPr>
              <w:t>3833214</w:t>
            </w:r>
          </w:p>
        </w:tc>
      </w:tr>
    </w:tbl>
    <w:p w14:paraId="0B8F759F" w14:textId="275A0DA9" w:rsidR="00FB2E7C" w:rsidRPr="00857853" w:rsidRDefault="00FB2E7C" w:rsidP="00271236">
      <w:pPr>
        <w:spacing w:line="360" w:lineRule="auto"/>
        <w:jc w:val="both"/>
        <w:rPr>
          <w:rFonts w:ascii="Tw Cen MT" w:hAnsi="Tw Cen MT"/>
          <w:b/>
          <w:sz w:val="24"/>
          <w:szCs w:val="24"/>
          <w:u w:val="single"/>
        </w:rPr>
      </w:pPr>
    </w:p>
    <w:p w14:paraId="5F82A50F" w14:textId="6C323028" w:rsidR="00FB2E7C" w:rsidRDefault="00FB2E7C" w:rsidP="00C45DE6">
      <w:pPr>
        <w:pStyle w:val="ListParagraph"/>
        <w:numPr>
          <w:ilvl w:val="0"/>
          <w:numId w:val="33"/>
        </w:numPr>
        <w:spacing w:after="0" w:line="360" w:lineRule="auto"/>
        <w:jc w:val="both"/>
        <w:rPr>
          <w:rFonts w:ascii="Tw Cen MT" w:hAnsi="Tw Cen MT"/>
          <w:b/>
          <w:sz w:val="24"/>
          <w:szCs w:val="24"/>
        </w:rPr>
      </w:pPr>
      <w:r w:rsidRPr="00857853">
        <w:rPr>
          <w:rFonts w:ascii="Tw Cen MT" w:hAnsi="Tw Cen MT"/>
          <w:b/>
          <w:sz w:val="24"/>
          <w:szCs w:val="24"/>
        </w:rPr>
        <w:t>Operation Cost</w:t>
      </w:r>
    </w:p>
    <w:p w14:paraId="5C6E5016" w14:textId="1618AD50" w:rsidR="00205BBC" w:rsidRPr="00FB5574" w:rsidRDefault="00205BBC" w:rsidP="00FB5574">
      <w:pPr>
        <w:spacing w:line="360" w:lineRule="auto"/>
        <w:jc w:val="both"/>
        <w:rPr>
          <w:rFonts w:ascii="Tw Cen MT" w:eastAsia="Times New Roman" w:hAnsi="Tw Cen MT" w:cs="Calibri"/>
          <w:color w:val="000000"/>
          <w:sz w:val="24"/>
          <w:szCs w:val="24"/>
          <w:lang w:bidi="ar-SA"/>
        </w:rPr>
      </w:pPr>
      <w:r w:rsidRPr="00FB5574">
        <w:rPr>
          <w:rFonts w:ascii="Tw Cen MT" w:hAnsi="Tw Cen MT"/>
          <w:sz w:val="24"/>
          <w:szCs w:val="24"/>
        </w:rPr>
        <w:t xml:space="preserve">The </w:t>
      </w:r>
      <w:r w:rsidRPr="00FB5574">
        <w:rPr>
          <w:rFonts w:ascii="Tw Cen MT" w:hAnsi="Tw Cen MT"/>
          <w:b/>
          <w:sz w:val="24"/>
          <w:szCs w:val="24"/>
        </w:rPr>
        <w:t>Table 7-4</w:t>
      </w:r>
      <w:r w:rsidRPr="00FB5574">
        <w:rPr>
          <w:rFonts w:ascii="Tw Cen MT" w:hAnsi="Tw Cen MT"/>
          <w:sz w:val="24"/>
          <w:szCs w:val="24"/>
        </w:rPr>
        <w:t xml:space="preserve"> outlines the annual operation costs for the Chandra </w:t>
      </w:r>
      <w:proofErr w:type="spellStart"/>
      <w:r w:rsidRPr="00FB5574">
        <w:rPr>
          <w:rFonts w:ascii="Tw Cen MT" w:hAnsi="Tw Cen MT"/>
          <w:sz w:val="24"/>
          <w:szCs w:val="24"/>
        </w:rPr>
        <w:t>Nahar</w:t>
      </w:r>
      <w:proofErr w:type="spellEnd"/>
      <w:r w:rsidRPr="00FB5574">
        <w:rPr>
          <w:rFonts w:ascii="Tw Cen MT" w:hAnsi="Tw Cen MT"/>
          <w:sz w:val="24"/>
          <w:szCs w:val="24"/>
        </w:rPr>
        <w:t xml:space="preserve"> Irrigation System, totaling NRs. 22,015,500. This includes the remuneration for various office staff and overhead costs. The remuneration for staff </w:t>
      </w:r>
      <w:proofErr w:type="gramStart"/>
      <w:r w:rsidRPr="00FB5574">
        <w:rPr>
          <w:rFonts w:ascii="Tw Cen MT" w:hAnsi="Tw Cen MT"/>
          <w:sz w:val="24"/>
          <w:szCs w:val="24"/>
        </w:rPr>
        <w:t>is divided</w:t>
      </w:r>
      <w:proofErr w:type="gramEnd"/>
      <w:r w:rsidRPr="00FB5574">
        <w:rPr>
          <w:rFonts w:ascii="Tw Cen MT" w:hAnsi="Tw Cen MT"/>
          <w:sz w:val="24"/>
          <w:szCs w:val="24"/>
        </w:rPr>
        <w:t xml:space="preserve"> into several categories: First Class Officers receive NRs. 871,000, Second Class Officers are paid NRs. 1,352,000, and Third Class Officers are paid NRs. 1,833,000 in total throughout the year. Non-</w:t>
      </w:r>
      <w:proofErr w:type="spellStart"/>
      <w:r w:rsidRPr="00FB5574">
        <w:rPr>
          <w:rFonts w:ascii="Tw Cen MT" w:hAnsi="Tw Cen MT"/>
          <w:sz w:val="24"/>
          <w:szCs w:val="24"/>
        </w:rPr>
        <w:t>Gazetted</w:t>
      </w:r>
      <w:proofErr w:type="spellEnd"/>
      <w:r w:rsidRPr="00FB5574">
        <w:rPr>
          <w:rFonts w:ascii="Tw Cen MT" w:hAnsi="Tw Cen MT"/>
          <w:sz w:val="24"/>
          <w:szCs w:val="24"/>
        </w:rPr>
        <w:t xml:space="preserve"> First Class employees receive NRs. 3,640,000, while Non-</w:t>
      </w:r>
      <w:proofErr w:type="spellStart"/>
      <w:r w:rsidRPr="00FB5574">
        <w:rPr>
          <w:rFonts w:ascii="Tw Cen MT" w:hAnsi="Tw Cen MT"/>
          <w:sz w:val="24"/>
          <w:szCs w:val="24"/>
        </w:rPr>
        <w:t>Gazetted</w:t>
      </w:r>
      <w:proofErr w:type="spellEnd"/>
      <w:r w:rsidRPr="00FB5574">
        <w:rPr>
          <w:rFonts w:ascii="Tw Cen MT" w:hAnsi="Tw Cen MT"/>
          <w:sz w:val="24"/>
          <w:szCs w:val="24"/>
        </w:rPr>
        <w:t xml:space="preserve"> Second Class employees </w:t>
      </w:r>
      <w:proofErr w:type="gramStart"/>
      <w:r w:rsidRPr="00FB5574">
        <w:rPr>
          <w:rFonts w:ascii="Tw Cen MT" w:hAnsi="Tw Cen MT"/>
          <w:sz w:val="24"/>
          <w:szCs w:val="24"/>
        </w:rPr>
        <w:t>are paid</w:t>
      </w:r>
      <w:proofErr w:type="gramEnd"/>
      <w:r w:rsidRPr="00FB5574">
        <w:rPr>
          <w:rFonts w:ascii="Tw Cen MT" w:hAnsi="Tw Cen MT"/>
          <w:sz w:val="24"/>
          <w:szCs w:val="24"/>
        </w:rPr>
        <w:t xml:space="preserve"> NRs. 1,248,000. Support staff earn NRs. 1,950,000, drivers receive NRs. 780,000, and the </w:t>
      </w:r>
      <w:proofErr w:type="spellStart"/>
      <w:r w:rsidRPr="00FB5574">
        <w:rPr>
          <w:rFonts w:ascii="Tw Cen MT" w:hAnsi="Tw Cen MT"/>
          <w:sz w:val="24"/>
          <w:szCs w:val="24"/>
        </w:rPr>
        <w:t>Dhalpa</w:t>
      </w:r>
      <w:proofErr w:type="spellEnd"/>
      <w:r w:rsidRPr="00FB5574">
        <w:rPr>
          <w:rFonts w:ascii="Tw Cen MT" w:hAnsi="Tw Cen MT"/>
          <w:sz w:val="24"/>
          <w:szCs w:val="24"/>
        </w:rPr>
        <w:t xml:space="preserve"> category </w:t>
      </w:r>
      <w:proofErr w:type="gramStart"/>
      <w:r w:rsidRPr="00FB5574">
        <w:rPr>
          <w:rFonts w:ascii="Tw Cen MT" w:hAnsi="Tw Cen MT"/>
          <w:sz w:val="24"/>
          <w:szCs w:val="24"/>
        </w:rPr>
        <w:t>is allocated</w:t>
      </w:r>
      <w:proofErr w:type="gramEnd"/>
      <w:r w:rsidRPr="00FB5574">
        <w:rPr>
          <w:rFonts w:ascii="Tw Cen MT" w:hAnsi="Tw Cen MT"/>
          <w:sz w:val="24"/>
          <w:szCs w:val="24"/>
        </w:rPr>
        <w:t xml:space="preserve"> NRs. 3,003,000. The overhead cost for office operations is NRs. </w:t>
      </w:r>
      <w:proofErr w:type="gramStart"/>
      <w:r w:rsidRPr="00FB5574">
        <w:rPr>
          <w:rFonts w:ascii="Tw Cen MT" w:hAnsi="Tw Cen MT"/>
          <w:sz w:val="24"/>
          <w:szCs w:val="24"/>
        </w:rPr>
        <w:t>7,338,500 which</w:t>
      </w:r>
      <w:proofErr w:type="gramEnd"/>
      <w:r w:rsidRPr="00FB5574">
        <w:rPr>
          <w:rFonts w:ascii="Tw Cen MT" w:hAnsi="Tw Cen MT"/>
          <w:sz w:val="24"/>
          <w:szCs w:val="24"/>
        </w:rPr>
        <w:t xml:space="preserve"> is </w:t>
      </w:r>
      <w:r w:rsidRPr="00FB5574">
        <w:rPr>
          <w:rFonts w:ascii="Tw Cen MT" w:eastAsia="Times New Roman" w:hAnsi="Tw Cen MT" w:cs="Calibri"/>
          <w:color w:val="000000"/>
          <w:sz w:val="24"/>
          <w:szCs w:val="24"/>
          <w:lang w:bidi="ar-SA"/>
        </w:rPr>
        <w:t>50% of office operation cost</w:t>
      </w:r>
      <w:r w:rsidRPr="00FB5574">
        <w:rPr>
          <w:rFonts w:ascii="Tw Cen MT" w:hAnsi="Tw Cen MT"/>
          <w:sz w:val="24"/>
          <w:szCs w:val="24"/>
        </w:rPr>
        <w:t>.</w:t>
      </w:r>
    </w:p>
    <w:p w14:paraId="752E6902" w14:textId="4856D9DC" w:rsidR="0033012A" w:rsidRPr="00DD07DE" w:rsidRDefault="0033012A" w:rsidP="00DD07DE">
      <w:pPr>
        <w:pStyle w:val="Caption"/>
      </w:pPr>
      <w:bookmarkStart w:id="102" w:name="_Toc162616219"/>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4</w:t>
      </w:r>
      <w:r w:rsidR="00AD3E51">
        <w:fldChar w:fldCharType="end"/>
      </w:r>
      <w:r w:rsidRPr="00DD07DE">
        <w:t xml:space="preserve"> : Annual Operation cost for CNIS</w:t>
      </w:r>
      <w:bookmarkEnd w:id="102"/>
    </w:p>
    <w:tbl>
      <w:tblPr>
        <w:tblW w:w="80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4825"/>
        <w:gridCol w:w="595"/>
        <w:gridCol w:w="823"/>
        <w:gridCol w:w="1151"/>
      </w:tblGrid>
      <w:tr w:rsidR="005565B1" w:rsidRPr="005565B1" w14:paraId="5690498D" w14:textId="19FC75F0" w:rsidTr="005565B1">
        <w:trPr>
          <w:trHeight w:hRule="exact" w:val="360"/>
          <w:tblHeader/>
        </w:trPr>
        <w:tc>
          <w:tcPr>
            <w:tcW w:w="716" w:type="dxa"/>
            <w:shd w:val="clear" w:color="auto" w:fill="D9D9D9" w:themeFill="background1" w:themeFillShade="D9"/>
            <w:noWrap/>
            <w:vAlign w:val="center"/>
          </w:tcPr>
          <w:p w14:paraId="491AA282" w14:textId="00150127"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i/>
                <w:color w:val="000000"/>
                <w:szCs w:val="22"/>
                <w:lang w:bidi="ar-SA"/>
              </w:rPr>
              <w:t>S.N.</w:t>
            </w:r>
          </w:p>
        </w:tc>
        <w:tc>
          <w:tcPr>
            <w:tcW w:w="4825" w:type="dxa"/>
            <w:shd w:val="clear" w:color="auto" w:fill="D9D9D9" w:themeFill="background1" w:themeFillShade="D9"/>
            <w:noWrap/>
            <w:vAlign w:val="center"/>
          </w:tcPr>
          <w:p w14:paraId="1DD933A3" w14:textId="40D9D2EA"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i/>
                <w:color w:val="000000"/>
                <w:szCs w:val="22"/>
                <w:lang w:bidi="ar-SA"/>
              </w:rPr>
              <w:t>Work Description</w:t>
            </w:r>
          </w:p>
        </w:tc>
        <w:tc>
          <w:tcPr>
            <w:tcW w:w="595" w:type="dxa"/>
            <w:shd w:val="clear" w:color="auto" w:fill="D9D9D9" w:themeFill="background1" w:themeFillShade="D9"/>
          </w:tcPr>
          <w:p w14:paraId="39720303" w14:textId="2E31001D" w:rsidR="005565B1" w:rsidRPr="005565B1" w:rsidRDefault="005565B1" w:rsidP="005565B1">
            <w:pPr>
              <w:spacing w:after="0" w:line="360" w:lineRule="auto"/>
              <w:rPr>
                <w:rFonts w:ascii="Tw Cen MT" w:hAnsi="Tw Cen MT"/>
                <w:i/>
                <w:color w:val="000000"/>
                <w:szCs w:val="22"/>
              </w:rPr>
            </w:pPr>
            <w:r w:rsidRPr="005565B1">
              <w:rPr>
                <w:rFonts w:ascii="Tw Cen MT" w:hAnsi="Tw Cen MT"/>
                <w:i/>
                <w:color w:val="000000"/>
                <w:szCs w:val="22"/>
              </w:rPr>
              <w:t>Nos.</w:t>
            </w:r>
          </w:p>
        </w:tc>
        <w:tc>
          <w:tcPr>
            <w:tcW w:w="728" w:type="dxa"/>
            <w:shd w:val="clear" w:color="auto" w:fill="D9D9D9" w:themeFill="background1" w:themeFillShade="D9"/>
          </w:tcPr>
          <w:p w14:paraId="77D9245E" w14:textId="31E7394A" w:rsidR="005565B1" w:rsidRPr="005565B1" w:rsidRDefault="005565B1" w:rsidP="005565B1">
            <w:pPr>
              <w:spacing w:after="0" w:line="360" w:lineRule="auto"/>
              <w:rPr>
                <w:rFonts w:ascii="Tw Cen MT" w:hAnsi="Tw Cen MT"/>
                <w:i/>
                <w:color w:val="000000"/>
                <w:szCs w:val="22"/>
              </w:rPr>
            </w:pPr>
            <w:r w:rsidRPr="005565B1">
              <w:rPr>
                <w:rFonts w:ascii="Tw Cen MT" w:hAnsi="Tw Cen MT"/>
                <w:i/>
                <w:color w:val="000000"/>
                <w:szCs w:val="22"/>
              </w:rPr>
              <w:t>Rate</w:t>
            </w:r>
          </w:p>
        </w:tc>
        <w:tc>
          <w:tcPr>
            <w:tcW w:w="1152" w:type="dxa"/>
            <w:shd w:val="clear" w:color="auto" w:fill="D9D9D9" w:themeFill="background1" w:themeFillShade="D9"/>
            <w:vAlign w:val="center"/>
          </w:tcPr>
          <w:p w14:paraId="0D5F8AB4" w14:textId="2EA2BEC2" w:rsidR="005565B1" w:rsidRPr="005565B1" w:rsidRDefault="005565B1" w:rsidP="005565B1">
            <w:pPr>
              <w:spacing w:after="0" w:line="360" w:lineRule="auto"/>
              <w:rPr>
                <w:rFonts w:ascii="Tw Cen MT" w:hAnsi="Tw Cen MT"/>
                <w:i/>
                <w:color w:val="000000"/>
                <w:szCs w:val="22"/>
              </w:rPr>
            </w:pPr>
            <w:r w:rsidRPr="005565B1">
              <w:rPr>
                <w:rFonts w:ascii="Tw Cen MT" w:hAnsi="Tw Cen MT"/>
                <w:i/>
                <w:color w:val="000000"/>
                <w:szCs w:val="22"/>
              </w:rPr>
              <w:t>Amount (NRs.)</w:t>
            </w:r>
          </w:p>
        </w:tc>
      </w:tr>
      <w:tr w:rsidR="005565B1" w:rsidRPr="005565B1" w14:paraId="0EC37C02" w14:textId="4AF93B4C" w:rsidTr="005565B1">
        <w:trPr>
          <w:trHeight w:hRule="exact" w:val="360"/>
        </w:trPr>
        <w:tc>
          <w:tcPr>
            <w:tcW w:w="716" w:type="dxa"/>
            <w:shd w:val="clear" w:color="auto" w:fill="auto"/>
            <w:noWrap/>
            <w:vAlign w:val="bottom"/>
            <w:hideMark/>
          </w:tcPr>
          <w:p w14:paraId="5BF4B415" w14:textId="77777777" w:rsidR="005565B1" w:rsidRPr="005565B1" w:rsidRDefault="005565B1" w:rsidP="005565B1">
            <w:pPr>
              <w:spacing w:after="0" w:line="360" w:lineRule="auto"/>
              <w:jc w:val="center"/>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1</w:t>
            </w:r>
          </w:p>
        </w:tc>
        <w:tc>
          <w:tcPr>
            <w:tcW w:w="4825" w:type="dxa"/>
            <w:shd w:val="clear" w:color="auto" w:fill="auto"/>
            <w:noWrap/>
            <w:vAlign w:val="bottom"/>
            <w:hideMark/>
          </w:tcPr>
          <w:p w14:paraId="55AD7CCB" w14:textId="607AA4F2"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Remuneration of Office staff</w:t>
            </w:r>
          </w:p>
        </w:tc>
        <w:tc>
          <w:tcPr>
            <w:tcW w:w="595" w:type="dxa"/>
          </w:tcPr>
          <w:p w14:paraId="6AFA3F4A" w14:textId="55C7ED8B" w:rsidR="005565B1" w:rsidRPr="005565B1" w:rsidRDefault="005565B1" w:rsidP="005565B1">
            <w:pPr>
              <w:spacing w:after="0" w:line="360" w:lineRule="auto"/>
              <w:rPr>
                <w:rFonts w:ascii="Tw Cen MT" w:eastAsia="Times New Roman" w:hAnsi="Tw Cen MT" w:cs="Times New Roman"/>
                <w:color w:val="000000"/>
                <w:szCs w:val="22"/>
                <w:lang w:bidi="ar-SA"/>
              </w:rPr>
            </w:pPr>
          </w:p>
        </w:tc>
        <w:tc>
          <w:tcPr>
            <w:tcW w:w="728" w:type="dxa"/>
          </w:tcPr>
          <w:p w14:paraId="3DCAF5EE" w14:textId="65EA5CE2" w:rsidR="005565B1" w:rsidRPr="005565B1" w:rsidRDefault="005565B1" w:rsidP="005565B1">
            <w:pPr>
              <w:spacing w:after="0" w:line="360" w:lineRule="auto"/>
              <w:rPr>
                <w:rFonts w:ascii="Tw Cen MT" w:eastAsia="Times New Roman" w:hAnsi="Tw Cen MT" w:cs="Times New Roman"/>
                <w:color w:val="000000"/>
                <w:szCs w:val="22"/>
                <w:lang w:bidi="ar-SA"/>
              </w:rPr>
            </w:pPr>
          </w:p>
        </w:tc>
        <w:tc>
          <w:tcPr>
            <w:tcW w:w="1152" w:type="dxa"/>
            <w:vAlign w:val="bottom"/>
          </w:tcPr>
          <w:p w14:paraId="5B35CA1F" w14:textId="2FB96A36" w:rsidR="005565B1" w:rsidRPr="005565B1" w:rsidRDefault="005565B1" w:rsidP="005565B1">
            <w:pPr>
              <w:spacing w:after="0" w:line="360" w:lineRule="auto"/>
              <w:rPr>
                <w:rFonts w:ascii="Tw Cen MT" w:eastAsia="Times New Roman" w:hAnsi="Tw Cen MT" w:cs="Times New Roman"/>
                <w:color w:val="000000"/>
                <w:szCs w:val="22"/>
                <w:lang w:bidi="ar-SA"/>
              </w:rPr>
            </w:pPr>
          </w:p>
        </w:tc>
      </w:tr>
      <w:tr w:rsidR="005565B1" w:rsidRPr="005565B1" w14:paraId="59A3CBFE" w14:textId="71A28DA4" w:rsidTr="005565B1">
        <w:trPr>
          <w:trHeight w:hRule="exact" w:val="360"/>
        </w:trPr>
        <w:tc>
          <w:tcPr>
            <w:tcW w:w="716" w:type="dxa"/>
            <w:shd w:val="clear" w:color="auto" w:fill="auto"/>
            <w:noWrap/>
            <w:vAlign w:val="bottom"/>
            <w:hideMark/>
          </w:tcPr>
          <w:p w14:paraId="7C7901EF"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a</w:t>
            </w:r>
          </w:p>
        </w:tc>
        <w:tc>
          <w:tcPr>
            <w:tcW w:w="4825" w:type="dxa"/>
            <w:shd w:val="clear" w:color="auto" w:fill="auto"/>
            <w:noWrap/>
            <w:vAlign w:val="bottom"/>
            <w:hideMark/>
          </w:tcPr>
          <w:p w14:paraId="494C2A48" w14:textId="77777777"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First Class Officer</w:t>
            </w:r>
          </w:p>
        </w:tc>
        <w:tc>
          <w:tcPr>
            <w:tcW w:w="595" w:type="dxa"/>
            <w:vAlign w:val="bottom"/>
          </w:tcPr>
          <w:p w14:paraId="40F7AC44" w14:textId="4D86482F"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1</w:t>
            </w:r>
          </w:p>
        </w:tc>
        <w:tc>
          <w:tcPr>
            <w:tcW w:w="728" w:type="dxa"/>
            <w:vAlign w:val="bottom"/>
          </w:tcPr>
          <w:p w14:paraId="5349E6A3" w14:textId="2A8FACD3"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67000</w:t>
            </w:r>
          </w:p>
        </w:tc>
        <w:tc>
          <w:tcPr>
            <w:tcW w:w="1152" w:type="dxa"/>
            <w:vAlign w:val="bottom"/>
          </w:tcPr>
          <w:p w14:paraId="13920963" w14:textId="376BEA7B"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871000</w:t>
            </w:r>
          </w:p>
        </w:tc>
      </w:tr>
      <w:tr w:rsidR="005565B1" w:rsidRPr="005565B1" w14:paraId="15EED829" w14:textId="78BECD70" w:rsidTr="005565B1">
        <w:trPr>
          <w:trHeight w:hRule="exact" w:val="360"/>
        </w:trPr>
        <w:tc>
          <w:tcPr>
            <w:tcW w:w="716" w:type="dxa"/>
            <w:shd w:val="clear" w:color="auto" w:fill="auto"/>
            <w:noWrap/>
            <w:vAlign w:val="bottom"/>
            <w:hideMark/>
          </w:tcPr>
          <w:p w14:paraId="7BD5A4C3"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b</w:t>
            </w:r>
          </w:p>
        </w:tc>
        <w:tc>
          <w:tcPr>
            <w:tcW w:w="4825" w:type="dxa"/>
            <w:shd w:val="clear" w:color="auto" w:fill="auto"/>
            <w:noWrap/>
            <w:vAlign w:val="bottom"/>
            <w:hideMark/>
          </w:tcPr>
          <w:p w14:paraId="4E1ED6B5" w14:textId="77777777"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Second Class Officer</w:t>
            </w:r>
          </w:p>
        </w:tc>
        <w:tc>
          <w:tcPr>
            <w:tcW w:w="595" w:type="dxa"/>
            <w:vAlign w:val="bottom"/>
          </w:tcPr>
          <w:p w14:paraId="0B3B1908" w14:textId="338C08CB"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2</w:t>
            </w:r>
          </w:p>
        </w:tc>
        <w:tc>
          <w:tcPr>
            <w:tcW w:w="728" w:type="dxa"/>
            <w:vAlign w:val="bottom"/>
          </w:tcPr>
          <w:p w14:paraId="114D055A" w14:textId="64E5D2C6"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52000</w:t>
            </w:r>
          </w:p>
        </w:tc>
        <w:tc>
          <w:tcPr>
            <w:tcW w:w="1152" w:type="dxa"/>
            <w:vAlign w:val="bottom"/>
          </w:tcPr>
          <w:p w14:paraId="702CF1EF" w14:textId="420F3518"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1352000</w:t>
            </w:r>
          </w:p>
        </w:tc>
      </w:tr>
      <w:tr w:rsidR="005565B1" w:rsidRPr="005565B1" w14:paraId="158A0B8F" w14:textId="7E404080" w:rsidTr="005565B1">
        <w:trPr>
          <w:trHeight w:hRule="exact" w:val="360"/>
        </w:trPr>
        <w:tc>
          <w:tcPr>
            <w:tcW w:w="716" w:type="dxa"/>
            <w:shd w:val="clear" w:color="auto" w:fill="auto"/>
            <w:noWrap/>
            <w:vAlign w:val="bottom"/>
            <w:hideMark/>
          </w:tcPr>
          <w:p w14:paraId="06E74FA0"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c</w:t>
            </w:r>
          </w:p>
        </w:tc>
        <w:tc>
          <w:tcPr>
            <w:tcW w:w="4825" w:type="dxa"/>
            <w:shd w:val="clear" w:color="auto" w:fill="auto"/>
            <w:noWrap/>
            <w:vAlign w:val="bottom"/>
            <w:hideMark/>
          </w:tcPr>
          <w:p w14:paraId="72E65F79" w14:textId="77777777"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Third Class officer</w:t>
            </w:r>
          </w:p>
        </w:tc>
        <w:tc>
          <w:tcPr>
            <w:tcW w:w="595" w:type="dxa"/>
            <w:vAlign w:val="bottom"/>
          </w:tcPr>
          <w:p w14:paraId="16E30A66" w14:textId="1E3A25CC"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3</w:t>
            </w:r>
          </w:p>
        </w:tc>
        <w:tc>
          <w:tcPr>
            <w:tcW w:w="728" w:type="dxa"/>
            <w:vAlign w:val="bottom"/>
          </w:tcPr>
          <w:p w14:paraId="045C6119" w14:textId="5FD3D1A4"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47000</w:t>
            </w:r>
          </w:p>
        </w:tc>
        <w:tc>
          <w:tcPr>
            <w:tcW w:w="1152" w:type="dxa"/>
            <w:vAlign w:val="bottom"/>
          </w:tcPr>
          <w:p w14:paraId="4B1A2376" w14:textId="5C74AD56"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1833000</w:t>
            </w:r>
          </w:p>
        </w:tc>
      </w:tr>
      <w:tr w:rsidR="005565B1" w:rsidRPr="005565B1" w14:paraId="2E0DCC90" w14:textId="0CA0DE3E" w:rsidTr="005565B1">
        <w:trPr>
          <w:trHeight w:hRule="exact" w:val="360"/>
        </w:trPr>
        <w:tc>
          <w:tcPr>
            <w:tcW w:w="716" w:type="dxa"/>
            <w:shd w:val="clear" w:color="auto" w:fill="auto"/>
            <w:noWrap/>
            <w:vAlign w:val="bottom"/>
            <w:hideMark/>
          </w:tcPr>
          <w:p w14:paraId="6BEA16E8"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d</w:t>
            </w:r>
          </w:p>
        </w:tc>
        <w:tc>
          <w:tcPr>
            <w:tcW w:w="4825" w:type="dxa"/>
            <w:shd w:val="clear" w:color="auto" w:fill="auto"/>
            <w:noWrap/>
            <w:vAlign w:val="bottom"/>
            <w:hideMark/>
          </w:tcPr>
          <w:p w14:paraId="0E7DB7B2" w14:textId="295101DC"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 xml:space="preserve">Non </w:t>
            </w:r>
            <w:r w:rsidR="00F23968" w:rsidRPr="005565B1">
              <w:rPr>
                <w:rFonts w:ascii="Tw Cen MT" w:eastAsia="Times New Roman" w:hAnsi="Tw Cen MT" w:cs="Times New Roman"/>
                <w:i/>
                <w:iCs/>
                <w:color w:val="FF0000"/>
                <w:szCs w:val="22"/>
                <w:lang w:bidi="ar-SA"/>
              </w:rPr>
              <w:t>Gazette</w:t>
            </w:r>
            <w:r w:rsidRPr="005565B1">
              <w:rPr>
                <w:rFonts w:ascii="Tw Cen MT" w:eastAsia="Times New Roman" w:hAnsi="Tw Cen MT" w:cs="Times New Roman"/>
                <w:i/>
                <w:iCs/>
                <w:color w:val="FF0000"/>
                <w:szCs w:val="22"/>
                <w:lang w:bidi="ar-SA"/>
              </w:rPr>
              <w:t xml:space="preserve"> First</w:t>
            </w:r>
          </w:p>
        </w:tc>
        <w:tc>
          <w:tcPr>
            <w:tcW w:w="595" w:type="dxa"/>
            <w:vAlign w:val="bottom"/>
          </w:tcPr>
          <w:p w14:paraId="2C4C6B8F" w14:textId="37C8B29D"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8</w:t>
            </w:r>
          </w:p>
        </w:tc>
        <w:tc>
          <w:tcPr>
            <w:tcW w:w="728" w:type="dxa"/>
            <w:vAlign w:val="bottom"/>
          </w:tcPr>
          <w:p w14:paraId="624C1A2D" w14:textId="5C1E6701"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35000</w:t>
            </w:r>
          </w:p>
        </w:tc>
        <w:tc>
          <w:tcPr>
            <w:tcW w:w="1152" w:type="dxa"/>
            <w:vAlign w:val="bottom"/>
          </w:tcPr>
          <w:p w14:paraId="5B7E8EF0" w14:textId="032AB15C"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3640000</w:t>
            </w:r>
          </w:p>
        </w:tc>
      </w:tr>
      <w:tr w:rsidR="005565B1" w:rsidRPr="005565B1" w14:paraId="580CF9D5" w14:textId="0543248F" w:rsidTr="005565B1">
        <w:trPr>
          <w:trHeight w:hRule="exact" w:val="360"/>
        </w:trPr>
        <w:tc>
          <w:tcPr>
            <w:tcW w:w="716" w:type="dxa"/>
            <w:shd w:val="clear" w:color="auto" w:fill="auto"/>
            <w:noWrap/>
            <w:vAlign w:val="bottom"/>
            <w:hideMark/>
          </w:tcPr>
          <w:p w14:paraId="626D7F49"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e</w:t>
            </w:r>
          </w:p>
        </w:tc>
        <w:tc>
          <w:tcPr>
            <w:tcW w:w="4825" w:type="dxa"/>
            <w:shd w:val="clear" w:color="auto" w:fill="auto"/>
            <w:noWrap/>
            <w:vAlign w:val="bottom"/>
            <w:hideMark/>
          </w:tcPr>
          <w:p w14:paraId="1DB8FE98" w14:textId="0B43912C"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 xml:space="preserve">Non </w:t>
            </w:r>
            <w:r w:rsidR="00F23968" w:rsidRPr="005565B1">
              <w:rPr>
                <w:rFonts w:ascii="Tw Cen MT" w:eastAsia="Times New Roman" w:hAnsi="Tw Cen MT" w:cs="Times New Roman"/>
                <w:i/>
                <w:iCs/>
                <w:color w:val="FF0000"/>
                <w:szCs w:val="22"/>
                <w:lang w:bidi="ar-SA"/>
              </w:rPr>
              <w:t>Gazette</w:t>
            </w:r>
            <w:r w:rsidRPr="005565B1">
              <w:rPr>
                <w:rFonts w:ascii="Tw Cen MT" w:eastAsia="Times New Roman" w:hAnsi="Tw Cen MT" w:cs="Times New Roman"/>
                <w:i/>
                <w:iCs/>
                <w:color w:val="FF0000"/>
                <w:szCs w:val="22"/>
                <w:lang w:bidi="ar-SA"/>
              </w:rPr>
              <w:t xml:space="preserve"> Second</w:t>
            </w:r>
          </w:p>
        </w:tc>
        <w:tc>
          <w:tcPr>
            <w:tcW w:w="595" w:type="dxa"/>
            <w:vAlign w:val="bottom"/>
          </w:tcPr>
          <w:p w14:paraId="106ADBA2" w14:textId="29791105"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3</w:t>
            </w:r>
          </w:p>
        </w:tc>
        <w:tc>
          <w:tcPr>
            <w:tcW w:w="728" w:type="dxa"/>
            <w:vAlign w:val="bottom"/>
          </w:tcPr>
          <w:p w14:paraId="20A597B8" w14:textId="156276D2"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32000</w:t>
            </w:r>
          </w:p>
        </w:tc>
        <w:tc>
          <w:tcPr>
            <w:tcW w:w="1152" w:type="dxa"/>
            <w:vAlign w:val="bottom"/>
          </w:tcPr>
          <w:p w14:paraId="7211A891" w14:textId="17E2C63B"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1248000</w:t>
            </w:r>
          </w:p>
        </w:tc>
      </w:tr>
      <w:tr w:rsidR="005565B1" w:rsidRPr="005565B1" w14:paraId="697F49C8" w14:textId="162BDE6A" w:rsidTr="005565B1">
        <w:trPr>
          <w:trHeight w:hRule="exact" w:val="360"/>
        </w:trPr>
        <w:tc>
          <w:tcPr>
            <w:tcW w:w="716" w:type="dxa"/>
            <w:shd w:val="clear" w:color="auto" w:fill="auto"/>
            <w:noWrap/>
            <w:vAlign w:val="bottom"/>
            <w:hideMark/>
          </w:tcPr>
          <w:p w14:paraId="04D94131"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f</w:t>
            </w:r>
          </w:p>
        </w:tc>
        <w:tc>
          <w:tcPr>
            <w:tcW w:w="4825" w:type="dxa"/>
            <w:shd w:val="clear" w:color="auto" w:fill="auto"/>
            <w:noWrap/>
            <w:vAlign w:val="bottom"/>
            <w:hideMark/>
          </w:tcPr>
          <w:p w14:paraId="1DA69BFE" w14:textId="77777777"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Support Staff</w:t>
            </w:r>
          </w:p>
        </w:tc>
        <w:tc>
          <w:tcPr>
            <w:tcW w:w="595" w:type="dxa"/>
            <w:vAlign w:val="bottom"/>
          </w:tcPr>
          <w:p w14:paraId="231097FB" w14:textId="248EBA72"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6</w:t>
            </w:r>
          </w:p>
        </w:tc>
        <w:tc>
          <w:tcPr>
            <w:tcW w:w="728" w:type="dxa"/>
            <w:vAlign w:val="bottom"/>
          </w:tcPr>
          <w:p w14:paraId="003DE5B6" w14:textId="7D750783"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25000</w:t>
            </w:r>
          </w:p>
        </w:tc>
        <w:tc>
          <w:tcPr>
            <w:tcW w:w="1152" w:type="dxa"/>
            <w:vAlign w:val="bottom"/>
          </w:tcPr>
          <w:p w14:paraId="0C2547E7" w14:textId="71DB7490"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1950000</w:t>
            </w:r>
          </w:p>
        </w:tc>
      </w:tr>
      <w:tr w:rsidR="005565B1" w:rsidRPr="005565B1" w14:paraId="66525E6C" w14:textId="2373DCE8" w:rsidTr="005565B1">
        <w:trPr>
          <w:trHeight w:hRule="exact" w:val="360"/>
        </w:trPr>
        <w:tc>
          <w:tcPr>
            <w:tcW w:w="716" w:type="dxa"/>
            <w:shd w:val="clear" w:color="auto" w:fill="auto"/>
            <w:noWrap/>
            <w:vAlign w:val="bottom"/>
            <w:hideMark/>
          </w:tcPr>
          <w:p w14:paraId="533E5EB0"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g</w:t>
            </w:r>
          </w:p>
        </w:tc>
        <w:tc>
          <w:tcPr>
            <w:tcW w:w="4825" w:type="dxa"/>
            <w:shd w:val="clear" w:color="auto" w:fill="auto"/>
            <w:noWrap/>
            <w:vAlign w:val="bottom"/>
            <w:hideMark/>
          </w:tcPr>
          <w:p w14:paraId="1AC36865" w14:textId="77777777" w:rsidR="005565B1" w:rsidRPr="005565B1" w:rsidRDefault="005565B1" w:rsidP="005565B1">
            <w:pPr>
              <w:spacing w:after="0" w:line="360" w:lineRule="auto"/>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Driver</w:t>
            </w:r>
          </w:p>
        </w:tc>
        <w:tc>
          <w:tcPr>
            <w:tcW w:w="595" w:type="dxa"/>
            <w:vAlign w:val="bottom"/>
          </w:tcPr>
          <w:p w14:paraId="66F6AB3C" w14:textId="129361C9"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2</w:t>
            </w:r>
          </w:p>
        </w:tc>
        <w:tc>
          <w:tcPr>
            <w:tcW w:w="728" w:type="dxa"/>
            <w:vAlign w:val="bottom"/>
          </w:tcPr>
          <w:p w14:paraId="27A75F9B" w14:textId="0DAE39C2"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30000</w:t>
            </w:r>
          </w:p>
        </w:tc>
        <w:tc>
          <w:tcPr>
            <w:tcW w:w="1152" w:type="dxa"/>
            <w:vAlign w:val="bottom"/>
          </w:tcPr>
          <w:p w14:paraId="0C189CCD" w14:textId="0B13B2D3"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780000</w:t>
            </w:r>
          </w:p>
        </w:tc>
      </w:tr>
      <w:tr w:rsidR="005565B1" w:rsidRPr="005565B1" w14:paraId="698CAFDF" w14:textId="0C5E852B" w:rsidTr="005565B1">
        <w:trPr>
          <w:trHeight w:hRule="exact" w:val="360"/>
        </w:trPr>
        <w:tc>
          <w:tcPr>
            <w:tcW w:w="716" w:type="dxa"/>
            <w:shd w:val="clear" w:color="auto" w:fill="auto"/>
            <w:noWrap/>
            <w:vAlign w:val="bottom"/>
            <w:hideMark/>
          </w:tcPr>
          <w:p w14:paraId="00FD3479" w14:textId="77777777" w:rsidR="005565B1" w:rsidRPr="005565B1" w:rsidRDefault="005565B1" w:rsidP="005565B1">
            <w:pPr>
              <w:spacing w:after="0" w:line="360" w:lineRule="auto"/>
              <w:jc w:val="center"/>
              <w:rPr>
                <w:rFonts w:ascii="Tw Cen MT" w:eastAsia="Times New Roman" w:hAnsi="Tw Cen MT" w:cs="Times New Roman"/>
                <w:i/>
                <w:iCs/>
                <w:color w:val="FF0000"/>
                <w:szCs w:val="22"/>
                <w:lang w:bidi="ar-SA"/>
              </w:rPr>
            </w:pPr>
            <w:r w:rsidRPr="005565B1">
              <w:rPr>
                <w:rFonts w:ascii="Tw Cen MT" w:eastAsia="Times New Roman" w:hAnsi="Tw Cen MT" w:cs="Times New Roman"/>
                <w:i/>
                <w:iCs/>
                <w:color w:val="FF0000"/>
                <w:szCs w:val="22"/>
                <w:lang w:bidi="ar-SA"/>
              </w:rPr>
              <w:t>h</w:t>
            </w:r>
          </w:p>
        </w:tc>
        <w:tc>
          <w:tcPr>
            <w:tcW w:w="4825" w:type="dxa"/>
            <w:shd w:val="clear" w:color="auto" w:fill="auto"/>
            <w:noWrap/>
            <w:vAlign w:val="bottom"/>
            <w:hideMark/>
          </w:tcPr>
          <w:p w14:paraId="0CD2B444" w14:textId="77777777" w:rsidR="005565B1" w:rsidRPr="005565B1" w:rsidRDefault="005565B1" w:rsidP="005565B1">
            <w:pPr>
              <w:spacing w:after="0" w:line="360" w:lineRule="auto"/>
              <w:rPr>
                <w:rFonts w:ascii="Tw Cen MT" w:eastAsia="Times New Roman" w:hAnsi="Tw Cen MT" w:cs="Times New Roman"/>
                <w:i/>
                <w:iCs/>
                <w:color w:val="FF0000"/>
                <w:szCs w:val="22"/>
                <w:lang w:bidi="ar-SA"/>
              </w:rPr>
            </w:pPr>
            <w:proofErr w:type="spellStart"/>
            <w:r w:rsidRPr="005565B1">
              <w:rPr>
                <w:rFonts w:ascii="Tw Cen MT" w:eastAsia="Times New Roman" w:hAnsi="Tw Cen MT" w:cs="Times New Roman"/>
                <w:i/>
                <w:iCs/>
                <w:color w:val="FF0000"/>
                <w:szCs w:val="22"/>
                <w:lang w:bidi="ar-SA"/>
              </w:rPr>
              <w:t>Dhalpa</w:t>
            </w:r>
            <w:proofErr w:type="spellEnd"/>
          </w:p>
        </w:tc>
        <w:tc>
          <w:tcPr>
            <w:tcW w:w="595" w:type="dxa"/>
            <w:vAlign w:val="bottom"/>
          </w:tcPr>
          <w:p w14:paraId="3B0044D5" w14:textId="3B1B229A"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11</w:t>
            </w:r>
          </w:p>
        </w:tc>
        <w:tc>
          <w:tcPr>
            <w:tcW w:w="728" w:type="dxa"/>
            <w:vAlign w:val="bottom"/>
          </w:tcPr>
          <w:p w14:paraId="64F4D285" w14:textId="6FEA830B"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21000</w:t>
            </w:r>
          </w:p>
        </w:tc>
        <w:tc>
          <w:tcPr>
            <w:tcW w:w="1152" w:type="dxa"/>
            <w:vAlign w:val="bottom"/>
          </w:tcPr>
          <w:p w14:paraId="7CE9D955" w14:textId="0DBFFB88"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3003000</w:t>
            </w:r>
          </w:p>
        </w:tc>
      </w:tr>
      <w:tr w:rsidR="005565B1" w:rsidRPr="005565B1" w14:paraId="548EE305" w14:textId="005800DD" w:rsidTr="005565B1">
        <w:trPr>
          <w:trHeight w:hRule="exact" w:val="360"/>
        </w:trPr>
        <w:tc>
          <w:tcPr>
            <w:tcW w:w="716" w:type="dxa"/>
            <w:shd w:val="clear" w:color="auto" w:fill="auto"/>
            <w:noWrap/>
            <w:vAlign w:val="bottom"/>
            <w:hideMark/>
          </w:tcPr>
          <w:p w14:paraId="5543ED6E" w14:textId="77777777" w:rsidR="005565B1" w:rsidRPr="005565B1" w:rsidRDefault="005565B1" w:rsidP="005565B1">
            <w:pPr>
              <w:spacing w:after="0" w:line="360" w:lineRule="auto"/>
              <w:jc w:val="center"/>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2</w:t>
            </w:r>
          </w:p>
        </w:tc>
        <w:tc>
          <w:tcPr>
            <w:tcW w:w="4825" w:type="dxa"/>
            <w:shd w:val="clear" w:color="auto" w:fill="auto"/>
            <w:noWrap/>
            <w:vAlign w:val="bottom"/>
            <w:hideMark/>
          </w:tcPr>
          <w:p w14:paraId="29F8729F" w14:textId="77777777"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Overhead cost for office operation</w:t>
            </w:r>
          </w:p>
        </w:tc>
        <w:tc>
          <w:tcPr>
            <w:tcW w:w="595" w:type="dxa"/>
            <w:vAlign w:val="bottom"/>
          </w:tcPr>
          <w:p w14:paraId="610BAA7F" w14:textId="1B0B4BD5"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hAnsi="Tw Cen MT"/>
                <w:color w:val="000000"/>
                <w:szCs w:val="22"/>
              </w:rPr>
              <w:t>1</w:t>
            </w:r>
          </w:p>
        </w:tc>
        <w:tc>
          <w:tcPr>
            <w:tcW w:w="728" w:type="dxa"/>
            <w:vAlign w:val="bottom"/>
          </w:tcPr>
          <w:p w14:paraId="089A4FEB" w14:textId="772C7540" w:rsidR="005565B1" w:rsidRPr="005565B1" w:rsidRDefault="005565B1" w:rsidP="005565B1">
            <w:pPr>
              <w:spacing w:after="0" w:line="360" w:lineRule="auto"/>
              <w:rPr>
                <w:rFonts w:ascii="Tw Cen MT" w:eastAsia="Times New Roman" w:hAnsi="Tw Cen MT" w:cs="Times New Roman"/>
                <w:color w:val="000000"/>
                <w:szCs w:val="22"/>
                <w:lang w:bidi="ar-SA"/>
              </w:rPr>
            </w:pPr>
          </w:p>
        </w:tc>
        <w:tc>
          <w:tcPr>
            <w:tcW w:w="1152" w:type="dxa"/>
            <w:vAlign w:val="bottom"/>
          </w:tcPr>
          <w:p w14:paraId="61C449EE" w14:textId="192150B3"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7338500</w:t>
            </w:r>
          </w:p>
        </w:tc>
      </w:tr>
      <w:tr w:rsidR="005565B1" w:rsidRPr="005565B1" w14:paraId="677FA7ED" w14:textId="051535B5" w:rsidTr="005565B1">
        <w:trPr>
          <w:trHeight w:hRule="exact" w:val="360"/>
        </w:trPr>
        <w:tc>
          <w:tcPr>
            <w:tcW w:w="716" w:type="dxa"/>
            <w:shd w:val="clear" w:color="auto" w:fill="D9D9D9" w:themeFill="background1" w:themeFillShade="D9"/>
            <w:noWrap/>
            <w:vAlign w:val="bottom"/>
            <w:hideMark/>
          </w:tcPr>
          <w:p w14:paraId="08A80F3C" w14:textId="77777777" w:rsidR="005565B1" w:rsidRPr="005565B1" w:rsidRDefault="005565B1" w:rsidP="005565B1">
            <w:pPr>
              <w:spacing w:after="0" w:line="360" w:lineRule="auto"/>
              <w:jc w:val="center"/>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 </w:t>
            </w:r>
          </w:p>
        </w:tc>
        <w:tc>
          <w:tcPr>
            <w:tcW w:w="4825" w:type="dxa"/>
            <w:shd w:val="clear" w:color="auto" w:fill="D9D9D9" w:themeFill="background1" w:themeFillShade="D9"/>
            <w:noWrap/>
            <w:vAlign w:val="bottom"/>
            <w:hideMark/>
          </w:tcPr>
          <w:p w14:paraId="325D3129" w14:textId="2ECF8775" w:rsidR="005565B1" w:rsidRPr="005565B1" w:rsidRDefault="005565B1" w:rsidP="005565B1">
            <w:pPr>
              <w:spacing w:after="0" w:line="360" w:lineRule="auto"/>
              <w:rPr>
                <w:rFonts w:ascii="Tw Cen MT" w:eastAsia="Times New Roman" w:hAnsi="Tw Cen MT" w:cs="Times New Roman"/>
                <w:color w:val="000000"/>
                <w:szCs w:val="22"/>
                <w:lang w:bidi="ar-SA"/>
              </w:rPr>
            </w:pPr>
            <w:r w:rsidRPr="005565B1">
              <w:rPr>
                <w:rFonts w:ascii="Tw Cen MT" w:eastAsia="Times New Roman" w:hAnsi="Tw Cen MT" w:cs="Times New Roman"/>
                <w:color w:val="000000"/>
                <w:szCs w:val="22"/>
                <w:lang w:bidi="ar-SA"/>
              </w:rPr>
              <w:t> </w:t>
            </w:r>
            <w:r w:rsidRPr="005565B1">
              <w:rPr>
                <w:rFonts w:ascii="Tw Cen MT" w:eastAsia="Times New Roman" w:hAnsi="Tw Cen MT" w:cs="Times New Roman"/>
                <w:b/>
                <w:color w:val="000000"/>
                <w:szCs w:val="22"/>
                <w:lang w:bidi="ar-SA"/>
              </w:rPr>
              <w:t>Total</w:t>
            </w:r>
          </w:p>
        </w:tc>
        <w:tc>
          <w:tcPr>
            <w:tcW w:w="595" w:type="dxa"/>
            <w:shd w:val="clear" w:color="auto" w:fill="D9D9D9" w:themeFill="background1" w:themeFillShade="D9"/>
          </w:tcPr>
          <w:p w14:paraId="590D9A81" w14:textId="1D674F40" w:rsidR="005565B1" w:rsidRPr="005565B1" w:rsidRDefault="005565B1" w:rsidP="005565B1">
            <w:pPr>
              <w:spacing w:after="0" w:line="360" w:lineRule="auto"/>
              <w:rPr>
                <w:rFonts w:ascii="Tw Cen MT" w:eastAsia="Times New Roman" w:hAnsi="Tw Cen MT" w:cs="Times New Roman"/>
                <w:b/>
                <w:bCs/>
                <w:color w:val="000000"/>
                <w:szCs w:val="22"/>
                <w:lang w:bidi="ar-SA"/>
              </w:rPr>
            </w:pPr>
          </w:p>
        </w:tc>
        <w:tc>
          <w:tcPr>
            <w:tcW w:w="728" w:type="dxa"/>
            <w:shd w:val="clear" w:color="auto" w:fill="D9D9D9" w:themeFill="background1" w:themeFillShade="D9"/>
          </w:tcPr>
          <w:p w14:paraId="360048B0" w14:textId="1798B968" w:rsidR="005565B1" w:rsidRPr="005565B1" w:rsidRDefault="005565B1" w:rsidP="005565B1">
            <w:pPr>
              <w:spacing w:after="0" w:line="360" w:lineRule="auto"/>
              <w:rPr>
                <w:rFonts w:ascii="Tw Cen MT" w:eastAsia="Times New Roman" w:hAnsi="Tw Cen MT" w:cs="Times New Roman"/>
                <w:b/>
                <w:bCs/>
                <w:color w:val="000000"/>
                <w:szCs w:val="22"/>
                <w:lang w:bidi="ar-SA"/>
              </w:rPr>
            </w:pPr>
          </w:p>
        </w:tc>
        <w:tc>
          <w:tcPr>
            <w:tcW w:w="1152" w:type="dxa"/>
            <w:shd w:val="clear" w:color="auto" w:fill="D9D9D9" w:themeFill="background1" w:themeFillShade="D9"/>
            <w:vAlign w:val="bottom"/>
          </w:tcPr>
          <w:p w14:paraId="532D4253" w14:textId="2E2190A9" w:rsidR="005565B1" w:rsidRPr="005565B1" w:rsidRDefault="005565B1" w:rsidP="005565B1">
            <w:pPr>
              <w:spacing w:after="0" w:line="360" w:lineRule="auto"/>
              <w:rPr>
                <w:rFonts w:ascii="Tw Cen MT" w:eastAsia="Times New Roman" w:hAnsi="Tw Cen MT" w:cs="Times New Roman"/>
                <w:b/>
                <w:bCs/>
                <w:color w:val="000000"/>
                <w:szCs w:val="22"/>
                <w:lang w:bidi="ar-SA"/>
              </w:rPr>
            </w:pPr>
            <w:r w:rsidRPr="005565B1">
              <w:rPr>
                <w:rFonts w:ascii="Tw Cen MT" w:eastAsia="Times New Roman" w:hAnsi="Tw Cen MT" w:cs="Times New Roman"/>
                <w:b/>
                <w:bCs/>
                <w:color w:val="000000"/>
                <w:szCs w:val="22"/>
                <w:lang w:bidi="ar-SA"/>
              </w:rPr>
              <w:t>22015500</w:t>
            </w:r>
          </w:p>
        </w:tc>
      </w:tr>
    </w:tbl>
    <w:p w14:paraId="6DA3CE45" w14:textId="3076C069" w:rsidR="00156084" w:rsidRDefault="00156084" w:rsidP="00271236">
      <w:pPr>
        <w:spacing w:line="360" w:lineRule="auto"/>
        <w:jc w:val="both"/>
        <w:rPr>
          <w:rFonts w:ascii="Tw Cen MT" w:hAnsi="Tw Cen MT"/>
          <w:sz w:val="24"/>
          <w:szCs w:val="24"/>
        </w:rPr>
      </w:pPr>
    </w:p>
    <w:p w14:paraId="56C05323" w14:textId="40DA4216" w:rsidR="002B7D82" w:rsidRDefault="002B7D82" w:rsidP="00271236">
      <w:pPr>
        <w:spacing w:line="360" w:lineRule="auto"/>
        <w:jc w:val="both"/>
        <w:rPr>
          <w:rFonts w:ascii="Tw Cen MT" w:hAnsi="Tw Cen MT"/>
          <w:sz w:val="24"/>
          <w:szCs w:val="24"/>
        </w:rPr>
      </w:pPr>
    </w:p>
    <w:p w14:paraId="10261173" w14:textId="77777777" w:rsidR="002B7D82" w:rsidRPr="00857853" w:rsidRDefault="002B7D82" w:rsidP="00271236">
      <w:pPr>
        <w:spacing w:line="360" w:lineRule="auto"/>
        <w:jc w:val="both"/>
        <w:rPr>
          <w:rFonts w:ascii="Tw Cen MT" w:hAnsi="Tw Cen MT"/>
          <w:sz w:val="24"/>
          <w:szCs w:val="24"/>
        </w:rPr>
      </w:pPr>
    </w:p>
    <w:p w14:paraId="4FE7472B" w14:textId="65AF262B" w:rsidR="00B33B95" w:rsidRDefault="00B33B95" w:rsidP="00C45DE6">
      <w:pPr>
        <w:pStyle w:val="ListParagraph"/>
        <w:numPr>
          <w:ilvl w:val="0"/>
          <w:numId w:val="33"/>
        </w:numPr>
        <w:spacing w:after="0" w:line="360" w:lineRule="auto"/>
        <w:jc w:val="both"/>
        <w:rPr>
          <w:rFonts w:ascii="Tw Cen MT" w:hAnsi="Tw Cen MT"/>
          <w:b/>
          <w:sz w:val="24"/>
          <w:szCs w:val="24"/>
        </w:rPr>
      </w:pPr>
      <w:r w:rsidRPr="00857853">
        <w:rPr>
          <w:rFonts w:ascii="Tw Cen MT" w:hAnsi="Tw Cen MT"/>
          <w:b/>
          <w:sz w:val="24"/>
          <w:szCs w:val="24"/>
        </w:rPr>
        <w:lastRenderedPageBreak/>
        <w:t>Total Cost</w:t>
      </w:r>
      <w:r w:rsidR="000004A8">
        <w:rPr>
          <w:rFonts w:ascii="Tw Cen MT" w:hAnsi="Tw Cen MT"/>
          <w:b/>
          <w:sz w:val="24"/>
          <w:szCs w:val="24"/>
        </w:rPr>
        <w:t xml:space="preserve"> by Office Part</w:t>
      </w:r>
    </w:p>
    <w:p w14:paraId="6DAC6358" w14:textId="77777777" w:rsidR="008E7451" w:rsidRPr="008E7451" w:rsidRDefault="008E7451" w:rsidP="008E7451">
      <w:pPr>
        <w:spacing w:line="360" w:lineRule="auto"/>
        <w:jc w:val="both"/>
        <w:rPr>
          <w:rFonts w:ascii="Tw Cen MT" w:hAnsi="Tw Cen MT"/>
          <w:sz w:val="24"/>
          <w:szCs w:val="24"/>
        </w:rPr>
      </w:pPr>
      <w:r w:rsidRPr="008E7451">
        <w:rPr>
          <w:rFonts w:ascii="Tw Cen MT" w:hAnsi="Tw Cen MT"/>
          <w:sz w:val="24"/>
          <w:szCs w:val="24"/>
        </w:rPr>
        <w:t xml:space="preserve">The total cost for the office part is the sum of expenses related to Headwork, the Main canal, Building Equipment and Vehicles, and Operation costs for CNIS, as detailed in earlier sections. The CNIS serves a Gross Command Area (GCA) of 12,097 hectares, and the total Maintenance, Operation, and Management (MOM) cost for the agency part </w:t>
      </w:r>
      <w:proofErr w:type="gramStart"/>
      <w:r w:rsidRPr="008E7451">
        <w:rPr>
          <w:rFonts w:ascii="Tw Cen MT" w:hAnsi="Tw Cen MT"/>
          <w:sz w:val="24"/>
          <w:szCs w:val="24"/>
        </w:rPr>
        <w:t>is estimated</w:t>
      </w:r>
      <w:proofErr w:type="gramEnd"/>
      <w:r w:rsidRPr="008E7451">
        <w:rPr>
          <w:rFonts w:ascii="Tw Cen MT" w:hAnsi="Tw Cen MT"/>
          <w:sz w:val="24"/>
          <w:szCs w:val="24"/>
        </w:rPr>
        <w:t xml:space="preserve"> to be NRs. 29,917,227. Therefore, the MOM cost per hectare for CNIS </w:t>
      </w:r>
      <w:proofErr w:type="gramStart"/>
      <w:r w:rsidRPr="008E7451">
        <w:rPr>
          <w:rFonts w:ascii="Tw Cen MT" w:hAnsi="Tw Cen MT"/>
          <w:sz w:val="24"/>
          <w:szCs w:val="24"/>
        </w:rPr>
        <w:t>is estimated</w:t>
      </w:r>
      <w:proofErr w:type="gramEnd"/>
      <w:r w:rsidRPr="008E7451">
        <w:rPr>
          <w:rFonts w:ascii="Tw Cen MT" w:hAnsi="Tw Cen MT"/>
          <w:sz w:val="24"/>
          <w:szCs w:val="24"/>
        </w:rPr>
        <w:t xml:space="preserve"> to be NRs. 2,473.</w:t>
      </w:r>
    </w:p>
    <w:p w14:paraId="3B145F2B" w14:textId="450E8A09" w:rsidR="00B33B95" w:rsidRPr="00857853" w:rsidRDefault="00B33B95" w:rsidP="00271236">
      <w:pPr>
        <w:spacing w:line="360" w:lineRule="auto"/>
        <w:jc w:val="both"/>
        <w:rPr>
          <w:rFonts w:ascii="Tw Cen MT" w:hAnsi="Tw Cen MT"/>
          <w:sz w:val="24"/>
          <w:szCs w:val="24"/>
        </w:rPr>
      </w:pPr>
      <w:r w:rsidRPr="00857853">
        <w:rPr>
          <w:rFonts w:ascii="Tw Cen MT" w:hAnsi="Tw Cen MT"/>
          <w:sz w:val="24"/>
          <w:szCs w:val="24"/>
        </w:rPr>
        <w:t xml:space="preserve">Total MOM </w:t>
      </w:r>
      <w:r w:rsidR="00CC30EC" w:rsidRPr="00857853">
        <w:rPr>
          <w:rFonts w:ascii="Tw Cen MT" w:hAnsi="Tw Cen MT"/>
          <w:sz w:val="24"/>
          <w:szCs w:val="24"/>
        </w:rPr>
        <w:t>Cost Agency</w:t>
      </w:r>
      <w:r w:rsidR="00E636D8">
        <w:rPr>
          <w:rFonts w:ascii="Tw Cen MT" w:hAnsi="Tw Cen MT"/>
          <w:sz w:val="24"/>
          <w:szCs w:val="24"/>
        </w:rPr>
        <w:t xml:space="preserve"> = </w:t>
      </w:r>
      <w:proofErr w:type="spellStart"/>
      <w:r w:rsidR="00E636D8">
        <w:rPr>
          <w:rFonts w:ascii="Tw Cen MT" w:hAnsi="Tw Cen MT"/>
          <w:sz w:val="24"/>
          <w:szCs w:val="24"/>
        </w:rPr>
        <w:t>Nrs</w:t>
      </w:r>
      <w:proofErr w:type="spellEnd"/>
      <w:r w:rsidR="00E636D8">
        <w:rPr>
          <w:rFonts w:ascii="Tw Cen MT" w:hAnsi="Tw Cen MT"/>
          <w:sz w:val="24"/>
          <w:szCs w:val="24"/>
        </w:rPr>
        <w:t>. 29</w:t>
      </w:r>
      <w:r w:rsidR="008E7451">
        <w:rPr>
          <w:rFonts w:ascii="Tw Cen MT" w:hAnsi="Tw Cen MT"/>
          <w:sz w:val="24"/>
          <w:szCs w:val="24"/>
        </w:rPr>
        <w:t>,</w:t>
      </w:r>
      <w:r w:rsidR="00E636D8">
        <w:rPr>
          <w:rFonts w:ascii="Tw Cen MT" w:hAnsi="Tw Cen MT"/>
          <w:sz w:val="24"/>
          <w:szCs w:val="24"/>
        </w:rPr>
        <w:t>917</w:t>
      </w:r>
      <w:r w:rsidR="008E7451">
        <w:rPr>
          <w:rFonts w:ascii="Tw Cen MT" w:hAnsi="Tw Cen MT"/>
          <w:sz w:val="24"/>
          <w:szCs w:val="24"/>
        </w:rPr>
        <w:t>,</w:t>
      </w:r>
      <w:r w:rsidR="00E636D8">
        <w:rPr>
          <w:rFonts w:ascii="Tw Cen MT" w:hAnsi="Tw Cen MT"/>
          <w:sz w:val="24"/>
          <w:szCs w:val="24"/>
        </w:rPr>
        <w:t>227</w:t>
      </w:r>
      <w:r w:rsidRPr="00857853">
        <w:rPr>
          <w:rFonts w:ascii="Tw Cen MT" w:hAnsi="Tw Cen MT"/>
          <w:sz w:val="24"/>
          <w:szCs w:val="24"/>
        </w:rPr>
        <w:t xml:space="preserve"> </w:t>
      </w:r>
    </w:p>
    <w:p w14:paraId="1793CED6" w14:textId="32181774" w:rsidR="00B33B95" w:rsidRPr="00857853" w:rsidRDefault="00B33B95" w:rsidP="00271236">
      <w:pPr>
        <w:spacing w:line="360" w:lineRule="auto"/>
        <w:jc w:val="both"/>
        <w:rPr>
          <w:rFonts w:ascii="Tw Cen MT" w:hAnsi="Tw Cen MT"/>
          <w:sz w:val="24"/>
          <w:szCs w:val="24"/>
        </w:rPr>
      </w:pPr>
      <w:r w:rsidRPr="00857853">
        <w:rPr>
          <w:rFonts w:ascii="Tw Cen MT" w:hAnsi="Tw Cen MT"/>
          <w:sz w:val="24"/>
          <w:szCs w:val="24"/>
        </w:rPr>
        <w:t>Total area in ha served by System = 12</w:t>
      </w:r>
      <w:r w:rsidR="008E7451">
        <w:rPr>
          <w:rFonts w:ascii="Tw Cen MT" w:hAnsi="Tw Cen MT"/>
          <w:sz w:val="24"/>
          <w:szCs w:val="24"/>
        </w:rPr>
        <w:t>,</w:t>
      </w:r>
      <w:r w:rsidRPr="00857853">
        <w:rPr>
          <w:rFonts w:ascii="Tw Cen MT" w:hAnsi="Tw Cen MT"/>
          <w:sz w:val="24"/>
          <w:szCs w:val="24"/>
        </w:rPr>
        <w:t>097 Ha</w:t>
      </w:r>
    </w:p>
    <w:p w14:paraId="3F2C01C4" w14:textId="27A4E614" w:rsidR="00B33B95" w:rsidRDefault="00E636D8" w:rsidP="00271236">
      <w:pPr>
        <w:spacing w:line="360" w:lineRule="auto"/>
        <w:jc w:val="both"/>
        <w:rPr>
          <w:rFonts w:ascii="Tw Cen MT" w:hAnsi="Tw Cen MT"/>
          <w:sz w:val="24"/>
          <w:szCs w:val="24"/>
        </w:rPr>
      </w:pPr>
      <w:r>
        <w:rPr>
          <w:rFonts w:ascii="Tw Cen MT" w:hAnsi="Tw Cen MT"/>
          <w:sz w:val="24"/>
          <w:szCs w:val="24"/>
        </w:rPr>
        <w:t xml:space="preserve">MOM Cost/ha = </w:t>
      </w:r>
      <w:r w:rsidR="008E7451">
        <w:rPr>
          <w:rFonts w:ascii="Tw Cen MT" w:hAnsi="Tw Cen MT"/>
          <w:sz w:val="24"/>
          <w:szCs w:val="24"/>
        </w:rPr>
        <w:t xml:space="preserve">NRs. </w:t>
      </w:r>
      <w:r>
        <w:rPr>
          <w:rFonts w:ascii="Tw Cen MT" w:hAnsi="Tw Cen MT"/>
          <w:sz w:val="24"/>
          <w:szCs w:val="24"/>
        </w:rPr>
        <w:t>2</w:t>
      </w:r>
      <w:r w:rsidR="008E7451">
        <w:rPr>
          <w:rFonts w:ascii="Tw Cen MT" w:hAnsi="Tw Cen MT"/>
          <w:sz w:val="24"/>
          <w:szCs w:val="24"/>
        </w:rPr>
        <w:t>,</w:t>
      </w:r>
      <w:r>
        <w:rPr>
          <w:rFonts w:ascii="Tw Cen MT" w:hAnsi="Tw Cen MT"/>
          <w:sz w:val="24"/>
          <w:szCs w:val="24"/>
        </w:rPr>
        <w:t>473</w:t>
      </w:r>
    </w:p>
    <w:p w14:paraId="293C0DD0" w14:textId="49E654CF" w:rsidR="005354D3" w:rsidRDefault="005354D3" w:rsidP="00271236">
      <w:pPr>
        <w:spacing w:line="360" w:lineRule="auto"/>
        <w:jc w:val="both"/>
        <w:rPr>
          <w:rFonts w:ascii="Tw Cen MT" w:hAnsi="Tw Cen MT"/>
          <w:sz w:val="24"/>
          <w:szCs w:val="24"/>
        </w:rPr>
      </w:pPr>
    </w:p>
    <w:p w14:paraId="245060B8" w14:textId="0C1F4483" w:rsidR="005354D3" w:rsidRDefault="005354D3" w:rsidP="00271236">
      <w:pPr>
        <w:spacing w:line="360" w:lineRule="auto"/>
        <w:jc w:val="both"/>
        <w:rPr>
          <w:rFonts w:ascii="Tw Cen MT" w:hAnsi="Tw Cen MT"/>
          <w:sz w:val="24"/>
          <w:szCs w:val="24"/>
        </w:rPr>
      </w:pPr>
    </w:p>
    <w:p w14:paraId="26941B80" w14:textId="0B79D0BC" w:rsidR="005354D3" w:rsidRDefault="005354D3" w:rsidP="00271236">
      <w:pPr>
        <w:spacing w:line="360" w:lineRule="auto"/>
        <w:jc w:val="both"/>
        <w:rPr>
          <w:rFonts w:ascii="Tw Cen MT" w:hAnsi="Tw Cen MT"/>
          <w:sz w:val="24"/>
          <w:szCs w:val="24"/>
        </w:rPr>
      </w:pPr>
    </w:p>
    <w:p w14:paraId="5B496368" w14:textId="260AAADA" w:rsidR="005354D3" w:rsidRDefault="005354D3" w:rsidP="00271236">
      <w:pPr>
        <w:spacing w:line="360" w:lineRule="auto"/>
        <w:jc w:val="both"/>
        <w:rPr>
          <w:rFonts w:ascii="Tw Cen MT" w:hAnsi="Tw Cen MT"/>
          <w:sz w:val="24"/>
          <w:szCs w:val="24"/>
        </w:rPr>
      </w:pPr>
    </w:p>
    <w:p w14:paraId="02493F78" w14:textId="34662EF8" w:rsidR="005354D3" w:rsidRDefault="005354D3" w:rsidP="00271236">
      <w:pPr>
        <w:spacing w:line="360" w:lineRule="auto"/>
        <w:jc w:val="both"/>
        <w:rPr>
          <w:rFonts w:ascii="Tw Cen MT" w:hAnsi="Tw Cen MT"/>
          <w:sz w:val="24"/>
          <w:szCs w:val="24"/>
        </w:rPr>
      </w:pPr>
    </w:p>
    <w:p w14:paraId="4F24A95F" w14:textId="4C3E79E2" w:rsidR="005354D3" w:rsidRDefault="005354D3" w:rsidP="00271236">
      <w:pPr>
        <w:spacing w:line="360" w:lineRule="auto"/>
        <w:jc w:val="both"/>
        <w:rPr>
          <w:rFonts w:ascii="Tw Cen MT" w:hAnsi="Tw Cen MT"/>
          <w:sz w:val="24"/>
          <w:szCs w:val="24"/>
        </w:rPr>
      </w:pPr>
    </w:p>
    <w:p w14:paraId="13D6B449" w14:textId="6C182205" w:rsidR="005354D3" w:rsidRDefault="005354D3" w:rsidP="00271236">
      <w:pPr>
        <w:spacing w:line="360" w:lineRule="auto"/>
        <w:jc w:val="both"/>
        <w:rPr>
          <w:rFonts w:ascii="Tw Cen MT" w:hAnsi="Tw Cen MT"/>
          <w:sz w:val="24"/>
          <w:szCs w:val="24"/>
        </w:rPr>
      </w:pPr>
    </w:p>
    <w:p w14:paraId="74DE0868" w14:textId="5023D7AC" w:rsidR="005354D3" w:rsidRDefault="005354D3" w:rsidP="00271236">
      <w:pPr>
        <w:spacing w:line="360" w:lineRule="auto"/>
        <w:jc w:val="both"/>
        <w:rPr>
          <w:rFonts w:ascii="Tw Cen MT" w:hAnsi="Tw Cen MT"/>
          <w:sz w:val="24"/>
          <w:szCs w:val="24"/>
        </w:rPr>
      </w:pPr>
    </w:p>
    <w:p w14:paraId="0A15C6B7" w14:textId="55087B51" w:rsidR="005354D3" w:rsidRDefault="005354D3" w:rsidP="00271236">
      <w:pPr>
        <w:spacing w:line="360" w:lineRule="auto"/>
        <w:jc w:val="both"/>
        <w:rPr>
          <w:rFonts w:ascii="Tw Cen MT" w:hAnsi="Tw Cen MT"/>
          <w:sz w:val="24"/>
          <w:szCs w:val="24"/>
        </w:rPr>
      </w:pPr>
    </w:p>
    <w:p w14:paraId="416FBB8D" w14:textId="0058813C" w:rsidR="005354D3" w:rsidRDefault="005354D3" w:rsidP="00271236">
      <w:pPr>
        <w:spacing w:line="360" w:lineRule="auto"/>
        <w:jc w:val="both"/>
        <w:rPr>
          <w:rFonts w:ascii="Tw Cen MT" w:hAnsi="Tw Cen MT"/>
          <w:sz w:val="24"/>
          <w:szCs w:val="24"/>
        </w:rPr>
      </w:pPr>
    </w:p>
    <w:p w14:paraId="5E6286DA" w14:textId="21474B3B" w:rsidR="008E7451" w:rsidRDefault="008E7451" w:rsidP="00271236">
      <w:pPr>
        <w:spacing w:line="360" w:lineRule="auto"/>
        <w:jc w:val="both"/>
        <w:rPr>
          <w:rFonts w:ascii="Tw Cen MT" w:hAnsi="Tw Cen MT"/>
          <w:sz w:val="24"/>
          <w:szCs w:val="24"/>
        </w:rPr>
      </w:pPr>
    </w:p>
    <w:p w14:paraId="471DDC7E" w14:textId="193AFCBD" w:rsidR="008E7451" w:rsidRDefault="008E7451" w:rsidP="00271236">
      <w:pPr>
        <w:spacing w:line="360" w:lineRule="auto"/>
        <w:jc w:val="both"/>
        <w:rPr>
          <w:rFonts w:ascii="Tw Cen MT" w:hAnsi="Tw Cen MT"/>
          <w:sz w:val="24"/>
          <w:szCs w:val="24"/>
        </w:rPr>
      </w:pPr>
    </w:p>
    <w:p w14:paraId="06FEB0A3" w14:textId="77777777" w:rsidR="008E7451" w:rsidRDefault="008E7451" w:rsidP="00271236">
      <w:pPr>
        <w:spacing w:line="360" w:lineRule="auto"/>
        <w:jc w:val="both"/>
        <w:rPr>
          <w:rFonts w:ascii="Tw Cen MT" w:hAnsi="Tw Cen MT"/>
          <w:sz w:val="24"/>
          <w:szCs w:val="24"/>
        </w:rPr>
      </w:pPr>
    </w:p>
    <w:p w14:paraId="12DB8A9A" w14:textId="6F9D5E54" w:rsidR="005354D3" w:rsidRDefault="005354D3" w:rsidP="00271236">
      <w:pPr>
        <w:spacing w:line="360" w:lineRule="auto"/>
        <w:jc w:val="both"/>
        <w:rPr>
          <w:rFonts w:ascii="Tw Cen MT" w:hAnsi="Tw Cen MT"/>
          <w:sz w:val="24"/>
          <w:szCs w:val="24"/>
        </w:rPr>
      </w:pPr>
    </w:p>
    <w:p w14:paraId="03389CBA" w14:textId="300B546A" w:rsidR="005354D3" w:rsidRDefault="005354D3" w:rsidP="00271236">
      <w:pPr>
        <w:spacing w:line="360" w:lineRule="auto"/>
        <w:jc w:val="both"/>
        <w:rPr>
          <w:rFonts w:ascii="Tw Cen MT" w:hAnsi="Tw Cen MT"/>
          <w:sz w:val="24"/>
          <w:szCs w:val="24"/>
        </w:rPr>
      </w:pPr>
    </w:p>
    <w:p w14:paraId="3DB23D6D" w14:textId="77777777" w:rsidR="005354D3" w:rsidRPr="00857853" w:rsidRDefault="005354D3" w:rsidP="00271236">
      <w:pPr>
        <w:spacing w:line="360" w:lineRule="auto"/>
        <w:jc w:val="both"/>
        <w:rPr>
          <w:rFonts w:ascii="Tw Cen MT" w:hAnsi="Tw Cen MT"/>
          <w:sz w:val="24"/>
          <w:szCs w:val="24"/>
        </w:rPr>
      </w:pPr>
    </w:p>
    <w:p w14:paraId="0A2F870E" w14:textId="2D58058C" w:rsidR="00B33B95" w:rsidRPr="00857853" w:rsidRDefault="00B33B95" w:rsidP="00C45DE6">
      <w:pPr>
        <w:pStyle w:val="ListParagraph"/>
        <w:numPr>
          <w:ilvl w:val="0"/>
          <w:numId w:val="32"/>
        </w:numPr>
        <w:spacing w:line="360" w:lineRule="auto"/>
        <w:jc w:val="both"/>
        <w:rPr>
          <w:rFonts w:ascii="Tw Cen MT" w:hAnsi="Tw Cen MT"/>
          <w:b/>
          <w:sz w:val="24"/>
          <w:szCs w:val="24"/>
        </w:rPr>
      </w:pPr>
      <w:r w:rsidRPr="00857853">
        <w:rPr>
          <w:rFonts w:ascii="Tw Cen MT" w:hAnsi="Tw Cen MT"/>
          <w:b/>
          <w:sz w:val="24"/>
          <w:szCs w:val="24"/>
        </w:rPr>
        <w:lastRenderedPageBreak/>
        <w:t>O &amp; M BY WATER USERS COMMITTEE/ASSOCIATION</w:t>
      </w:r>
    </w:p>
    <w:p w14:paraId="7A6FC1B3" w14:textId="15E0B67E" w:rsidR="00B33B95" w:rsidRDefault="00B33B95" w:rsidP="00C45DE6">
      <w:pPr>
        <w:pStyle w:val="ListParagraph"/>
        <w:numPr>
          <w:ilvl w:val="0"/>
          <w:numId w:val="34"/>
        </w:numPr>
        <w:spacing w:line="360" w:lineRule="auto"/>
        <w:rPr>
          <w:rFonts w:ascii="Tw Cen MT" w:hAnsi="Tw Cen MT"/>
          <w:b/>
          <w:sz w:val="24"/>
          <w:szCs w:val="24"/>
        </w:rPr>
      </w:pPr>
      <w:r w:rsidRPr="00857853">
        <w:rPr>
          <w:rFonts w:ascii="Tw Cen MT" w:hAnsi="Tw Cen MT"/>
          <w:b/>
          <w:sz w:val="24"/>
          <w:szCs w:val="24"/>
        </w:rPr>
        <w:t>Branch/Sub</w:t>
      </w:r>
      <w:r w:rsidR="00EF5E03">
        <w:rPr>
          <w:rFonts w:ascii="Tw Cen MT" w:hAnsi="Tw Cen MT"/>
          <w:b/>
          <w:sz w:val="24"/>
          <w:szCs w:val="24"/>
        </w:rPr>
        <w:t xml:space="preserve"> </w:t>
      </w:r>
      <w:r w:rsidRPr="00857853">
        <w:rPr>
          <w:rFonts w:ascii="Tw Cen MT" w:hAnsi="Tw Cen MT"/>
          <w:b/>
          <w:sz w:val="24"/>
          <w:szCs w:val="24"/>
        </w:rPr>
        <w:t>branch/Minor Canal</w:t>
      </w:r>
    </w:p>
    <w:p w14:paraId="723AD6BE" w14:textId="77777777" w:rsidR="008E7451" w:rsidRPr="008E7451" w:rsidRDefault="008E7451" w:rsidP="008E7451">
      <w:pPr>
        <w:spacing w:line="360" w:lineRule="auto"/>
        <w:jc w:val="both"/>
        <w:rPr>
          <w:rFonts w:ascii="Tw Cen MT" w:hAnsi="Tw Cen MT"/>
          <w:sz w:val="24"/>
          <w:szCs w:val="24"/>
        </w:rPr>
      </w:pPr>
      <w:r w:rsidRPr="008E7451">
        <w:rPr>
          <w:rFonts w:ascii="Tw Cen MT" w:hAnsi="Tw Cen MT"/>
          <w:sz w:val="24"/>
          <w:szCs w:val="24"/>
        </w:rPr>
        <w:t xml:space="preserve">The </w:t>
      </w:r>
      <w:r w:rsidRPr="008E7451">
        <w:rPr>
          <w:rFonts w:ascii="Tw Cen MT" w:hAnsi="Tw Cen MT"/>
          <w:b/>
          <w:sz w:val="24"/>
          <w:szCs w:val="24"/>
        </w:rPr>
        <w:t>Table 7-5</w:t>
      </w:r>
      <w:r w:rsidRPr="008E7451">
        <w:rPr>
          <w:rFonts w:ascii="Tw Cen MT" w:hAnsi="Tw Cen MT"/>
          <w:sz w:val="24"/>
          <w:szCs w:val="24"/>
        </w:rPr>
        <w:t xml:space="preserve"> below provides a comprehensive overview of the operation and maintenance (O&amp;M) costs for branches, sub-branches, and minor canals managed by the Water Users Committee/Association, with a total expenditure of NRs. 2,554,063. The costs </w:t>
      </w:r>
      <w:proofErr w:type="gramStart"/>
      <w:r w:rsidRPr="008E7451">
        <w:rPr>
          <w:rFonts w:ascii="Tw Cen MT" w:hAnsi="Tw Cen MT"/>
          <w:sz w:val="24"/>
          <w:szCs w:val="24"/>
        </w:rPr>
        <w:t>are categorized</w:t>
      </w:r>
      <w:proofErr w:type="gramEnd"/>
      <w:r w:rsidRPr="008E7451">
        <w:rPr>
          <w:rFonts w:ascii="Tw Cen MT" w:hAnsi="Tw Cen MT"/>
          <w:sz w:val="24"/>
          <w:szCs w:val="24"/>
        </w:rPr>
        <w:t xml:space="preserve"> into various maintenance activities essential for the effective functioning of the irrigation system.</w:t>
      </w:r>
    </w:p>
    <w:p w14:paraId="564D271D" w14:textId="77777777" w:rsidR="008E7451" w:rsidRPr="008E7451" w:rsidRDefault="008E7451" w:rsidP="008E7451">
      <w:pPr>
        <w:spacing w:line="360" w:lineRule="auto"/>
        <w:jc w:val="both"/>
        <w:rPr>
          <w:rFonts w:ascii="Tw Cen MT" w:hAnsi="Tw Cen MT"/>
          <w:sz w:val="24"/>
          <w:szCs w:val="24"/>
        </w:rPr>
      </w:pPr>
      <w:r w:rsidRPr="008E7451">
        <w:rPr>
          <w:rFonts w:ascii="Tw Cen MT" w:hAnsi="Tw Cen MT"/>
          <w:sz w:val="24"/>
          <w:szCs w:val="24"/>
        </w:rPr>
        <w:t xml:space="preserve">The operation of HR/CR gates incurs a cost of NRs. 29,500. Greasing work </w:t>
      </w:r>
      <w:proofErr w:type="gramStart"/>
      <w:r w:rsidRPr="008E7451">
        <w:rPr>
          <w:rFonts w:ascii="Tw Cen MT" w:hAnsi="Tw Cen MT"/>
          <w:sz w:val="24"/>
          <w:szCs w:val="24"/>
        </w:rPr>
        <w:t>is detailed</w:t>
      </w:r>
      <w:proofErr w:type="gramEnd"/>
      <w:r w:rsidRPr="008E7451">
        <w:rPr>
          <w:rFonts w:ascii="Tw Cen MT" w:hAnsi="Tw Cen MT"/>
          <w:sz w:val="24"/>
          <w:szCs w:val="24"/>
        </w:rPr>
        <w:t xml:space="preserve"> further: greasing the HR gate costs NRs. 9,450, the CR gate NRs. 11,340, and the escape gate NRs. 1,890. Mobil application costs </w:t>
      </w:r>
      <w:proofErr w:type="gramStart"/>
      <w:r w:rsidRPr="008E7451">
        <w:rPr>
          <w:rFonts w:ascii="Tw Cen MT" w:hAnsi="Tw Cen MT"/>
          <w:sz w:val="24"/>
          <w:szCs w:val="24"/>
        </w:rPr>
        <w:t>are specified</w:t>
      </w:r>
      <w:proofErr w:type="gramEnd"/>
      <w:r w:rsidRPr="008E7451">
        <w:rPr>
          <w:rFonts w:ascii="Tw Cen MT" w:hAnsi="Tw Cen MT"/>
          <w:sz w:val="24"/>
          <w:szCs w:val="24"/>
        </w:rPr>
        <w:t xml:space="preserve"> for different gates, with NRs. 3,608 for the CR gate, NRs. 4,510 for the HR gate, and NRs. 902 for the escape gate. Additionally, </w:t>
      </w:r>
      <w:proofErr w:type="gramStart"/>
      <w:r w:rsidRPr="008E7451">
        <w:rPr>
          <w:rFonts w:ascii="Tw Cen MT" w:hAnsi="Tw Cen MT"/>
          <w:sz w:val="24"/>
          <w:szCs w:val="24"/>
        </w:rPr>
        <w:t>manpower</w:t>
      </w:r>
      <w:proofErr w:type="gramEnd"/>
      <w:r w:rsidRPr="008E7451">
        <w:rPr>
          <w:rFonts w:ascii="Tw Cen MT" w:hAnsi="Tw Cen MT"/>
          <w:sz w:val="24"/>
          <w:szCs w:val="24"/>
        </w:rPr>
        <w:t xml:space="preserve"> required for greasing or Mobil application per gate costs NRs. 4,641. The supply and fitting of thrust bearings </w:t>
      </w:r>
      <w:proofErr w:type="gramStart"/>
      <w:r w:rsidRPr="008E7451">
        <w:rPr>
          <w:rFonts w:ascii="Tw Cen MT" w:hAnsi="Tw Cen MT"/>
          <w:sz w:val="24"/>
          <w:szCs w:val="24"/>
        </w:rPr>
        <w:t>are detailed</w:t>
      </w:r>
      <w:proofErr w:type="gramEnd"/>
      <w:r w:rsidRPr="008E7451">
        <w:rPr>
          <w:rFonts w:ascii="Tw Cen MT" w:hAnsi="Tw Cen MT"/>
          <w:sz w:val="24"/>
          <w:szCs w:val="24"/>
        </w:rPr>
        <w:t xml:space="preserve"> with the material cost being NRs. 150,000 and the labor cost, calculated at 2.5% of the material cost, amounting to NRs. 3,750. Providing and installing gate handles, including cutting, welding, and transportation, costs NRs. 8,000. Similarly, the installation of MS shafts for gates incurs a cost of NRs. 2,500. Old shaft teeth facing, rethreading, and shaft bend straightening, including cutting, welding, and </w:t>
      </w:r>
      <w:proofErr w:type="gramStart"/>
      <w:r w:rsidRPr="008E7451">
        <w:rPr>
          <w:rFonts w:ascii="Tw Cen MT" w:hAnsi="Tw Cen MT"/>
          <w:sz w:val="24"/>
          <w:szCs w:val="24"/>
        </w:rPr>
        <w:t>transportation, also</w:t>
      </w:r>
      <w:proofErr w:type="gramEnd"/>
      <w:r w:rsidRPr="008E7451">
        <w:rPr>
          <w:rFonts w:ascii="Tw Cen MT" w:hAnsi="Tw Cen MT"/>
          <w:sz w:val="24"/>
          <w:szCs w:val="24"/>
        </w:rPr>
        <w:t xml:space="preserve"> costs NRs. 2,500. Providing and installing nut bolts for gate servicing </w:t>
      </w:r>
      <w:proofErr w:type="gramStart"/>
      <w:r w:rsidRPr="008E7451">
        <w:rPr>
          <w:rFonts w:ascii="Tw Cen MT" w:hAnsi="Tw Cen MT"/>
          <w:sz w:val="24"/>
          <w:szCs w:val="24"/>
        </w:rPr>
        <w:t>is estimated</w:t>
      </w:r>
      <w:proofErr w:type="gramEnd"/>
      <w:r w:rsidRPr="008E7451">
        <w:rPr>
          <w:rFonts w:ascii="Tw Cen MT" w:hAnsi="Tw Cen MT"/>
          <w:sz w:val="24"/>
          <w:szCs w:val="24"/>
        </w:rPr>
        <w:t xml:space="preserve"> at NRs. 5,850.</w:t>
      </w:r>
    </w:p>
    <w:p w14:paraId="68E2798C" w14:textId="53B596B8" w:rsidR="008E7451" w:rsidRPr="008E7451" w:rsidRDefault="008E7451" w:rsidP="008E7451">
      <w:pPr>
        <w:spacing w:line="360" w:lineRule="auto"/>
        <w:jc w:val="both"/>
        <w:rPr>
          <w:rFonts w:ascii="Tw Cen MT" w:hAnsi="Tw Cen MT"/>
          <w:sz w:val="24"/>
          <w:szCs w:val="24"/>
        </w:rPr>
      </w:pPr>
      <w:r w:rsidRPr="008E7451">
        <w:rPr>
          <w:rFonts w:ascii="Tw Cen MT" w:hAnsi="Tw Cen MT"/>
          <w:sz w:val="24"/>
          <w:szCs w:val="24"/>
        </w:rPr>
        <w:t xml:space="preserve">Structural protection work and drainage protection work each cost NRs. 120,000. Desilting and canal bank repair in the lined canal section costs NRs. 54,000, while the same work in the unlined canal section is a significant expense at NRs. 1,750,000. Emergency maintenance work costs NRs. 121,622, cracks repair </w:t>
      </w:r>
      <w:proofErr w:type="gramStart"/>
      <w:r w:rsidRPr="008E7451">
        <w:rPr>
          <w:rFonts w:ascii="Tw Cen MT" w:hAnsi="Tw Cen MT"/>
          <w:sz w:val="24"/>
          <w:szCs w:val="24"/>
        </w:rPr>
        <w:t>is estimated</w:t>
      </w:r>
      <w:proofErr w:type="gramEnd"/>
      <w:r w:rsidRPr="008E7451">
        <w:rPr>
          <w:rFonts w:ascii="Tw Cen MT" w:hAnsi="Tw Cen MT"/>
          <w:sz w:val="24"/>
          <w:szCs w:val="24"/>
        </w:rPr>
        <w:t xml:space="preserve"> at NRs. 50,000, and canal backside refilling work costs NRs. 100,000.</w:t>
      </w:r>
      <w:r w:rsidRPr="008E7451">
        <w:t xml:space="preserve"> </w:t>
      </w:r>
      <w:r w:rsidRPr="008E7451">
        <w:rPr>
          <w:rFonts w:ascii="Tw Cen MT" w:hAnsi="Tw Cen MT"/>
          <w:sz w:val="24"/>
          <w:szCs w:val="24"/>
        </w:rPr>
        <w:t xml:space="preserve">The detailed cost estimate is included in </w:t>
      </w:r>
      <w:r w:rsidRPr="00C3644D">
        <w:rPr>
          <w:rFonts w:ascii="Tw Cen MT" w:hAnsi="Tw Cen MT"/>
          <w:b/>
          <w:sz w:val="24"/>
          <w:szCs w:val="24"/>
        </w:rPr>
        <w:t>Volume II, Annex 1</w:t>
      </w:r>
      <w:r w:rsidRPr="008E7451">
        <w:rPr>
          <w:rFonts w:ascii="Tw Cen MT" w:hAnsi="Tw Cen MT"/>
          <w:sz w:val="24"/>
          <w:szCs w:val="24"/>
        </w:rPr>
        <w:t xml:space="preserve"> of the report.</w:t>
      </w:r>
    </w:p>
    <w:p w14:paraId="2B38C7C6" w14:textId="68BD8FAE" w:rsidR="0033012A" w:rsidRPr="00DD07DE" w:rsidRDefault="0033012A" w:rsidP="00DD07DE">
      <w:pPr>
        <w:pStyle w:val="Caption"/>
      </w:pPr>
      <w:bookmarkStart w:id="103" w:name="_Toc162616220"/>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5</w:t>
      </w:r>
      <w:r w:rsidR="00AD3E51">
        <w:fldChar w:fldCharType="end"/>
      </w:r>
      <w:r w:rsidRPr="00DD07DE">
        <w:t xml:space="preserve"> : Total O &amp; M costs for Branches, Sub Branches and minors</w:t>
      </w:r>
      <w:bookmarkEnd w:id="103"/>
    </w:p>
    <w:tbl>
      <w:tblPr>
        <w:tblW w:w="8691" w:type="dxa"/>
        <w:tblLook w:val="04A0" w:firstRow="1" w:lastRow="0" w:firstColumn="1" w:lastColumn="0" w:noHBand="0" w:noVBand="1"/>
      </w:tblPr>
      <w:tblGrid>
        <w:gridCol w:w="553"/>
        <w:gridCol w:w="6429"/>
        <w:gridCol w:w="1709"/>
      </w:tblGrid>
      <w:tr w:rsidR="007D3A63" w:rsidRPr="007D3A63" w14:paraId="1D13AFE9" w14:textId="77777777" w:rsidTr="00173B7E">
        <w:trPr>
          <w:trHeight w:hRule="exact" w:val="367"/>
          <w:tblHeader/>
        </w:trPr>
        <w:tc>
          <w:tcPr>
            <w:tcW w:w="55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4DF0DBD9" w14:textId="3FA21D12"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S.N</w:t>
            </w:r>
          </w:p>
        </w:tc>
        <w:tc>
          <w:tcPr>
            <w:tcW w:w="6429"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2C2EFAA3" w14:textId="4403EDF9"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Work Description</w:t>
            </w:r>
          </w:p>
        </w:tc>
        <w:tc>
          <w:tcPr>
            <w:tcW w:w="1709"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BAAA89F" w14:textId="47F41A79"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Amount (</w:t>
            </w:r>
            <w:proofErr w:type="spellStart"/>
            <w:r w:rsidRPr="007D3A63">
              <w:rPr>
                <w:rFonts w:ascii="Tw Cen MT" w:eastAsia="Times New Roman" w:hAnsi="Tw Cen MT" w:cs="Calibri"/>
                <w:color w:val="000000"/>
                <w:sz w:val="24"/>
                <w:szCs w:val="22"/>
                <w:lang w:bidi="ar-SA"/>
              </w:rPr>
              <w:t>Nrs</w:t>
            </w:r>
            <w:proofErr w:type="spellEnd"/>
            <w:r w:rsidRPr="007D3A63">
              <w:rPr>
                <w:rFonts w:ascii="Tw Cen MT" w:eastAsia="Times New Roman" w:hAnsi="Tw Cen MT" w:cs="Calibri"/>
                <w:color w:val="000000"/>
                <w:sz w:val="24"/>
                <w:szCs w:val="22"/>
                <w:lang w:bidi="ar-SA"/>
              </w:rPr>
              <w:t>.)</w:t>
            </w:r>
          </w:p>
        </w:tc>
      </w:tr>
      <w:tr w:rsidR="007D3A63" w:rsidRPr="007D3A63" w14:paraId="0C02CBC4" w14:textId="77777777" w:rsidTr="00173B7E">
        <w:trPr>
          <w:trHeight w:hRule="exact" w:val="367"/>
        </w:trPr>
        <w:tc>
          <w:tcPr>
            <w:tcW w:w="55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610C82" w14:textId="01129EA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w:t>
            </w:r>
          </w:p>
        </w:tc>
        <w:tc>
          <w:tcPr>
            <w:tcW w:w="6429" w:type="dxa"/>
            <w:tcBorders>
              <w:top w:val="single" w:sz="4" w:space="0" w:color="auto"/>
              <w:left w:val="nil"/>
              <w:bottom w:val="single" w:sz="4" w:space="0" w:color="auto"/>
              <w:right w:val="single" w:sz="4" w:space="0" w:color="auto"/>
            </w:tcBorders>
            <w:shd w:val="clear" w:color="000000" w:fill="FFFFFF"/>
            <w:noWrap/>
            <w:vAlign w:val="center"/>
          </w:tcPr>
          <w:p w14:paraId="5A29A3E1" w14:textId="425D154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xml:space="preserve">Operation of HR/CR </w:t>
            </w:r>
          </w:p>
        </w:tc>
        <w:tc>
          <w:tcPr>
            <w:tcW w:w="1709" w:type="dxa"/>
            <w:tcBorders>
              <w:top w:val="single" w:sz="4" w:space="0" w:color="auto"/>
              <w:left w:val="nil"/>
              <w:bottom w:val="single" w:sz="4" w:space="0" w:color="auto"/>
              <w:right w:val="single" w:sz="4" w:space="0" w:color="auto"/>
            </w:tcBorders>
            <w:shd w:val="clear" w:color="000000" w:fill="FFFFFF"/>
            <w:noWrap/>
            <w:vAlign w:val="center"/>
          </w:tcPr>
          <w:p w14:paraId="0A80D89E" w14:textId="08062FDF"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29500</w:t>
            </w:r>
          </w:p>
        </w:tc>
      </w:tr>
      <w:tr w:rsidR="007D3A63" w:rsidRPr="007D3A63" w14:paraId="6C082662"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17503073"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2</w:t>
            </w:r>
          </w:p>
        </w:tc>
        <w:tc>
          <w:tcPr>
            <w:tcW w:w="6429" w:type="dxa"/>
            <w:tcBorders>
              <w:top w:val="nil"/>
              <w:left w:val="nil"/>
              <w:bottom w:val="single" w:sz="4" w:space="0" w:color="auto"/>
              <w:right w:val="single" w:sz="4" w:space="0" w:color="auto"/>
            </w:tcBorders>
            <w:shd w:val="clear" w:color="000000" w:fill="FFFFFF"/>
            <w:noWrap/>
            <w:vAlign w:val="center"/>
            <w:hideMark/>
          </w:tcPr>
          <w:p w14:paraId="7A5F6518"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Greasing Work</w:t>
            </w:r>
          </w:p>
        </w:tc>
        <w:tc>
          <w:tcPr>
            <w:tcW w:w="1709" w:type="dxa"/>
            <w:tcBorders>
              <w:top w:val="nil"/>
              <w:left w:val="nil"/>
              <w:bottom w:val="single" w:sz="4" w:space="0" w:color="auto"/>
              <w:right w:val="single" w:sz="4" w:space="0" w:color="auto"/>
            </w:tcBorders>
            <w:shd w:val="clear" w:color="000000" w:fill="FFFFFF"/>
            <w:noWrap/>
            <w:vAlign w:val="center"/>
            <w:hideMark/>
          </w:tcPr>
          <w:p w14:paraId="454E6868"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w:t>
            </w:r>
          </w:p>
        </w:tc>
      </w:tr>
      <w:tr w:rsidR="007D3A63" w:rsidRPr="007D3A63" w14:paraId="5367E2C4"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0FB57E2F"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a</w:t>
            </w:r>
          </w:p>
        </w:tc>
        <w:tc>
          <w:tcPr>
            <w:tcW w:w="6429" w:type="dxa"/>
            <w:tcBorders>
              <w:top w:val="nil"/>
              <w:left w:val="nil"/>
              <w:bottom w:val="single" w:sz="4" w:space="0" w:color="auto"/>
              <w:right w:val="single" w:sz="4" w:space="0" w:color="auto"/>
            </w:tcBorders>
            <w:shd w:val="clear" w:color="000000" w:fill="FFFFFF"/>
            <w:noWrap/>
            <w:vAlign w:val="center"/>
            <w:hideMark/>
          </w:tcPr>
          <w:p w14:paraId="40B678DD"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HR gate</w:t>
            </w:r>
          </w:p>
        </w:tc>
        <w:tc>
          <w:tcPr>
            <w:tcW w:w="1709" w:type="dxa"/>
            <w:tcBorders>
              <w:top w:val="nil"/>
              <w:left w:val="nil"/>
              <w:bottom w:val="single" w:sz="4" w:space="0" w:color="auto"/>
              <w:right w:val="single" w:sz="4" w:space="0" w:color="auto"/>
            </w:tcBorders>
            <w:shd w:val="clear" w:color="000000" w:fill="FFFFFF"/>
            <w:noWrap/>
            <w:vAlign w:val="center"/>
            <w:hideMark/>
          </w:tcPr>
          <w:p w14:paraId="4CA0E46C"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9450</w:t>
            </w:r>
          </w:p>
        </w:tc>
      </w:tr>
      <w:tr w:rsidR="007D3A63" w:rsidRPr="007D3A63" w14:paraId="377F8164"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537369BF"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b</w:t>
            </w:r>
          </w:p>
        </w:tc>
        <w:tc>
          <w:tcPr>
            <w:tcW w:w="6429" w:type="dxa"/>
            <w:tcBorders>
              <w:top w:val="nil"/>
              <w:left w:val="nil"/>
              <w:bottom w:val="single" w:sz="4" w:space="0" w:color="auto"/>
              <w:right w:val="single" w:sz="4" w:space="0" w:color="auto"/>
            </w:tcBorders>
            <w:shd w:val="clear" w:color="000000" w:fill="FFFFFF"/>
            <w:noWrap/>
            <w:vAlign w:val="center"/>
            <w:hideMark/>
          </w:tcPr>
          <w:p w14:paraId="0DAC977C"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CR Gate</w:t>
            </w:r>
          </w:p>
        </w:tc>
        <w:tc>
          <w:tcPr>
            <w:tcW w:w="1709" w:type="dxa"/>
            <w:tcBorders>
              <w:top w:val="nil"/>
              <w:left w:val="nil"/>
              <w:bottom w:val="single" w:sz="4" w:space="0" w:color="auto"/>
              <w:right w:val="single" w:sz="4" w:space="0" w:color="auto"/>
            </w:tcBorders>
            <w:shd w:val="clear" w:color="000000" w:fill="FFFFFF"/>
            <w:noWrap/>
            <w:vAlign w:val="center"/>
            <w:hideMark/>
          </w:tcPr>
          <w:p w14:paraId="352A6C0A"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11340</w:t>
            </w:r>
          </w:p>
        </w:tc>
      </w:tr>
      <w:tr w:rsidR="007D3A63" w:rsidRPr="007D3A63" w14:paraId="45C8444B"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3193B74A"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c</w:t>
            </w:r>
          </w:p>
        </w:tc>
        <w:tc>
          <w:tcPr>
            <w:tcW w:w="6429" w:type="dxa"/>
            <w:tcBorders>
              <w:top w:val="nil"/>
              <w:left w:val="nil"/>
              <w:bottom w:val="single" w:sz="4" w:space="0" w:color="auto"/>
              <w:right w:val="single" w:sz="4" w:space="0" w:color="auto"/>
            </w:tcBorders>
            <w:shd w:val="clear" w:color="000000" w:fill="FFFFFF"/>
            <w:noWrap/>
            <w:vAlign w:val="center"/>
            <w:hideMark/>
          </w:tcPr>
          <w:p w14:paraId="0AEB632F"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Escape gate</w:t>
            </w:r>
          </w:p>
        </w:tc>
        <w:tc>
          <w:tcPr>
            <w:tcW w:w="1709" w:type="dxa"/>
            <w:tcBorders>
              <w:top w:val="nil"/>
              <w:left w:val="nil"/>
              <w:bottom w:val="single" w:sz="4" w:space="0" w:color="auto"/>
              <w:right w:val="single" w:sz="4" w:space="0" w:color="auto"/>
            </w:tcBorders>
            <w:shd w:val="clear" w:color="000000" w:fill="FFFFFF"/>
            <w:noWrap/>
            <w:vAlign w:val="center"/>
            <w:hideMark/>
          </w:tcPr>
          <w:p w14:paraId="5118F6FE"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1890</w:t>
            </w:r>
          </w:p>
        </w:tc>
      </w:tr>
      <w:tr w:rsidR="007D3A63" w:rsidRPr="007D3A63" w14:paraId="18E79263"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2EF0B8CE"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3</w:t>
            </w:r>
          </w:p>
        </w:tc>
        <w:tc>
          <w:tcPr>
            <w:tcW w:w="6429" w:type="dxa"/>
            <w:tcBorders>
              <w:top w:val="nil"/>
              <w:left w:val="nil"/>
              <w:bottom w:val="single" w:sz="4" w:space="0" w:color="auto"/>
              <w:right w:val="single" w:sz="4" w:space="0" w:color="auto"/>
            </w:tcBorders>
            <w:shd w:val="clear" w:color="000000" w:fill="FFFFFF"/>
            <w:noWrap/>
            <w:vAlign w:val="center"/>
            <w:hideMark/>
          </w:tcPr>
          <w:p w14:paraId="63EE7C38"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xml:space="preserve">Mobil Application for </w:t>
            </w:r>
          </w:p>
        </w:tc>
        <w:tc>
          <w:tcPr>
            <w:tcW w:w="1709" w:type="dxa"/>
            <w:tcBorders>
              <w:top w:val="nil"/>
              <w:left w:val="nil"/>
              <w:bottom w:val="single" w:sz="4" w:space="0" w:color="auto"/>
              <w:right w:val="single" w:sz="4" w:space="0" w:color="auto"/>
            </w:tcBorders>
            <w:shd w:val="clear" w:color="000000" w:fill="FFFFFF"/>
            <w:noWrap/>
            <w:vAlign w:val="center"/>
            <w:hideMark/>
          </w:tcPr>
          <w:p w14:paraId="3D4EF3B1"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w:t>
            </w:r>
          </w:p>
        </w:tc>
      </w:tr>
      <w:tr w:rsidR="007D3A63" w:rsidRPr="007D3A63" w14:paraId="38582743"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06E7A594"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a</w:t>
            </w:r>
          </w:p>
        </w:tc>
        <w:tc>
          <w:tcPr>
            <w:tcW w:w="6429" w:type="dxa"/>
            <w:tcBorders>
              <w:top w:val="nil"/>
              <w:left w:val="nil"/>
              <w:bottom w:val="single" w:sz="4" w:space="0" w:color="auto"/>
              <w:right w:val="single" w:sz="4" w:space="0" w:color="auto"/>
            </w:tcBorders>
            <w:shd w:val="clear" w:color="000000" w:fill="FFFFFF"/>
            <w:noWrap/>
            <w:vAlign w:val="center"/>
            <w:hideMark/>
          </w:tcPr>
          <w:p w14:paraId="7FC7C86C"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CR Gate</w:t>
            </w:r>
          </w:p>
        </w:tc>
        <w:tc>
          <w:tcPr>
            <w:tcW w:w="1709" w:type="dxa"/>
            <w:tcBorders>
              <w:top w:val="nil"/>
              <w:left w:val="nil"/>
              <w:bottom w:val="single" w:sz="4" w:space="0" w:color="auto"/>
              <w:right w:val="single" w:sz="4" w:space="0" w:color="auto"/>
            </w:tcBorders>
            <w:shd w:val="clear" w:color="000000" w:fill="FFFFFF"/>
            <w:noWrap/>
            <w:vAlign w:val="center"/>
            <w:hideMark/>
          </w:tcPr>
          <w:p w14:paraId="047FDD44"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3608</w:t>
            </w:r>
          </w:p>
        </w:tc>
      </w:tr>
      <w:tr w:rsidR="007D3A63" w:rsidRPr="007D3A63" w14:paraId="33EFC708"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28E6F99A"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lastRenderedPageBreak/>
              <w:t>b</w:t>
            </w:r>
          </w:p>
        </w:tc>
        <w:tc>
          <w:tcPr>
            <w:tcW w:w="6429" w:type="dxa"/>
            <w:tcBorders>
              <w:top w:val="nil"/>
              <w:left w:val="nil"/>
              <w:bottom w:val="single" w:sz="4" w:space="0" w:color="auto"/>
              <w:right w:val="single" w:sz="4" w:space="0" w:color="auto"/>
            </w:tcBorders>
            <w:shd w:val="clear" w:color="000000" w:fill="FFFFFF"/>
            <w:noWrap/>
            <w:vAlign w:val="center"/>
            <w:hideMark/>
          </w:tcPr>
          <w:p w14:paraId="40024EA1"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HR gate</w:t>
            </w:r>
          </w:p>
        </w:tc>
        <w:tc>
          <w:tcPr>
            <w:tcW w:w="1709" w:type="dxa"/>
            <w:tcBorders>
              <w:top w:val="nil"/>
              <w:left w:val="nil"/>
              <w:bottom w:val="single" w:sz="4" w:space="0" w:color="auto"/>
              <w:right w:val="single" w:sz="4" w:space="0" w:color="auto"/>
            </w:tcBorders>
            <w:shd w:val="clear" w:color="000000" w:fill="FFFFFF"/>
            <w:noWrap/>
            <w:vAlign w:val="center"/>
            <w:hideMark/>
          </w:tcPr>
          <w:p w14:paraId="36714EFB"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4510</w:t>
            </w:r>
          </w:p>
        </w:tc>
      </w:tr>
      <w:tr w:rsidR="007D3A63" w:rsidRPr="007D3A63" w14:paraId="388DDDFE"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10B33B33"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c</w:t>
            </w:r>
          </w:p>
        </w:tc>
        <w:tc>
          <w:tcPr>
            <w:tcW w:w="6429" w:type="dxa"/>
            <w:tcBorders>
              <w:top w:val="nil"/>
              <w:left w:val="nil"/>
              <w:bottom w:val="single" w:sz="4" w:space="0" w:color="auto"/>
              <w:right w:val="single" w:sz="4" w:space="0" w:color="auto"/>
            </w:tcBorders>
            <w:shd w:val="clear" w:color="000000" w:fill="FFFFFF"/>
            <w:noWrap/>
            <w:vAlign w:val="center"/>
            <w:hideMark/>
          </w:tcPr>
          <w:p w14:paraId="46F2DD55"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Escape gate</w:t>
            </w:r>
          </w:p>
        </w:tc>
        <w:tc>
          <w:tcPr>
            <w:tcW w:w="1709" w:type="dxa"/>
            <w:tcBorders>
              <w:top w:val="nil"/>
              <w:left w:val="nil"/>
              <w:bottom w:val="single" w:sz="4" w:space="0" w:color="auto"/>
              <w:right w:val="single" w:sz="4" w:space="0" w:color="auto"/>
            </w:tcBorders>
            <w:shd w:val="clear" w:color="000000" w:fill="FFFFFF"/>
            <w:noWrap/>
            <w:vAlign w:val="center"/>
            <w:hideMark/>
          </w:tcPr>
          <w:p w14:paraId="578586B6"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902</w:t>
            </w:r>
          </w:p>
        </w:tc>
      </w:tr>
      <w:tr w:rsidR="007D3A63" w:rsidRPr="007D3A63" w14:paraId="48F4F0A8"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358A2600"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4</w:t>
            </w:r>
          </w:p>
        </w:tc>
        <w:tc>
          <w:tcPr>
            <w:tcW w:w="6429" w:type="dxa"/>
            <w:tcBorders>
              <w:top w:val="nil"/>
              <w:left w:val="nil"/>
              <w:bottom w:val="single" w:sz="4" w:space="0" w:color="auto"/>
              <w:right w:val="single" w:sz="4" w:space="0" w:color="auto"/>
            </w:tcBorders>
            <w:shd w:val="clear" w:color="000000" w:fill="FFFFFF"/>
            <w:noWrap/>
            <w:vAlign w:val="center"/>
            <w:hideMark/>
          </w:tcPr>
          <w:p w14:paraId="0FE0A7D8"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Manpower required for greasing/Mobil application per gate</w:t>
            </w:r>
          </w:p>
        </w:tc>
        <w:tc>
          <w:tcPr>
            <w:tcW w:w="1709" w:type="dxa"/>
            <w:tcBorders>
              <w:top w:val="nil"/>
              <w:left w:val="nil"/>
              <w:bottom w:val="single" w:sz="4" w:space="0" w:color="auto"/>
              <w:right w:val="single" w:sz="4" w:space="0" w:color="auto"/>
            </w:tcBorders>
            <w:shd w:val="clear" w:color="000000" w:fill="FFFFFF"/>
            <w:noWrap/>
            <w:vAlign w:val="center"/>
            <w:hideMark/>
          </w:tcPr>
          <w:p w14:paraId="5AB0BAA3"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4641</w:t>
            </w:r>
          </w:p>
        </w:tc>
      </w:tr>
      <w:tr w:rsidR="007D3A63" w:rsidRPr="007D3A63" w14:paraId="2DC72B51"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77C13704"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5</w:t>
            </w:r>
          </w:p>
        </w:tc>
        <w:tc>
          <w:tcPr>
            <w:tcW w:w="6429" w:type="dxa"/>
            <w:tcBorders>
              <w:top w:val="nil"/>
              <w:left w:val="nil"/>
              <w:bottom w:val="single" w:sz="4" w:space="0" w:color="auto"/>
              <w:right w:val="single" w:sz="4" w:space="0" w:color="auto"/>
            </w:tcBorders>
            <w:shd w:val="clear" w:color="000000" w:fill="FFFFFF"/>
            <w:noWrap/>
            <w:vAlign w:val="center"/>
            <w:hideMark/>
          </w:tcPr>
          <w:p w14:paraId="4A689A6D"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Supply and fitting of thrust bearing all complete</w:t>
            </w:r>
          </w:p>
        </w:tc>
        <w:tc>
          <w:tcPr>
            <w:tcW w:w="1709" w:type="dxa"/>
            <w:tcBorders>
              <w:top w:val="nil"/>
              <w:left w:val="nil"/>
              <w:bottom w:val="single" w:sz="4" w:space="0" w:color="auto"/>
              <w:right w:val="single" w:sz="4" w:space="0" w:color="auto"/>
            </w:tcBorders>
            <w:shd w:val="clear" w:color="000000" w:fill="FFFFFF"/>
            <w:noWrap/>
            <w:vAlign w:val="center"/>
            <w:hideMark/>
          </w:tcPr>
          <w:p w14:paraId="51972083"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w:t>
            </w:r>
          </w:p>
        </w:tc>
      </w:tr>
      <w:tr w:rsidR="007D3A63" w:rsidRPr="007D3A63" w14:paraId="472D42E1"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4CD58137"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a</w:t>
            </w:r>
          </w:p>
        </w:tc>
        <w:tc>
          <w:tcPr>
            <w:tcW w:w="6429" w:type="dxa"/>
            <w:tcBorders>
              <w:top w:val="nil"/>
              <w:left w:val="nil"/>
              <w:bottom w:val="single" w:sz="4" w:space="0" w:color="auto"/>
              <w:right w:val="single" w:sz="4" w:space="0" w:color="auto"/>
            </w:tcBorders>
            <w:shd w:val="clear" w:color="000000" w:fill="FFFFFF"/>
            <w:noWrap/>
            <w:vAlign w:val="center"/>
            <w:hideMark/>
          </w:tcPr>
          <w:p w14:paraId="35CAFD10"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Material Thrust bearing</w:t>
            </w:r>
          </w:p>
        </w:tc>
        <w:tc>
          <w:tcPr>
            <w:tcW w:w="1709" w:type="dxa"/>
            <w:tcBorders>
              <w:top w:val="nil"/>
              <w:left w:val="nil"/>
              <w:bottom w:val="single" w:sz="4" w:space="0" w:color="auto"/>
              <w:right w:val="single" w:sz="4" w:space="0" w:color="auto"/>
            </w:tcBorders>
            <w:shd w:val="clear" w:color="000000" w:fill="FFFFFF"/>
            <w:noWrap/>
            <w:vAlign w:val="center"/>
            <w:hideMark/>
          </w:tcPr>
          <w:p w14:paraId="0778FA76"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150000</w:t>
            </w:r>
          </w:p>
        </w:tc>
      </w:tr>
      <w:tr w:rsidR="007D3A63" w:rsidRPr="007D3A63" w14:paraId="3BD7E577"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2E6B8C8E"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r w:rsidRPr="007D3A63">
              <w:rPr>
                <w:rFonts w:ascii="Tw Cen MT" w:eastAsia="Times New Roman" w:hAnsi="Tw Cen MT" w:cs="Calibri"/>
                <w:i/>
                <w:iCs/>
                <w:color w:val="FF0000"/>
                <w:sz w:val="24"/>
                <w:szCs w:val="22"/>
                <w:lang w:bidi="ar-SA"/>
              </w:rPr>
              <w:t>b</w:t>
            </w:r>
          </w:p>
        </w:tc>
        <w:tc>
          <w:tcPr>
            <w:tcW w:w="6429" w:type="dxa"/>
            <w:tcBorders>
              <w:top w:val="nil"/>
              <w:left w:val="nil"/>
              <w:bottom w:val="single" w:sz="4" w:space="0" w:color="auto"/>
              <w:right w:val="single" w:sz="4" w:space="0" w:color="auto"/>
            </w:tcBorders>
            <w:shd w:val="clear" w:color="000000" w:fill="FFFFFF"/>
            <w:noWrap/>
            <w:vAlign w:val="center"/>
            <w:hideMark/>
          </w:tcPr>
          <w:p w14:paraId="6EFBDCC1" w14:textId="77777777" w:rsidR="007D3A63" w:rsidRPr="007D3A63" w:rsidRDefault="007D3A63" w:rsidP="007D3A63">
            <w:pPr>
              <w:spacing w:after="0" w:line="240" w:lineRule="auto"/>
              <w:rPr>
                <w:rFonts w:ascii="Tw Cen MT" w:eastAsia="Times New Roman" w:hAnsi="Tw Cen MT" w:cs="Calibri"/>
                <w:i/>
                <w:iCs/>
                <w:color w:val="FF0000"/>
                <w:sz w:val="24"/>
                <w:szCs w:val="22"/>
                <w:lang w:bidi="ar-SA"/>
              </w:rPr>
            </w:pPr>
            <w:proofErr w:type="spellStart"/>
            <w:r w:rsidRPr="007D3A63">
              <w:rPr>
                <w:rFonts w:ascii="Tw Cen MT" w:eastAsia="Times New Roman" w:hAnsi="Tw Cen MT" w:cs="Calibri"/>
                <w:i/>
                <w:iCs/>
                <w:color w:val="FF0000"/>
                <w:sz w:val="24"/>
                <w:szCs w:val="22"/>
                <w:lang w:bidi="ar-SA"/>
              </w:rPr>
              <w:t>Labour</w:t>
            </w:r>
            <w:proofErr w:type="spellEnd"/>
            <w:r w:rsidRPr="007D3A63">
              <w:rPr>
                <w:rFonts w:ascii="Tw Cen MT" w:eastAsia="Times New Roman" w:hAnsi="Tw Cen MT" w:cs="Calibri"/>
                <w:i/>
                <w:iCs/>
                <w:color w:val="FF0000"/>
                <w:sz w:val="24"/>
                <w:szCs w:val="22"/>
                <w:lang w:bidi="ar-SA"/>
              </w:rPr>
              <w:t xml:space="preserve"> cost, 2.5% of material cost</w:t>
            </w:r>
          </w:p>
        </w:tc>
        <w:tc>
          <w:tcPr>
            <w:tcW w:w="1709" w:type="dxa"/>
            <w:tcBorders>
              <w:top w:val="nil"/>
              <w:left w:val="nil"/>
              <w:bottom w:val="single" w:sz="4" w:space="0" w:color="auto"/>
              <w:right w:val="single" w:sz="4" w:space="0" w:color="auto"/>
            </w:tcBorders>
            <w:shd w:val="clear" w:color="000000" w:fill="FFFFFF"/>
            <w:noWrap/>
            <w:vAlign w:val="center"/>
            <w:hideMark/>
          </w:tcPr>
          <w:p w14:paraId="1E303E6F"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3750</w:t>
            </w:r>
          </w:p>
        </w:tc>
      </w:tr>
      <w:tr w:rsidR="007D3A63" w:rsidRPr="007D3A63" w14:paraId="6D03F300" w14:textId="77777777" w:rsidTr="00173B7E">
        <w:trPr>
          <w:trHeight w:hRule="exact" w:val="551"/>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648AE876"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6</w:t>
            </w:r>
          </w:p>
        </w:tc>
        <w:tc>
          <w:tcPr>
            <w:tcW w:w="6429" w:type="dxa"/>
            <w:tcBorders>
              <w:top w:val="nil"/>
              <w:left w:val="nil"/>
              <w:bottom w:val="single" w:sz="4" w:space="0" w:color="auto"/>
              <w:right w:val="single" w:sz="4" w:space="0" w:color="auto"/>
            </w:tcBorders>
            <w:shd w:val="clear" w:color="000000" w:fill="FFFFFF"/>
            <w:noWrap/>
            <w:vAlign w:val="center"/>
            <w:hideMark/>
          </w:tcPr>
          <w:p w14:paraId="4004D5BA"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Providing and installation of gate handle for gate including cutting, welding, transportation all complete</w:t>
            </w:r>
          </w:p>
        </w:tc>
        <w:tc>
          <w:tcPr>
            <w:tcW w:w="1709" w:type="dxa"/>
            <w:tcBorders>
              <w:top w:val="nil"/>
              <w:left w:val="nil"/>
              <w:bottom w:val="single" w:sz="4" w:space="0" w:color="auto"/>
              <w:right w:val="single" w:sz="4" w:space="0" w:color="auto"/>
            </w:tcBorders>
            <w:shd w:val="clear" w:color="000000" w:fill="FFFFFF"/>
            <w:noWrap/>
            <w:vAlign w:val="center"/>
            <w:hideMark/>
          </w:tcPr>
          <w:p w14:paraId="09B12C7A"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8000</w:t>
            </w:r>
          </w:p>
        </w:tc>
      </w:tr>
      <w:tr w:rsidR="007D3A63" w:rsidRPr="007D3A63" w14:paraId="71204C7A" w14:textId="77777777" w:rsidTr="00173B7E">
        <w:trPr>
          <w:trHeight w:hRule="exact" w:val="561"/>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4B8E270F"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7</w:t>
            </w:r>
          </w:p>
        </w:tc>
        <w:tc>
          <w:tcPr>
            <w:tcW w:w="6429" w:type="dxa"/>
            <w:tcBorders>
              <w:top w:val="nil"/>
              <w:left w:val="nil"/>
              <w:bottom w:val="single" w:sz="4" w:space="0" w:color="auto"/>
              <w:right w:val="single" w:sz="4" w:space="0" w:color="auto"/>
            </w:tcBorders>
            <w:shd w:val="clear" w:color="000000" w:fill="FFFFFF"/>
            <w:noWrap/>
            <w:vAlign w:val="center"/>
            <w:hideMark/>
          </w:tcPr>
          <w:p w14:paraId="277D3F32"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Providing and installation of MS shaft for gate including cutting, welding, transportation all complete</w:t>
            </w:r>
          </w:p>
        </w:tc>
        <w:tc>
          <w:tcPr>
            <w:tcW w:w="1709" w:type="dxa"/>
            <w:tcBorders>
              <w:top w:val="nil"/>
              <w:left w:val="nil"/>
              <w:bottom w:val="single" w:sz="4" w:space="0" w:color="auto"/>
              <w:right w:val="single" w:sz="4" w:space="0" w:color="auto"/>
            </w:tcBorders>
            <w:shd w:val="clear" w:color="000000" w:fill="FFFFFF"/>
            <w:noWrap/>
            <w:vAlign w:val="center"/>
            <w:hideMark/>
          </w:tcPr>
          <w:p w14:paraId="307E1CB6"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2500</w:t>
            </w:r>
          </w:p>
        </w:tc>
      </w:tr>
      <w:tr w:rsidR="007D3A63" w:rsidRPr="007D3A63" w14:paraId="381C159C" w14:textId="77777777" w:rsidTr="00173B7E">
        <w:trPr>
          <w:trHeight w:hRule="exact" w:val="551"/>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7F22E6C4"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8</w:t>
            </w:r>
          </w:p>
        </w:tc>
        <w:tc>
          <w:tcPr>
            <w:tcW w:w="6429" w:type="dxa"/>
            <w:tcBorders>
              <w:top w:val="nil"/>
              <w:left w:val="nil"/>
              <w:bottom w:val="single" w:sz="4" w:space="0" w:color="auto"/>
              <w:right w:val="single" w:sz="4" w:space="0" w:color="auto"/>
            </w:tcBorders>
            <w:shd w:val="clear" w:color="000000" w:fill="FFFFFF"/>
            <w:noWrap/>
            <w:vAlign w:val="center"/>
            <w:hideMark/>
          </w:tcPr>
          <w:p w14:paraId="78FBF68B" w14:textId="0F21F24D"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xml:space="preserve">Old shat teeth facing and rethreading, shaft bend </w:t>
            </w:r>
            <w:r w:rsidR="00F60D0A" w:rsidRPr="007D3A63">
              <w:rPr>
                <w:rFonts w:ascii="Tw Cen MT" w:eastAsia="Times New Roman" w:hAnsi="Tw Cen MT" w:cs="Calibri"/>
                <w:color w:val="000000"/>
                <w:sz w:val="24"/>
                <w:szCs w:val="22"/>
                <w:lang w:bidi="ar-SA"/>
              </w:rPr>
              <w:t>straighten</w:t>
            </w:r>
            <w:r w:rsidRPr="007D3A63">
              <w:rPr>
                <w:rFonts w:ascii="Tw Cen MT" w:eastAsia="Times New Roman" w:hAnsi="Tw Cen MT" w:cs="Calibri"/>
                <w:color w:val="000000"/>
                <w:sz w:val="24"/>
                <w:szCs w:val="22"/>
                <w:lang w:bidi="ar-SA"/>
              </w:rPr>
              <w:t xml:space="preserve"> for gate including cutting, welding, transportation all complete</w:t>
            </w:r>
          </w:p>
        </w:tc>
        <w:tc>
          <w:tcPr>
            <w:tcW w:w="1709" w:type="dxa"/>
            <w:tcBorders>
              <w:top w:val="nil"/>
              <w:left w:val="nil"/>
              <w:bottom w:val="single" w:sz="4" w:space="0" w:color="auto"/>
              <w:right w:val="single" w:sz="4" w:space="0" w:color="auto"/>
            </w:tcBorders>
            <w:shd w:val="clear" w:color="000000" w:fill="FFFFFF"/>
            <w:noWrap/>
            <w:vAlign w:val="center"/>
            <w:hideMark/>
          </w:tcPr>
          <w:p w14:paraId="4F09700A"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2500</w:t>
            </w:r>
          </w:p>
        </w:tc>
      </w:tr>
      <w:tr w:rsidR="007D3A63" w:rsidRPr="007D3A63" w14:paraId="7FFC923C"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2875E3AE" w14:textId="2A446861"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9</w:t>
            </w:r>
          </w:p>
        </w:tc>
        <w:tc>
          <w:tcPr>
            <w:tcW w:w="6429" w:type="dxa"/>
            <w:tcBorders>
              <w:top w:val="nil"/>
              <w:left w:val="nil"/>
              <w:bottom w:val="single" w:sz="4" w:space="0" w:color="auto"/>
              <w:right w:val="single" w:sz="4" w:space="0" w:color="auto"/>
            </w:tcBorders>
            <w:shd w:val="clear" w:color="000000" w:fill="FFFFFF"/>
            <w:noWrap/>
            <w:vAlign w:val="center"/>
            <w:hideMark/>
          </w:tcPr>
          <w:p w14:paraId="4DAC542A" w14:textId="24591B76"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xml:space="preserve">Providing and </w:t>
            </w:r>
            <w:r w:rsidR="00F60D0A" w:rsidRPr="007D3A63">
              <w:rPr>
                <w:rFonts w:ascii="Tw Cen MT" w:eastAsia="Times New Roman" w:hAnsi="Tw Cen MT" w:cs="Calibri"/>
                <w:color w:val="000000"/>
                <w:sz w:val="24"/>
                <w:szCs w:val="22"/>
                <w:lang w:bidi="ar-SA"/>
              </w:rPr>
              <w:t>installation</w:t>
            </w:r>
            <w:r w:rsidRPr="007D3A63">
              <w:rPr>
                <w:rFonts w:ascii="Tw Cen MT" w:eastAsia="Times New Roman" w:hAnsi="Tw Cen MT" w:cs="Calibri"/>
                <w:color w:val="000000"/>
                <w:sz w:val="24"/>
                <w:szCs w:val="22"/>
                <w:lang w:bidi="ar-SA"/>
              </w:rPr>
              <w:t xml:space="preserve"> of </w:t>
            </w:r>
            <w:proofErr w:type="spellStart"/>
            <w:r w:rsidRPr="007D3A63">
              <w:rPr>
                <w:rFonts w:ascii="Tw Cen MT" w:eastAsia="Times New Roman" w:hAnsi="Tw Cen MT" w:cs="Calibri"/>
                <w:color w:val="000000"/>
                <w:sz w:val="24"/>
                <w:szCs w:val="22"/>
                <w:lang w:bidi="ar-SA"/>
              </w:rPr>
              <w:t>nutbolts</w:t>
            </w:r>
            <w:proofErr w:type="spellEnd"/>
            <w:r w:rsidRPr="007D3A63">
              <w:rPr>
                <w:rFonts w:ascii="Tw Cen MT" w:eastAsia="Times New Roman" w:hAnsi="Tw Cen MT" w:cs="Calibri"/>
                <w:color w:val="000000"/>
                <w:sz w:val="24"/>
                <w:szCs w:val="22"/>
                <w:lang w:bidi="ar-SA"/>
              </w:rPr>
              <w:t xml:space="preserve"> for gate servicing</w:t>
            </w:r>
          </w:p>
        </w:tc>
        <w:tc>
          <w:tcPr>
            <w:tcW w:w="1709" w:type="dxa"/>
            <w:tcBorders>
              <w:top w:val="nil"/>
              <w:left w:val="nil"/>
              <w:bottom w:val="single" w:sz="4" w:space="0" w:color="auto"/>
              <w:right w:val="single" w:sz="4" w:space="0" w:color="auto"/>
            </w:tcBorders>
            <w:shd w:val="clear" w:color="000000" w:fill="FFFFFF"/>
            <w:noWrap/>
            <w:vAlign w:val="center"/>
            <w:hideMark/>
          </w:tcPr>
          <w:p w14:paraId="6A775B75"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5850</w:t>
            </w:r>
          </w:p>
        </w:tc>
      </w:tr>
      <w:tr w:rsidR="007D3A63" w:rsidRPr="007D3A63" w14:paraId="374B3BD4"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1782F5DF" w14:textId="5E7FE7C7"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10</w:t>
            </w:r>
          </w:p>
        </w:tc>
        <w:tc>
          <w:tcPr>
            <w:tcW w:w="6429" w:type="dxa"/>
            <w:tcBorders>
              <w:top w:val="nil"/>
              <w:left w:val="nil"/>
              <w:bottom w:val="single" w:sz="4" w:space="0" w:color="auto"/>
              <w:right w:val="single" w:sz="4" w:space="0" w:color="auto"/>
            </w:tcBorders>
            <w:shd w:val="clear" w:color="000000" w:fill="FFFFFF"/>
            <w:noWrap/>
            <w:vAlign w:val="center"/>
            <w:hideMark/>
          </w:tcPr>
          <w:p w14:paraId="161F190C"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xml:space="preserve"> Structural protection work</w:t>
            </w:r>
          </w:p>
        </w:tc>
        <w:tc>
          <w:tcPr>
            <w:tcW w:w="1709" w:type="dxa"/>
            <w:tcBorders>
              <w:top w:val="nil"/>
              <w:left w:val="nil"/>
              <w:bottom w:val="single" w:sz="4" w:space="0" w:color="auto"/>
              <w:right w:val="single" w:sz="4" w:space="0" w:color="auto"/>
            </w:tcBorders>
            <w:shd w:val="clear" w:color="000000" w:fill="FFFFFF"/>
            <w:noWrap/>
            <w:vAlign w:val="center"/>
            <w:hideMark/>
          </w:tcPr>
          <w:p w14:paraId="006ED76E"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120000</w:t>
            </w:r>
          </w:p>
        </w:tc>
      </w:tr>
      <w:tr w:rsidR="007D3A63" w:rsidRPr="007D3A63" w14:paraId="72B36968"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5C42F594" w14:textId="5A453A5A"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11</w:t>
            </w:r>
          </w:p>
        </w:tc>
        <w:tc>
          <w:tcPr>
            <w:tcW w:w="6429" w:type="dxa"/>
            <w:tcBorders>
              <w:top w:val="nil"/>
              <w:left w:val="nil"/>
              <w:bottom w:val="single" w:sz="4" w:space="0" w:color="auto"/>
              <w:right w:val="single" w:sz="4" w:space="0" w:color="auto"/>
            </w:tcBorders>
            <w:shd w:val="clear" w:color="000000" w:fill="FFFFFF"/>
            <w:noWrap/>
            <w:vAlign w:val="center"/>
            <w:hideMark/>
          </w:tcPr>
          <w:p w14:paraId="0FD41199"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Drainage protection Work</w:t>
            </w:r>
          </w:p>
        </w:tc>
        <w:tc>
          <w:tcPr>
            <w:tcW w:w="1709" w:type="dxa"/>
            <w:tcBorders>
              <w:top w:val="nil"/>
              <w:left w:val="nil"/>
              <w:bottom w:val="single" w:sz="4" w:space="0" w:color="auto"/>
              <w:right w:val="single" w:sz="4" w:space="0" w:color="auto"/>
            </w:tcBorders>
            <w:shd w:val="clear" w:color="000000" w:fill="FFFFFF"/>
            <w:noWrap/>
            <w:vAlign w:val="center"/>
            <w:hideMark/>
          </w:tcPr>
          <w:p w14:paraId="7815ADA4"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120000</w:t>
            </w:r>
          </w:p>
        </w:tc>
      </w:tr>
      <w:tr w:rsidR="007D3A63" w:rsidRPr="007D3A63" w14:paraId="3F46E5C0"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67DFAC4C" w14:textId="7F05A0EF"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12</w:t>
            </w:r>
          </w:p>
        </w:tc>
        <w:tc>
          <w:tcPr>
            <w:tcW w:w="6429" w:type="dxa"/>
            <w:tcBorders>
              <w:top w:val="nil"/>
              <w:left w:val="nil"/>
              <w:bottom w:val="single" w:sz="4" w:space="0" w:color="auto"/>
              <w:right w:val="single" w:sz="4" w:space="0" w:color="auto"/>
            </w:tcBorders>
            <w:shd w:val="clear" w:color="000000" w:fill="FFFFFF"/>
            <w:noWrap/>
            <w:vAlign w:val="center"/>
            <w:hideMark/>
          </w:tcPr>
          <w:p w14:paraId="0AE1C0A5"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Desilting and canal bank repair in the lined canal section</w:t>
            </w:r>
          </w:p>
        </w:tc>
        <w:tc>
          <w:tcPr>
            <w:tcW w:w="1709" w:type="dxa"/>
            <w:tcBorders>
              <w:top w:val="nil"/>
              <w:left w:val="nil"/>
              <w:bottom w:val="single" w:sz="4" w:space="0" w:color="auto"/>
              <w:right w:val="single" w:sz="4" w:space="0" w:color="auto"/>
            </w:tcBorders>
            <w:shd w:val="clear" w:color="000000" w:fill="FFFFFF"/>
            <w:noWrap/>
            <w:vAlign w:val="center"/>
            <w:hideMark/>
          </w:tcPr>
          <w:p w14:paraId="4503D673"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54000</w:t>
            </w:r>
          </w:p>
        </w:tc>
      </w:tr>
      <w:tr w:rsidR="007D3A63" w:rsidRPr="007D3A63" w14:paraId="48C80BDB"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1DE8C6C7" w14:textId="23BF4B21"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13</w:t>
            </w:r>
          </w:p>
        </w:tc>
        <w:tc>
          <w:tcPr>
            <w:tcW w:w="6429" w:type="dxa"/>
            <w:tcBorders>
              <w:top w:val="nil"/>
              <w:left w:val="nil"/>
              <w:bottom w:val="single" w:sz="4" w:space="0" w:color="auto"/>
              <w:right w:val="single" w:sz="4" w:space="0" w:color="auto"/>
            </w:tcBorders>
            <w:shd w:val="clear" w:color="000000" w:fill="FFFFFF"/>
            <w:noWrap/>
            <w:vAlign w:val="center"/>
            <w:hideMark/>
          </w:tcPr>
          <w:p w14:paraId="061E7379"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Desilting and canal bank repair in the unlined canal section</w:t>
            </w:r>
          </w:p>
        </w:tc>
        <w:tc>
          <w:tcPr>
            <w:tcW w:w="1709" w:type="dxa"/>
            <w:tcBorders>
              <w:top w:val="nil"/>
              <w:left w:val="nil"/>
              <w:bottom w:val="single" w:sz="4" w:space="0" w:color="auto"/>
              <w:right w:val="single" w:sz="4" w:space="0" w:color="auto"/>
            </w:tcBorders>
            <w:shd w:val="clear" w:color="000000" w:fill="FFFFFF"/>
            <w:noWrap/>
            <w:vAlign w:val="center"/>
            <w:hideMark/>
          </w:tcPr>
          <w:p w14:paraId="31EC1400"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1750000</w:t>
            </w:r>
          </w:p>
        </w:tc>
      </w:tr>
      <w:tr w:rsidR="007D3A63" w:rsidRPr="007D3A63" w14:paraId="36866C5B"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3D7BB1D1" w14:textId="4376516F"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14</w:t>
            </w:r>
          </w:p>
        </w:tc>
        <w:tc>
          <w:tcPr>
            <w:tcW w:w="6429" w:type="dxa"/>
            <w:tcBorders>
              <w:top w:val="nil"/>
              <w:left w:val="nil"/>
              <w:bottom w:val="single" w:sz="4" w:space="0" w:color="auto"/>
              <w:right w:val="single" w:sz="4" w:space="0" w:color="auto"/>
            </w:tcBorders>
            <w:shd w:val="clear" w:color="000000" w:fill="FFFFFF"/>
            <w:noWrap/>
            <w:vAlign w:val="center"/>
            <w:hideMark/>
          </w:tcPr>
          <w:p w14:paraId="4D616FEC"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Emergency maintenance work</w:t>
            </w:r>
          </w:p>
        </w:tc>
        <w:tc>
          <w:tcPr>
            <w:tcW w:w="1709" w:type="dxa"/>
            <w:tcBorders>
              <w:top w:val="nil"/>
              <w:left w:val="nil"/>
              <w:bottom w:val="single" w:sz="4" w:space="0" w:color="auto"/>
              <w:right w:val="single" w:sz="4" w:space="0" w:color="auto"/>
            </w:tcBorders>
            <w:shd w:val="clear" w:color="000000" w:fill="FFFFFF"/>
            <w:noWrap/>
            <w:vAlign w:val="center"/>
            <w:hideMark/>
          </w:tcPr>
          <w:p w14:paraId="538F2B8C"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121622</w:t>
            </w:r>
          </w:p>
        </w:tc>
      </w:tr>
      <w:tr w:rsidR="007D3A63" w:rsidRPr="007D3A63" w14:paraId="26FDC449"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5DF7B85F" w14:textId="1FC77E53"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15</w:t>
            </w:r>
          </w:p>
        </w:tc>
        <w:tc>
          <w:tcPr>
            <w:tcW w:w="6429" w:type="dxa"/>
            <w:tcBorders>
              <w:top w:val="nil"/>
              <w:left w:val="nil"/>
              <w:bottom w:val="single" w:sz="4" w:space="0" w:color="auto"/>
              <w:right w:val="single" w:sz="4" w:space="0" w:color="auto"/>
            </w:tcBorders>
            <w:shd w:val="clear" w:color="000000" w:fill="FFFFFF"/>
            <w:noWrap/>
            <w:vAlign w:val="center"/>
            <w:hideMark/>
          </w:tcPr>
          <w:p w14:paraId="03690223"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Cracks repair</w:t>
            </w:r>
          </w:p>
        </w:tc>
        <w:tc>
          <w:tcPr>
            <w:tcW w:w="1709" w:type="dxa"/>
            <w:tcBorders>
              <w:top w:val="nil"/>
              <w:left w:val="nil"/>
              <w:bottom w:val="single" w:sz="4" w:space="0" w:color="auto"/>
              <w:right w:val="single" w:sz="4" w:space="0" w:color="auto"/>
            </w:tcBorders>
            <w:shd w:val="clear" w:color="000000" w:fill="FFFFFF"/>
            <w:noWrap/>
            <w:vAlign w:val="center"/>
            <w:hideMark/>
          </w:tcPr>
          <w:p w14:paraId="47A1D88F"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50000</w:t>
            </w:r>
          </w:p>
        </w:tc>
      </w:tr>
      <w:tr w:rsidR="007D3A63" w:rsidRPr="007D3A63" w14:paraId="4E25DE61"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705FF24B" w14:textId="4636CF69" w:rsidR="007D3A63" w:rsidRPr="007D3A63" w:rsidRDefault="008E7451" w:rsidP="007D3A63">
            <w:pPr>
              <w:spacing w:after="0" w:line="240" w:lineRule="auto"/>
              <w:rPr>
                <w:rFonts w:ascii="Tw Cen MT" w:eastAsia="Times New Roman" w:hAnsi="Tw Cen MT" w:cs="Calibri"/>
                <w:color w:val="000000"/>
                <w:sz w:val="24"/>
                <w:szCs w:val="22"/>
                <w:lang w:bidi="ar-SA"/>
              </w:rPr>
            </w:pPr>
            <w:r>
              <w:rPr>
                <w:rFonts w:ascii="Tw Cen MT" w:eastAsia="Times New Roman" w:hAnsi="Tw Cen MT" w:cs="Calibri"/>
                <w:color w:val="000000"/>
                <w:sz w:val="24"/>
                <w:szCs w:val="22"/>
                <w:lang w:bidi="ar-SA"/>
              </w:rPr>
              <w:t>16</w:t>
            </w:r>
          </w:p>
        </w:tc>
        <w:tc>
          <w:tcPr>
            <w:tcW w:w="6429" w:type="dxa"/>
            <w:tcBorders>
              <w:top w:val="nil"/>
              <w:left w:val="nil"/>
              <w:bottom w:val="single" w:sz="4" w:space="0" w:color="auto"/>
              <w:right w:val="single" w:sz="4" w:space="0" w:color="auto"/>
            </w:tcBorders>
            <w:shd w:val="clear" w:color="000000" w:fill="FFFFFF"/>
            <w:noWrap/>
            <w:vAlign w:val="center"/>
            <w:hideMark/>
          </w:tcPr>
          <w:p w14:paraId="2BDF15EB"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Canal Back-side refilling work</w:t>
            </w:r>
          </w:p>
        </w:tc>
        <w:tc>
          <w:tcPr>
            <w:tcW w:w="1709" w:type="dxa"/>
            <w:tcBorders>
              <w:top w:val="nil"/>
              <w:left w:val="nil"/>
              <w:bottom w:val="single" w:sz="4" w:space="0" w:color="auto"/>
              <w:right w:val="single" w:sz="4" w:space="0" w:color="auto"/>
            </w:tcBorders>
            <w:shd w:val="clear" w:color="000000" w:fill="FFFFFF"/>
            <w:noWrap/>
            <w:vAlign w:val="center"/>
            <w:hideMark/>
          </w:tcPr>
          <w:p w14:paraId="78CC3BFA"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100000</w:t>
            </w:r>
          </w:p>
        </w:tc>
      </w:tr>
      <w:tr w:rsidR="007D3A63" w:rsidRPr="007D3A63" w14:paraId="7DE303F0" w14:textId="77777777" w:rsidTr="00173B7E">
        <w:trPr>
          <w:trHeight w:hRule="exact" w:val="367"/>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14:paraId="1DD1131F"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w:t>
            </w:r>
          </w:p>
        </w:tc>
        <w:tc>
          <w:tcPr>
            <w:tcW w:w="6429" w:type="dxa"/>
            <w:tcBorders>
              <w:top w:val="nil"/>
              <w:left w:val="nil"/>
              <w:bottom w:val="single" w:sz="4" w:space="0" w:color="auto"/>
              <w:right w:val="single" w:sz="4" w:space="0" w:color="auto"/>
            </w:tcBorders>
            <w:shd w:val="clear" w:color="auto" w:fill="auto"/>
            <w:noWrap/>
            <w:vAlign w:val="center"/>
            <w:hideMark/>
          </w:tcPr>
          <w:p w14:paraId="78D7449B" w14:textId="77777777" w:rsidR="007D3A63" w:rsidRPr="007D3A63" w:rsidRDefault="007D3A63" w:rsidP="007D3A63">
            <w:pPr>
              <w:spacing w:after="0" w:line="240" w:lineRule="auto"/>
              <w:rPr>
                <w:rFonts w:ascii="Tw Cen MT" w:eastAsia="Times New Roman" w:hAnsi="Tw Cen MT" w:cs="Calibri"/>
                <w:color w:val="000000"/>
                <w:sz w:val="24"/>
                <w:szCs w:val="22"/>
                <w:lang w:bidi="ar-SA"/>
              </w:rPr>
            </w:pPr>
            <w:r w:rsidRPr="007D3A63">
              <w:rPr>
                <w:rFonts w:ascii="Tw Cen MT" w:eastAsia="Times New Roman" w:hAnsi="Tw Cen MT" w:cs="Calibri"/>
                <w:color w:val="000000"/>
                <w:sz w:val="24"/>
                <w:szCs w:val="22"/>
                <w:lang w:bidi="ar-SA"/>
              </w:rPr>
              <w:t> </w:t>
            </w:r>
          </w:p>
        </w:tc>
        <w:tc>
          <w:tcPr>
            <w:tcW w:w="1709" w:type="dxa"/>
            <w:tcBorders>
              <w:top w:val="nil"/>
              <w:left w:val="nil"/>
              <w:bottom w:val="single" w:sz="4" w:space="0" w:color="auto"/>
              <w:right w:val="single" w:sz="4" w:space="0" w:color="auto"/>
            </w:tcBorders>
            <w:shd w:val="clear" w:color="000000" w:fill="D9D9D9"/>
            <w:noWrap/>
            <w:vAlign w:val="center"/>
            <w:hideMark/>
          </w:tcPr>
          <w:p w14:paraId="09F7AE36" w14:textId="288DC5DB" w:rsidR="007D3A63" w:rsidRPr="007D3A63" w:rsidRDefault="007D3A63" w:rsidP="007D3A63">
            <w:pPr>
              <w:spacing w:after="0" w:line="240" w:lineRule="auto"/>
              <w:rPr>
                <w:rFonts w:ascii="Tw Cen MT" w:eastAsia="Times New Roman" w:hAnsi="Tw Cen MT" w:cs="Calibri"/>
                <w:b/>
                <w:bCs/>
                <w:color w:val="000000"/>
                <w:sz w:val="24"/>
                <w:szCs w:val="22"/>
                <w:lang w:bidi="ar-SA"/>
              </w:rPr>
            </w:pPr>
            <w:r w:rsidRPr="007D3A63">
              <w:rPr>
                <w:rFonts w:ascii="Tw Cen MT" w:eastAsia="Times New Roman" w:hAnsi="Tw Cen MT" w:cs="Calibri"/>
                <w:b/>
                <w:bCs/>
                <w:color w:val="000000"/>
                <w:sz w:val="24"/>
                <w:szCs w:val="22"/>
                <w:lang w:bidi="ar-SA"/>
              </w:rPr>
              <w:t>2554</w:t>
            </w:r>
            <w:r w:rsidR="00C3644D">
              <w:rPr>
                <w:rFonts w:ascii="Tw Cen MT" w:eastAsia="Times New Roman" w:hAnsi="Tw Cen MT" w:cs="Calibri"/>
                <w:b/>
                <w:bCs/>
                <w:color w:val="000000"/>
                <w:sz w:val="24"/>
                <w:szCs w:val="22"/>
                <w:lang w:bidi="ar-SA"/>
              </w:rPr>
              <w:t>,</w:t>
            </w:r>
            <w:r w:rsidRPr="007D3A63">
              <w:rPr>
                <w:rFonts w:ascii="Tw Cen MT" w:eastAsia="Times New Roman" w:hAnsi="Tw Cen MT" w:cs="Calibri"/>
                <w:b/>
                <w:bCs/>
                <w:color w:val="000000"/>
                <w:sz w:val="24"/>
                <w:szCs w:val="22"/>
                <w:lang w:bidi="ar-SA"/>
              </w:rPr>
              <w:t>063</w:t>
            </w:r>
          </w:p>
        </w:tc>
      </w:tr>
    </w:tbl>
    <w:p w14:paraId="601EAE59" w14:textId="77777777" w:rsidR="005354D3" w:rsidRPr="00857853" w:rsidRDefault="005354D3" w:rsidP="00271236">
      <w:pPr>
        <w:spacing w:line="360" w:lineRule="auto"/>
        <w:jc w:val="both"/>
        <w:rPr>
          <w:rFonts w:ascii="Tw Cen MT" w:hAnsi="Tw Cen MT"/>
          <w:b/>
          <w:sz w:val="24"/>
          <w:szCs w:val="24"/>
        </w:rPr>
      </w:pPr>
    </w:p>
    <w:p w14:paraId="5479530F" w14:textId="79C5B765" w:rsidR="00B33B95" w:rsidRDefault="00B33B95" w:rsidP="00C45DE6">
      <w:pPr>
        <w:pStyle w:val="ListParagraph"/>
        <w:numPr>
          <w:ilvl w:val="0"/>
          <w:numId w:val="34"/>
        </w:numPr>
        <w:spacing w:line="360" w:lineRule="auto"/>
        <w:rPr>
          <w:rFonts w:ascii="Tw Cen MT" w:hAnsi="Tw Cen MT"/>
          <w:b/>
          <w:sz w:val="24"/>
          <w:szCs w:val="24"/>
        </w:rPr>
      </w:pPr>
      <w:r w:rsidRPr="00857853">
        <w:rPr>
          <w:rFonts w:ascii="Tw Cen MT" w:hAnsi="Tw Cen MT"/>
          <w:b/>
          <w:sz w:val="24"/>
          <w:szCs w:val="24"/>
        </w:rPr>
        <w:t>Building, Equipment an</w:t>
      </w:r>
      <w:r w:rsidR="00F60D0A">
        <w:rPr>
          <w:rFonts w:ascii="Tw Cen MT" w:hAnsi="Tw Cen MT"/>
          <w:b/>
          <w:sz w:val="24"/>
          <w:szCs w:val="24"/>
        </w:rPr>
        <w:t xml:space="preserve">d </w:t>
      </w:r>
      <w:r w:rsidRPr="00857853">
        <w:rPr>
          <w:rFonts w:ascii="Tw Cen MT" w:hAnsi="Tw Cen MT"/>
          <w:b/>
          <w:sz w:val="24"/>
          <w:szCs w:val="24"/>
        </w:rPr>
        <w:t>Machineries</w:t>
      </w:r>
    </w:p>
    <w:p w14:paraId="3119980D" w14:textId="3216AC07" w:rsidR="00C3644D" w:rsidRPr="00C3644D" w:rsidRDefault="00C3644D" w:rsidP="00C3644D">
      <w:pPr>
        <w:spacing w:line="360" w:lineRule="auto"/>
        <w:jc w:val="both"/>
        <w:rPr>
          <w:rFonts w:ascii="Tw Cen MT" w:hAnsi="Tw Cen MT"/>
          <w:sz w:val="24"/>
          <w:szCs w:val="24"/>
        </w:rPr>
      </w:pPr>
      <w:r w:rsidRPr="00C3644D">
        <w:rPr>
          <w:rFonts w:ascii="Tw Cen MT" w:hAnsi="Tw Cen MT"/>
          <w:sz w:val="24"/>
          <w:szCs w:val="24"/>
        </w:rPr>
        <w:t xml:space="preserve">The </w:t>
      </w:r>
      <w:r w:rsidRPr="00C3644D">
        <w:rPr>
          <w:rFonts w:ascii="Tw Cen MT" w:hAnsi="Tw Cen MT"/>
          <w:b/>
          <w:sz w:val="24"/>
          <w:szCs w:val="24"/>
        </w:rPr>
        <w:t>Table 7-6</w:t>
      </w:r>
      <w:r w:rsidRPr="00C3644D">
        <w:rPr>
          <w:rFonts w:ascii="Tw Cen MT" w:hAnsi="Tw Cen MT"/>
          <w:sz w:val="24"/>
          <w:szCs w:val="24"/>
        </w:rPr>
        <w:t xml:space="preserve"> outlines the operation and maintenance costs for buildings, equipment, and machineries under the Water Users Association (WUA), totaling NRs. 226,800. The average cost for building maintenance is NRs. 80,000. Maintenance expenses for equipment and vehicles include NRs. 40,000 for motorcycles, NRs. 12,000 for cycles, and an additional NRs. 30,000 allocated for emergency maintenance. Fuel costs for motorcycles amount to NRs. 64,800</w:t>
      </w:r>
      <w:r>
        <w:rPr>
          <w:rFonts w:ascii="Tw Cen MT" w:hAnsi="Tw Cen MT"/>
          <w:sz w:val="24"/>
          <w:szCs w:val="24"/>
        </w:rPr>
        <w:t xml:space="preserve">. </w:t>
      </w:r>
      <w:r w:rsidRPr="008E7451">
        <w:rPr>
          <w:rFonts w:ascii="Tw Cen MT" w:hAnsi="Tw Cen MT"/>
          <w:sz w:val="24"/>
          <w:szCs w:val="24"/>
        </w:rPr>
        <w:t xml:space="preserve">The detailed cost estimate is included in </w:t>
      </w:r>
      <w:r w:rsidRPr="00C3644D">
        <w:rPr>
          <w:rFonts w:ascii="Tw Cen MT" w:hAnsi="Tw Cen MT"/>
          <w:b/>
          <w:sz w:val="24"/>
          <w:szCs w:val="24"/>
        </w:rPr>
        <w:t>Volume II, Annex 1</w:t>
      </w:r>
      <w:r w:rsidRPr="008E7451">
        <w:rPr>
          <w:rFonts w:ascii="Tw Cen MT" w:hAnsi="Tw Cen MT"/>
          <w:sz w:val="24"/>
          <w:szCs w:val="24"/>
        </w:rPr>
        <w:t xml:space="preserve"> of the report.</w:t>
      </w:r>
    </w:p>
    <w:p w14:paraId="357FF9C6" w14:textId="77E9DB4B" w:rsidR="00FA242F" w:rsidRPr="00DD07DE" w:rsidRDefault="00FA242F" w:rsidP="00DD07DE">
      <w:pPr>
        <w:pStyle w:val="Caption"/>
      </w:pPr>
      <w:bookmarkStart w:id="104" w:name="_Toc162616221"/>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6</w:t>
      </w:r>
      <w:r w:rsidR="00AD3E51">
        <w:fldChar w:fldCharType="end"/>
      </w:r>
      <w:r w:rsidRPr="00DD07DE">
        <w:t xml:space="preserve"> : Building, Equipment and Machineries cost for WUA</w:t>
      </w:r>
      <w:bookmarkEnd w:id="104"/>
    </w:p>
    <w:tbl>
      <w:tblPr>
        <w:tblW w:w="7740" w:type="dxa"/>
        <w:tblInd w:w="-5" w:type="dxa"/>
        <w:tblLook w:val="04A0" w:firstRow="1" w:lastRow="0" w:firstColumn="1" w:lastColumn="0" w:noHBand="0" w:noVBand="1"/>
      </w:tblPr>
      <w:tblGrid>
        <w:gridCol w:w="602"/>
        <w:gridCol w:w="5338"/>
        <w:gridCol w:w="1800"/>
      </w:tblGrid>
      <w:tr w:rsidR="00271236" w:rsidRPr="00857853" w14:paraId="752888AE" w14:textId="77777777" w:rsidTr="00C3644D">
        <w:trPr>
          <w:trHeight w:hRule="exact" w:val="360"/>
          <w:tblHeader/>
        </w:trPr>
        <w:tc>
          <w:tcPr>
            <w:tcW w:w="60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23E47D2" w14:textId="1D9CF769"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S.N.</w:t>
            </w:r>
          </w:p>
        </w:tc>
        <w:tc>
          <w:tcPr>
            <w:tcW w:w="5338"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2A55E9CE" w14:textId="29CC478B"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Work Description</w:t>
            </w:r>
          </w:p>
        </w:tc>
        <w:tc>
          <w:tcPr>
            <w:tcW w:w="1800"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3CF74540" w14:textId="1CE17584"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hAnsi="Tw Cen MT"/>
                <w:color w:val="000000"/>
                <w:sz w:val="24"/>
                <w:szCs w:val="24"/>
              </w:rPr>
              <w:t>Amount (NRs.)</w:t>
            </w:r>
          </w:p>
        </w:tc>
      </w:tr>
      <w:tr w:rsidR="00271236" w:rsidRPr="00857853" w14:paraId="5C608D9D" w14:textId="77777777" w:rsidTr="0075264F">
        <w:trPr>
          <w:trHeight w:hRule="exact" w:val="360"/>
        </w:trPr>
        <w:tc>
          <w:tcPr>
            <w:tcW w:w="60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E5BF62E" w14:textId="7C7880D4" w:rsidR="00271236" w:rsidRPr="00857853" w:rsidRDefault="00EE7483"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1</w:t>
            </w:r>
          </w:p>
        </w:tc>
        <w:tc>
          <w:tcPr>
            <w:tcW w:w="5338" w:type="dxa"/>
            <w:tcBorders>
              <w:top w:val="single" w:sz="4" w:space="0" w:color="auto"/>
              <w:left w:val="nil"/>
              <w:bottom w:val="single" w:sz="4" w:space="0" w:color="auto"/>
              <w:right w:val="single" w:sz="4" w:space="0" w:color="auto"/>
            </w:tcBorders>
            <w:shd w:val="clear" w:color="auto" w:fill="FFFFFF" w:themeFill="background1"/>
            <w:vAlign w:val="center"/>
            <w:hideMark/>
          </w:tcPr>
          <w:p w14:paraId="69001967" w14:textId="77777777"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Building maintenance (average)</w:t>
            </w:r>
          </w:p>
        </w:tc>
        <w:tc>
          <w:tcPr>
            <w:tcW w:w="180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FFDDD77" w14:textId="41E78956" w:rsidR="00271236" w:rsidRPr="00857853" w:rsidRDefault="007D3A63" w:rsidP="00EE7483">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80</w:t>
            </w:r>
            <w:r w:rsidR="00271236" w:rsidRPr="00857853">
              <w:rPr>
                <w:rFonts w:ascii="Tw Cen MT" w:eastAsia="Times New Roman" w:hAnsi="Tw Cen MT" w:cs="Times New Roman"/>
                <w:color w:val="000000"/>
                <w:sz w:val="24"/>
                <w:szCs w:val="24"/>
                <w:lang w:bidi="ar-SA"/>
              </w:rPr>
              <w:t>000</w:t>
            </w:r>
          </w:p>
        </w:tc>
      </w:tr>
      <w:tr w:rsidR="00271236" w:rsidRPr="00857853" w14:paraId="3092197C"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center"/>
            <w:hideMark/>
          </w:tcPr>
          <w:p w14:paraId="7F259AC5" w14:textId="295407B0" w:rsidR="00271236" w:rsidRPr="00857853" w:rsidRDefault="00EE7483"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2</w:t>
            </w:r>
          </w:p>
        </w:tc>
        <w:tc>
          <w:tcPr>
            <w:tcW w:w="5338" w:type="dxa"/>
            <w:tcBorders>
              <w:top w:val="nil"/>
              <w:left w:val="nil"/>
              <w:bottom w:val="single" w:sz="4" w:space="0" w:color="auto"/>
              <w:right w:val="single" w:sz="4" w:space="0" w:color="auto"/>
            </w:tcBorders>
            <w:shd w:val="clear" w:color="auto" w:fill="auto"/>
            <w:vAlign w:val="center"/>
            <w:hideMark/>
          </w:tcPr>
          <w:p w14:paraId="60AF767E" w14:textId="77777777"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Equipment/vehicle maintenance</w:t>
            </w:r>
          </w:p>
        </w:tc>
        <w:tc>
          <w:tcPr>
            <w:tcW w:w="1800" w:type="dxa"/>
            <w:tcBorders>
              <w:top w:val="nil"/>
              <w:left w:val="nil"/>
              <w:bottom w:val="single" w:sz="4" w:space="0" w:color="auto"/>
              <w:right w:val="single" w:sz="4" w:space="0" w:color="auto"/>
            </w:tcBorders>
            <w:shd w:val="clear" w:color="auto" w:fill="auto"/>
            <w:noWrap/>
            <w:vAlign w:val="center"/>
            <w:hideMark/>
          </w:tcPr>
          <w:p w14:paraId="3FE4669A" w14:textId="0FC457B8" w:rsidR="00271236" w:rsidRPr="00857853" w:rsidRDefault="00271236" w:rsidP="00EE7483">
            <w:pPr>
              <w:spacing w:after="0" w:line="360" w:lineRule="auto"/>
              <w:rPr>
                <w:rFonts w:ascii="Tw Cen MT" w:eastAsia="Times New Roman" w:hAnsi="Tw Cen MT" w:cs="Times New Roman"/>
                <w:color w:val="000000"/>
                <w:sz w:val="24"/>
                <w:szCs w:val="24"/>
                <w:lang w:bidi="ar-SA"/>
              </w:rPr>
            </w:pPr>
          </w:p>
        </w:tc>
      </w:tr>
      <w:tr w:rsidR="00271236" w:rsidRPr="00857853" w14:paraId="5908BAF3"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center"/>
            <w:hideMark/>
          </w:tcPr>
          <w:p w14:paraId="6FE87D71" w14:textId="21DD005B" w:rsidR="00271236" w:rsidRPr="00857853" w:rsidRDefault="00EE7483" w:rsidP="00EE7483">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lastRenderedPageBreak/>
              <w:t>a</w:t>
            </w:r>
          </w:p>
        </w:tc>
        <w:tc>
          <w:tcPr>
            <w:tcW w:w="5338" w:type="dxa"/>
            <w:tcBorders>
              <w:top w:val="nil"/>
              <w:left w:val="nil"/>
              <w:bottom w:val="single" w:sz="4" w:space="0" w:color="auto"/>
              <w:right w:val="single" w:sz="4" w:space="0" w:color="auto"/>
            </w:tcBorders>
            <w:shd w:val="clear" w:color="auto" w:fill="auto"/>
            <w:vAlign w:val="center"/>
            <w:hideMark/>
          </w:tcPr>
          <w:p w14:paraId="45213842" w14:textId="77777777" w:rsidR="00271236" w:rsidRPr="00857853" w:rsidRDefault="00271236" w:rsidP="00EE7483">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Motor-Cycle</w:t>
            </w:r>
          </w:p>
        </w:tc>
        <w:tc>
          <w:tcPr>
            <w:tcW w:w="1800" w:type="dxa"/>
            <w:tcBorders>
              <w:top w:val="nil"/>
              <w:left w:val="nil"/>
              <w:bottom w:val="single" w:sz="4" w:space="0" w:color="auto"/>
              <w:right w:val="single" w:sz="4" w:space="0" w:color="auto"/>
            </w:tcBorders>
            <w:shd w:val="clear" w:color="auto" w:fill="auto"/>
            <w:noWrap/>
            <w:vAlign w:val="center"/>
            <w:hideMark/>
          </w:tcPr>
          <w:p w14:paraId="751FD1A1" w14:textId="26995291" w:rsidR="00271236" w:rsidRPr="00857853" w:rsidRDefault="007D3A63" w:rsidP="00EE7483">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40</w:t>
            </w:r>
            <w:r w:rsidR="00271236" w:rsidRPr="00857853">
              <w:rPr>
                <w:rFonts w:ascii="Tw Cen MT" w:eastAsia="Times New Roman" w:hAnsi="Tw Cen MT" w:cs="Times New Roman"/>
                <w:color w:val="000000"/>
                <w:sz w:val="24"/>
                <w:szCs w:val="24"/>
                <w:lang w:bidi="ar-SA"/>
              </w:rPr>
              <w:t>000</w:t>
            </w:r>
          </w:p>
        </w:tc>
      </w:tr>
      <w:tr w:rsidR="007D3A63" w:rsidRPr="00857853" w14:paraId="2C0ECED0"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center"/>
          </w:tcPr>
          <w:p w14:paraId="22C77017" w14:textId="4F20D901" w:rsidR="007D3A63" w:rsidRPr="00857853" w:rsidRDefault="007D3A63" w:rsidP="00EE7483">
            <w:pPr>
              <w:spacing w:after="0" w:line="360" w:lineRule="auto"/>
              <w:rPr>
                <w:rFonts w:ascii="Tw Cen MT" w:eastAsia="Times New Roman" w:hAnsi="Tw Cen MT" w:cs="Times New Roman"/>
                <w:i/>
                <w:color w:val="FF0000"/>
                <w:sz w:val="24"/>
                <w:szCs w:val="24"/>
                <w:lang w:bidi="ar-SA"/>
              </w:rPr>
            </w:pPr>
            <w:r>
              <w:rPr>
                <w:rFonts w:ascii="Tw Cen MT" w:eastAsia="Times New Roman" w:hAnsi="Tw Cen MT" w:cs="Times New Roman"/>
                <w:i/>
                <w:color w:val="FF0000"/>
                <w:sz w:val="24"/>
                <w:szCs w:val="24"/>
                <w:lang w:bidi="ar-SA"/>
              </w:rPr>
              <w:t>b</w:t>
            </w:r>
          </w:p>
        </w:tc>
        <w:tc>
          <w:tcPr>
            <w:tcW w:w="5338" w:type="dxa"/>
            <w:tcBorders>
              <w:top w:val="nil"/>
              <w:left w:val="nil"/>
              <w:bottom w:val="single" w:sz="4" w:space="0" w:color="auto"/>
              <w:right w:val="single" w:sz="4" w:space="0" w:color="auto"/>
            </w:tcBorders>
            <w:shd w:val="clear" w:color="auto" w:fill="auto"/>
            <w:vAlign w:val="center"/>
          </w:tcPr>
          <w:p w14:paraId="5823D4C8" w14:textId="7A205A5A" w:rsidR="007D3A63" w:rsidRPr="00857853" w:rsidRDefault="007D3A63" w:rsidP="00EE7483">
            <w:pPr>
              <w:spacing w:after="0" w:line="360" w:lineRule="auto"/>
              <w:rPr>
                <w:rFonts w:ascii="Tw Cen MT" w:eastAsia="Times New Roman" w:hAnsi="Tw Cen MT" w:cs="Times New Roman"/>
                <w:i/>
                <w:color w:val="FF0000"/>
                <w:sz w:val="24"/>
                <w:szCs w:val="24"/>
                <w:lang w:bidi="ar-SA"/>
              </w:rPr>
            </w:pPr>
            <w:r>
              <w:rPr>
                <w:rFonts w:ascii="Tw Cen MT" w:eastAsia="Times New Roman" w:hAnsi="Tw Cen MT" w:cs="Times New Roman"/>
                <w:i/>
                <w:color w:val="FF0000"/>
                <w:sz w:val="24"/>
                <w:szCs w:val="24"/>
                <w:lang w:bidi="ar-SA"/>
              </w:rPr>
              <w:t>Cycle</w:t>
            </w:r>
          </w:p>
        </w:tc>
        <w:tc>
          <w:tcPr>
            <w:tcW w:w="1800" w:type="dxa"/>
            <w:tcBorders>
              <w:top w:val="nil"/>
              <w:left w:val="nil"/>
              <w:bottom w:val="single" w:sz="4" w:space="0" w:color="auto"/>
              <w:right w:val="single" w:sz="4" w:space="0" w:color="auto"/>
            </w:tcBorders>
            <w:shd w:val="clear" w:color="auto" w:fill="auto"/>
            <w:noWrap/>
            <w:vAlign w:val="center"/>
          </w:tcPr>
          <w:p w14:paraId="71A6EE3F" w14:textId="04693D18" w:rsidR="007D3A63" w:rsidRPr="00857853" w:rsidRDefault="007D3A63" w:rsidP="00EE7483">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12000</w:t>
            </w:r>
          </w:p>
        </w:tc>
      </w:tr>
      <w:tr w:rsidR="00271236" w:rsidRPr="00857853" w14:paraId="69F60177"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center"/>
            <w:hideMark/>
          </w:tcPr>
          <w:p w14:paraId="3EF8D525" w14:textId="0623B559" w:rsidR="00271236" w:rsidRPr="00857853" w:rsidRDefault="007D3A63" w:rsidP="00EE7483">
            <w:pPr>
              <w:spacing w:after="0" w:line="360" w:lineRule="auto"/>
              <w:rPr>
                <w:rFonts w:ascii="Tw Cen MT" w:eastAsia="Times New Roman" w:hAnsi="Tw Cen MT" w:cs="Times New Roman"/>
                <w:i/>
                <w:color w:val="FF0000"/>
                <w:sz w:val="24"/>
                <w:szCs w:val="24"/>
                <w:lang w:bidi="ar-SA"/>
              </w:rPr>
            </w:pPr>
            <w:r>
              <w:rPr>
                <w:rFonts w:ascii="Tw Cen MT" w:eastAsia="Times New Roman" w:hAnsi="Tw Cen MT" w:cs="Times New Roman"/>
                <w:i/>
                <w:color w:val="FF0000"/>
                <w:sz w:val="24"/>
                <w:szCs w:val="24"/>
                <w:lang w:bidi="ar-SA"/>
              </w:rPr>
              <w:t>c</w:t>
            </w:r>
          </w:p>
        </w:tc>
        <w:tc>
          <w:tcPr>
            <w:tcW w:w="5338" w:type="dxa"/>
            <w:tcBorders>
              <w:top w:val="nil"/>
              <w:left w:val="nil"/>
              <w:bottom w:val="single" w:sz="4" w:space="0" w:color="auto"/>
              <w:right w:val="single" w:sz="4" w:space="0" w:color="auto"/>
            </w:tcBorders>
            <w:shd w:val="clear" w:color="auto" w:fill="auto"/>
            <w:vAlign w:val="center"/>
            <w:hideMark/>
          </w:tcPr>
          <w:p w14:paraId="6B15B040" w14:textId="77777777" w:rsidR="00271236" w:rsidRPr="00857853" w:rsidRDefault="00271236" w:rsidP="00EE7483">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Emergency maintenance</w:t>
            </w:r>
          </w:p>
        </w:tc>
        <w:tc>
          <w:tcPr>
            <w:tcW w:w="1800" w:type="dxa"/>
            <w:tcBorders>
              <w:top w:val="nil"/>
              <w:left w:val="nil"/>
              <w:bottom w:val="single" w:sz="4" w:space="0" w:color="auto"/>
              <w:right w:val="single" w:sz="4" w:space="0" w:color="auto"/>
            </w:tcBorders>
            <w:shd w:val="clear" w:color="auto" w:fill="auto"/>
            <w:noWrap/>
            <w:vAlign w:val="center"/>
            <w:hideMark/>
          </w:tcPr>
          <w:p w14:paraId="55AD9F58" w14:textId="77777777"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30000</w:t>
            </w:r>
          </w:p>
        </w:tc>
      </w:tr>
      <w:tr w:rsidR="00271236" w:rsidRPr="00857853" w14:paraId="35C0FCDF"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center"/>
            <w:hideMark/>
          </w:tcPr>
          <w:p w14:paraId="1DA330A3" w14:textId="31B90F13" w:rsidR="00271236" w:rsidRPr="00857853" w:rsidRDefault="00EE7483"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3</w:t>
            </w:r>
          </w:p>
        </w:tc>
        <w:tc>
          <w:tcPr>
            <w:tcW w:w="5338" w:type="dxa"/>
            <w:tcBorders>
              <w:top w:val="nil"/>
              <w:left w:val="nil"/>
              <w:bottom w:val="single" w:sz="4" w:space="0" w:color="auto"/>
              <w:right w:val="single" w:sz="4" w:space="0" w:color="auto"/>
            </w:tcBorders>
            <w:shd w:val="clear" w:color="auto" w:fill="auto"/>
            <w:vAlign w:val="center"/>
            <w:hideMark/>
          </w:tcPr>
          <w:p w14:paraId="188DAC91" w14:textId="77777777"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Equipment/vehicle Fuel Cost</w:t>
            </w:r>
          </w:p>
        </w:tc>
        <w:tc>
          <w:tcPr>
            <w:tcW w:w="1800" w:type="dxa"/>
            <w:tcBorders>
              <w:top w:val="nil"/>
              <w:left w:val="nil"/>
              <w:bottom w:val="single" w:sz="4" w:space="0" w:color="auto"/>
              <w:right w:val="single" w:sz="4" w:space="0" w:color="auto"/>
            </w:tcBorders>
            <w:shd w:val="clear" w:color="auto" w:fill="auto"/>
            <w:noWrap/>
            <w:vAlign w:val="center"/>
            <w:hideMark/>
          </w:tcPr>
          <w:p w14:paraId="74AF0888" w14:textId="4D9BBE5B" w:rsidR="00271236" w:rsidRPr="00857853" w:rsidRDefault="00271236" w:rsidP="00EE7483">
            <w:pPr>
              <w:spacing w:after="0" w:line="360" w:lineRule="auto"/>
              <w:rPr>
                <w:rFonts w:ascii="Tw Cen MT" w:eastAsia="Times New Roman" w:hAnsi="Tw Cen MT" w:cs="Times New Roman"/>
                <w:color w:val="000000"/>
                <w:sz w:val="24"/>
                <w:szCs w:val="24"/>
                <w:lang w:bidi="ar-SA"/>
              </w:rPr>
            </w:pPr>
          </w:p>
        </w:tc>
      </w:tr>
      <w:tr w:rsidR="00271236" w:rsidRPr="00857853" w14:paraId="4AA1BB24"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center"/>
            <w:hideMark/>
          </w:tcPr>
          <w:p w14:paraId="47B1B9C6" w14:textId="77777777" w:rsidR="00271236" w:rsidRPr="00857853" w:rsidRDefault="00271236" w:rsidP="00EE7483">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a</w:t>
            </w:r>
          </w:p>
        </w:tc>
        <w:tc>
          <w:tcPr>
            <w:tcW w:w="5338" w:type="dxa"/>
            <w:tcBorders>
              <w:top w:val="nil"/>
              <w:left w:val="nil"/>
              <w:bottom w:val="single" w:sz="4" w:space="0" w:color="auto"/>
              <w:right w:val="single" w:sz="4" w:space="0" w:color="auto"/>
            </w:tcBorders>
            <w:shd w:val="clear" w:color="auto" w:fill="auto"/>
            <w:vAlign w:val="center"/>
            <w:hideMark/>
          </w:tcPr>
          <w:p w14:paraId="0830B4B4" w14:textId="77777777" w:rsidR="00271236" w:rsidRPr="00857853" w:rsidRDefault="00271236" w:rsidP="00EE7483">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Motor-Cycle</w:t>
            </w:r>
          </w:p>
        </w:tc>
        <w:tc>
          <w:tcPr>
            <w:tcW w:w="1800" w:type="dxa"/>
            <w:tcBorders>
              <w:top w:val="nil"/>
              <w:left w:val="nil"/>
              <w:bottom w:val="single" w:sz="4" w:space="0" w:color="auto"/>
              <w:right w:val="single" w:sz="4" w:space="0" w:color="auto"/>
            </w:tcBorders>
            <w:shd w:val="clear" w:color="auto" w:fill="auto"/>
            <w:noWrap/>
            <w:vAlign w:val="center"/>
            <w:hideMark/>
          </w:tcPr>
          <w:p w14:paraId="465EBCB2" w14:textId="4B2F9F8C" w:rsidR="00271236" w:rsidRPr="00857853" w:rsidRDefault="007D3A63" w:rsidP="00EE7483">
            <w:pPr>
              <w:spacing w:after="0" w:line="360" w:lineRule="auto"/>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648</w:t>
            </w:r>
            <w:r w:rsidR="00271236" w:rsidRPr="00857853">
              <w:rPr>
                <w:rFonts w:ascii="Tw Cen MT" w:eastAsia="Times New Roman" w:hAnsi="Tw Cen MT" w:cs="Times New Roman"/>
                <w:color w:val="000000"/>
                <w:sz w:val="24"/>
                <w:szCs w:val="24"/>
                <w:lang w:bidi="ar-SA"/>
              </w:rPr>
              <w:t>00</w:t>
            </w:r>
          </w:p>
        </w:tc>
      </w:tr>
      <w:tr w:rsidR="00271236" w:rsidRPr="00857853" w14:paraId="66F72E51"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9952620" w14:textId="77777777" w:rsidR="00271236" w:rsidRPr="00857853" w:rsidRDefault="00271236" w:rsidP="00EE7483">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 </w:t>
            </w:r>
          </w:p>
        </w:tc>
        <w:tc>
          <w:tcPr>
            <w:tcW w:w="5338" w:type="dxa"/>
            <w:tcBorders>
              <w:top w:val="nil"/>
              <w:left w:val="nil"/>
              <w:bottom w:val="single" w:sz="4" w:space="0" w:color="auto"/>
              <w:right w:val="single" w:sz="4" w:space="0" w:color="auto"/>
            </w:tcBorders>
            <w:shd w:val="clear" w:color="auto" w:fill="D9D9D9" w:themeFill="background1" w:themeFillShade="D9"/>
            <w:vAlign w:val="center"/>
            <w:hideMark/>
          </w:tcPr>
          <w:p w14:paraId="29E46F7F" w14:textId="6C65B26D" w:rsidR="00271236" w:rsidRPr="00857853" w:rsidRDefault="00271236" w:rsidP="00EE7483">
            <w:pPr>
              <w:spacing w:after="0" w:line="360" w:lineRule="auto"/>
              <w:rPr>
                <w:rFonts w:ascii="Tw Cen MT" w:eastAsia="Times New Roman" w:hAnsi="Tw Cen MT" w:cs="Times New Roman"/>
                <w:b/>
                <w:color w:val="000000"/>
                <w:sz w:val="24"/>
                <w:szCs w:val="24"/>
                <w:lang w:bidi="ar-SA"/>
              </w:rPr>
            </w:pPr>
            <w:r w:rsidRPr="00857853">
              <w:rPr>
                <w:rFonts w:ascii="Tw Cen MT" w:eastAsia="Times New Roman" w:hAnsi="Tw Cen MT" w:cs="Times New Roman"/>
                <w:b/>
                <w:color w:val="000000"/>
                <w:sz w:val="24"/>
                <w:szCs w:val="24"/>
                <w:lang w:bidi="ar-SA"/>
              </w:rPr>
              <w:t> </w:t>
            </w:r>
            <w:r w:rsidR="00EE7483" w:rsidRPr="00857853">
              <w:rPr>
                <w:rFonts w:ascii="Tw Cen MT" w:eastAsia="Times New Roman" w:hAnsi="Tw Cen MT" w:cs="Times New Roman"/>
                <w:b/>
                <w:color w:val="000000"/>
                <w:sz w:val="24"/>
                <w:szCs w:val="24"/>
                <w:lang w:bidi="ar-SA"/>
              </w:rPr>
              <w:t>Total</w:t>
            </w:r>
          </w:p>
        </w:tc>
        <w:tc>
          <w:tcPr>
            <w:tcW w:w="1800" w:type="dxa"/>
            <w:tcBorders>
              <w:top w:val="nil"/>
              <w:left w:val="nil"/>
              <w:bottom w:val="single" w:sz="4" w:space="0" w:color="auto"/>
              <w:right w:val="single" w:sz="4" w:space="0" w:color="auto"/>
            </w:tcBorders>
            <w:shd w:val="clear" w:color="auto" w:fill="D9D9D9" w:themeFill="background1" w:themeFillShade="D9"/>
            <w:noWrap/>
            <w:vAlign w:val="center"/>
            <w:hideMark/>
          </w:tcPr>
          <w:p w14:paraId="0A4736FC" w14:textId="22D30A5F" w:rsidR="00271236" w:rsidRPr="00857853" w:rsidRDefault="007D3A63" w:rsidP="00EE7483">
            <w:pPr>
              <w:spacing w:after="0" w:line="360" w:lineRule="auto"/>
              <w:rPr>
                <w:rFonts w:ascii="Tw Cen MT" w:eastAsia="Times New Roman" w:hAnsi="Tw Cen MT" w:cs="Times New Roman"/>
                <w:b/>
                <w:bCs/>
                <w:color w:val="000000"/>
                <w:sz w:val="24"/>
                <w:szCs w:val="24"/>
                <w:lang w:bidi="ar-SA"/>
              </w:rPr>
            </w:pPr>
            <w:r>
              <w:rPr>
                <w:rFonts w:ascii="Tw Cen MT" w:eastAsia="Times New Roman" w:hAnsi="Tw Cen MT" w:cs="Times New Roman"/>
                <w:b/>
                <w:bCs/>
                <w:color w:val="000000"/>
                <w:sz w:val="24"/>
                <w:szCs w:val="24"/>
                <w:lang w:bidi="ar-SA"/>
              </w:rPr>
              <w:t>226</w:t>
            </w:r>
            <w:r w:rsidR="00C3644D">
              <w:rPr>
                <w:rFonts w:ascii="Tw Cen MT" w:eastAsia="Times New Roman" w:hAnsi="Tw Cen MT" w:cs="Times New Roman"/>
                <w:b/>
                <w:bCs/>
                <w:color w:val="000000"/>
                <w:sz w:val="24"/>
                <w:szCs w:val="24"/>
                <w:lang w:bidi="ar-SA"/>
              </w:rPr>
              <w:t>,</w:t>
            </w:r>
            <w:r>
              <w:rPr>
                <w:rFonts w:ascii="Tw Cen MT" w:eastAsia="Times New Roman" w:hAnsi="Tw Cen MT" w:cs="Times New Roman"/>
                <w:b/>
                <w:bCs/>
                <w:color w:val="000000"/>
                <w:sz w:val="24"/>
                <w:szCs w:val="24"/>
                <w:lang w:bidi="ar-SA"/>
              </w:rPr>
              <w:t>800</w:t>
            </w:r>
          </w:p>
        </w:tc>
      </w:tr>
    </w:tbl>
    <w:p w14:paraId="30B21BB3" w14:textId="77777777" w:rsidR="00DD7C6D" w:rsidRPr="00857853" w:rsidRDefault="00DD7C6D" w:rsidP="00DD7C6D">
      <w:pPr>
        <w:pStyle w:val="ListParagraph"/>
        <w:spacing w:line="360" w:lineRule="auto"/>
        <w:ind w:left="360"/>
        <w:jc w:val="both"/>
        <w:rPr>
          <w:rFonts w:ascii="Tw Cen MT" w:hAnsi="Tw Cen MT"/>
          <w:b/>
          <w:sz w:val="24"/>
          <w:szCs w:val="24"/>
        </w:rPr>
      </w:pPr>
    </w:p>
    <w:p w14:paraId="01E44751" w14:textId="46A17D0E" w:rsidR="00272B8D" w:rsidRDefault="00272B8D" w:rsidP="00C45DE6">
      <w:pPr>
        <w:pStyle w:val="ListParagraph"/>
        <w:numPr>
          <w:ilvl w:val="0"/>
          <w:numId w:val="34"/>
        </w:numPr>
        <w:spacing w:line="360" w:lineRule="auto"/>
        <w:jc w:val="both"/>
        <w:rPr>
          <w:rFonts w:ascii="Tw Cen MT" w:hAnsi="Tw Cen MT"/>
          <w:b/>
          <w:sz w:val="24"/>
          <w:szCs w:val="24"/>
        </w:rPr>
      </w:pPr>
      <w:r w:rsidRPr="00857853">
        <w:rPr>
          <w:rFonts w:ascii="Tw Cen MT" w:hAnsi="Tw Cen MT"/>
          <w:b/>
          <w:sz w:val="24"/>
          <w:szCs w:val="24"/>
        </w:rPr>
        <w:t>Operation Cost</w:t>
      </w:r>
    </w:p>
    <w:p w14:paraId="3C47642B" w14:textId="6E15D53E" w:rsidR="00C3644D" w:rsidRPr="00C3644D" w:rsidRDefault="00C3644D" w:rsidP="00C3644D">
      <w:pPr>
        <w:spacing w:before="100" w:beforeAutospacing="1" w:after="100" w:afterAutospacing="1" w:line="360" w:lineRule="auto"/>
        <w:jc w:val="both"/>
        <w:rPr>
          <w:rFonts w:ascii="Tw Cen MT" w:hAnsi="Tw Cen MT" w:cs="Times New Roman"/>
          <w:sz w:val="24"/>
        </w:rPr>
      </w:pPr>
      <w:r w:rsidRPr="00C3644D">
        <w:rPr>
          <w:rFonts w:ascii="Tw Cen MT" w:hAnsi="Tw Cen MT" w:cs="Times New Roman"/>
          <w:b/>
          <w:bCs/>
          <w:sz w:val="24"/>
        </w:rPr>
        <w:t>Table 7-7</w:t>
      </w:r>
      <w:r w:rsidRPr="00C3644D">
        <w:rPr>
          <w:rFonts w:ascii="Tw Cen MT" w:hAnsi="Tw Cen MT" w:cs="Times New Roman"/>
          <w:sz w:val="24"/>
        </w:rPr>
        <w:t xml:space="preserve"> presents the annual operation costs for the Water Users Association (WUA), amounting to NRs. 4,224,000. This includes the remuneration of office staff, logistic expenditure, and rent. The remuneration for office staff encompasses NRs. 540,000 for an accountant or office assistant, and NRs. 1,728,000 for branch support staff, sub-branch support staff, support staff for minor canals, and logistic expenditure rent. Specifically, sub-branch support staff </w:t>
      </w:r>
      <w:proofErr w:type="gramStart"/>
      <w:r w:rsidRPr="00C3644D">
        <w:rPr>
          <w:rFonts w:ascii="Tw Cen MT" w:hAnsi="Tw Cen MT" w:cs="Times New Roman"/>
          <w:sz w:val="24"/>
        </w:rPr>
        <w:t>are allocated</w:t>
      </w:r>
      <w:proofErr w:type="gramEnd"/>
      <w:r w:rsidRPr="00C3644D">
        <w:rPr>
          <w:rFonts w:ascii="Tw Cen MT" w:hAnsi="Tw Cen MT" w:cs="Times New Roman"/>
          <w:sz w:val="24"/>
        </w:rPr>
        <w:t xml:space="preserve"> NRs. 45,000, while support staff for minor canals receive NRs. 96,000. Logistic expenditure </w:t>
      </w:r>
      <w:proofErr w:type="gramStart"/>
      <w:r w:rsidRPr="00C3644D">
        <w:rPr>
          <w:rFonts w:ascii="Tw Cen MT" w:hAnsi="Tw Cen MT" w:cs="Times New Roman"/>
          <w:sz w:val="24"/>
        </w:rPr>
        <w:t>is estimated</w:t>
      </w:r>
      <w:proofErr w:type="gramEnd"/>
      <w:r w:rsidRPr="00C3644D">
        <w:rPr>
          <w:rFonts w:ascii="Tw Cen MT" w:hAnsi="Tw Cen MT" w:cs="Times New Roman"/>
          <w:sz w:val="24"/>
        </w:rPr>
        <w:t xml:space="preserve"> at NRs. 180,000, and rent costs are substantial, totaling NRs. 1,440,000. </w:t>
      </w:r>
    </w:p>
    <w:p w14:paraId="32499402" w14:textId="66F6EBDA" w:rsidR="00DD07DE" w:rsidRPr="00DD07DE" w:rsidRDefault="00DD07DE" w:rsidP="00DD07DE">
      <w:pPr>
        <w:pStyle w:val="Caption"/>
      </w:pPr>
      <w:bookmarkStart w:id="105" w:name="_Toc162616222"/>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7</w:t>
      </w:r>
      <w:r w:rsidR="00AD3E51">
        <w:fldChar w:fldCharType="end"/>
      </w:r>
      <w:r w:rsidRPr="00DD07DE">
        <w:t xml:space="preserve"> : Annual Operation costs for WUA</w:t>
      </w:r>
      <w:bookmarkEnd w:id="105"/>
    </w:p>
    <w:tbl>
      <w:tblPr>
        <w:tblW w:w="7740" w:type="dxa"/>
        <w:tblInd w:w="-5" w:type="dxa"/>
        <w:tblLook w:val="04A0" w:firstRow="1" w:lastRow="0" w:firstColumn="1" w:lastColumn="0" w:noHBand="0" w:noVBand="1"/>
      </w:tblPr>
      <w:tblGrid>
        <w:gridCol w:w="602"/>
        <w:gridCol w:w="5338"/>
        <w:gridCol w:w="1800"/>
      </w:tblGrid>
      <w:tr w:rsidR="00271236" w:rsidRPr="00857853" w14:paraId="0F17E958" w14:textId="77777777" w:rsidTr="005354D3">
        <w:trPr>
          <w:trHeight w:hRule="exact" w:val="360"/>
          <w:tblHeader/>
        </w:trPr>
        <w:tc>
          <w:tcPr>
            <w:tcW w:w="60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CF4A0BB" w14:textId="11491D66" w:rsidR="00271236" w:rsidRPr="00857853" w:rsidRDefault="00271236" w:rsidP="00271236">
            <w:pPr>
              <w:spacing w:after="0" w:line="360" w:lineRule="auto"/>
              <w:jc w:val="right"/>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S.N.</w:t>
            </w:r>
          </w:p>
        </w:tc>
        <w:tc>
          <w:tcPr>
            <w:tcW w:w="5338"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FC6E878" w14:textId="3CF979D8" w:rsidR="00271236" w:rsidRPr="00857853" w:rsidRDefault="00271236" w:rsidP="00271236">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Work Description</w:t>
            </w:r>
          </w:p>
        </w:tc>
        <w:tc>
          <w:tcPr>
            <w:tcW w:w="1800"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4CD128D2" w14:textId="49C41841"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hAnsi="Tw Cen MT"/>
                <w:color w:val="000000"/>
                <w:sz w:val="24"/>
                <w:szCs w:val="24"/>
              </w:rPr>
              <w:t>Amount (NRs.)</w:t>
            </w:r>
          </w:p>
        </w:tc>
      </w:tr>
      <w:tr w:rsidR="00271236" w:rsidRPr="00857853" w14:paraId="1A57AB9A" w14:textId="77777777" w:rsidTr="0075264F">
        <w:trPr>
          <w:trHeight w:hRule="exact" w:val="360"/>
        </w:trPr>
        <w:tc>
          <w:tcPr>
            <w:tcW w:w="6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9EF1CF" w14:textId="77777777" w:rsidR="00271236" w:rsidRPr="00857853" w:rsidRDefault="00271236" w:rsidP="00DD7C6D">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1</w:t>
            </w:r>
          </w:p>
        </w:tc>
        <w:tc>
          <w:tcPr>
            <w:tcW w:w="5338" w:type="dxa"/>
            <w:tcBorders>
              <w:top w:val="single" w:sz="4" w:space="0" w:color="auto"/>
              <w:left w:val="nil"/>
              <w:bottom w:val="single" w:sz="4" w:space="0" w:color="auto"/>
              <w:right w:val="single" w:sz="4" w:space="0" w:color="auto"/>
            </w:tcBorders>
            <w:shd w:val="clear" w:color="auto" w:fill="auto"/>
            <w:vAlign w:val="bottom"/>
            <w:hideMark/>
          </w:tcPr>
          <w:p w14:paraId="27AF86B7" w14:textId="5FACC986" w:rsidR="00271236" w:rsidRPr="00857853" w:rsidRDefault="00F60D0A" w:rsidP="00271236">
            <w:pPr>
              <w:spacing w:after="0" w:line="360" w:lineRule="auto"/>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Remuneration</w:t>
            </w:r>
            <w:r w:rsidR="00271236" w:rsidRPr="00857853">
              <w:rPr>
                <w:rFonts w:ascii="Tw Cen MT" w:eastAsia="Times New Roman" w:hAnsi="Tw Cen MT" w:cs="Times New Roman"/>
                <w:color w:val="000000"/>
                <w:sz w:val="24"/>
                <w:szCs w:val="24"/>
                <w:lang w:bidi="ar-SA"/>
              </w:rPr>
              <w:t xml:space="preserve"> of Office staff</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583F63AA" w14:textId="77777777" w:rsidR="00271236" w:rsidRPr="00857853" w:rsidRDefault="00271236" w:rsidP="00271236">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 </w:t>
            </w:r>
          </w:p>
        </w:tc>
      </w:tr>
      <w:tr w:rsidR="00271236" w:rsidRPr="00857853" w14:paraId="6131D744"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14:paraId="305EFCC0" w14:textId="77777777" w:rsidR="00271236" w:rsidRPr="00857853" w:rsidRDefault="00271236" w:rsidP="00DD7C6D">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a</w:t>
            </w:r>
          </w:p>
        </w:tc>
        <w:tc>
          <w:tcPr>
            <w:tcW w:w="5338" w:type="dxa"/>
            <w:tcBorders>
              <w:top w:val="nil"/>
              <w:left w:val="nil"/>
              <w:bottom w:val="single" w:sz="4" w:space="0" w:color="auto"/>
              <w:right w:val="single" w:sz="4" w:space="0" w:color="auto"/>
            </w:tcBorders>
            <w:shd w:val="clear" w:color="auto" w:fill="auto"/>
            <w:vAlign w:val="bottom"/>
            <w:hideMark/>
          </w:tcPr>
          <w:p w14:paraId="4713285E" w14:textId="77777777" w:rsidR="00271236" w:rsidRPr="00857853" w:rsidRDefault="00271236" w:rsidP="00271236">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Accountant/Office assistant</w:t>
            </w:r>
          </w:p>
        </w:tc>
        <w:tc>
          <w:tcPr>
            <w:tcW w:w="1800" w:type="dxa"/>
            <w:tcBorders>
              <w:top w:val="nil"/>
              <w:left w:val="nil"/>
              <w:bottom w:val="single" w:sz="4" w:space="0" w:color="auto"/>
              <w:right w:val="single" w:sz="4" w:space="0" w:color="auto"/>
            </w:tcBorders>
            <w:shd w:val="clear" w:color="auto" w:fill="auto"/>
            <w:noWrap/>
            <w:vAlign w:val="bottom"/>
            <w:hideMark/>
          </w:tcPr>
          <w:p w14:paraId="26C4FD29" w14:textId="5177B9A8" w:rsidR="00271236" w:rsidRPr="00857853" w:rsidRDefault="00F73671" w:rsidP="00271236">
            <w:pPr>
              <w:spacing w:after="0" w:line="360" w:lineRule="auto"/>
              <w:jc w:val="center"/>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540000</w:t>
            </w:r>
          </w:p>
        </w:tc>
      </w:tr>
      <w:tr w:rsidR="00271236" w:rsidRPr="00857853" w14:paraId="20992526"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14:paraId="501C36A0" w14:textId="77777777" w:rsidR="00271236" w:rsidRPr="00857853" w:rsidRDefault="00271236" w:rsidP="00DD7C6D">
            <w:pPr>
              <w:spacing w:after="0" w:line="360" w:lineRule="auto"/>
              <w:rPr>
                <w:rFonts w:ascii="Tw Cen MT" w:eastAsia="Times New Roman" w:hAnsi="Tw Cen MT" w:cs="Times New Roman"/>
                <w:i/>
                <w:color w:val="FF0000"/>
                <w:sz w:val="24"/>
                <w:szCs w:val="24"/>
                <w:lang w:bidi="ar-SA"/>
              </w:rPr>
            </w:pPr>
            <w:r w:rsidRPr="00857853">
              <w:rPr>
                <w:rFonts w:ascii="Tw Cen MT" w:eastAsia="Times New Roman" w:hAnsi="Tw Cen MT" w:cs="Times New Roman"/>
                <w:i/>
                <w:color w:val="FF0000"/>
                <w:sz w:val="24"/>
                <w:szCs w:val="24"/>
                <w:lang w:bidi="ar-SA"/>
              </w:rPr>
              <w:t>b</w:t>
            </w:r>
          </w:p>
        </w:tc>
        <w:tc>
          <w:tcPr>
            <w:tcW w:w="5338" w:type="dxa"/>
            <w:tcBorders>
              <w:top w:val="nil"/>
              <w:left w:val="nil"/>
              <w:bottom w:val="single" w:sz="4" w:space="0" w:color="auto"/>
              <w:right w:val="single" w:sz="4" w:space="0" w:color="auto"/>
            </w:tcBorders>
            <w:shd w:val="clear" w:color="auto" w:fill="auto"/>
            <w:vAlign w:val="bottom"/>
            <w:hideMark/>
          </w:tcPr>
          <w:p w14:paraId="1C8A5EE6" w14:textId="64FADB6D" w:rsidR="007D3A63" w:rsidRPr="007D3A63" w:rsidRDefault="007D3A63" w:rsidP="007D3A63">
            <w:pPr>
              <w:spacing w:after="0" w:line="360" w:lineRule="auto"/>
              <w:rPr>
                <w:rFonts w:ascii="Tw Cen MT" w:eastAsia="Times New Roman" w:hAnsi="Tw Cen MT" w:cs="Times New Roman"/>
                <w:i/>
                <w:color w:val="FF0000"/>
                <w:sz w:val="24"/>
                <w:szCs w:val="24"/>
                <w:lang w:bidi="ar-SA"/>
              </w:rPr>
            </w:pPr>
            <w:r w:rsidRPr="007D3A63">
              <w:rPr>
                <w:rFonts w:ascii="Tw Cen MT" w:eastAsia="Times New Roman" w:hAnsi="Tw Cen MT" w:cs="Times New Roman"/>
                <w:i/>
                <w:color w:val="FF0000"/>
                <w:sz w:val="24"/>
                <w:szCs w:val="24"/>
                <w:lang w:bidi="ar-SA"/>
              </w:rPr>
              <w:t>Branch Support Staff</w:t>
            </w:r>
          </w:p>
          <w:p w14:paraId="036758AD" w14:textId="77777777" w:rsidR="007D3A63" w:rsidRPr="007D3A63" w:rsidRDefault="007D3A63" w:rsidP="007D3A63">
            <w:pPr>
              <w:spacing w:after="0" w:line="360" w:lineRule="auto"/>
              <w:rPr>
                <w:rFonts w:ascii="Tw Cen MT" w:eastAsia="Times New Roman" w:hAnsi="Tw Cen MT" w:cs="Times New Roman"/>
                <w:i/>
                <w:color w:val="FF0000"/>
                <w:sz w:val="24"/>
                <w:szCs w:val="24"/>
                <w:lang w:bidi="ar-SA"/>
              </w:rPr>
            </w:pPr>
            <w:r w:rsidRPr="007D3A63">
              <w:rPr>
                <w:rFonts w:ascii="Tw Cen MT" w:eastAsia="Times New Roman" w:hAnsi="Tw Cen MT" w:cs="Times New Roman"/>
                <w:i/>
                <w:color w:val="FF0000"/>
                <w:sz w:val="24"/>
                <w:szCs w:val="24"/>
                <w:lang w:bidi="ar-SA"/>
              </w:rPr>
              <w:t>Sub Branch support staff</w:t>
            </w:r>
          </w:p>
          <w:p w14:paraId="2EC1A463" w14:textId="77777777" w:rsidR="007D3A63" w:rsidRPr="007D3A63" w:rsidRDefault="007D3A63" w:rsidP="007D3A63">
            <w:pPr>
              <w:spacing w:after="0" w:line="360" w:lineRule="auto"/>
              <w:rPr>
                <w:rFonts w:ascii="Tw Cen MT" w:eastAsia="Times New Roman" w:hAnsi="Tw Cen MT" w:cs="Times New Roman"/>
                <w:i/>
                <w:color w:val="FF0000"/>
                <w:sz w:val="24"/>
                <w:szCs w:val="24"/>
                <w:lang w:bidi="ar-SA"/>
              </w:rPr>
            </w:pPr>
            <w:r w:rsidRPr="007D3A63">
              <w:rPr>
                <w:rFonts w:ascii="Tw Cen MT" w:eastAsia="Times New Roman" w:hAnsi="Tw Cen MT" w:cs="Times New Roman"/>
                <w:i/>
                <w:color w:val="FF0000"/>
                <w:sz w:val="24"/>
                <w:szCs w:val="24"/>
                <w:lang w:bidi="ar-SA"/>
              </w:rPr>
              <w:t>Support staff for minor canal</w:t>
            </w:r>
          </w:p>
          <w:p w14:paraId="55CC4500" w14:textId="77777777" w:rsidR="007D3A63" w:rsidRPr="007D3A63" w:rsidRDefault="007D3A63" w:rsidP="007D3A63">
            <w:pPr>
              <w:spacing w:after="0" w:line="360" w:lineRule="auto"/>
              <w:rPr>
                <w:rFonts w:ascii="Tw Cen MT" w:eastAsia="Times New Roman" w:hAnsi="Tw Cen MT" w:cs="Times New Roman"/>
                <w:i/>
                <w:color w:val="FF0000"/>
                <w:sz w:val="24"/>
                <w:szCs w:val="24"/>
                <w:lang w:bidi="ar-SA"/>
              </w:rPr>
            </w:pPr>
            <w:r w:rsidRPr="007D3A63">
              <w:rPr>
                <w:rFonts w:ascii="Tw Cen MT" w:eastAsia="Times New Roman" w:hAnsi="Tw Cen MT" w:cs="Times New Roman"/>
                <w:i/>
                <w:color w:val="FF0000"/>
                <w:sz w:val="24"/>
                <w:szCs w:val="24"/>
                <w:lang w:bidi="ar-SA"/>
              </w:rPr>
              <w:t>Logistic expenditure</w:t>
            </w:r>
          </w:p>
          <w:p w14:paraId="656879AE" w14:textId="18800571" w:rsidR="00271236" w:rsidRPr="00857853" w:rsidRDefault="007D3A63" w:rsidP="007D3A63">
            <w:pPr>
              <w:spacing w:after="0" w:line="360" w:lineRule="auto"/>
              <w:rPr>
                <w:rFonts w:ascii="Tw Cen MT" w:eastAsia="Times New Roman" w:hAnsi="Tw Cen MT" w:cs="Times New Roman"/>
                <w:i/>
                <w:color w:val="FF0000"/>
                <w:sz w:val="24"/>
                <w:szCs w:val="24"/>
                <w:lang w:bidi="ar-SA"/>
              </w:rPr>
            </w:pPr>
            <w:r w:rsidRPr="007D3A63">
              <w:rPr>
                <w:rFonts w:ascii="Tw Cen MT" w:eastAsia="Times New Roman" w:hAnsi="Tw Cen MT" w:cs="Times New Roman"/>
                <w:i/>
                <w:color w:val="FF0000"/>
                <w:sz w:val="24"/>
                <w:szCs w:val="24"/>
                <w:lang w:bidi="ar-SA"/>
              </w:rPr>
              <w:t>Rent</w:t>
            </w:r>
          </w:p>
        </w:tc>
        <w:tc>
          <w:tcPr>
            <w:tcW w:w="1800" w:type="dxa"/>
            <w:tcBorders>
              <w:top w:val="nil"/>
              <w:left w:val="nil"/>
              <w:bottom w:val="single" w:sz="4" w:space="0" w:color="auto"/>
              <w:right w:val="single" w:sz="4" w:space="0" w:color="auto"/>
            </w:tcBorders>
            <w:shd w:val="clear" w:color="auto" w:fill="auto"/>
            <w:noWrap/>
            <w:vAlign w:val="bottom"/>
            <w:hideMark/>
          </w:tcPr>
          <w:p w14:paraId="1868B7D5" w14:textId="71DDC561" w:rsidR="00271236" w:rsidRPr="00857853" w:rsidRDefault="00271236" w:rsidP="00F73671">
            <w:pPr>
              <w:spacing w:after="0" w:line="360" w:lineRule="auto"/>
              <w:jc w:val="center"/>
              <w:rPr>
                <w:rFonts w:ascii="Tw Cen MT" w:eastAsia="Times New Roman" w:hAnsi="Tw Cen MT" w:cs="Times New Roman"/>
                <w:color w:val="000000"/>
                <w:sz w:val="24"/>
                <w:szCs w:val="24"/>
                <w:lang w:bidi="ar-SA"/>
              </w:rPr>
            </w:pPr>
            <w:r w:rsidRPr="00857853">
              <w:rPr>
                <w:rFonts w:ascii="Tw Cen MT" w:eastAsia="Times New Roman" w:hAnsi="Tw Cen MT" w:cs="Times New Roman"/>
                <w:color w:val="000000"/>
                <w:sz w:val="24"/>
                <w:szCs w:val="24"/>
                <w:lang w:bidi="ar-SA"/>
              </w:rPr>
              <w:t>1</w:t>
            </w:r>
            <w:r w:rsidR="00F73671">
              <w:rPr>
                <w:rFonts w:ascii="Tw Cen MT" w:eastAsia="Times New Roman" w:hAnsi="Tw Cen MT" w:cs="Times New Roman"/>
                <w:color w:val="000000"/>
                <w:sz w:val="24"/>
                <w:szCs w:val="24"/>
                <w:lang w:bidi="ar-SA"/>
              </w:rPr>
              <w:t>728000</w:t>
            </w:r>
          </w:p>
        </w:tc>
      </w:tr>
      <w:tr w:rsidR="00271236" w:rsidRPr="00857853" w14:paraId="06CB36C7"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14:paraId="2E32EBA3" w14:textId="6829A958" w:rsidR="00271236" w:rsidRPr="00F73671" w:rsidRDefault="007D3A63" w:rsidP="00DD7C6D">
            <w:pPr>
              <w:spacing w:after="0" w:line="360" w:lineRule="auto"/>
              <w:rPr>
                <w:rFonts w:ascii="Tw Cen MT" w:eastAsia="Times New Roman" w:hAnsi="Tw Cen MT" w:cs="Times New Roman"/>
                <w:i/>
                <w:color w:val="FF0000"/>
                <w:sz w:val="24"/>
                <w:szCs w:val="24"/>
                <w:lang w:bidi="ar-SA"/>
              </w:rPr>
            </w:pPr>
            <w:r w:rsidRPr="00F73671">
              <w:rPr>
                <w:rFonts w:ascii="Tw Cen MT" w:eastAsia="Times New Roman" w:hAnsi="Tw Cen MT" w:cs="Times New Roman"/>
                <w:i/>
                <w:color w:val="FF0000"/>
                <w:sz w:val="24"/>
                <w:szCs w:val="24"/>
                <w:lang w:bidi="ar-SA"/>
              </w:rPr>
              <w:t>c</w:t>
            </w:r>
          </w:p>
        </w:tc>
        <w:tc>
          <w:tcPr>
            <w:tcW w:w="5338" w:type="dxa"/>
            <w:tcBorders>
              <w:top w:val="nil"/>
              <w:left w:val="nil"/>
              <w:bottom w:val="single" w:sz="4" w:space="0" w:color="auto"/>
              <w:right w:val="single" w:sz="4" w:space="0" w:color="auto"/>
            </w:tcBorders>
            <w:shd w:val="clear" w:color="auto" w:fill="auto"/>
            <w:vAlign w:val="bottom"/>
            <w:hideMark/>
          </w:tcPr>
          <w:p w14:paraId="08F9BA6E" w14:textId="77777777" w:rsidR="007D3A63" w:rsidRPr="00F73671" w:rsidRDefault="007D3A63" w:rsidP="007D3A63">
            <w:pPr>
              <w:rPr>
                <w:rFonts w:ascii="Tw Cen MT" w:eastAsia="Times New Roman" w:hAnsi="Tw Cen MT" w:cs="Times New Roman"/>
                <w:i/>
                <w:color w:val="FF0000"/>
                <w:sz w:val="24"/>
                <w:szCs w:val="24"/>
                <w:lang w:bidi="ar-SA"/>
              </w:rPr>
            </w:pPr>
            <w:r w:rsidRPr="00F73671">
              <w:rPr>
                <w:rFonts w:ascii="Tw Cen MT" w:eastAsia="Times New Roman" w:hAnsi="Tw Cen MT" w:cs="Times New Roman"/>
                <w:i/>
                <w:color w:val="FF0000"/>
                <w:sz w:val="24"/>
                <w:szCs w:val="24"/>
                <w:lang w:bidi="ar-SA"/>
              </w:rPr>
              <w:t>Sub Branch support staff</w:t>
            </w:r>
          </w:p>
          <w:p w14:paraId="728694F8" w14:textId="06C0D96A" w:rsidR="00271236" w:rsidRPr="00F73671" w:rsidRDefault="00271236" w:rsidP="00271236">
            <w:pPr>
              <w:spacing w:after="0" w:line="360" w:lineRule="auto"/>
              <w:rPr>
                <w:rFonts w:ascii="Tw Cen MT" w:eastAsia="Times New Roman" w:hAnsi="Tw Cen MT" w:cs="Times New Roman"/>
                <w:i/>
                <w:color w:val="FF0000"/>
                <w:sz w:val="24"/>
                <w:szCs w:val="24"/>
                <w:lang w:bidi="ar-SA"/>
              </w:rPr>
            </w:pPr>
          </w:p>
        </w:tc>
        <w:tc>
          <w:tcPr>
            <w:tcW w:w="1800" w:type="dxa"/>
            <w:tcBorders>
              <w:top w:val="nil"/>
              <w:left w:val="nil"/>
              <w:bottom w:val="single" w:sz="4" w:space="0" w:color="auto"/>
              <w:right w:val="single" w:sz="4" w:space="0" w:color="auto"/>
            </w:tcBorders>
            <w:shd w:val="clear" w:color="auto" w:fill="auto"/>
            <w:noWrap/>
            <w:vAlign w:val="bottom"/>
            <w:hideMark/>
          </w:tcPr>
          <w:p w14:paraId="411FD9A2" w14:textId="77777777" w:rsidR="00271236" w:rsidRPr="00F73671" w:rsidRDefault="00271236" w:rsidP="00271236">
            <w:pPr>
              <w:spacing w:after="0" w:line="360" w:lineRule="auto"/>
              <w:jc w:val="center"/>
              <w:rPr>
                <w:rFonts w:ascii="Tw Cen MT" w:eastAsia="Times New Roman" w:hAnsi="Tw Cen MT" w:cs="Times New Roman"/>
                <w:i/>
                <w:color w:val="FF0000"/>
                <w:sz w:val="24"/>
                <w:szCs w:val="24"/>
                <w:lang w:bidi="ar-SA"/>
              </w:rPr>
            </w:pPr>
            <w:r w:rsidRPr="00F73671">
              <w:rPr>
                <w:rFonts w:ascii="Tw Cen MT" w:eastAsia="Times New Roman" w:hAnsi="Tw Cen MT" w:cs="Times New Roman"/>
                <w:i/>
                <w:color w:val="FF0000"/>
                <w:sz w:val="24"/>
                <w:szCs w:val="24"/>
                <w:lang w:bidi="ar-SA"/>
              </w:rPr>
              <w:t>45000</w:t>
            </w:r>
          </w:p>
        </w:tc>
      </w:tr>
      <w:tr w:rsidR="007D3A63" w:rsidRPr="00857853" w14:paraId="2580F2D3"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bottom"/>
          </w:tcPr>
          <w:p w14:paraId="05361150" w14:textId="21528A75" w:rsidR="007D3A63" w:rsidRPr="00F73671" w:rsidRDefault="007D3A63" w:rsidP="00DD7C6D">
            <w:pPr>
              <w:spacing w:after="0" w:line="360" w:lineRule="auto"/>
              <w:rPr>
                <w:rFonts w:ascii="Tw Cen MT" w:eastAsia="Times New Roman" w:hAnsi="Tw Cen MT" w:cs="Times New Roman"/>
                <w:color w:val="000000"/>
                <w:sz w:val="24"/>
                <w:szCs w:val="24"/>
                <w:lang w:bidi="ar-SA"/>
              </w:rPr>
            </w:pPr>
            <w:r w:rsidRPr="00F73671">
              <w:rPr>
                <w:rFonts w:ascii="Tw Cen MT" w:eastAsia="Times New Roman" w:hAnsi="Tw Cen MT" w:cs="Times New Roman"/>
                <w:color w:val="000000"/>
                <w:sz w:val="24"/>
                <w:szCs w:val="24"/>
                <w:lang w:bidi="ar-SA"/>
              </w:rPr>
              <w:t>d</w:t>
            </w:r>
          </w:p>
        </w:tc>
        <w:tc>
          <w:tcPr>
            <w:tcW w:w="5338" w:type="dxa"/>
            <w:tcBorders>
              <w:top w:val="nil"/>
              <w:left w:val="nil"/>
              <w:bottom w:val="single" w:sz="4" w:space="0" w:color="auto"/>
              <w:right w:val="single" w:sz="4" w:space="0" w:color="auto"/>
            </w:tcBorders>
            <w:shd w:val="clear" w:color="auto" w:fill="auto"/>
            <w:vAlign w:val="bottom"/>
          </w:tcPr>
          <w:p w14:paraId="2AED3AEF" w14:textId="77777777" w:rsidR="007D3A63" w:rsidRPr="00F73671" w:rsidRDefault="007D3A63" w:rsidP="007D3A63">
            <w:pPr>
              <w:rPr>
                <w:rFonts w:ascii="Tw Cen MT" w:hAnsi="Tw Cen MT" w:cs="Calibri"/>
                <w:color w:val="000000"/>
                <w:szCs w:val="22"/>
                <w:lang w:bidi="ar-SA"/>
              </w:rPr>
            </w:pPr>
            <w:r w:rsidRPr="00F73671">
              <w:rPr>
                <w:rFonts w:ascii="Tw Cen MT" w:hAnsi="Tw Cen MT" w:cs="Calibri"/>
                <w:color w:val="000000"/>
                <w:szCs w:val="22"/>
              </w:rPr>
              <w:t>Support staff for minor canal</w:t>
            </w:r>
          </w:p>
          <w:p w14:paraId="0642E3FC" w14:textId="77777777" w:rsidR="007D3A63" w:rsidRPr="00F73671" w:rsidRDefault="007D3A63" w:rsidP="00271236">
            <w:pPr>
              <w:spacing w:after="0" w:line="360" w:lineRule="auto"/>
              <w:rPr>
                <w:rFonts w:ascii="Tw Cen MT" w:eastAsia="Times New Roman" w:hAnsi="Tw Cen MT" w:cs="Times New Roman"/>
                <w:color w:val="000000"/>
                <w:sz w:val="24"/>
                <w:szCs w:val="24"/>
                <w:lang w:bidi="ar-SA"/>
              </w:rPr>
            </w:pPr>
          </w:p>
        </w:tc>
        <w:tc>
          <w:tcPr>
            <w:tcW w:w="1800" w:type="dxa"/>
            <w:tcBorders>
              <w:top w:val="nil"/>
              <w:left w:val="nil"/>
              <w:bottom w:val="single" w:sz="4" w:space="0" w:color="auto"/>
              <w:right w:val="single" w:sz="4" w:space="0" w:color="auto"/>
            </w:tcBorders>
            <w:shd w:val="clear" w:color="auto" w:fill="auto"/>
            <w:noWrap/>
            <w:vAlign w:val="bottom"/>
          </w:tcPr>
          <w:p w14:paraId="4F30FDAF" w14:textId="0049937D" w:rsidR="007D3A63" w:rsidRPr="00857853" w:rsidRDefault="00F73671" w:rsidP="00271236">
            <w:pPr>
              <w:spacing w:after="0" w:line="360" w:lineRule="auto"/>
              <w:jc w:val="center"/>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96000</w:t>
            </w:r>
          </w:p>
        </w:tc>
      </w:tr>
      <w:tr w:rsidR="007D3A63" w:rsidRPr="00857853" w14:paraId="6DFC6ABD"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bottom"/>
          </w:tcPr>
          <w:p w14:paraId="089556E8" w14:textId="76967D26" w:rsidR="007D3A63" w:rsidRPr="00F73671" w:rsidRDefault="007D3A63" w:rsidP="00DD7C6D">
            <w:pPr>
              <w:spacing w:after="0" w:line="360" w:lineRule="auto"/>
              <w:rPr>
                <w:rFonts w:ascii="Tw Cen MT" w:eastAsia="Times New Roman" w:hAnsi="Tw Cen MT" w:cs="Times New Roman"/>
                <w:color w:val="000000"/>
                <w:sz w:val="24"/>
                <w:szCs w:val="24"/>
                <w:lang w:bidi="ar-SA"/>
              </w:rPr>
            </w:pPr>
            <w:r w:rsidRPr="00F73671">
              <w:rPr>
                <w:rFonts w:ascii="Tw Cen MT" w:eastAsia="Times New Roman" w:hAnsi="Tw Cen MT" w:cs="Times New Roman"/>
                <w:color w:val="000000"/>
                <w:sz w:val="24"/>
                <w:szCs w:val="24"/>
                <w:lang w:bidi="ar-SA"/>
              </w:rPr>
              <w:t>2</w:t>
            </w:r>
          </w:p>
        </w:tc>
        <w:tc>
          <w:tcPr>
            <w:tcW w:w="5338" w:type="dxa"/>
            <w:tcBorders>
              <w:top w:val="nil"/>
              <w:left w:val="nil"/>
              <w:bottom w:val="single" w:sz="4" w:space="0" w:color="auto"/>
              <w:right w:val="single" w:sz="4" w:space="0" w:color="auto"/>
            </w:tcBorders>
            <w:shd w:val="clear" w:color="auto" w:fill="auto"/>
            <w:vAlign w:val="bottom"/>
          </w:tcPr>
          <w:p w14:paraId="2D66224F" w14:textId="77777777" w:rsidR="007D3A63" w:rsidRPr="00F73671" w:rsidRDefault="007D3A63" w:rsidP="007D3A63">
            <w:pPr>
              <w:rPr>
                <w:rFonts w:ascii="Tw Cen MT" w:hAnsi="Tw Cen MT" w:cs="Calibri"/>
                <w:color w:val="000000"/>
                <w:szCs w:val="22"/>
                <w:lang w:bidi="ar-SA"/>
              </w:rPr>
            </w:pPr>
            <w:r w:rsidRPr="00F73671">
              <w:rPr>
                <w:rFonts w:ascii="Tw Cen MT" w:hAnsi="Tw Cen MT" w:cs="Calibri"/>
                <w:color w:val="000000"/>
                <w:szCs w:val="22"/>
              </w:rPr>
              <w:t>Logistic expenditure</w:t>
            </w:r>
          </w:p>
          <w:p w14:paraId="6433B561" w14:textId="77777777" w:rsidR="007D3A63" w:rsidRPr="00F73671" w:rsidRDefault="007D3A63" w:rsidP="00271236">
            <w:pPr>
              <w:spacing w:after="0" w:line="360" w:lineRule="auto"/>
              <w:rPr>
                <w:rFonts w:ascii="Tw Cen MT" w:eastAsia="Times New Roman" w:hAnsi="Tw Cen MT" w:cs="Times New Roman"/>
                <w:color w:val="000000"/>
                <w:sz w:val="24"/>
                <w:szCs w:val="24"/>
                <w:lang w:bidi="ar-SA"/>
              </w:rPr>
            </w:pPr>
          </w:p>
        </w:tc>
        <w:tc>
          <w:tcPr>
            <w:tcW w:w="1800" w:type="dxa"/>
            <w:tcBorders>
              <w:top w:val="nil"/>
              <w:left w:val="nil"/>
              <w:bottom w:val="single" w:sz="4" w:space="0" w:color="auto"/>
              <w:right w:val="single" w:sz="4" w:space="0" w:color="auto"/>
            </w:tcBorders>
            <w:shd w:val="clear" w:color="auto" w:fill="auto"/>
            <w:noWrap/>
            <w:vAlign w:val="bottom"/>
          </w:tcPr>
          <w:p w14:paraId="2EC245CC" w14:textId="542D7584" w:rsidR="007D3A63" w:rsidRPr="00857853" w:rsidRDefault="00F73671" w:rsidP="00271236">
            <w:pPr>
              <w:spacing w:after="0" w:line="360" w:lineRule="auto"/>
              <w:jc w:val="center"/>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180000</w:t>
            </w:r>
          </w:p>
        </w:tc>
      </w:tr>
      <w:tr w:rsidR="007D3A63" w:rsidRPr="00857853" w14:paraId="1F023080"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auto"/>
            <w:noWrap/>
            <w:vAlign w:val="bottom"/>
          </w:tcPr>
          <w:p w14:paraId="448F7BD5" w14:textId="064C020F" w:rsidR="007D3A63" w:rsidRPr="00F73671" w:rsidRDefault="007D3A63" w:rsidP="00DD7C6D">
            <w:pPr>
              <w:spacing w:after="0" w:line="360" w:lineRule="auto"/>
              <w:rPr>
                <w:rFonts w:ascii="Tw Cen MT" w:eastAsia="Times New Roman" w:hAnsi="Tw Cen MT" w:cs="Times New Roman"/>
                <w:color w:val="000000"/>
                <w:sz w:val="24"/>
                <w:szCs w:val="24"/>
                <w:lang w:bidi="ar-SA"/>
              </w:rPr>
            </w:pPr>
            <w:r w:rsidRPr="00F73671">
              <w:rPr>
                <w:rFonts w:ascii="Tw Cen MT" w:eastAsia="Times New Roman" w:hAnsi="Tw Cen MT" w:cs="Times New Roman"/>
                <w:color w:val="000000"/>
                <w:sz w:val="24"/>
                <w:szCs w:val="24"/>
                <w:lang w:bidi="ar-SA"/>
              </w:rPr>
              <w:t>3</w:t>
            </w:r>
          </w:p>
        </w:tc>
        <w:tc>
          <w:tcPr>
            <w:tcW w:w="5338" w:type="dxa"/>
            <w:tcBorders>
              <w:top w:val="nil"/>
              <w:left w:val="nil"/>
              <w:bottom w:val="single" w:sz="4" w:space="0" w:color="auto"/>
              <w:right w:val="single" w:sz="4" w:space="0" w:color="auto"/>
            </w:tcBorders>
            <w:shd w:val="clear" w:color="auto" w:fill="auto"/>
            <w:vAlign w:val="bottom"/>
          </w:tcPr>
          <w:p w14:paraId="4F84E5BF" w14:textId="77777777" w:rsidR="007D3A63" w:rsidRPr="00F73671" w:rsidRDefault="007D3A63" w:rsidP="007D3A63">
            <w:pPr>
              <w:rPr>
                <w:rFonts w:ascii="Tw Cen MT" w:hAnsi="Tw Cen MT" w:cs="Calibri"/>
                <w:color w:val="000000"/>
                <w:szCs w:val="22"/>
                <w:lang w:bidi="ar-SA"/>
              </w:rPr>
            </w:pPr>
            <w:r w:rsidRPr="00F73671">
              <w:rPr>
                <w:rFonts w:ascii="Tw Cen MT" w:hAnsi="Tw Cen MT" w:cs="Calibri"/>
                <w:color w:val="000000"/>
                <w:szCs w:val="22"/>
              </w:rPr>
              <w:t xml:space="preserve">Rent </w:t>
            </w:r>
          </w:p>
          <w:p w14:paraId="4F8E6EF9" w14:textId="77777777" w:rsidR="007D3A63" w:rsidRPr="00F73671" w:rsidRDefault="007D3A63" w:rsidP="00271236">
            <w:pPr>
              <w:spacing w:after="0" w:line="360" w:lineRule="auto"/>
              <w:rPr>
                <w:rFonts w:ascii="Tw Cen MT" w:eastAsia="Times New Roman" w:hAnsi="Tw Cen MT" w:cs="Times New Roman"/>
                <w:color w:val="000000"/>
                <w:sz w:val="24"/>
                <w:szCs w:val="24"/>
                <w:lang w:bidi="ar-SA"/>
              </w:rPr>
            </w:pPr>
          </w:p>
        </w:tc>
        <w:tc>
          <w:tcPr>
            <w:tcW w:w="1800" w:type="dxa"/>
            <w:tcBorders>
              <w:top w:val="nil"/>
              <w:left w:val="nil"/>
              <w:bottom w:val="single" w:sz="4" w:space="0" w:color="auto"/>
              <w:right w:val="single" w:sz="4" w:space="0" w:color="auto"/>
            </w:tcBorders>
            <w:shd w:val="clear" w:color="auto" w:fill="auto"/>
            <w:noWrap/>
            <w:vAlign w:val="bottom"/>
          </w:tcPr>
          <w:p w14:paraId="26442312" w14:textId="0A4DE7C5" w:rsidR="007D3A63" w:rsidRPr="00857853" w:rsidRDefault="00F73671" w:rsidP="00271236">
            <w:pPr>
              <w:spacing w:after="0" w:line="360" w:lineRule="auto"/>
              <w:jc w:val="center"/>
              <w:rPr>
                <w:rFonts w:ascii="Tw Cen MT" w:eastAsia="Times New Roman" w:hAnsi="Tw Cen MT" w:cs="Times New Roman"/>
                <w:color w:val="000000"/>
                <w:sz w:val="24"/>
                <w:szCs w:val="24"/>
                <w:lang w:bidi="ar-SA"/>
              </w:rPr>
            </w:pPr>
            <w:r>
              <w:rPr>
                <w:rFonts w:ascii="Tw Cen MT" w:eastAsia="Times New Roman" w:hAnsi="Tw Cen MT" w:cs="Times New Roman"/>
                <w:color w:val="000000"/>
                <w:sz w:val="24"/>
                <w:szCs w:val="24"/>
                <w:lang w:bidi="ar-SA"/>
              </w:rPr>
              <w:t>1440000</w:t>
            </w:r>
          </w:p>
        </w:tc>
      </w:tr>
      <w:tr w:rsidR="00271236" w:rsidRPr="00857853" w14:paraId="4585D50B" w14:textId="77777777" w:rsidTr="0075264F">
        <w:trPr>
          <w:trHeight w:hRule="exact" w:val="360"/>
        </w:trPr>
        <w:tc>
          <w:tcPr>
            <w:tcW w:w="602"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C676043" w14:textId="77777777" w:rsidR="00271236" w:rsidRPr="00857853" w:rsidRDefault="00271236" w:rsidP="00DD7C6D">
            <w:pPr>
              <w:spacing w:after="0" w:line="360" w:lineRule="auto"/>
              <w:rPr>
                <w:rFonts w:ascii="Tw Cen MT" w:eastAsia="Times New Roman" w:hAnsi="Tw Cen MT" w:cs="Times New Roman"/>
                <w:b/>
                <w:color w:val="000000"/>
                <w:sz w:val="24"/>
                <w:szCs w:val="24"/>
                <w:lang w:bidi="ar-SA"/>
              </w:rPr>
            </w:pPr>
            <w:r w:rsidRPr="00857853">
              <w:rPr>
                <w:rFonts w:ascii="Tw Cen MT" w:eastAsia="Times New Roman" w:hAnsi="Tw Cen MT" w:cs="Times New Roman"/>
                <w:b/>
                <w:color w:val="000000"/>
                <w:sz w:val="24"/>
                <w:szCs w:val="24"/>
                <w:lang w:bidi="ar-SA"/>
              </w:rPr>
              <w:t> </w:t>
            </w:r>
          </w:p>
        </w:tc>
        <w:tc>
          <w:tcPr>
            <w:tcW w:w="5338" w:type="dxa"/>
            <w:tcBorders>
              <w:top w:val="nil"/>
              <w:left w:val="nil"/>
              <w:bottom w:val="single" w:sz="4" w:space="0" w:color="auto"/>
              <w:right w:val="single" w:sz="4" w:space="0" w:color="auto"/>
            </w:tcBorders>
            <w:shd w:val="clear" w:color="auto" w:fill="D9D9D9" w:themeFill="background1" w:themeFillShade="D9"/>
            <w:noWrap/>
            <w:vAlign w:val="bottom"/>
            <w:hideMark/>
          </w:tcPr>
          <w:p w14:paraId="44E4B318" w14:textId="15C12DA3" w:rsidR="00271236" w:rsidRPr="00857853" w:rsidRDefault="00271236" w:rsidP="00271236">
            <w:pPr>
              <w:spacing w:after="0" w:line="360" w:lineRule="auto"/>
              <w:rPr>
                <w:rFonts w:ascii="Tw Cen MT" w:eastAsia="Times New Roman" w:hAnsi="Tw Cen MT" w:cs="Times New Roman"/>
                <w:b/>
                <w:color w:val="000000"/>
                <w:sz w:val="24"/>
                <w:szCs w:val="24"/>
                <w:lang w:bidi="ar-SA"/>
              </w:rPr>
            </w:pPr>
            <w:r w:rsidRPr="00857853">
              <w:rPr>
                <w:rFonts w:ascii="Tw Cen MT" w:eastAsia="Times New Roman" w:hAnsi="Tw Cen MT" w:cs="Times New Roman"/>
                <w:b/>
                <w:color w:val="000000"/>
                <w:sz w:val="24"/>
                <w:szCs w:val="24"/>
                <w:lang w:bidi="ar-SA"/>
              </w:rPr>
              <w:t> </w:t>
            </w:r>
            <w:r w:rsidR="00DD7C6D" w:rsidRPr="00857853">
              <w:rPr>
                <w:rFonts w:ascii="Tw Cen MT" w:eastAsia="Times New Roman" w:hAnsi="Tw Cen MT" w:cs="Times New Roman"/>
                <w:b/>
                <w:color w:val="000000"/>
                <w:sz w:val="24"/>
                <w:szCs w:val="24"/>
                <w:lang w:bidi="ar-SA"/>
              </w:rPr>
              <w:t>Total</w:t>
            </w:r>
          </w:p>
        </w:tc>
        <w:tc>
          <w:tcPr>
            <w:tcW w:w="1800" w:type="dxa"/>
            <w:tcBorders>
              <w:top w:val="nil"/>
              <w:left w:val="nil"/>
              <w:bottom w:val="single" w:sz="4" w:space="0" w:color="auto"/>
              <w:right w:val="single" w:sz="4" w:space="0" w:color="auto"/>
            </w:tcBorders>
            <w:shd w:val="clear" w:color="auto" w:fill="D9D9D9" w:themeFill="background1" w:themeFillShade="D9"/>
            <w:noWrap/>
            <w:vAlign w:val="bottom"/>
            <w:hideMark/>
          </w:tcPr>
          <w:p w14:paraId="373F1F3B" w14:textId="55660E1A" w:rsidR="00271236" w:rsidRPr="00857853" w:rsidRDefault="00F73671" w:rsidP="00271236">
            <w:pPr>
              <w:spacing w:after="0" w:line="360" w:lineRule="auto"/>
              <w:jc w:val="center"/>
              <w:rPr>
                <w:rFonts w:ascii="Tw Cen MT" w:eastAsia="Times New Roman" w:hAnsi="Tw Cen MT" w:cs="Times New Roman"/>
                <w:b/>
                <w:bCs/>
                <w:color w:val="000000"/>
                <w:sz w:val="24"/>
                <w:szCs w:val="24"/>
                <w:lang w:bidi="ar-SA"/>
              </w:rPr>
            </w:pPr>
            <w:r>
              <w:rPr>
                <w:rFonts w:ascii="Tw Cen MT" w:eastAsia="Times New Roman" w:hAnsi="Tw Cen MT" w:cs="Times New Roman"/>
                <w:b/>
                <w:bCs/>
                <w:color w:val="000000"/>
                <w:sz w:val="24"/>
                <w:szCs w:val="24"/>
                <w:lang w:bidi="ar-SA"/>
              </w:rPr>
              <w:t>4224000</w:t>
            </w:r>
          </w:p>
        </w:tc>
      </w:tr>
    </w:tbl>
    <w:p w14:paraId="2102D5EB" w14:textId="70569E6B" w:rsidR="00272B8D" w:rsidRPr="00857853" w:rsidRDefault="00272B8D" w:rsidP="00271236">
      <w:pPr>
        <w:spacing w:line="360" w:lineRule="auto"/>
        <w:jc w:val="both"/>
        <w:rPr>
          <w:rFonts w:ascii="Tw Cen MT" w:hAnsi="Tw Cen MT"/>
          <w:sz w:val="24"/>
          <w:szCs w:val="24"/>
        </w:rPr>
      </w:pPr>
    </w:p>
    <w:p w14:paraId="4AAE73B0" w14:textId="1E464810" w:rsidR="00272B8D" w:rsidRDefault="00272B8D" w:rsidP="00C45DE6">
      <w:pPr>
        <w:pStyle w:val="ListParagraph"/>
        <w:numPr>
          <w:ilvl w:val="0"/>
          <w:numId w:val="34"/>
        </w:numPr>
        <w:spacing w:line="360" w:lineRule="auto"/>
        <w:jc w:val="both"/>
        <w:rPr>
          <w:rFonts w:ascii="Tw Cen MT" w:hAnsi="Tw Cen MT"/>
          <w:b/>
          <w:sz w:val="24"/>
          <w:szCs w:val="24"/>
        </w:rPr>
      </w:pPr>
      <w:r w:rsidRPr="00857853">
        <w:rPr>
          <w:rFonts w:ascii="Tw Cen MT" w:hAnsi="Tw Cen MT"/>
          <w:b/>
          <w:sz w:val="24"/>
          <w:szCs w:val="24"/>
        </w:rPr>
        <w:t>Total Cost</w:t>
      </w:r>
      <w:r w:rsidR="000004A8">
        <w:rPr>
          <w:rFonts w:ascii="Tw Cen MT" w:hAnsi="Tw Cen MT"/>
          <w:b/>
          <w:sz w:val="24"/>
          <w:szCs w:val="24"/>
        </w:rPr>
        <w:t xml:space="preserve"> by WUA part</w:t>
      </w:r>
    </w:p>
    <w:p w14:paraId="09475586" w14:textId="08AFA09D" w:rsidR="0008524E" w:rsidRPr="0008524E" w:rsidRDefault="0008524E" w:rsidP="0008524E">
      <w:pPr>
        <w:spacing w:line="360" w:lineRule="auto"/>
        <w:jc w:val="both"/>
        <w:rPr>
          <w:rFonts w:ascii="Tw Cen MT" w:hAnsi="Tw Cen MT"/>
          <w:sz w:val="24"/>
          <w:szCs w:val="24"/>
        </w:rPr>
      </w:pPr>
      <w:r w:rsidRPr="0008524E">
        <w:rPr>
          <w:rFonts w:ascii="Tw Cen MT" w:hAnsi="Tw Cen MT"/>
          <w:sz w:val="24"/>
          <w:szCs w:val="24"/>
        </w:rPr>
        <w:t xml:space="preserve">The total cost for the </w:t>
      </w:r>
      <w:r>
        <w:rPr>
          <w:rFonts w:ascii="Tw Cen MT" w:hAnsi="Tw Cen MT"/>
          <w:sz w:val="24"/>
          <w:szCs w:val="24"/>
        </w:rPr>
        <w:t>WUA</w:t>
      </w:r>
      <w:r w:rsidRPr="0008524E">
        <w:rPr>
          <w:rFonts w:ascii="Tw Cen MT" w:hAnsi="Tw Cen MT"/>
          <w:sz w:val="24"/>
          <w:szCs w:val="24"/>
        </w:rPr>
        <w:t xml:space="preserve"> part is the sum of expenses related to </w:t>
      </w:r>
      <w:proofErr w:type="spellStart"/>
      <w:r>
        <w:rPr>
          <w:rFonts w:ascii="Tw Cen MT" w:hAnsi="Tw Cen MT"/>
          <w:sz w:val="24"/>
          <w:szCs w:val="24"/>
        </w:rPr>
        <w:t>Branches</w:t>
      </w:r>
      <w:proofErr w:type="gramStart"/>
      <w:r w:rsidRPr="0008524E">
        <w:rPr>
          <w:rFonts w:ascii="Tw Cen MT" w:hAnsi="Tw Cen MT"/>
          <w:sz w:val="24"/>
          <w:szCs w:val="24"/>
        </w:rPr>
        <w:t>,</w:t>
      </w:r>
      <w:r>
        <w:rPr>
          <w:rFonts w:ascii="Tw Cen MT" w:hAnsi="Tw Cen MT"/>
          <w:sz w:val="24"/>
          <w:szCs w:val="24"/>
        </w:rPr>
        <w:t>Subbranches</w:t>
      </w:r>
      <w:proofErr w:type="spellEnd"/>
      <w:proofErr w:type="gramEnd"/>
      <w:r>
        <w:rPr>
          <w:rFonts w:ascii="Tw Cen MT" w:hAnsi="Tw Cen MT"/>
          <w:sz w:val="24"/>
          <w:szCs w:val="24"/>
        </w:rPr>
        <w:t xml:space="preserve"> and Minor Canal</w:t>
      </w:r>
      <w:r w:rsidRPr="0008524E">
        <w:rPr>
          <w:rFonts w:ascii="Tw Cen MT" w:hAnsi="Tw Cen MT"/>
          <w:sz w:val="24"/>
          <w:szCs w:val="24"/>
        </w:rPr>
        <w:t xml:space="preserve">, Building Equipment and </w:t>
      </w:r>
      <w:r>
        <w:rPr>
          <w:rFonts w:ascii="Tw Cen MT" w:hAnsi="Tw Cen MT"/>
          <w:sz w:val="24"/>
          <w:szCs w:val="24"/>
        </w:rPr>
        <w:t>Machineries</w:t>
      </w:r>
      <w:r w:rsidRPr="0008524E">
        <w:rPr>
          <w:rFonts w:ascii="Tw Cen MT" w:hAnsi="Tw Cen MT"/>
          <w:sz w:val="24"/>
          <w:szCs w:val="24"/>
        </w:rPr>
        <w:t xml:space="preserve">, and Operation costs for </w:t>
      </w:r>
      <w:r>
        <w:rPr>
          <w:rFonts w:ascii="Tw Cen MT" w:hAnsi="Tw Cen MT"/>
          <w:sz w:val="24"/>
          <w:szCs w:val="24"/>
        </w:rPr>
        <w:t>WUA</w:t>
      </w:r>
      <w:r w:rsidRPr="0008524E">
        <w:rPr>
          <w:rFonts w:ascii="Tw Cen MT" w:hAnsi="Tw Cen MT"/>
          <w:sz w:val="24"/>
          <w:szCs w:val="24"/>
        </w:rPr>
        <w:t xml:space="preserve">, as detailed in earlier sections. The CNIS serves a Gross Command Area (GCA) of 12,097 hectares, and the total </w:t>
      </w:r>
      <w:r w:rsidRPr="0008524E">
        <w:rPr>
          <w:rFonts w:ascii="Tw Cen MT" w:hAnsi="Tw Cen MT"/>
          <w:sz w:val="24"/>
          <w:szCs w:val="24"/>
        </w:rPr>
        <w:lastRenderedPageBreak/>
        <w:t xml:space="preserve">Maintenance, Operation, and Management (MOM) cost for the agency part </w:t>
      </w:r>
      <w:proofErr w:type="gramStart"/>
      <w:r w:rsidRPr="0008524E">
        <w:rPr>
          <w:rFonts w:ascii="Tw Cen MT" w:hAnsi="Tw Cen MT"/>
          <w:sz w:val="24"/>
          <w:szCs w:val="24"/>
        </w:rPr>
        <w:t>is estimated</w:t>
      </w:r>
      <w:proofErr w:type="gramEnd"/>
      <w:r w:rsidRPr="0008524E">
        <w:rPr>
          <w:rFonts w:ascii="Tw Cen MT" w:hAnsi="Tw Cen MT"/>
          <w:sz w:val="24"/>
          <w:szCs w:val="24"/>
        </w:rPr>
        <w:t xml:space="preserve"> to be NRs. </w:t>
      </w:r>
      <w:r>
        <w:rPr>
          <w:rFonts w:ascii="Tw Cen MT" w:hAnsi="Tw Cen MT"/>
          <w:sz w:val="24"/>
          <w:szCs w:val="24"/>
        </w:rPr>
        <w:t>7,004,863</w:t>
      </w:r>
      <w:r w:rsidRPr="0008524E">
        <w:rPr>
          <w:rFonts w:ascii="Tw Cen MT" w:hAnsi="Tw Cen MT"/>
          <w:sz w:val="24"/>
          <w:szCs w:val="24"/>
        </w:rPr>
        <w:t xml:space="preserve">. Therefore, the MOM cost per hectare for CNIS is estimated to be NRs. </w:t>
      </w:r>
      <w:r>
        <w:rPr>
          <w:rFonts w:ascii="Tw Cen MT" w:hAnsi="Tw Cen MT"/>
          <w:sz w:val="24"/>
          <w:szCs w:val="24"/>
        </w:rPr>
        <w:t>579/ha</w:t>
      </w:r>
      <w:r w:rsidRPr="0008524E">
        <w:rPr>
          <w:rFonts w:ascii="Tw Cen MT" w:hAnsi="Tw Cen MT"/>
          <w:sz w:val="24"/>
          <w:szCs w:val="24"/>
        </w:rPr>
        <w:t>.</w:t>
      </w:r>
    </w:p>
    <w:p w14:paraId="6A6BFD4B" w14:textId="0FFBE1B4" w:rsidR="00272B8D" w:rsidRPr="00857853" w:rsidRDefault="00272B8D" w:rsidP="00271236">
      <w:pPr>
        <w:spacing w:line="360" w:lineRule="auto"/>
        <w:jc w:val="both"/>
        <w:rPr>
          <w:rFonts w:ascii="Tw Cen MT" w:hAnsi="Tw Cen MT"/>
          <w:sz w:val="24"/>
          <w:szCs w:val="24"/>
        </w:rPr>
      </w:pPr>
      <w:r w:rsidRPr="00857853">
        <w:rPr>
          <w:rFonts w:ascii="Tw Cen MT" w:hAnsi="Tw Cen MT"/>
          <w:sz w:val="24"/>
          <w:szCs w:val="24"/>
        </w:rPr>
        <w:t xml:space="preserve">Total MOM </w:t>
      </w:r>
      <w:r w:rsidR="00F60D0A" w:rsidRPr="00857853">
        <w:rPr>
          <w:rFonts w:ascii="Tw Cen MT" w:hAnsi="Tw Cen MT"/>
          <w:sz w:val="24"/>
          <w:szCs w:val="24"/>
        </w:rPr>
        <w:t>Cost of</w:t>
      </w:r>
      <w:r w:rsidR="00DD7C6D" w:rsidRPr="00857853">
        <w:rPr>
          <w:rFonts w:ascii="Tw Cen MT" w:hAnsi="Tw Cen MT"/>
          <w:sz w:val="24"/>
          <w:szCs w:val="24"/>
        </w:rPr>
        <w:t xml:space="preserve"> WUA</w:t>
      </w:r>
      <w:r w:rsidR="00F73671">
        <w:rPr>
          <w:rFonts w:ascii="Tw Cen MT" w:hAnsi="Tw Cen MT"/>
          <w:sz w:val="24"/>
          <w:szCs w:val="24"/>
        </w:rPr>
        <w:t xml:space="preserve"> = </w:t>
      </w:r>
      <w:proofErr w:type="spellStart"/>
      <w:r w:rsidR="00F73671">
        <w:rPr>
          <w:rFonts w:ascii="Tw Cen MT" w:hAnsi="Tw Cen MT"/>
          <w:sz w:val="24"/>
          <w:szCs w:val="24"/>
        </w:rPr>
        <w:t>Nrs</w:t>
      </w:r>
      <w:proofErr w:type="spellEnd"/>
      <w:r w:rsidR="00F73671">
        <w:rPr>
          <w:rFonts w:ascii="Tw Cen MT" w:hAnsi="Tw Cen MT"/>
          <w:sz w:val="24"/>
          <w:szCs w:val="24"/>
        </w:rPr>
        <w:t>. 7</w:t>
      </w:r>
      <w:r w:rsidR="0008524E">
        <w:rPr>
          <w:rFonts w:ascii="Tw Cen MT" w:hAnsi="Tw Cen MT"/>
          <w:sz w:val="24"/>
          <w:szCs w:val="24"/>
        </w:rPr>
        <w:t>,</w:t>
      </w:r>
      <w:r w:rsidR="00F73671">
        <w:rPr>
          <w:rFonts w:ascii="Tw Cen MT" w:hAnsi="Tw Cen MT"/>
          <w:sz w:val="24"/>
          <w:szCs w:val="24"/>
        </w:rPr>
        <w:t>004</w:t>
      </w:r>
      <w:r w:rsidR="0008524E">
        <w:rPr>
          <w:rFonts w:ascii="Tw Cen MT" w:hAnsi="Tw Cen MT"/>
          <w:sz w:val="24"/>
          <w:szCs w:val="24"/>
        </w:rPr>
        <w:t>,</w:t>
      </w:r>
      <w:r w:rsidR="00F73671">
        <w:rPr>
          <w:rFonts w:ascii="Tw Cen MT" w:hAnsi="Tw Cen MT"/>
          <w:sz w:val="24"/>
          <w:szCs w:val="24"/>
        </w:rPr>
        <w:t>863</w:t>
      </w:r>
    </w:p>
    <w:p w14:paraId="4BE123C0" w14:textId="0F631372" w:rsidR="00272B8D" w:rsidRPr="00857853" w:rsidRDefault="00272B8D" w:rsidP="00271236">
      <w:pPr>
        <w:spacing w:line="360" w:lineRule="auto"/>
        <w:jc w:val="both"/>
        <w:rPr>
          <w:rFonts w:ascii="Tw Cen MT" w:hAnsi="Tw Cen MT"/>
          <w:sz w:val="24"/>
          <w:szCs w:val="24"/>
        </w:rPr>
      </w:pPr>
      <w:r w:rsidRPr="00857853">
        <w:rPr>
          <w:rFonts w:ascii="Tw Cen MT" w:hAnsi="Tw Cen MT"/>
          <w:sz w:val="24"/>
          <w:szCs w:val="24"/>
        </w:rPr>
        <w:t>Total area in ha served by System = 12</w:t>
      </w:r>
      <w:r w:rsidR="0008524E">
        <w:rPr>
          <w:rFonts w:ascii="Tw Cen MT" w:hAnsi="Tw Cen MT"/>
          <w:sz w:val="24"/>
          <w:szCs w:val="24"/>
        </w:rPr>
        <w:t>,</w:t>
      </w:r>
      <w:r w:rsidRPr="00857853">
        <w:rPr>
          <w:rFonts w:ascii="Tw Cen MT" w:hAnsi="Tw Cen MT"/>
          <w:sz w:val="24"/>
          <w:szCs w:val="24"/>
        </w:rPr>
        <w:t>097 ha</w:t>
      </w:r>
    </w:p>
    <w:p w14:paraId="1A4A6366" w14:textId="52B8AD32" w:rsidR="00272B8D" w:rsidRDefault="00F73671" w:rsidP="00271236">
      <w:pPr>
        <w:spacing w:line="360" w:lineRule="auto"/>
        <w:jc w:val="both"/>
        <w:rPr>
          <w:rFonts w:ascii="Tw Cen MT" w:hAnsi="Tw Cen MT"/>
          <w:sz w:val="24"/>
          <w:szCs w:val="24"/>
        </w:rPr>
      </w:pPr>
      <w:r>
        <w:rPr>
          <w:rFonts w:ascii="Tw Cen MT" w:hAnsi="Tw Cen MT"/>
          <w:sz w:val="24"/>
          <w:szCs w:val="24"/>
        </w:rPr>
        <w:t>MOM Cost/ha = 579</w:t>
      </w:r>
    </w:p>
    <w:p w14:paraId="22ADB212" w14:textId="15293B0B" w:rsidR="00580ED6" w:rsidRDefault="00580ED6" w:rsidP="00973E23">
      <w:pPr>
        <w:pStyle w:val="Heading2"/>
      </w:pPr>
      <w:bookmarkStart w:id="106" w:name="_Toc162616550"/>
      <w:r w:rsidRPr="00983564">
        <w:t>Deferred Maintenance Costs</w:t>
      </w:r>
      <w:bookmarkEnd w:id="106"/>
    </w:p>
    <w:p w14:paraId="578FC7C8" w14:textId="65DFA4DB" w:rsidR="007E0C0B" w:rsidRPr="008B12E8" w:rsidRDefault="00596574" w:rsidP="008B12E8">
      <w:pPr>
        <w:spacing w:line="360" w:lineRule="auto"/>
        <w:jc w:val="both"/>
        <w:rPr>
          <w:rFonts w:ascii="Tw Cen MT" w:hAnsi="Tw Cen MT"/>
          <w:sz w:val="24"/>
        </w:rPr>
      </w:pPr>
      <w:r w:rsidRPr="00596574">
        <w:t>D</w:t>
      </w:r>
      <w:r w:rsidRPr="008B12E8">
        <w:rPr>
          <w:rFonts w:ascii="Tw Cen MT" w:hAnsi="Tw Cen MT"/>
          <w:sz w:val="24"/>
        </w:rPr>
        <w:t xml:space="preserve">eferred maintenance refers to the postponement of maintenance activities such as repairs on irrigation </w:t>
      </w:r>
      <w:proofErr w:type="spellStart"/>
      <w:r w:rsidRPr="008B12E8">
        <w:rPr>
          <w:rFonts w:ascii="Tw Cen MT" w:hAnsi="Tw Cen MT"/>
          <w:sz w:val="24"/>
        </w:rPr>
        <w:t>infrastrucutres</w:t>
      </w:r>
      <w:proofErr w:type="spellEnd"/>
      <w:r w:rsidRPr="008B12E8">
        <w:rPr>
          <w:rFonts w:ascii="Tw Cen MT" w:hAnsi="Tw Cen MT"/>
          <w:sz w:val="24"/>
        </w:rPr>
        <w:t xml:space="preserve">, typically due to budget constraints. The table provided outlines the deferred maintenance costs for the Chandra </w:t>
      </w:r>
      <w:proofErr w:type="spellStart"/>
      <w:r w:rsidRPr="008B12E8">
        <w:rPr>
          <w:rFonts w:ascii="Tw Cen MT" w:hAnsi="Tw Cen MT"/>
          <w:sz w:val="24"/>
        </w:rPr>
        <w:t>Nahar</w:t>
      </w:r>
      <w:proofErr w:type="spellEnd"/>
      <w:r w:rsidRPr="008B12E8">
        <w:rPr>
          <w:rFonts w:ascii="Tw Cen MT" w:hAnsi="Tw Cen MT"/>
          <w:sz w:val="24"/>
        </w:rPr>
        <w:t xml:space="preserve"> irrigation system. </w:t>
      </w:r>
      <w:r w:rsidR="008B12E8" w:rsidRPr="008B12E8">
        <w:rPr>
          <w:rFonts w:ascii="Tw Cen MT" w:hAnsi="Tw Cen MT"/>
          <w:sz w:val="24"/>
        </w:rPr>
        <w:t xml:space="preserve">These </w:t>
      </w:r>
      <w:proofErr w:type="gramStart"/>
      <w:r w:rsidR="008B12E8" w:rsidRPr="008B12E8">
        <w:rPr>
          <w:rFonts w:ascii="Tw Cen MT" w:hAnsi="Tw Cen MT"/>
          <w:sz w:val="24"/>
        </w:rPr>
        <w:t>are basically</w:t>
      </w:r>
      <w:proofErr w:type="gramEnd"/>
      <w:r w:rsidR="008B12E8" w:rsidRPr="008B12E8">
        <w:rPr>
          <w:rFonts w:ascii="Tw Cen MT" w:hAnsi="Tw Cen MT"/>
          <w:sz w:val="24"/>
        </w:rPr>
        <w:t xml:space="preserve"> the costs required for the upgradation of structure in terms of their performance enhancement. The performance rating of the low rated structures (1, 2 and 3) is expected to increase to higher rating (4 and 5) after performing this maintenance </w:t>
      </w:r>
      <w:proofErr w:type="spellStart"/>
      <w:r w:rsidR="008B12E8" w:rsidRPr="008B12E8">
        <w:rPr>
          <w:rFonts w:ascii="Tw Cen MT" w:hAnsi="Tw Cen MT"/>
          <w:sz w:val="24"/>
        </w:rPr>
        <w:t>activity.</w:t>
      </w:r>
      <w:r w:rsidRPr="008B12E8">
        <w:rPr>
          <w:rFonts w:ascii="Tw Cen MT" w:hAnsi="Tw Cen MT"/>
          <w:sz w:val="24"/>
        </w:rPr>
        <w:t>The</w:t>
      </w:r>
      <w:proofErr w:type="spellEnd"/>
      <w:r w:rsidRPr="008B12E8">
        <w:rPr>
          <w:rFonts w:ascii="Tw Cen MT" w:hAnsi="Tw Cen MT"/>
          <w:sz w:val="24"/>
        </w:rPr>
        <w:t xml:space="preserve"> associated costs are substantial, amounting to a grand </w:t>
      </w:r>
      <w:proofErr w:type="gramStart"/>
      <w:r w:rsidRPr="008B12E8">
        <w:rPr>
          <w:rFonts w:ascii="Tw Cen MT" w:hAnsi="Tw Cen MT"/>
          <w:sz w:val="24"/>
        </w:rPr>
        <w:t>total of 17,613,891</w:t>
      </w:r>
      <w:proofErr w:type="gramEnd"/>
      <w:r w:rsidRPr="008B12E8">
        <w:rPr>
          <w:rFonts w:ascii="Tw Cen MT" w:hAnsi="Tw Cen MT"/>
          <w:sz w:val="24"/>
        </w:rPr>
        <w:t xml:space="preserve"> </w:t>
      </w:r>
      <w:proofErr w:type="spellStart"/>
      <w:r w:rsidRPr="008B12E8">
        <w:rPr>
          <w:rFonts w:ascii="Tw Cen MT" w:hAnsi="Tw Cen MT"/>
          <w:sz w:val="24"/>
        </w:rPr>
        <w:t>Nrs</w:t>
      </w:r>
      <w:proofErr w:type="spellEnd"/>
      <w:r w:rsidRPr="008B12E8">
        <w:rPr>
          <w:rFonts w:ascii="Tw Cen MT" w:hAnsi="Tw Cen MT"/>
          <w:sz w:val="24"/>
        </w:rPr>
        <w:t xml:space="preserve">. The costs cover various maintenance works including bank protection (2,640,000 </w:t>
      </w:r>
      <w:proofErr w:type="spellStart"/>
      <w:r w:rsidRPr="008B12E8">
        <w:rPr>
          <w:rFonts w:ascii="Tw Cen MT" w:hAnsi="Tw Cen MT"/>
          <w:sz w:val="24"/>
        </w:rPr>
        <w:t>Nrs</w:t>
      </w:r>
      <w:proofErr w:type="spellEnd"/>
      <w:r w:rsidRPr="008B12E8">
        <w:rPr>
          <w:rFonts w:ascii="Tw Cen MT" w:hAnsi="Tw Cen MT"/>
          <w:sz w:val="24"/>
        </w:rPr>
        <w:t xml:space="preserve">.), clearance works (26,500 </w:t>
      </w:r>
      <w:proofErr w:type="spellStart"/>
      <w:r w:rsidRPr="008B12E8">
        <w:rPr>
          <w:rFonts w:ascii="Tw Cen MT" w:hAnsi="Tw Cen MT"/>
          <w:sz w:val="24"/>
        </w:rPr>
        <w:t>Nrs</w:t>
      </w:r>
      <w:proofErr w:type="spellEnd"/>
      <w:r w:rsidRPr="008B12E8">
        <w:rPr>
          <w:rFonts w:ascii="Tw Cen MT" w:hAnsi="Tw Cen MT"/>
          <w:sz w:val="24"/>
        </w:rPr>
        <w:t xml:space="preserve">.), crack repair activities (135,600 </w:t>
      </w:r>
      <w:proofErr w:type="spellStart"/>
      <w:r w:rsidRPr="008B12E8">
        <w:rPr>
          <w:rFonts w:ascii="Tw Cen MT" w:hAnsi="Tw Cen MT"/>
          <w:sz w:val="24"/>
        </w:rPr>
        <w:t>Nrs</w:t>
      </w:r>
      <w:proofErr w:type="spellEnd"/>
      <w:r w:rsidRPr="008B12E8">
        <w:rPr>
          <w:rFonts w:ascii="Tw Cen MT" w:hAnsi="Tw Cen MT"/>
          <w:sz w:val="24"/>
        </w:rPr>
        <w:t xml:space="preserve">.), and crest replacement (80,000 </w:t>
      </w:r>
      <w:proofErr w:type="spellStart"/>
      <w:r w:rsidRPr="008B12E8">
        <w:rPr>
          <w:rFonts w:ascii="Tw Cen MT" w:hAnsi="Tw Cen MT"/>
          <w:sz w:val="24"/>
        </w:rPr>
        <w:t>Nrs</w:t>
      </w:r>
      <w:proofErr w:type="spellEnd"/>
      <w:r w:rsidRPr="008B12E8">
        <w:rPr>
          <w:rFonts w:ascii="Tw Cen MT" w:hAnsi="Tw Cen MT"/>
          <w:sz w:val="24"/>
        </w:rPr>
        <w:t xml:space="preserve">.). Significant expenses include footbridge construction (4,000,000 </w:t>
      </w:r>
      <w:proofErr w:type="spellStart"/>
      <w:r w:rsidRPr="008B12E8">
        <w:rPr>
          <w:rFonts w:ascii="Tw Cen MT" w:hAnsi="Tw Cen MT"/>
          <w:sz w:val="24"/>
        </w:rPr>
        <w:t>Nrs</w:t>
      </w:r>
      <w:proofErr w:type="spellEnd"/>
      <w:r w:rsidRPr="008B12E8">
        <w:rPr>
          <w:rFonts w:ascii="Tw Cen MT" w:hAnsi="Tw Cen MT"/>
          <w:sz w:val="24"/>
        </w:rPr>
        <w:t xml:space="preserve">.) and gate replacement (4,025,000 </w:t>
      </w:r>
      <w:proofErr w:type="spellStart"/>
      <w:r w:rsidRPr="008B12E8">
        <w:rPr>
          <w:rFonts w:ascii="Tw Cen MT" w:hAnsi="Tw Cen MT"/>
          <w:sz w:val="24"/>
        </w:rPr>
        <w:t>Nrs</w:t>
      </w:r>
      <w:proofErr w:type="spellEnd"/>
      <w:r w:rsidRPr="008B12E8">
        <w:rPr>
          <w:rFonts w:ascii="Tw Cen MT" w:hAnsi="Tw Cen MT"/>
          <w:sz w:val="24"/>
        </w:rPr>
        <w:t xml:space="preserve">.). Other notable costs involve gate spindle replacement (1,321,795 </w:t>
      </w:r>
      <w:proofErr w:type="spellStart"/>
      <w:r w:rsidRPr="008B12E8">
        <w:rPr>
          <w:rFonts w:ascii="Tw Cen MT" w:hAnsi="Tw Cen MT"/>
          <w:sz w:val="24"/>
        </w:rPr>
        <w:t>Nrs</w:t>
      </w:r>
      <w:proofErr w:type="spellEnd"/>
      <w:r w:rsidRPr="008B12E8">
        <w:rPr>
          <w:rFonts w:ascii="Tw Cen MT" w:hAnsi="Tw Cen MT"/>
          <w:sz w:val="24"/>
        </w:rPr>
        <w:t xml:space="preserve">.), lining works (6,000,000 </w:t>
      </w:r>
      <w:proofErr w:type="spellStart"/>
      <w:r w:rsidRPr="008B12E8">
        <w:rPr>
          <w:rFonts w:ascii="Tw Cen MT" w:hAnsi="Tw Cen MT"/>
          <w:sz w:val="24"/>
        </w:rPr>
        <w:t>Nrs</w:t>
      </w:r>
      <w:proofErr w:type="spellEnd"/>
      <w:r w:rsidRPr="008B12E8">
        <w:rPr>
          <w:rFonts w:ascii="Tw Cen MT" w:hAnsi="Tw Cen MT"/>
          <w:sz w:val="24"/>
        </w:rPr>
        <w:t xml:space="preserve">.), and replacement of VRB (3,140,534 </w:t>
      </w:r>
      <w:proofErr w:type="spellStart"/>
      <w:r w:rsidRPr="008B12E8">
        <w:rPr>
          <w:rFonts w:ascii="Tw Cen MT" w:hAnsi="Tw Cen MT"/>
          <w:sz w:val="24"/>
        </w:rPr>
        <w:t>Nrs</w:t>
      </w:r>
      <w:proofErr w:type="spellEnd"/>
      <w:r w:rsidRPr="008B12E8">
        <w:rPr>
          <w:rFonts w:ascii="Tw Cen MT" w:hAnsi="Tw Cen MT"/>
          <w:sz w:val="24"/>
        </w:rPr>
        <w:t xml:space="preserve">.). Additional maintenance tasks include outlet and pipe replacements, reconstructing guardrails, and wing wall construction. </w:t>
      </w:r>
    </w:p>
    <w:p w14:paraId="3D3AEB50" w14:textId="2C86046C" w:rsidR="008F05D5" w:rsidRDefault="008F05D5" w:rsidP="008F05D5">
      <w:pPr>
        <w:pStyle w:val="Caption"/>
      </w:pPr>
      <w:r>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8</w:t>
      </w:r>
      <w:r w:rsidR="00AD3E51">
        <w:fldChar w:fldCharType="end"/>
      </w:r>
      <w:r>
        <w:t xml:space="preserve"> : Deferred Maintenance cost of CNIS</w:t>
      </w:r>
    </w:p>
    <w:tbl>
      <w:tblPr>
        <w:tblW w:w="5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2070"/>
      </w:tblGrid>
      <w:tr w:rsidR="00BA7202" w:rsidRPr="00BA7202" w14:paraId="09936509" w14:textId="77777777" w:rsidTr="00F10ACC">
        <w:trPr>
          <w:trHeight w:val="288"/>
          <w:tblHeader/>
        </w:trPr>
        <w:tc>
          <w:tcPr>
            <w:tcW w:w="3415" w:type="dxa"/>
            <w:shd w:val="clear" w:color="auto" w:fill="D0CECE" w:themeFill="background2" w:themeFillShade="E6"/>
            <w:noWrap/>
            <w:vAlign w:val="center"/>
            <w:hideMark/>
          </w:tcPr>
          <w:p w14:paraId="1B41E924" w14:textId="21575E0F" w:rsidR="00BA7202" w:rsidRPr="00BA7202" w:rsidRDefault="00BA7202" w:rsidP="002F5E28">
            <w:pPr>
              <w:spacing w:after="0" w:line="240" w:lineRule="auto"/>
              <w:jc w:val="center"/>
              <w:rPr>
                <w:rFonts w:ascii="Tw Cen MT" w:eastAsia="Times New Roman" w:hAnsi="Tw Cen MT" w:cs="Calibri"/>
                <w:b/>
                <w:bCs/>
                <w:color w:val="000000"/>
                <w:sz w:val="24"/>
                <w:szCs w:val="24"/>
                <w:lang w:bidi="ar-SA"/>
              </w:rPr>
            </w:pPr>
            <w:r>
              <w:rPr>
                <w:rFonts w:ascii="Tw Cen MT" w:eastAsia="Times New Roman" w:hAnsi="Tw Cen MT" w:cs="Calibri"/>
                <w:b/>
                <w:bCs/>
                <w:color w:val="000000"/>
                <w:sz w:val="24"/>
                <w:szCs w:val="24"/>
                <w:lang w:bidi="ar-SA"/>
              </w:rPr>
              <w:t>Maintenance Works</w:t>
            </w:r>
          </w:p>
        </w:tc>
        <w:tc>
          <w:tcPr>
            <w:tcW w:w="2070" w:type="dxa"/>
            <w:shd w:val="clear" w:color="auto" w:fill="D0CECE" w:themeFill="background2" w:themeFillShade="E6"/>
            <w:noWrap/>
            <w:vAlign w:val="center"/>
            <w:hideMark/>
          </w:tcPr>
          <w:p w14:paraId="4A99CE7D" w14:textId="2DA77170" w:rsidR="00BA7202" w:rsidRPr="00BA7202" w:rsidRDefault="00BA7202" w:rsidP="002F5E28">
            <w:pPr>
              <w:spacing w:after="0" w:line="240" w:lineRule="auto"/>
              <w:jc w:val="center"/>
              <w:rPr>
                <w:rFonts w:ascii="Tw Cen MT" w:eastAsia="Times New Roman" w:hAnsi="Tw Cen MT" w:cs="Calibri"/>
                <w:b/>
                <w:bCs/>
                <w:color w:val="000000"/>
                <w:sz w:val="24"/>
                <w:szCs w:val="24"/>
                <w:lang w:bidi="ar-SA"/>
              </w:rPr>
            </w:pPr>
            <w:r w:rsidRPr="00BA7202">
              <w:rPr>
                <w:rFonts w:ascii="Tw Cen MT" w:eastAsia="Times New Roman" w:hAnsi="Tw Cen MT" w:cs="Calibri"/>
                <w:b/>
                <w:bCs/>
                <w:color w:val="000000"/>
                <w:sz w:val="24"/>
                <w:szCs w:val="24"/>
                <w:lang w:bidi="ar-SA"/>
              </w:rPr>
              <w:t>Associated cost (</w:t>
            </w:r>
            <w:proofErr w:type="spellStart"/>
            <w:r w:rsidRPr="00BA7202">
              <w:rPr>
                <w:rFonts w:ascii="Tw Cen MT" w:eastAsia="Times New Roman" w:hAnsi="Tw Cen MT" w:cs="Calibri"/>
                <w:b/>
                <w:bCs/>
                <w:color w:val="000000"/>
                <w:sz w:val="24"/>
                <w:szCs w:val="24"/>
                <w:lang w:bidi="ar-SA"/>
              </w:rPr>
              <w:t>Nrs</w:t>
            </w:r>
            <w:proofErr w:type="spellEnd"/>
            <w:r w:rsidRPr="00BA7202">
              <w:rPr>
                <w:rFonts w:ascii="Tw Cen MT" w:eastAsia="Times New Roman" w:hAnsi="Tw Cen MT" w:cs="Calibri"/>
                <w:b/>
                <w:bCs/>
                <w:color w:val="000000"/>
                <w:sz w:val="24"/>
                <w:szCs w:val="24"/>
                <w:lang w:bidi="ar-SA"/>
              </w:rPr>
              <w:t>.)</w:t>
            </w:r>
          </w:p>
        </w:tc>
      </w:tr>
      <w:tr w:rsidR="00BA7202" w:rsidRPr="00BA7202" w14:paraId="05DA532D" w14:textId="77777777" w:rsidTr="00BA7202">
        <w:trPr>
          <w:trHeight w:val="288"/>
        </w:trPr>
        <w:tc>
          <w:tcPr>
            <w:tcW w:w="3415" w:type="dxa"/>
            <w:shd w:val="clear" w:color="auto" w:fill="auto"/>
            <w:noWrap/>
            <w:vAlign w:val="bottom"/>
            <w:hideMark/>
          </w:tcPr>
          <w:p w14:paraId="7697B2A7"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Bank Protection Works</w:t>
            </w:r>
          </w:p>
        </w:tc>
        <w:tc>
          <w:tcPr>
            <w:tcW w:w="2070" w:type="dxa"/>
            <w:shd w:val="clear" w:color="auto" w:fill="auto"/>
            <w:noWrap/>
            <w:vAlign w:val="bottom"/>
            <w:hideMark/>
          </w:tcPr>
          <w:p w14:paraId="34ADAD33" w14:textId="4FCABEC4"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2</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640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397AD515" w14:textId="77777777" w:rsidTr="00BA7202">
        <w:trPr>
          <w:trHeight w:val="288"/>
        </w:trPr>
        <w:tc>
          <w:tcPr>
            <w:tcW w:w="3415" w:type="dxa"/>
            <w:shd w:val="clear" w:color="auto" w:fill="auto"/>
            <w:noWrap/>
            <w:vAlign w:val="bottom"/>
            <w:hideMark/>
          </w:tcPr>
          <w:p w14:paraId="23B58A11"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Clearance works</w:t>
            </w:r>
          </w:p>
        </w:tc>
        <w:tc>
          <w:tcPr>
            <w:tcW w:w="2070" w:type="dxa"/>
            <w:shd w:val="clear" w:color="auto" w:fill="auto"/>
            <w:noWrap/>
            <w:vAlign w:val="bottom"/>
            <w:hideMark/>
          </w:tcPr>
          <w:p w14:paraId="067E61CE" w14:textId="406713F0"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26</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500</w:t>
            </w:r>
          </w:p>
        </w:tc>
      </w:tr>
      <w:tr w:rsidR="00BA7202" w:rsidRPr="00BA7202" w14:paraId="046DE7C8" w14:textId="77777777" w:rsidTr="00BA7202">
        <w:trPr>
          <w:trHeight w:val="288"/>
        </w:trPr>
        <w:tc>
          <w:tcPr>
            <w:tcW w:w="3415" w:type="dxa"/>
            <w:shd w:val="clear" w:color="auto" w:fill="auto"/>
            <w:noWrap/>
            <w:vAlign w:val="bottom"/>
            <w:hideMark/>
          </w:tcPr>
          <w:p w14:paraId="384D57C7"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 xml:space="preserve">Crack </w:t>
            </w:r>
            <w:proofErr w:type="spellStart"/>
            <w:r w:rsidRPr="00BA7202">
              <w:rPr>
                <w:rFonts w:ascii="Tw Cen MT" w:eastAsia="Times New Roman" w:hAnsi="Tw Cen MT" w:cs="Calibri"/>
                <w:color w:val="000000"/>
                <w:sz w:val="24"/>
                <w:szCs w:val="24"/>
                <w:lang w:bidi="ar-SA"/>
              </w:rPr>
              <w:t>Repairment</w:t>
            </w:r>
            <w:proofErr w:type="spellEnd"/>
            <w:r w:rsidRPr="00BA7202">
              <w:rPr>
                <w:rFonts w:ascii="Tw Cen MT" w:eastAsia="Times New Roman" w:hAnsi="Tw Cen MT" w:cs="Calibri"/>
                <w:color w:val="000000"/>
                <w:sz w:val="24"/>
                <w:szCs w:val="24"/>
                <w:lang w:bidi="ar-SA"/>
              </w:rPr>
              <w:t xml:space="preserve"> activities</w:t>
            </w:r>
          </w:p>
        </w:tc>
        <w:tc>
          <w:tcPr>
            <w:tcW w:w="2070" w:type="dxa"/>
            <w:shd w:val="clear" w:color="auto" w:fill="auto"/>
            <w:noWrap/>
            <w:vAlign w:val="bottom"/>
            <w:hideMark/>
          </w:tcPr>
          <w:p w14:paraId="0A2D3C45" w14:textId="766C1F1B"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135</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600</w:t>
            </w:r>
          </w:p>
        </w:tc>
      </w:tr>
      <w:tr w:rsidR="00BA7202" w:rsidRPr="00BA7202" w14:paraId="0B1012F4" w14:textId="77777777" w:rsidTr="00BA7202">
        <w:trPr>
          <w:trHeight w:val="288"/>
        </w:trPr>
        <w:tc>
          <w:tcPr>
            <w:tcW w:w="3415" w:type="dxa"/>
            <w:shd w:val="clear" w:color="auto" w:fill="auto"/>
            <w:noWrap/>
            <w:vAlign w:val="bottom"/>
            <w:hideMark/>
          </w:tcPr>
          <w:p w14:paraId="0761866D"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Crest Replacement Work</w:t>
            </w:r>
          </w:p>
        </w:tc>
        <w:tc>
          <w:tcPr>
            <w:tcW w:w="2070" w:type="dxa"/>
            <w:shd w:val="clear" w:color="auto" w:fill="auto"/>
            <w:noWrap/>
            <w:vAlign w:val="bottom"/>
            <w:hideMark/>
          </w:tcPr>
          <w:p w14:paraId="436EC1DD" w14:textId="48DE000C"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80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27B98F59" w14:textId="77777777" w:rsidTr="00BA7202">
        <w:trPr>
          <w:trHeight w:val="288"/>
        </w:trPr>
        <w:tc>
          <w:tcPr>
            <w:tcW w:w="3415" w:type="dxa"/>
            <w:shd w:val="clear" w:color="auto" w:fill="auto"/>
            <w:noWrap/>
            <w:vAlign w:val="bottom"/>
            <w:hideMark/>
          </w:tcPr>
          <w:p w14:paraId="02B3E20D"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Footbridge Construction</w:t>
            </w:r>
          </w:p>
        </w:tc>
        <w:tc>
          <w:tcPr>
            <w:tcW w:w="2070" w:type="dxa"/>
            <w:shd w:val="clear" w:color="auto" w:fill="auto"/>
            <w:noWrap/>
            <w:vAlign w:val="bottom"/>
            <w:hideMark/>
          </w:tcPr>
          <w:p w14:paraId="49F3C42B" w14:textId="5B3CE4EB"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4</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18465054" w14:textId="77777777" w:rsidTr="00BA7202">
        <w:trPr>
          <w:trHeight w:val="288"/>
        </w:trPr>
        <w:tc>
          <w:tcPr>
            <w:tcW w:w="3415" w:type="dxa"/>
            <w:shd w:val="clear" w:color="auto" w:fill="auto"/>
            <w:noWrap/>
            <w:vAlign w:val="bottom"/>
            <w:hideMark/>
          </w:tcPr>
          <w:p w14:paraId="14BD1F21"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Gate Replacement</w:t>
            </w:r>
          </w:p>
        </w:tc>
        <w:tc>
          <w:tcPr>
            <w:tcW w:w="2070" w:type="dxa"/>
            <w:shd w:val="clear" w:color="auto" w:fill="auto"/>
            <w:noWrap/>
            <w:vAlign w:val="bottom"/>
            <w:hideMark/>
          </w:tcPr>
          <w:p w14:paraId="365FE7A4" w14:textId="0DD6891D"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4</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025</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449FB7CB" w14:textId="77777777" w:rsidTr="00BA7202">
        <w:trPr>
          <w:trHeight w:val="288"/>
        </w:trPr>
        <w:tc>
          <w:tcPr>
            <w:tcW w:w="3415" w:type="dxa"/>
            <w:shd w:val="clear" w:color="auto" w:fill="auto"/>
            <w:noWrap/>
            <w:vAlign w:val="bottom"/>
            <w:hideMark/>
          </w:tcPr>
          <w:p w14:paraId="5C846082"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Gate Spindle Replacement</w:t>
            </w:r>
          </w:p>
        </w:tc>
        <w:tc>
          <w:tcPr>
            <w:tcW w:w="2070" w:type="dxa"/>
            <w:shd w:val="clear" w:color="auto" w:fill="auto"/>
            <w:noWrap/>
            <w:vAlign w:val="bottom"/>
            <w:hideMark/>
          </w:tcPr>
          <w:p w14:paraId="5D774BB1" w14:textId="0DABAD3F"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1</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321</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795</w:t>
            </w:r>
          </w:p>
        </w:tc>
      </w:tr>
      <w:tr w:rsidR="00BA7202" w:rsidRPr="00BA7202" w14:paraId="795E8A03" w14:textId="77777777" w:rsidTr="00BA7202">
        <w:trPr>
          <w:trHeight w:val="288"/>
        </w:trPr>
        <w:tc>
          <w:tcPr>
            <w:tcW w:w="3415" w:type="dxa"/>
            <w:shd w:val="clear" w:color="auto" w:fill="auto"/>
            <w:noWrap/>
            <w:vAlign w:val="bottom"/>
            <w:hideMark/>
          </w:tcPr>
          <w:p w14:paraId="3E5AAF34"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Lining Works</w:t>
            </w:r>
          </w:p>
        </w:tc>
        <w:tc>
          <w:tcPr>
            <w:tcW w:w="2070" w:type="dxa"/>
            <w:shd w:val="clear" w:color="auto" w:fill="auto"/>
            <w:noWrap/>
            <w:vAlign w:val="bottom"/>
            <w:hideMark/>
          </w:tcPr>
          <w:p w14:paraId="38002A2B" w14:textId="15AEFF2D"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6</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1C15C595" w14:textId="77777777" w:rsidTr="00BA7202">
        <w:trPr>
          <w:trHeight w:val="288"/>
        </w:trPr>
        <w:tc>
          <w:tcPr>
            <w:tcW w:w="3415" w:type="dxa"/>
            <w:shd w:val="clear" w:color="auto" w:fill="auto"/>
            <w:noWrap/>
            <w:vAlign w:val="bottom"/>
            <w:hideMark/>
          </w:tcPr>
          <w:p w14:paraId="3AE17F7D"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 xml:space="preserve">Outlet </w:t>
            </w:r>
            <w:proofErr w:type="spellStart"/>
            <w:r w:rsidRPr="00BA7202">
              <w:rPr>
                <w:rFonts w:ascii="Tw Cen MT" w:eastAsia="Times New Roman" w:hAnsi="Tw Cen MT" w:cs="Calibri"/>
                <w:color w:val="000000"/>
                <w:sz w:val="24"/>
                <w:szCs w:val="24"/>
                <w:lang w:bidi="ar-SA"/>
              </w:rPr>
              <w:t>Repalcement</w:t>
            </w:r>
            <w:proofErr w:type="spellEnd"/>
          </w:p>
        </w:tc>
        <w:tc>
          <w:tcPr>
            <w:tcW w:w="2070" w:type="dxa"/>
            <w:shd w:val="clear" w:color="auto" w:fill="auto"/>
            <w:noWrap/>
            <w:vAlign w:val="bottom"/>
            <w:hideMark/>
          </w:tcPr>
          <w:p w14:paraId="77E4B58C" w14:textId="74E64CDF"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100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1E1F0573" w14:textId="77777777" w:rsidTr="00BA7202">
        <w:trPr>
          <w:trHeight w:val="288"/>
        </w:trPr>
        <w:tc>
          <w:tcPr>
            <w:tcW w:w="3415" w:type="dxa"/>
            <w:shd w:val="clear" w:color="auto" w:fill="auto"/>
            <w:noWrap/>
            <w:vAlign w:val="bottom"/>
            <w:hideMark/>
          </w:tcPr>
          <w:p w14:paraId="0A499337"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Pipe Clearance works</w:t>
            </w:r>
          </w:p>
        </w:tc>
        <w:tc>
          <w:tcPr>
            <w:tcW w:w="2070" w:type="dxa"/>
            <w:shd w:val="clear" w:color="auto" w:fill="auto"/>
            <w:noWrap/>
            <w:vAlign w:val="bottom"/>
            <w:hideMark/>
          </w:tcPr>
          <w:p w14:paraId="43A14D4B" w14:textId="5DA08909"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13</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500</w:t>
            </w:r>
          </w:p>
        </w:tc>
      </w:tr>
      <w:tr w:rsidR="00BA7202" w:rsidRPr="00BA7202" w14:paraId="27273F3D" w14:textId="77777777" w:rsidTr="00BA7202">
        <w:trPr>
          <w:trHeight w:val="288"/>
        </w:trPr>
        <w:tc>
          <w:tcPr>
            <w:tcW w:w="3415" w:type="dxa"/>
            <w:shd w:val="clear" w:color="auto" w:fill="auto"/>
            <w:noWrap/>
            <w:vAlign w:val="bottom"/>
            <w:hideMark/>
          </w:tcPr>
          <w:p w14:paraId="2720C008"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Pipe Replacement</w:t>
            </w:r>
          </w:p>
        </w:tc>
        <w:tc>
          <w:tcPr>
            <w:tcW w:w="2070" w:type="dxa"/>
            <w:shd w:val="clear" w:color="auto" w:fill="auto"/>
            <w:noWrap/>
            <w:vAlign w:val="bottom"/>
            <w:hideMark/>
          </w:tcPr>
          <w:p w14:paraId="2E73AFAD" w14:textId="643D87EB"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120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77D8E475" w14:textId="77777777" w:rsidTr="00BA7202">
        <w:trPr>
          <w:trHeight w:val="288"/>
        </w:trPr>
        <w:tc>
          <w:tcPr>
            <w:tcW w:w="3415" w:type="dxa"/>
            <w:shd w:val="clear" w:color="auto" w:fill="auto"/>
            <w:noWrap/>
            <w:vAlign w:val="bottom"/>
            <w:hideMark/>
          </w:tcPr>
          <w:p w14:paraId="27B1D443"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Reconstruct Guardrails</w:t>
            </w:r>
          </w:p>
        </w:tc>
        <w:tc>
          <w:tcPr>
            <w:tcW w:w="2070" w:type="dxa"/>
            <w:shd w:val="clear" w:color="auto" w:fill="auto"/>
            <w:noWrap/>
            <w:vAlign w:val="bottom"/>
            <w:hideMark/>
          </w:tcPr>
          <w:p w14:paraId="6C28E4A8" w14:textId="1EC425EE"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435</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030</w:t>
            </w:r>
          </w:p>
        </w:tc>
      </w:tr>
      <w:tr w:rsidR="00BA7202" w:rsidRPr="00BA7202" w14:paraId="06A61DAD" w14:textId="77777777" w:rsidTr="00BA7202">
        <w:trPr>
          <w:trHeight w:val="288"/>
        </w:trPr>
        <w:tc>
          <w:tcPr>
            <w:tcW w:w="3415" w:type="dxa"/>
            <w:shd w:val="clear" w:color="auto" w:fill="auto"/>
            <w:noWrap/>
            <w:vAlign w:val="bottom"/>
            <w:hideMark/>
          </w:tcPr>
          <w:p w14:paraId="56C15E34"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lastRenderedPageBreak/>
              <w:t>Replacement of Fall</w:t>
            </w:r>
          </w:p>
        </w:tc>
        <w:tc>
          <w:tcPr>
            <w:tcW w:w="2070" w:type="dxa"/>
            <w:shd w:val="clear" w:color="auto" w:fill="auto"/>
            <w:noWrap/>
            <w:vAlign w:val="bottom"/>
            <w:hideMark/>
          </w:tcPr>
          <w:p w14:paraId="5347DAEA" w14:textId="753A8693"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750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932</w:t>
            </w:r>
          </w:p>
        </w:tc>
      </w:tr>
      <w:tr w:rsidR="00BA7202" w:rsidRPr="00BA7202" w14:paraId="5517C611" w14:textId="77777777" w:rsidTr="00BA7202">
        <w:trPr>
          <w:trHeight w:val="288"/>
        </w:trPr>
        <w:tc>
          <w:tcPr>
            <w:tcW w:w="3415" w:type="dxa"/>
            <w:shd w:val="clear" w:color="auto" w:fill="auto"/>
            <w:noWrap/>
            <w:vAlign w:val="bottom"/>
            <w:hideMark/>
          </w:tcPr>
          <w:p w14:paraId="2DCD2115"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Replacement of Outlet</w:t>
            </w:r>
          </w:p>
        </w:tc>
        <w:tc>
          <w:tcPr>
            <w:tcW w:w="2070" w:type="dxa"/>
            <w:shd w:val="clear" w:color="auto" w:fill="auto"/>
            <w:noWrap/>
            <w:vAlign w:val="bottom"/>
            <w:hideMark/>
          </w:tcPr>
          <w:p w14:paraId="317AF50D" w14:textId="3BAB3AF1"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200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7C1D6B22" w14:textId="77777777" w:rsidTr="00BA7202">
        <w:trPr>
          <w:trHeight w:val="288"/>
        </w:trPr>
        <w:tc>
          <w:tcPr>
            <w:tcW w:w="3415" w:type="dxa"/>
            <w:shd w:val="clear" w:color="auto" w:fill="auto"/>
            <w:noWrap/>
            <w:vAlign w:val="bottom"/>
            <w:hideMark/>
          </w:tcPr>
          <w:p w14:paraId="0C166BEC"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Replacement of VRB</w:t>
            </w:r>
          </w:p>
        </w:tc>
        <w:tc>
          <w:tcPr>
            <w:tcW w:w="2070" w:type="dxa"/>
            <w:shd w:val="clear" w:color="auto" w:fill="auto"/>
            <w:noWrap/>
            <w:vAlign w:val="bottom"/>
            <w:hideMark/>
          </w:tcPr>
          <w:p w14:paraId="5336E5DF" w14:textId="2476832D"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3</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140</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534</w:t>
            </w:r>
          </w:p>
        </w:tc>
      </w:tr>
      <w:tr w:rsidR="00BA7202" w:rsidRPr="00BA7202" w14:paraId="49E2EBBC" w14:textId="77777777" w:rsidTr="00BA7202">
        <w:trPr>
          <w:trHeight w:val="288"/>
        </w:trPr>
        <w:tc>
          <w:tcPr>
            <w:tcW w:w="3415" w:type="dxa"/>
            <w:shd w:val="clear" w:color="auto" w:fill="auto"/>
            <w:noWrap/>
            <w:vAlign w:val="bottom"/>
            <w:hideMark/>
          </w:tcPr>
          <w:p w14:paraId="0FA3F05D" w14:textId="77777777" w:rsidR="00BA7202" w:rsidRPr="00BA7202" w:rsidRDefault="00BA7202" w:rsidP="00BA7202">
            <w:pPr>
              <w:spacing w:after="0" w:line="240" w:lineRule="auto"/>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Wing wall Construction</w:t>
            </w:r>
          </w:p>
        </w:tc>
        <w:tc>
          <w:tcPr>
            <w:tcW w:w="2070" w:type="dxa"/>
            <w:shd w:val="clear" w:color="auto" w:fill="auto"/>
            <w:noWrap/>
            <w:vAlign w:val="bottom"/>
            <w:hideMark/>
          </w:tcPr>
          <w:p w14:paraId="1F48E0C0" w14:textId="4D1F615D" w:rsidR="00BA7202" w:rsidRPr="00BA7202" w:rsidRDefault="00BA7202" w:rsidP="00BA7202">
            <w:pPr>
              <w:spacing w:after="0" w:line="240" w:lineRule="auto"/>
              <w:jc w:val="center"/>
              <w:rPr>
                <w:rFonts w:ascii="Tw Cen MT" w:eastAsia="Times New Roman" w:hAnsi="Tw Cen MT" w:cs="Calibri"/>
                <w:color w:val="000000"/>
                <w:sz w:val="24"/>
                <w:szCs w:val="24"/>
                <w:lang w:bidi="ar-SA"/>
              </w:rPr>
            </w:pPr>
            <w:r w:rsidRPr="00BA7202">
              <w:rPr>
                <w:rFonts w:ascii="Tw Cen MT" w:eastAsia="Times New Roman" w:hAnsi="Tw Cen MT" w:cs="Calibri"/>
                <w:color w:val="000000"/>
                <w:sz w:val="24"/>
                <w:szCs w:val="24"/>
                <w:lang w:bidi="ar-SA"/>
              </w:rPr>
              <w:t>25</w:t>
            </w:r>
            <w:r>
              <w:rPr>
                <w:rFonts w:ascii="Tw Cen MT" w:eastAsia="Times New Roman" w:hAnsi="Tw Cen MT" w:cs="Calibri"/>
                <w:color w:val="000000"/>
                <w:sz w:val="24"/>
                <w:szCs w:val="24"/>
                <w:lang w:bidi="ar-SA"/>
              </w:rPr>
              <w:t>,</w:t>
            </w:r>
            <w:r w:rsidRPr="00BA7202">
              <w:rPr>
                <w:rFonts w:ascii="Tw Cen MT" w:eastAsia="Times New Roman" w:hAnsi="Tw Cen MT" w:cs="Calibri"/>
                <w:color w:val="000000"/>
                <w:sz w:val="24"/>
                <w:szCs w:val="24"/>
                <w:lang w:bidi="ar-SA"/>
              </w:rPr>
              <w:t>000</w:t>
            </w:r>
          </w:p>
        </w:tc>
      </w:tr>
      <w:tr w:rsidR="00BA7202" w:rsidRPr="00BA7202" w14:paraId="75EA0ED2" w14:textId="77777777" w:rsidTr="002F5E28">
        <w:trPr>
          <w:trHeight w:val="288"/>
        </w:trPr>
        <w:tc>
          <w:tcPr>
            <w:tcW w:w="3415" w:type="dxa"/>
            <w:shd w:val="clear" w:color="auto" w:fill="D0CECE" w:themeFill="background2" w:themeFillShade="E6"/>
            <w:noWrap/>
            <w:vAlign w:val="bottom"/>
            <w:hideMark/>
          </w:tcPr>
          <w:p w14:paraId="515DC944" w14:textId="77777777" w:rsidR="00BA7202" w:rsidRPr="00BA7202" w:rsidRDefault="00BA7202" w:rsidP="00BA7202">
            <w:pPr>
              <w:spacing w:after="0" w:line="240" w:lineRule="auto"/>
              <w:rPr>
                <w:rFonts w:ascii="Tw Cen MT" w:eastAsia="Times New Roman" w:hAnsi="Tw Cen MT" w:cs="Calibri"/>
                <w:b/>
                <w:bCs/>
                <w:color w:val="000000"/>
                <w:sz w:val="24"/>
                <w:szCs w:val="24"/>
                <w:lang w:bidi="ar-SA"/>
              </w:rPr>
            </w:pPr>
            <w:r w:rsidRPr="00BA7202">
              <w:rPr>
                <w:rFonts w:ascii="Tw Cen MT" w:eastAsia="Times New Roman" w:hAnsi="Tw Cen MT" w:cs="Calibri"/>
                <w:b/>
                <w:bCs/>
                <w:color w:val="000000"/>
                <w:sz w:val="24"/>
                <w:szCs w:val="24"/>
                <w:lang w:bidi="ar-SA"/>
              </w:rPr>
              <w:t>Grand Total</w:t>
            </w:r>
          </w:p>
        </w:tc>
        <w:tc>
          <w:tcPr>
            <w:tcW w:w="2070" w:type="dxa"/>
            <w:shd w:val="clear" w:color="auto" w:fill="D0CECE" w:themeFill="background2" w:themeFillShade="E6"/>
            <w:noWrap/>
            <w:vAlign w:val="bottom"/>
            <w:hideMark/>
          </w:tcPr>
          <w:p w14:paraId="15FF158A" w14:textId="1D92C735" w:rsidR="00BA7202" w:rsidRPr="00BA7202" w:rsidRDefault="00BA7202" w:rsidP="00BA7202">
            <w:pPr>
              <w:spacing w:after="0" w:line="240" w:lineRule="auto"/>
              <w:jc w:val="center"/>
              <w:rPr>
                <w:rFonts w:ascii="Tw Cen MT" w:eastAsia="Times New Roman" w:hAnsi="Tw Cen MT" w:cs="Calibri"/>
                <w:b/>
                <w:bCs/>
                <w:color w:val="000000"/>
                <w:sz w:val="24"/>
                <w:szCs w:val="24"/>
                <w:lang w:bidi="ar-SA"/>
              </w:rPr>
            </w:pPr>
            <w:r w:rsidRPr="00BA7202">
              <w:rPr>
                <w:rFonts w:ascii="Tw Cen MT" w:eastAsia="Times New Roman" w:hAnsi="Tw Cen MT" w:cs="Calibri"/>
                <w:b/>
                <w:bCs/>
                <w:color w:val="000000"/>
                <w:sz w:val="24"/>
                <w:szCs w:val="24"/>
                <w:lang w:bidi="ar-SA"/>
              </w:rPr>
              <w:t>17</w:t>
            </w:r>
            <w:r>
              <w:rPr>
                <w:rFonts w:ascii="Tw Cen MT" w:eastAsia="Times New Roman" w:hAnsi="Tw Cen MT" w:cs="Calibri"/>
                <w:b/>
                <w:bCs/>
                <w:color w:val="000000"/>
                <w:sz w:val="24"/>
                <w:szCs w:val="24"/>
                <w:lang w:bidi="ar-SA"/>
              </w:rPr>
              <w:t>,</w:t>
            </w:r>
            <w:r w:rsidRPr="00BA7202">
              <w:rPr>
                <w:rFonts w:ascii="Tw Cen MT" w:eastAsia="Times New Roman" w:hAnsi="Tw Cen MT" w:cs="Calibri"/>
                <w:b/>
                <w:bCs/>
                <w:color w:val="000000"/>
                <w:sz w:val="24"/>
                <w:szCs w:val="24"/>
                <w:lang w:bidi="ar-SA"/>
              </w:rPr>
              <w:t>613</w:t>
            </w:r>
            <w:r>
              <w:rPr>
                <w:rFonts w:ascii="Tw Cen MT" w:eastAsia="Times New Roman" w:hAnsi="Tw Cen MT" w:cs="Calibri"/>
                <w:b/>
                <w:bCs/>
                <w:color w:val="000000"/>
                <w:sz w:val="24"/>
                <w:szCs w:val="24"/>
                <w:lang w:bidi="ar-SA"/>
              </w:rPr>
              <w:t>,</w:t>
            </w:r>
            <w:r w:rsidRPr="00BA7202">
              <w:rPr>
                <w:rFonts w:ascii="Tw Cen MT" w:eastAsia="Times New Roman" w:hAnsi="Tw Cen MT" w:cs="Calibri"/>
                <w:b/>
                <w:bCs/>
                <w:color w:val="000000"/>
                <w:sz w:val="24"/>
                <w:szCs w:val="24"/>
                <w:lang w:bidi="ar-SA"/>
              </w:rPr>
              <w:t>891</w:t>
            </w:r>
          </w:p>
        </w:tc>
      </w:tr>
    </w:tbl>
    <w:p w14:paraId="648F0ED8" w14:textId="77777777" w:rsidR="001F2CCB" w:rsidRDefault="001F2CCB" w:rsidP="002E3FD4"/>
    <w:p w14:paraId="06326254" w14:textId="15E6BB44" w:rsidR="00AD72D2" w:rsidRPr="001F2CCB" w:rsidRDefault="001F2CCB" w:rsidP="001F2CCB">
      <w:pPr>
        <w:spacing w:line="360" w:lineRule="auto"/>
        <w:rPr>
          <w:rFonts w:ascii="Tw Cen MT" w:hAnsi="Tw Cen MT"/>
          <w:i/>
        </w:rPr>
      </w:pPr>
      <w:r w:rsidRPr="001F2CCB">
        <w:rPr>
          <w:rFonts w:ascii="Tw Cen MT" w:hAnsi="Tw Cen MT"/>
          <w:i/>
        </w:rPr>
        <w:t>(</w:t>
      </w:r>
      <w:r w:rsidRPr="001F2CCB">
        <w:rPr>
          <w:rFonts w:ascii="Tw Cen MT" w:hAnsi="Tw Cen MT"/>
          <w:b/>
          <w:i/>
        </w:rPr>
        <w:t>Source</w:t>
      </w:r>
      <w:r w:rsidRPr="001F2CCB">
        <w:rPr>
          <w:rFonts w:ascii="Tw Cen MT" w:hAnsi="Tw Cen MT"/>
          <w:i/>
        </w:rPr>
        <w:t xml:space="preserve">: </w:t>
      </w:r>
      <w:r w:rsidR="00F10ACC">
        <w:rPr>
          <w:rFonts w:ascii="Tw Cen MT" w:hAnsi="Tw Cen MT"/>
          <w:i/>
        </w:rPr>
        <w:t>Modified from d</w:t>
      </w:r>
      <w:r w:rsidRPr="001F2CCB">
        <w:rPr>
          <w:rFonts w:ascii="Tw Cen MT" w:hAnsi="Tw Cen MT"/>
          <w:i/>
        </w:rPr>
        <w:t xml:space="preserve">etailed engineering survey, design and cost estimate for the renovation and rehabilitation of </w:t>
      </w:r>
      <w:proofErr w:type="spellStart"/>
      <w:proofErr w:type="gramStart"/>
      <w:r w:rsidRPr="001F2CCB">
        <w:rPr>
          <w:rFonts w:ascii="Tw Cen MT" w:hAnsi="Tw Cen MT"/>
          <w:i/>
        </w:rPr>
        <w:t>chandra</w:t>
      </w:r>
      <w:proofErr w:type="spellEnd"/>
      <w:proofErr w:type="gramEnd"/>
      <w:r w:rsidRPr="001F2CCB">
        <w:rPr>
          <w:rFonts w:ascii="Tw Cen MT" w:hAnsi="Tw Cen MT"/>
          <w:i/>
        </w:rPr>
        <w:t xml:space="preserve"> canal system</w:t>
      </w:r>
      <w:r w:rsidR="00F10ACC">
        <w:rPr>
          <w:rFonts w:ascii="Tw Cen MT" w:hAnsi="Tw Cen MT"/>
          <w:i/>
        </w:rPr>
        <w:t xml:space="preserve"> Report</w:t>
      </w:r>
      <w:r w:rsidRPr="001F2CCB">
        <w:rPr>
          <w:rFonts w:ascii="Tw Cen MT" w:hAnsi="Tw Cen MT"/>
          <w:i/>
        </w:rPr>
        <w:t>, 2023)</w:t>
      </w:r>
    </w:p>
    <w:p w14:paraId="7EA51014" w14:textId="77777777" w:rsidR="00036D72" w:rsidRPr="00983564" w:rsidRDefault="00036D72" w:rsidP="00973E23">
      <w:pPr>
        <w:pStyle w:val="Heading2"/>
      </w:pPr>
      <w:bookmarkStart w:id="107" w:name="_Toc162616551"/>
      <w:r w:rsidRPr="00983564">
        <w:t>Resource Management Plan</w:t>
      </w:r>
      <w:bookmarkEnd w:id="107"/>
    </w:p>
    <w:p w14:paraId="1D66D085" w14:textId="44612663" w:rsidR="00036D72" w:rsidRPr="002E3FD4" w:rsidRDefault="00036D72" w:rsidP="002E3FD4">
      <w:pPr>
        <w:pStyle w:val="FootnoteText"/>
        <w:spacing w:line="360" w:lineRule="auto"/>
        <w:jc w:val="both"/>
        <w:rPr>
          <w:rFonts w:ascii="Tw Cen MT" w:hAnsi="Tw Cen MT"/>
          <w:sz w:val="24"/>
        </w:rPr>
      </w:pPr>
      <w:r w:rsidRPr="002E3FD4">
        <w:rPr>
          <w:rFonts w:ascii="Tw Cen MT" w:hAnsi="Tw Cen MT"/>
          <w:sz w:val="24"/>
        </w:rPr>
        <w:t xml:space="preserve">The above sections illustrated the requirements of expenditure budget for regular operation &amp; maintenance, </w:t>
      </w:r>
      <w:r w:rsidRPr="00E937C2">
        <w:rPr>
          <w:rFonts w:ascii="Tw Cen MT" w:hAnsi="Tw Cen MT"/>
          <w:sz w:val="24"/>
        </w:rPr>
        <w:t>and deferred maintenance for</w:t>
      </w:r>
      <w:r w:rsidRPr="002E3FD4">
        <w:rPr>
          <w:rFonts w:ascii="Tw Cen MT" w:hAnsi="Tw Cen MT"/>
          <w:sz w:val="24"/>
        </w:rPr>
        <w:t xml:space="preserve"> the whole system. It </w:t>
      </w:r>
      <w:proofErr w:type="gramStart"/>
      <w:r w:rsidRPr="002E3FD4">
        <w:rPr>
          <w:rFonts w:ascii="Tw Cen MT" w:hAnsi="Tw Cen MT"/>
          <w:sz w:val="24"/>
        </w:rPr>
        <w:t>has been proposed</w:t>
      </w:r>
      <w:proofErr w:type="gramEnd"/>
      <w:r w:rsidRPr="002E3FD4">
        <w:rPr>
          <w:rFonts w:ascii="Tw Cen MT" w:hAnsi="Tw Cen MT"/>
          <w:sz w:val="24"/>
        </w:rPr>
        <w:t xml:space="preserve"> that the deferred maintenance works will be carried out by the CNIS office with their own funding resources. The budget required for the regular operation and maintenance of branch, sub branch and minor canals </w:t>
      </w:r>
      <w:proofErr w:type="gramStart"/>
      <w:r w:rsidR="00F23968" w:rsidRPr="002E3FD4">
        <w:rPr>
          <w:rFonts w:ascii="Tw Cen MT" w:hAnsi="Tw Cen MT"/>
          <w:sz w:val="24"/>
        </w:rPr>
        <w:t>would</w:t>
      </w:r>
      <w:r w:rsidRPr="002E3FD4">
        <w:rPr>
          <w:rFonts w:ascii="Tw Cen MT" w:hAnsi="Tw Cen MT"/>
          <w:sz w:val="24"/>
        </w:rPr>
        <w:t xml:space="preserve"> be managed</w:t>
      </w:r>
      <w:proofErr w:type="gramEnd"/>
      <w:r w:rsidRPr="002E3FD4">
        <w:rPr>
          <w:rFonts w:ascii="Tw Cen MT" w:hAnsi="Tw Cen MT"/>
          <w:sz w:val="24"/>
        </w:rPr>
        <w:t xml:space="preserve"> by the WUAs with their own possible resources. The tasks of the deferred maintenance works might continue beyond the project period based on the government’s allocation for the works. To meet these requirements of funds the WUA must know how it will get the resources and how it is going to manage it. Several sources of income </w:t>
      </w:r>
      <w:proofErr w:type="gramStart"/>
      <w:r w:rsidRPr="002E3FD4">
        <w:rPr>
          <w:rFonts w:ascii="Tw Cen MT" w:hAnsi="Tw Cen MT"/>
          <w:sz w:val="24"/>
        </w:rPr>
        <w:t>could be recognized</w:t>
      </w:r>
      <w:proofErr w:type="gramEnd"/>
      <w:r w:rsidRPr="002E3FD4">
        <w:rPr>
          <w:rFonts w:ascii="Tw Cen MT" w:hAnsi="Tw Cen MT"/>
          <w:sz w:val="24"/>
        </w:rPr>
        <w:t xml:space="preserve"> from the irrigation system as follows:</w:t>
      </w:r>
    </w:p>
    <w:p w14:paraId="7D1DB46E" w14:textId="77777777" w:rsidR="00036D72" w:rsidRPr="002E3FD4" w:rsidRDefault="00036D72" w:rsidP="002E3FD4">
      <w:pPr>
        <w:pStyle w:val="FootnoteText"/>
        <w:numPr>
          <w:ilvl w:val="0"/>
          <w:numId w:val="30"/>
        </w:numPr>
        <w:tabs>
          <w:tab w:val="clear" w:pos="1080"/>
          <w:tab w:val="num" w:pos="-360"/>
        </w:tabs>
        <w:spacing w:line="360" w:lineRule="auto"/>
        <w:ind w:left="360"/>
        <w:jc w:val="both"/>
        <w:rPr>
          <w:rFonts w:ascii="Tw Cen MT" w:hAnsi="Tw Cen MT"/>
          <w:sz w:val="24"/>
        </w:rPr>
      </w:pPr>
      <w:r w:rsidRPr="002E3FD4">
        <w:rPr>
          <w:rFonts w:ascii="Tw Cen MT" w:hAnsi="Tw Cen MT"/>
          <w:sz w:val="24"/>
        </w:rPr>
        <w:t>Irrigation service fee as the main component for its sustainability.</w:t>
      </w:r>
    </w:p>
    <w:p w14:paraId="779FD5AC" w14:textId="77777777" w:rsidR="00036D72" w:rsidRPr="002E3FD4" w:rsidRDefault="00036D72" w:rsidP="002E3FD4">
      <w:pPr>
        <w:pStyle w:val="FootnoteText"/>
        <w:numPr>
          <w:ilvl w:val="0"/>
          <w:numId w:val="30"/>
        </w:numPr>
        <w:tabs>
          <w:tab w:val="clear" w:pos="1080"/>
          <w:tab w:val="num" w:pos="360"/>
        </w:tabs>
        <w:spacing w:line="360" w:lineRule="auto"/>
        <w:ind w:left="360"/>
        <w:jc w:val="both"/>
        <w:rPr>
          <w:rFonts w:ascii="Tw Cen MT" w:hAnsi="Tw Cen MT"/>
          <w:sz w:val="24"/>
        </w:rPr>
      </w:pPr>
      <w:r w:rsidRPr="002E3FD4">
        <w:rPr>
          <w:rFonts w:ascii="Tw Cen MT" w:hAnsi="Tw Cen MT"/>
          <w:sz w:val="24"/>
        </w:rPr>
        <w:t>Transport charges levied for the use of the service road of the canals.</w:t>
      </w:r>
    </w:p>
    <w:p w14:paraId="49D50F1C" w14:textId="77777777" w:rsidR="00036D72" w:rsidRPr="002E3FD4" w:rsidRDefault="00036D72" w:rsidP="002E3FD4">
      <w:pPr>
        <w:pStyle w:val="FootnoteText"/>
        <w:numPr>
          <w:ilvl w:val="0"/>
          <w:numId w:val="30"/>
        </w:numPr>
        <w:tabs>
          <w:tab w:val="clear" w:pos="1080"/>
          <w:tab w:val="num" w:pos="360"/>
        </w:tabs>
        <w:spacing w:line="360" w:lineRule="auto"/>
        <w:ind w:left="360"/>
        <w:jc w:val="both"/>
        <w:rPr>
          <w:rFonts w:ascii="Tw Cen MT" w:hAnsi="Tw Cen MT"/>
          <w:sz w:val="24"/>
        </w:rPr>
      </w:pPr>
      <w:r w:rsidRPr="002E3FD4">
        <w:rPr>
          <w:rFonts w:ascii="Tw Cen MT" w:hAnsi="Tw Cen MT"/>
          <w:sz w:val="24"/>
        </w:rPr>
        <w:t>Membership Fee</w:t>
      </w:r>
    </w:p>
    <w:p w14:paraId="0DB1871B" w14:textId="77777777" w:rsidR="00036D72" w:rsidRPr="002E3FD4" w:rsidRDefault="00036D72" w:rsidP="002E3FD4">
      <w:pPr>
        <w:pStyle w:val="FootnoteText"/>
        <w:numPr>
          <w:ilvl w:val="0"/>
          <w:numId w:val="30"/>
        </w:numPr>
        <w:tabs>
          <w:tab w:val="clear" w:pos="1080"/>
          <w:tab w:val="num" w:pos="360"/>
        </w:tabs>
        <w:spacing w:line="360" w:lineRule="auto"/>
        <w:ind w:left="360"/>
        <w:jc w:val="both"/>
        <w:rPr>
          <w:rFonts w:ascii="Tw Cen MT" w:hAnsi="Tw Cen MT"/>
          <w:sz w:val="24"/>
        </w:rPr>
      </w:pPr>
      <w:r w:rsidRPr="002E3FD4">
        <w:rPr>
          <w:rFonts w:ascii="Tw Cen MT" w:hAnsi="Tw Cen MT"/>
          <w:sz w:val="24"/>
        </w:rPr>
        <w:t>Penalty from the defaulters,</w:t>
      </w:r>
    </w:p>
    <w:p w14:paraId="6E98D9CB" w14:textId="77777777" w:rsidR="00036D72" w:rsidRPr="002E3FD4" w:rsidRDefault="00036D72" w:rsidP="002E3FD4">
      <w:pPr>
        <w:pStyle w:val="FootnoteText"/>
        <w:numPr>
          <w:ilvl w:val="0"/>
          <w:numId w:val="30"/>
        </w:numPr>
        <w:tabs>
          <w:tab w:val="clear" w:pos="1080"/>
          <w:tab w:val="num" w:pos="360"/>
        </w:tabs>
        <w:spacing w:line="360" w:lineRule="auto"/>
        <w:ind w:left="360"/>
        <w:jc w:val="both"/>
        <w:rPr>
          <w:rFonts w:ascii="Tw Cen MT" w:hAnsi="Tw Cen MT"/>
          <w:sz w:val="24"/>
        </w:rPr>
      </w:pPr>
      <w:r w:rsidRPr="002E3FD4">
        <w:rPr>
          <w:rFonts w:ascii="Tw Cen MT" w:hAnsi="Tw Cen MT"/>
          <w:sz w:val="24"/>
        </w:rPr>
        <w:t>Kind contribution by the beneficiaries,</w:t>
      </w:r>
    </w:p>
    <w:p w14:paraId="78E8296B" w14:textId="77777777" w:rsidR="00036D72" w:rsidRPr="002E3FD4" w:rsidRDefault="00036D72" w:rsidP="002E3FD4">
      <w:pPr>
        <w:pStyle w:val="FootnoteText"/>
        <w:numPr>
          <w:ilvl w:val="0"/>
          <w:numId w:val="30"/>
        </w:numPr>
        <w:tabs>
          <w:tab w:val="clear" w:pos="1080"/>
          <w:tab w:val="num" w:pos="360"/>
        </w:tabs>
        <w:spacing w:line="360" w:lineRule="auto"/>
        <w:ind w:left="360"/>
        <w:jc w:val="both"/>
        <w:rPr>
          <w:rFonts w:ascii="Tw Cen MT" w:hAnsi="Tw Cen MT"/>
          <w:sz w:val="24"/>
        </w:rPr>
      </w:pPr>
      <w:r w:rsidRPr="002E3FD4">
        <w:rPr>
          <w:rFonts w:ascii="Tw Cen MT" w:hAnsi="Tw Cen MT"/>
          <w:sz w:val="24"/>
        </w:rPr>
        <w:t>Subsidy from the government.</w:t>
      </w:r>
    </w:p>
    <w:p w14:paraId="7A0CF69D" w14:textId="6D68C4DF" w:rsidR="00A93ADA" w:rsidRPr="002E3FD4" w:rsidRDefault="00036D72" w:rsidP="002E3FD4">
      <w:pPr>
        <w:pStyle w:val="FootnoteText"/>
        <w:spacing w:line="360" w:lineRule="auto"/>
        <w:jc w:val="both"/>
        <w:rPr>
          <w:rFonts w:ascii="Tw Cen MT" w:hAnsi="Tw Cen MT"/>
          <w:sz w:val="24"/>
        </w:rPr>
      </w:pPr>
      <w:r w:rsidRPr="002E3FD4">
        <w:rPr>
          <w:rFonts w:ascii="Tw Cen MT" w:hAnsi="Tw Cen MT"/>
          <w:sz w:val="24"/>
        </w:rPr>
        <w:t xml:space="preserve">Among these resources, the irrigation service fee and the kind contribution by the beneficiaries are the prime resources for the funding resources. Total cost for operation and maintenance of the branch and sub branch system has been estimated as </w:t>
      </w:r>
      <w:proofErr w:type="spellStart"/>
      <w:r w:rsidRPr="004D7209">
        <w:rPr>
          <w:rFonts w:ascii="Tw Cen MT" w:hAnsi="Tw Cen MT"/>
          <w:b/>
          <w:sz w:val="24"/>
        </w:rPr>
        <w:t>Nrs</w:t>
      </w:r>
      <w:proofErr w:type="spellEnd"/>
      <w:r w:rsidRPr="004D7209">
        <w:rPr>
          <w:rFonts w:ascii="Tw Cen MT" w:hAnsi="Tw Cen MT"/>
          <w:b/>
          <w:sz w:val="24"/>
        </w:rPr>
        <w:t xml:space="preserve"> </w:t>
      </w:r>
      <w:r w:rsidR="004D7209" w:rsidRPr="004D7209">
        <w:rPr>
          <w:rFonts w:ascii="Tw Cen MT" w:hAnsi="Tw Cen MT"/>
          <w:b/>
          <w:sz w:val="24"/>
        </w:rPr>
        <w:t>579</w:t>
      </w:r>
      <w:r w:rsidRPr="002E3FD4">
        <w:rPr>
          <w:rFonts w:ascii="Tw Cen MT" w:hAnsi="Tw Cen MT"/>
          <w:sz w:val="24"/>
        </w:rPr>
        <w:t xml:space="preserve"> per ha on the WUA’s part. Excluding the desilting part of the activities other expenditures work out to be </w:t>
      </w:r>
      <w:proofErr w:type="spellStart"/>
      <w:r w:rsidRPr="004D7209">
        <w:rPr>
          <w:rFonts w:ascii="Tw Cen MT" w:hAnsi="Tw Cen MT"/>
          <w:b/>
          <w:sz w:val="24"/>
        </w:rPr>
        <w:t>Nrs</w:t>
      </w:r>
      <w:proofErr w:type="spellEnd"/>
      <w:r w:rsidRPr="004D7209">
        <w:rPr>
          <w:rFonts w:ascii="Tw Cen MT" w:hAnsi="Tw Cen MT"/>
          <w:b/>
          <w:sz w:val="24"/>
        </w:rPr>
        <w:t xml:space="preserve"> </w:t>
      </w:r>
      <w:r w:rsidR="004D7209" w:rsidRPr="004D7209">
        <w:rPr>
          <w:rFonts w:ascii="Tw Cen MT" w:hAnsi="Tw Cen MT"/>
          <w:b/>
          <w:sz w:val="24"/>
        </w:rPr>
        <w:t>430</w:t>
      </w:r>
      <w:r w:rsidRPr="004D7209">
        <w:rPr>
          <w:rFonts w:ascii="Tw Cen MT" w:hAnsi="Tw Cen MT"/>
          <w:b/>
          <w:sz w:val="24"/>
        </w:rPr>
        <w:t xml:space="preserve"> per ha</w:t>
      </w:r>
      <w:r w:rsidRPr="002E3FD4">
        <w:rPr>
          <w:rFonts w:ascii="Tw Cen MT" w:hAnsi="Tw Cen MT"/>
          <w:sz w:val="24"/>
        </w:rPr>
        <w:t xml:space="preserve">. </w:t>
      </w:r>
      <w:r w:rsidR="00F60D0A" w:rsidRPr="002E3FD4">
        <w:rPr>
          <w:rFonts w:ascii="Tw Cen MT" w:hAnsi="Tw Cen MT"/>
          <w:sz w:val="24"/>
        </w:rPr>
        <w:t>However,</w:t>
      </w:r>
      <w:r w:rsidRPr="002E3FD4">
        <w:rPr>
          <w:rFonts w:ascii="Tw Cen MT" w:hAnsi="Tw Cen MT"/>
          <w:sz w:val="24"/>
        </w:rPr>
        <w:t xml:space="preserve"> this desilting activity also is vital in running the system so proper recordings also have to </w:t>
      </w:r>
      <w:proofErr w:type="gramStart"/>
      <w:r w:rsidRPr="002E3FD4">
        <w:rPr>
          <w:rFonts w:ascii="Tw Cen MT" w:hAnsi="Tw Cen MT"/>
          <w:sz w:val="24"/>
        </w:rPr>
        <w:t>be made</w:t>
      </w:r>
      <w:proofErr w:type="gramEnd"/>
      <w:r w:rsidRPr="002E3FD4">
        <w:rPr>
          <w:rFonts w:ascii="Tw Cen MT" w:hAnsi="Tw Cen MT"/>
          <w:sz w:val="24"/>
        </w:rPr>
        <w:t xml:space="preserve"> for this works. The total </w:t>
      </w:r>
      <w:proofErr w:type="gramStart"/>
      <w:r w:rsidR="00F23968">
        <w:rPr>
          <w:rFonts w:ascii="Tw Cen MT" w:hAnsi="Tw Cen MT"/>
          <w:sz w:val="24"/>
        </w:rPr>
        <w:t>man-</w:t>
      </w:r>
      <w:r w:rsidR="00F23968" w:rsidRPr="002E3FD4">
        <w:rPr>
          <w:rFonts w:ascii="Tw Cen MT" w:hAnsi="Tw Cen MT"/>
          <w:sz w:val="24"/>
        </w:rPr>
        <w:t>days</w:t>
      </w:r>
      <w:proofErr w:type="gramEnd"/>
      <w:r w:rsidRPr="002E3FD4">
        <w:rPr>
          <w:rFonts w:ascii="Tw Cen MT" w:hAnsi="Tw Cen MT"/>
          <w:sz w:val="24"/>
        </w:rPr>
        <w:t xml:space="preserve"> spent for this activity should be recorded to evaluate the kind contribution of the beneficiaries. It </w:t>
      </w:r>
      <w:proofErr w:type="gramStart"/>
      <w:r w:rsidRPr="002E3FD4">
        <w:rPr>
          <w:rFonts w:ascii="Tw Cen MT" w:hAnsi="Tw Cen MT"/>
          <w:sz w:val="24"/>
        </w:rPr>
        <w:t>is envisaged</w:t>
      </w:r>
      <w:proofErr w:type="gramEnd"/>
      <w:r w:rsidRPr="002E3FD4">
        <w:rPr>
          <w:rFonts w:ascii="Tw Cen MT" w:hAnsi="Tw Cen MT"/>
          <w:sz w:val="24"/>
        </w:rPr>
        <w:t xml:space="preserve"> that the farmers will pay in cash for the service fee and in </w:t>
      </w:r>
      <w:r w:rsidR="00F23968" w:rsidRPr="002E3FD4">
        <w:rPr>
          <w:rFonts w:ascii="Tw Cen MT" w:hAnsi="Tw Cen MT"/>
          <w:sz w:val="24"/>
        </w:rPr>
        <w:t>addition,</w:t>
      </w:r>
      <w:r w:rsidRPr="002E3FD4">
        <w:rPr>
          <w:rFonts w:ascii="Tw Cen MT" w:hAnsi="Tw Cen MT"/>
          <w:sz w:val="24"/>
        </w:rPr>
        <w:t xml:space="preserve"> some kind contributions have to be made to meet the O&amp;M requirements. </w:t>
      </w:r>
      <w:r w:rsidR="00F23968" w:rsidRPr="002E3FD4">
        <w:rPr>
          <w:rFonts w:ascii="Tw Cen MT" w:hAnsi="Tw Cen MT"/>
          <w:sz w:val="24"/>
        </w:rPr>
        <w:t>Therefore,</w:t>
      </w:r>
      <w:r w:rsidRPr="002E3FD4">
        <w:rPr>
          <w:rFonts w:ascii="Tw Cen MT" w:hAnsi="Tw Cen MT"/>
          <w:sz w:val="24"/>
        </w:rPr>
        <w:t xml:space="preserve"> </w:t>
      </w:r>
      <w:r w:rsidRPr="002E3FD4">
        <w:rPr>
          <w:rFonts w:ascii="Tw Cen MT" w:hAnsi="Tw Cen MT"/>
          <w:sz w:val="24"/>
        </w:rPr>
        <w:lastRenderedPageBreak/>
        <w:t xml:space="preserve">the WUA of the system must be transparent and updated with the records of </w:t>
      </w:r>
      <w:r w:rsidR="00F60D0A" w:rsidRPr="002E3FD4">
        <w:rPr>
          <w:rFonts w:ascii="Tw Cen MT" w:hAnsi="Tw Cen MT"/>
          <w:sz w:val="24"/>
        </w:rPr>
        <w:t>each</w:t>
      </w:r>
      <w:r w:rsidRPr="002E3FD4">
        <w:rPr>
          <w:rFonts w:ascii="Tw Cen MT" w:hAnsi="Tw Cen MT"/>
          <w:sz w:val="24"/>
        </w:rPr>
        <w:t xml:space="preserve"> beneficiary with their contributions in cash as well as in kind. Reliability and authenticity of the WUA’s </w:t>
      </w:r>
      <w:r w:rsidR="006B32F7" w:rsidRPr="002E3FD4">
        <w:rPr>
          <w:rFonts w:ascii="Tw Cen MT" w:hAnsi="Tw Cen MT"/>
          <w:sz w:val="24"/>
        </w:rPr>
        <w:t>w</w:t>
      </w:r>
      <w:r w:rsidRPr="002E3FD4">
        <w:rPr>
          <w:rFonts w:ascii="Tw Cen MT" w:hAnsi="Tw Cen MT"/>
          <w:sz w:val="24"/>
        </w:rPr>
        <w:t xml:space="preserve">ork performance will indicate the success and failure of the system turnover. The records </w:t>
      </w:r>
      <w:proofErr w:type="gramStart"/>
      <w:r w:rsidRPr="002E3FD4">
        <w:rPr>
          <w:rFonts w:ascii="Tw Cen MT" w:hAnsi="Tw Cen MT"/>
          <w:sz w:val="24"/>
        </w:rPr>
        <w:t>must be updated</w:t>
      </w:r>
      <w:proofErr w:type="gramEnd"/>
      <w:r w:rsidRPr="002E3FD4">
        <w:rPr>
          <w:rFonts w:ascii="Tw Cen MT" w:hAnsi="Tw Cen MT"/>
          <w:sz w:val="24"/>
        </w:rPr>
        <w:t xml:space="preserve"> with the financial as well as administrative records regarding the contribution of the farmer; it will convince the users on their organization. It </w:t>
      </w:r>
      <w:proofErr w:type="gramStart"/>
      <w:r w:rsidRPr="002E3FD4">
        <w:rPr>
          <w:rFonts w:ascii="Tw Cen MT" w:hAnsi="Tw Cen MT"/>
          <w:sz w:val="24"/>
        </w:rPr>
        <w:t>is planned</w:t>
      </w:r>
      <w:proofErr w:type="gramEnd"/>
      <w:r w:rsidRPr="002E3FD4">
        <w:rPr>
          <w:rFonts w:ascii="Tw Cen MT" w:hAnsi="Tw Cen MT"/>
          <w:sz w:val="24"/>
        </w:rPr>
        <w:t xml:space="preserve"> that the WUA will be able to recover full O&amp;M requirements within </w:t>
      </w:r>
      <w:r w:rsidR="004849FE" w:rsidRPr="002E3FD4">
        <w:rPr>
          <w:rFonts w:ascii="Tw Cen MT" w:hAnsi="Tw Cen MT"/>
          <w:sz w:val="24"/>
        </w:rPr>
        <w:t>five</w:t>
      </w:r>
      <w:r w:rsidRPr="002E3FD4">
        <w:rPr>
          <w:rFonts w:ascii="Tw Cen MT" w:hAnsi="Tw Cen MT"/>
          <w:sz w:val="24"/>
        </w:rPr>
        <w:t xml:space="preserve"> </w:t>
      </w:r>
      <w:r w:rsidR="00F60D0A" w:rsidRPr="002E3FD4">
        <w:rPr>
          <w:rFonts w:ascii="Tw Cen MT" w:hAnsi="Tw Cen MT"/>
          <w:sz w:val="24"/>
        </w:rPr>
        <w:t>years’</w:t>
      </w:r>
      <w:r w:rsidRPr="002E3FD4">
        <w:rPr>
          <w:rFonts w:ascii="Tw Cen MT" w:hAnsi="Tw Cen MT"/>
          <w:sz w:val="24"/>
        </w:rPr>
        <w:t xml:space="preserve"> period. </w:t>
      </w:r>
      <w:r w:rsidR="00231E16" w:rsidRPr="002E3FD4">
        <w:rPr>
          <w:rFonts w:ascii="Tw Cen MT" w:hAnsi="Tw Cen MT"/>
          <w:sz w:val="24"/>
        </w:rPr>
        <w:t>Until</w:t>
      </w:r>
      <w:r w:rsidRPr="002E3FD4">
        <w:rPr>
          <w:rFonts w:ascii="Tw Cen MT" w:hAnsi="Tw Cen MT"/>
          <w:sz w:val="24"/>
        </w:rPr>
        <w:t xml:space="preserve"> such time the government will have to give subsidy to the organization for maintaining the required expenditure of O&amp;M. Tentative estimate of the budget requirements and resource generation has been prepared for the CNIS system on the O&amp;M part of the branch and lower canal systems. The following table depicts the resource mobilization plan for the WUA in the operation and maintenance of the </w:t>
      </w:r>
      <w:r w:rsidR="006F63A0" w:rsidRPr="002E3FD4">
        <w:rPr>
          <w:rFonts w:ascii="Tw Cen MT" w:hAnsi="Tw Cen MT"/>
          <w:sz w:val="24"/>
        </w:rPr>
        <w:t>branch, sub branch and minor canal</w:t>
      </w:r>
      <w:r w:rsidRPr="002E3FD4">
        <w:rPr>
          <w:rFonts w:ascii="Tw Cen MT" w:hAnsi="Tw Cen MT"/>
          <w:sz w:val="24"/>
        </w:rPr>
        <w:t xml:space="preserve"> system; in </w:t>
      </w:r>
      <w:r w:rsidR="00F60D0A" w:rsidRPr="002E3FD4">
        <w:rPr>
          <w:rFonts w:ascii="Tw Cen MT" w:hAnsi="Tw Cen MT"/>
          <w:sz w:val="24"/>
        </w:rPr>
        <w:t>addition,</w:t>
      </w:r>
      <w:r w:rsidRPr="002E3FD4">
        <w:rPr>
          <w:rFonts w:ascii="Tw Cen MT" w:hAnsi="Tw Cen MT"/>
          <w:sz w:val="24"/>
        </w:rPr>
        <w:t xml:space="preserve"> the operation of the main canal structures also comes under its jurisdiction. The table of the resource management has been prepared based on the data and total annual requirement of about </w:t>
      </w:r>
      <w:proofErr w:type="spellStart"/>
      <w:r w:rsidRPr="004D7209">
        <w:rPr>
          <w:rFonts w:ascii="Tw Cen MT" w:hAnsi="Tw Cen MT"/>
          <w:sz w:val="24"/>
        </w:rPr>
        <w:t>Nrs</w:t>
      </w:r>
      <w:proofErr w:type="spellEnd"/>
      <w:r w:rsidRPr="004D7209">
        <w:rPr>
          <w:rFonts w:ascii="Tw Cen MT" w:hAnsi="Tw Cen MT"/>
          <w:sz w:val="24"/>
        </w:rPr>
        <w:t xml:space="preserve"> </w:t>
      </w:r>
      <w:r w:rsidR="004D7209">
        <w:rPr>
          <w:rFonts w:ascii="Tw Cen MT" w:hAnsi="Tw Cen MT"/>
          <w:sz w:val="24"/>
        </w:rPr>
        <w:t>7004863</w:t>
      </w:r>
      <w:r w:rsidRPr="004D7209">
        <w:rPr>
          <w:rFonts w:ascii="Tw Cen MT" w:hAnsi="Tw Cen MT"/>
          <w:sz w:val="24"/>
        </w:rPr>
        <w:t>.</w:t>
      </w:r>
      <w:r w:rsidRPr="002E3FD4">
        <w:rPr>
          <w:rFonts w:ascii="Tw Cen MT" w:hAnsi="Tw Cen MT"/>
          <w:sz w:val="24"/>
        </w:rPr>
        <w:t xml:space="preserve"> </w:t>
      </w:r>
    </w:p>
    <w:p w14:paraId="2500AF2B" w14:textId="3971D086" w:rsidR="00A93ADA" w:rsidRPr="00DD07DE" w:rsidRDefault="00A93ADA" w:rsidP="00DD07DE">
      <w:pPr>
        <w:pStyle w:val="Caption"/>
      </w:pPr>
      <w:bookmarkStart w:id="108" w:name="_Toc162616223"/>
      <w:r w:rsidRPr="00DD07DE">
        <w:t xml:space="preserve">Table </w:t>
      </w:r>
      <w:r w:rsidR="00AD3E51">
        <w:fldChar w:fldCharType="begin"/>
      </w:r>
      <w:r w:rsidR="00AD3E51">
        <w:instrText xml:space="preserve"> STYLEREF 1 \s </w:instrText>
      </w:r>
      <w:r w:rsidR="00AD3E51">
        <w:fldChar w:fldCharType="separate"/>
      </w:r>
      <w:r w:rsidR="00AD3E51">
        <w:rPr>
          <w:noProof/>
        </w:rPr>
        <w:t>7</w:t>
      </w:r>
      <w:r w:rsidR="00AD3E51">
        <w:fldChar w:fldCharType="end"/>
      </w:r>
      <w:r w:rsidR="00AD3E51">
        <w:noBreakHyphen/>
      </w:r>
      <w:r w:rsidR="00AD3E51">
        <w:fldChar w:fldCharType="begin"/>
      </w:r>
      <w:r w:rsidR="00AD3E51">
        <w:instrText xml:space="preserve"> SEQ Table \* ARABIC \s 1 </w:instrText>
      </w:r>
      <w:r w:rsidR="00AD3E51">
        <w:fldChar w:fldCharType="separate"/>
      </w:r>
      <w:r w:rsidR="00AD3E51">
        <w:rPr>
          <w:noProof/>
        </w:rPr>
        <w:t>9</w:t>
      </w:r>
      <w:r w:rsidR="00AD3E51">
        <w:fldChar w:fldCharType="end"/>
      </w:r>
      <w:r w:rsidRPr="00DD07DE">
        <w:t xml:space="preserve"> : Resource Mobilization Plan for WUA</w:t>
      </w:r>
      <w:bookmarkEnd w:id="108"/>
    </w:p>
    <w:tbl>
      <w:tblPr>
        <w:tblW w:w="9457" w:type="dxa"/>
        <w:tblInd w:w="-10" w:type="dxa"/>
        <w:tblLook w:val="04A0" w:firstRow="1" w:lastRow="0" w:firstColumn="1" w:lastColumn="0" w:noHBand="0" w:noVBand="1"/>
      </w:tblPr>
      <w:tblGrid>
        <w:gridCol w:w="636"/>
        <w:gridCol w:w="4044"/>
        <w:gridCol w:w="1257"/>
        <w:gridCol w:w="1163"/>
        <w:gridCol w:w="1178"/>
        <w:gridCol w:w="1179"/>
      </w:tblGrid>
      <w:tr w:rsidR="00A93ADA" w:rsidRPr="00857853" w14:paraId="7AF0074F" w14:textId="77777777" w:rsidTr="002E3FD4">
        <w:trPr>
          <w:trHeight w:hRule="exact" w:val="360"/>
          <w:tblHeader/>
        </w:trPr>
        <w:tc>
          <w:tcPr>
            <w:tcW w:w="636"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4C04022E"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Year</w:t>
            </w:r>
          </w:p>
        </w:tc>
        <w:tc>
          <w:tcPr>
            <w:tcW w:w="4044"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0D487AF" w14:textId="3CFD4297" w:rsidR="00A93ADA" w:rsidRPr="00857853" w:rsidRDefault="00A93ADA" w:rsidP="00A93ADA">
            <w:pPr>
              <w:spacing w:after="0" w:line="240" w:lineRule="auto"/>
              <w:jc w:val="center"/>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Financial Resources</w:t>
            </w:r>
          </w:p>
        </w:tc>
        <w:tc>
          <w:tcPr>
            <w:tcW w:w="1257"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046630C6"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Anticipated Amount (</w:t>
            </w:r>
            <w:proofErr w:type="spellStart"/>
            <w:r w:rsidRPr="00857853">
              <w:rPr>
                <w:rFonts w:ascii="Tw Cen MT" w:eastAsia="Times New Roman" w:hAnsi="Tw Cen MT" w:cs="Calibri"/>
                <w:b/>
                <w:bCs/>
                <w:color w:val="000000"/>
                <w:szCs w:val="22"/>
                <w:lang w:bidi="ar-SA"/>
              </w:rPr>
              <w:t>Nrs</w:t>
            </w:r>
            <w:proofErr w:type="spellEnd"/>
            <w:r w:rsidRPr="00857853">
              <w:rPr>
                <w:rFonts w:ascii="Tw Cen MT" w:eastAsia="Times New Roman" w:hAnsi="Tw Cen MT" w:cs="Calibri"/>
                <w:b/>
                <w:bCs/>
                <w:color w:val="000000"/>
                <w:szCs w:val="22"/>
                <w:lang w:bidi="ar-SA"/>
              </w:rPr>
              <w:t>)</w:t>
            </w:r>
          </w:p>
        </w:tc>
        <w:tc>
          <w:tcPr>
            <w:tcW w:w="3520" w:type="dxa"/>
            <w:gridSpan w:val="3"/>
            <w:tcBorders>
              <w:top w:val="single" w:sz="8" w:space="0" w:color="auto"/>
              <w:left w:val="nil"/>
              <w:bottom w:val="single" w:sz="8" w:space="0" w:color="auto"/>
              <w:right w:val="single" w:sz="8" w:space="0" w:color="000000"/>
            </w:tcBorders>
            <w:shd w:val="clear" w:color="auto" w:fill="D9D9D9" w:themeFill="background1" w:themeFillShade="D9"/>
            <w:vAlign w:val="center"/>
            <w:hideMark/>
          </w:tcPr>
          <w:p w14:paraId="5F69DA7E"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Proposed Budget Allocation (</w:t>
            </w:r>
            <w:proofErr w:type="spellStart"/>
            <w:r w:rsidRPr="00857853">
              <w:rPr>
                <w:rFonts w:ascii="Tw Cen MT" w:eastAsia="Times New Roman" w:hAnsi="Tw Cen MT" w:cs="Calibri"/>
                <w:b/>
                <w:bCs/>
                <w:color w:val="000000"/>
                <w:szCs w:val="22"/>
                <w:lang w:bidi="ar-SA"/>
              </w:rPr>
              <w:t>Nrs</w:t>
            </w:r>
            <w:proofErr w:type="spellEnd"/>
            <w:r w:rsidRPr="00857853">
              <w:rPr>
                <w:rFonts w:ascii="Tw Cen MT" w:eastAsia="Times New Roman" w:hAnsi="Tw Cen MT" w:cs="Calibri"/>
                <w:b/>
                <w:bCs/>
                <w:color w:val="000000"/>
                <w:szCs w:val="22"/>
                <w:lang w:bidi="ar-SA"/>
              </w:rPr>
              <w:t>)</w:t>
            </w:r>
          </w:p>
        </w:tc>
      </w:tr>
      <w:tr w:rsidR="00A93ADA" w:rsidRPr="00857853" w14:paraId="47D911D1" w14:textId="77777777" w:rsidTr="002E3FD4">
        <w:trPr>
          <w:trHeight w:hRule="exact" w:val="776"/>
          <w:tblHeader/>
        </w:trPr>
        <w:tc>
          <w:tcPr>
            <w:tcW w:w="636"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5556559"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p>
        </w:tc>
        <w:tc>
          <w:tcPr>
            <w:tcW w:w="4044"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181DE6B8"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p>
        </w:tc>
        <w:tc>
          <w:tcPr>
            <w:tcW w:w="1257"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4E28DD16"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p>
        </w:tc>
        <w:tc>
          <w:tcPr>
            <w:tcW w:w="1163" w:type="dxa"/>
            <w:tcBorders>
              <w:top w:val="nil"/>
              <w:left w:val="nil"/>
              <w:bottom w:val="single" w:sz="8" w:space="0" w:color="auto"/>
              <w:right w:val="single" w:sz="8" w:space="0" w:color="auto"/>
            </w:tcBorders>
            <w:shd w:val="clear" w:color="auto" w:fill="D9D9D9" w:themeFill="background1" w:themeFillShade="D9"/>
            <w:vAlign w:val="center"/>
            <w:hideMark/>
          </w:tcPr>
          <w:p w14:paraId="10B67055"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WUA Part</w:t>
            </w:r>
          </w:p>
        </w:tc>
        <w:tc>
          <w:tcPr>
            <w:tcW w:w="1178" w:type="dxa"/>
            <w:tcBorders>
              <w:top w:val="nil"/>
              <w:left w:val="nil"/>
              <w:bottom w:val="single" w:sz="8" w:space="0" w:color="auto"/>
              <w:right w:val="single" w:sz="8" w:space="0" w:color="auto"/>
            </w:tcBorders>
            <w:shd w:val="clear" w:color="auto" w:fill="D9D9D9" w:themeFill="background1" w:themeFillShade="D9"/>
            <w:vAlign w:val="center"/>
            <w:hideMark/>
          </w:tcPr>
          <w:p w14:paraId="42003077"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Subsidy from DOI</w:t>
            </w:r>
          </w:p>
        </w:tc>
        <w:tc>
          <w:tcPr>
            <w:tcW w:w="1179" w:type="dxa"/>
            <w:tcBorders>
              <w:top w:val="nil"/>
              <w:left w:val="nil"/>
              <w:bottom w:val="single" w:sz="8" w:space="0" w:color="auto"/>
              <w:right w:val="single" w:sz="8" w:space="0" w:color="auto"/>
            </w:tcBorders>
            <w:shd w:val="clear" w:color="auto" w:fill="D9D9D9" w:themeFill="background1" w:themeFillShade="D9"/>
            <w:vAlign w:val="center"/>
            <w:hideMark/>
          </w:tcPr>
          <w:p w14:paraId="1C5018EE" w14:textId="77777777" w:rsidR="00A93ADA" w:rsidRPr="00857853" w:rsidRDefault="00A93ADA" w:rsidP="00A93ADA">
            <w:pPr>
              <w:spacing w:after="0" w:line="240" w:lineRule="auto"/>
              <w:rPr>
                <w:rFonts w:ascii="Tw Cen MT" w:eastAsia="Times New Roman" w:hAnsi="Tw Cen MT" w:cs="Calibri"/>
                <w:b/>
                <w:bCs/>
                <w:color w:val="000000"/>
                <w:szCs w:val="22"/>
                <w:lang w:bidi="ar-SA"/>
              </w:rPr>
            </w:pPr>
            <w:r w:rsidRPr="00857853">
              <w:rPr>
                <w:rFonts w:ascii="Tw Cen MT" w:eastAsia="Times New Roman" w:hAnsi="Tw Cen MT" w:cs="Calibri"/>
                <w:b/>
                <w:bCs/>
                <w:color w:val="000000"/>
                <w:szCs w:val="22"/>
                <w:lang w:bidi="ar-SA"/>
              </w:rPr>
              <w:t>Total Proposed Budget</w:t>
            </w:r>
          </w:p>
        </w:tc>
      </w:tr>
      <w:tr w:rsidR="00A93ADA" w:rsidRPr="00857853" w14:paraId="6DF465FD" w14:textId="77777777" w:rsidTr="00A93ADA">
        <w:trPr>
          <w:trHeight w:hRule="exact" w:val="360"/>
        </w:trPr>
        <w:tc>
          <w:tcPr>
            <w:tcW w:w="636" w:type="dxa"/>
            <w:vMerge w:val="restart"/>
            <w:tcBorders>
              <w:top w:val="nil"/>
              <w:left w:val="single" w:sz="8" w:space="0" w:color="auto"/>
              <w:bottom w:val="single" w:sz="8" w:space="0" w:color="000000"/>
              <w:right w:val="single" w:sz="8" w:space="0" w:color="auto"/>
            </w:tcBorders>
            <w:shd w:val="clear" w:color="auto" w:fill="auto"/>
            <w:vAlign w:val="center"/>
            <w:hideMark/>
          </w:tcPr>
          <w:p w14:paraId="6D8D50F8"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w:t>
            </w:r>
            <w:r w:rsidRPr="00857853">
              <w:rPr>
                <w:rFonts w:ascii="Tw Cen MT" w:eastAsia="Times New Roman" w:hAnsi="Tw Cen MT" w:cs="Calibri"/>
                <w:color w:val="000000"/>
                <w:szCs w:val="22"/>
                <w:vertAlign w:val="superscript"/>
                <w:lang w:bidi="ar-SA"/>
              </w:rPr>
              <w:t>st</w:t>
            </w:r>
          </w:p>
        </w:tc>
        <w:tc>
          <w:tcPr>
            <w:tcW w:w="4044" w:type="dxa"/>
            <w:tcBorders>
              <w:top w:val="nil"/>
              <w:left w:val="nil"/>
              <w:bottom w:val="dotted" w:sz="4" w:space="0" w:color="auto"/>
              <w:right w:val="single" w:sz="8" w:space="0" w:color="auto"/>
            </w:tcBorders>
            <w:shd w:val="clear" w:color="auto" w:fill="auto"/>
            <w:vAlign w:val="center"/>
            <w:hideMark/>
          </w:tcPr>
          <w:p w14:paraId="61683653"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Service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100 per ha</w:t>
            </w:r>
          </w:p>
        </w:tc>
        <w:tc>
          <w:tcPr>
            <w:tcW w:w="1257" w:type="dxa"/>
            <w:tcBorders>
              <w:top w:val="nil"/>
              <w:left w:val="nil"/>
              <w:bottom w:val="dotted" w:sz="4" w:space="0" w:color="auto"/>
              <w:right w:val="single" w:sz="8" w:space="0" w:color="auto"/>
            </w:tcBorders>
            <w:shd w:val="clear" w:color="auto" w:fill="auto"/>
            <w:vAlign w:val="center"/>
            <w:hideMark/>
          </w:tcPr>
          <w:p w14:paraId="75F8EE48"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900,000</w:t>
            </w:r>
          </w:p>
        </w:tc>
        <w:tc>
          <w:tcPr>
            <w:tcW w:w="1163" w:type="dxa"/>
            <w:tcBorders>
              <w:top w:val="nil"/>
              <w:left w:val="nil"/>
              <w:bottom w:val="dotted" w:sz="4" w:space="0" w:color="auto"/>
              <w:right w:val="single" w:sz="8" w:space="0" w:color="auto"/>
            </w:tcBorders>
            <w:shd w:val="clear" w:color="auto" w:fill="auto"/>
            <w:vAlign w:val="center"/>
            <w:hideMark/>
          </w:tcPr>
          <w:p w14:paraId="69DA4214"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720,000</w:t>
            </w:r>
          </w:p>
        </w:tc>
        <w:tc>
          <w:tcPr>
            <w:tcW w:w="1178" w:type="dxa"/>
            <w:tcBorders>
              <w:top w:val="nil"/>
              <w:left w:val="nil"/>
              <w:bottom w:val="dotted" w:sz="4" w:space="0" w:color="auto"/>
              <w:right w:val="single" w:sz="8" w:space="0" w:color="auto"/>
            </w:tcBorders>
            <w:shd w:val="clear" w:color="auto" w:fill="auto"/>
            <w:vAlign w:val="center"/>
            <w:hideMark/>
          </w:tcPr>
          <w:p w14:paraId="7525F844" w14:textId="1ECE7DD1"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4CB24456" w14:textId="72BD8866"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611F7C52"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53F99771"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29339FB2"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Taxes on Service Roads and others</w:t>
            </w:r>
          </w:p>
        </w:tc>
        <w:tc>
          <w:tcPr>
            <w:tcW w:w="1257" w:type="dxa"/>
            <w:tcBorders>
              <w:top w:val="nil"/>
              <w:left w:val="nil"/>
              <w:bottom w:val="dotted" w:sz="4" w:space="0" w:color="auto"/>
              <w:right w:val="single" w:sz="8" w:space="0" w:color="auto"/>
            </w:tcBorders>
            <w:shd w:val="clear" w:color="auto" w:fill="auto"/>
            <w:vAlign w:val="center"/>
            <w:hideMark/>
          </w:tcPr>
          <w:p w14:paraId="3C823AB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30,000</w:t>
            </w:r>
          </w:p>
        </w:tc>
        <w:tc>
          <w:tcPr>
            <w:tcW w:w="1163" w:type="dxa"/>
            <w:tcBorders>
              <w:top w:val="nil"/>
              <w:left w:val="nil"/>
              <w:bottom w:val="dotted" w:sz="4" w:space="0" w:color="auto"/>
              <w:right w:val="single" w:sz="8" w:space="0" w:color="auto"/>
            </w:tcBorders>
            <w:shd w:val="clear" w:color="auto" w:fill="auto"/>
            <w:vAlign w:val="center"/>
            <w:hideMark/>
          </w:tcPr>
          <w:p w14:paraId="6B146503"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30,000</w:t>
            </w:r>
          </w:p>
        </w:tc>
        <w:tc>
          <w:tcPr>
            <w:tcW w:w="1178" w:type="dxa"/>
            <w:tcBorders>
              <w:top w:val="nil"/>
              <w:left w:val="nil"/>
              <w:bottom w:val="dotted" w:sz="4" w:space="0" w:color="auto"/>
              <w:right w:val="single" w:sz="8" w:space="0" w:color="auto"/>
            </w:tcBorders>
            <w:shd w:val="clear" w:color="auto" w:fill="auto"/>
            <w:vAlign w:val="center"/>
            <w:hideMark/>
          </w:tcPr>
          <w:p w14:paraId="087403B4" w14:textId="6C26AA36"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65BEBB2C" w14:textId="225CCEE2"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505D227E"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0FF140DD"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3552276B"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Membership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10 per HH/year</w:t>
            </w:r>
          </w:p>
        </w:tc>
        <w:tc>
          <w:tcPr>
            <w:tcW w:w="1257" w:type="dxa"/>
            <w:tcBorders>
              <w:top w:val="nil"/>
              <w:left w:val="nil"/>
              <w:bottom w:val="dotted" w:sz="4" w:space="0" w:color="auto"/>
              <w:right w:val="single" w:sz="8" w:space="0" w:color="auto"/>
            </w:tcBorders>
            <w:shd w:val="clear" w:color="auto" w:fill="auto"/>
            <w:vAlign w:val="center"/>
            <w:hideMark/>
          </w:tcPr>
          <w:p w14:paraId="2BBEF223"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63" w:type="dxa"/>
            <w:tcBorders>
              <w:top w:val="nil"/>
              <w:left w:val="nil"/>
              <w:bottom w:val="dotted" w:sz="4" w:space="0" w:color="auto"/>
              <w:right w:val="single" w:sz="8" w:space="0" w:color="auto"/>
            </w:tcBorders>
            <w:shd w:val="clear" w:color="auto" w:fill="auto"/>
            <w:vAlign w:val="center"/>
            <w:hideMark/>
          </w:tcPr>
          <w:p w14:paraId="575C0061"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78" w:type="dxa"/>
            <w:tcBorders>
              <w:top w:val="nil"/>
              <w:left w:val="nil"/>
              <w:bottom w:val="dotted" w:sz="4" w:space="0" w:color="auto"/>
              <w:right w:val="single" w:sz="8" w:space="0" w:color="auto"/>
            </w:tcBorders>
            <w:shd w:val="clear" w:color="auto" w:fill="auto"/>
            <w:vAlign w:val="center"/>
            <w:hideMark/>
          </w:tcPr>
          <w:p w14:paraId="7F877701" w14:textId="5D7971EA"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0AED658A" w14:textId="17141898"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1F73F313" w14:textId="77777777" w:rsidTr="00A93ADA">
        <w:trPr>
          <w:trHeight w:hRule="exact" w:val="506"/>
        </w:trPr>
        <w:tc>
          <w:tcPr>
            <w:tcW w:w="636" w:type="dxa"/>
            <w:vMerge/>
            <w:tcBorders>
              <w:top w:val="nil"/>
              <w:left w:val="single" w:sz="8" w:space="0" w:color="auto"/>
              <w:bottom w:val="single" w:sz="8" w:space="0" w:color="000000"/>
              <w:right w:val="single" w:sz="8" w:space="0" w:color="auto"/>
            </w:tcBorders>
            <w:vAlign w:val="center"/>
            <w:hideMark/>
          </w:tcPr>
          <w:p w14:paraId="200120EE"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single" w:sz="8" w:space="0" w:color="auto"/>
              <w:right w:val="single" w:sz="8" w:space="0" w:color="auto"/>
            </w:tcBorders>
            <w:shd w:val="clear" w:color="auto" w:fill="auto"/>
            <w:vAlign w:val="center"/>
            <w:hideMark/>
          </w:tcPr>
          <w:p w14:paraId="6659062D"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Kind Contribution on desilting works (5280 man-days)</w:t>
            </w:r>
          </w:p>
        </w:tc>
        <w:tc>
          <w:tcPr>
            <w:tcW w:w="1257" w:type="dxa"/>
            <w:tcBorders>
              <w:top w:val="nil"/>
              <w:left w:val="nil"/>
              <w:bottom w:val="single" w:sz="8" w:space="0" w:color="auto"/>
              <w:right w:val="single" w:sz="8" w:space="0" w:color="auto"/>
            </w:tcBorders>
            <w:shd w:val="clear" w:color="auto" w:fill="auto"/>
            <w:vAlign w:val="center"/>
            <w:hideMark/>
          </w:tcPr>
          <w:p w14:paraId="004EE3A3"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633,600</w:t>
            </w:r>
          </w:p>
        </w:tc>
        <w:tc>
          <w:tcPr>
            <w:tcW w:w="1163" w:type="dxa"/>
            <w:tcBorders>
              <w:top w:val="nil"/>
              <w:left w:val="nil"/>
              <w:bottom w:val="single" w:sz="8" w:space="0" w:color="auto"/>
              <w:right w:val="single" w:sz="8" w:space="0" w:color="auto"/>
            </w:tcBorders>
            <w:shd w:val="clear" w:color="auto" w:fill="auto"/>
            <w:vAlign w:val="center"/>
            <w:hideMark/>
          </w:tcPr>
          <w:p w14:paraId="6D7F9E48"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633,600</w:t>
            </w:r>
          </w:p>
        </w:tc>
        <w:tc>
          <w:tcPr>
            <w:tcW w:w="1178" w:type="dxa"/>
            <w:tcBorders>
              <w:top w:val="nil"/>
              <w:left w:val="nil"/>
              <w:bottom w:val="single" w:sz="8" w:space="0" w:color="auto"/>
              <w:right w:val="single" w:sz="8" w:space="0" w:color="auto"/>
            </w:tcBorders>
            <w:shd w:val="clear" w:color="auto" w:fill="auto"/>
            <w:vAlign w:val="center"/>
            <w:hideMark/>
          </w:tcPr>
          <w:p w14:paraId="53E82798" w14:textId="790038FC"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single" w:sz="8" w:space="0" w:color="auto"/>
              <w:right w:val="single" w:sz="8" w:space="0" w:color="auto"/>
            </w:tcBorders>
            <w:shd w:val="clear" w:color="auto" w:fill="auto"/>
            <w:vAlign w:val="center"/>
            <w:hideMark/>
          </w:tcPr>
          <w:p w14:paraId="0C43C89D" w14:textId="18971D7A"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3A60829F" w14:textId="77777777" w:rsidTr="00A93ADA">
        <w:trPr>
          <w:trHeight w:hRule="exact" w:val="360"/>
        </w:trPr>
        <w:tc>
          <w:tcPr>
            <w:tcW w:w="636" w:type="dxa"/>
            <w:tcBorders>
              <w:top w:val="nil"/>
              <w:left w:val="single" w:sz="8" w:space="0" w:color="auto"/>
              <w:bottom w:val="single" w:sz="8" w:space="0" w:color="auto"/>
              <w:right w:val="single" w:sz="8" w:space="0" w:color="auto"/>
            </w:tcBorders>
            <w:shd w:val="clear" w:color="auto" w:fill="auto"/>
            <w:vAlign w:val="center"/>
            <w:hideMark/>
          </w:tcPr>
          <w:p w14:paraId="3E40D0AE"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 </w:t>
            </w:r>
          </w:p>
        </w:tc>
        <w:tc>
          <w:tcPr>
            <w:tcW w:w="4044" w:type="dxa"/>
            <w:tcBorders>
              <w:top w:val="nil"/>
              <w:left w:val="nil"/>
              <w:bottom w:val="single" w:sz="8" w:space="0" w:color="auto"/>
              <w:right w:val="single" w:sz="8" w:space="0" w:color="auto"/>
            </w:tcBorders>
            <w:shd w:val="clear" w:color="auto" w:fill="auto"/>
            <w:vAlign w:val="center"/>
            <w:hideMark/>
          </w:tcPr>
          <w:p w14:paraId="57928691"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Sub-total 1</w:t>
            </w:r>
            <w:r w:rsidRPr="00857853">
              <w:rPr>
                <w:rFonts w:ascii="Tw Cen MT" w:eastAsia="Times New Roman" w:hAnsi="Tw Cen MT" w:cs="Calibri"/>
                <w:b/>
                <w:bCs/>
                <w:i/>
                <w:iCs/>
                <w:color w:val="000000"/>
                <w:szCs w:val="22"/>
                <w:vertAlign w:val="superscript"/>
                <w:lang w:bidi="ar-SA"/>
              </w:rPr>
              <w:t>st</w:t>
            </w:r>
            <w:r w:rsidRPr="00857853">
              <w:rPr>
                <w:rFonts w:ascii="Tw Cen MT" w:eastAsia="Times New Roman" w:hAnsi="Tw Cen MT" w:cs="Calibri"/>
                <w:b/>
                <w:bCs/>
                <w:i/>
                <w:iCs/>
                <w:color w:val="000000"/>
                <w:szCs w:val="22"/>
                <w:lang w:bidi="ar-SA"/>
              </w:rPr>
              <w:t xml:space="preserve"> year</w:t>
            </w:r>
          </w:p>
        </w:tc>
        <w:tc>
          <w:tcPr>
            <w:tcW w:w="1257" w:type="dxa"/>
            <w:tcBorders>
              <w:top w:val="nil"/>
              <w:left w:val="nil"/>
              <w:bottom w:val="single" w:sz="8" w:space="0" w:color="auto"/>
              <w:right w:val="single" w:sz="8" w:space="0" w:color="auto"/>
            </w:tcBorders>
            <w:shd w:val="clear" w:color="auto" w:fill="auto"/>
            <w:vAlign w:val="center"/>
            <w:hideMark/>
          </w:tcPr>
          <w:p w14:paraId="2B413CF9"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1,733,600</w:t>
            </w:r>
          </w:p>
        </w:tc>
        <w:tc>
          <w:tcPr>
            <w:tcW w:w="1163" w:type="dxa"/>
            <w:tcBorders>
              <w:top w:val="nil"/>
              <w:left w:val="nil"/>
              <w:bottom w:val="single" w:sz="8" w:space="0" w:color="auto"/>
              <w:right w:val="single" w:sz="8" w:space="0" w:color="auto"/>
            </w:tcBorders>
            <w:shd w:val="clear" w:color="auto" w:fill="auto"/>
            <w:vAlign w:val="center"/>
            <w:hideMark/>
          </w:tcPr>
          <w:p w14:paraId="00CCDD33"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1,553,600</w:t>
            </w:r>
          </w:p>
        </w:tc>
        <w:tc>
          <w:tcPr>
            <w:tcW w:w="1178" w:type="dxa"/>
            <w:tcBorders>
              <w:top w:val="nil"/>
              <w:left w:val="nil"/>
              <w:bottom w:val="single" w:sz="8" w:space="0" w:color="auto"/>
              <w:right w:val="single" w:sz="8" w:space="0" w:color="auto"/>
            </w:tcBorders>
            <w:shd w:val="clear" w:color="auto" w:fill="auto"/>
            <w:vAlign w:val="center"/>
            <w:hideMark/>
          </w:tcPr>
          <w:p w14:paraId="4E4E9E9B"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3,000,000</w:t>
            </w:r>
          </w:p>
        </w:tc>
        <w:tc>
          <w:tcPr>
            <w:tcW w:w="1179" w:type="dxa"/>
            <w:tcBorders>
              <w:top w:val="nil"/>
              <w:left w:val="nil"/>
              <w:bottom w:val="single" w:sz="8" w:space="0" w:color="auto"/>
              <w:right w:val="single" w:sz="8" w:space="0" w:color="auto"/>
            </w:tcBorders>
            <w:shd w:val="clear" w:color="auto" w:fill="auto"/>
            <w:vAlign w:val="center"/>
            <w:hideMark/>
          </w:tcPr>
          <w:p w14:paraId="3927792D"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4,553,600</w:t>
            </w:r>
          </w:p>
        </w:tc>
      </w:tr>
      <w:tr w:rsidR="00A93ADA" w:rsidRPr="00857853" w14:paraId="6317A463" w14:textId="77777777" w:rsidTr="00A93ADA">
        <w:trPr>
          <w:trHeight w:hRule="exact" w:val="360"/>
        </w:trPr>
        <w:tc>
          <w:tcPr>
            <w:tcW w:w="636" w:type="dxa"/>
            <w:vMerge w:val="restart"/>
            <w:tcBorders>
              <w:top w:val="nil"/>
              <w:left w:val="single" w:sz="8" w:space="0" w:color="auto"/>
              <w:bottom w:val="single" w:sz="8" w:space="0" w:color="000000"/>
              <w:right w:val="single" w:sz="8" w:space="0" w:color="auto"/>
            </w:tcBorders>
            <w:shd w:val="clear" w:color="auto" w:fill="auto"/>
            <w:vAlign w:val="center"/>
            <w:hideMark/>
          </w:tcPr>
          <w:p w14:paraId="237FEE59"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w:t>
            </w:r>
            <w:r w:rsidRPr="00857853">
              <w:rPr>
                <w:rFonts w:ascii="Tw Cen MT" w:eastAsia="Times New Roman" w:hAnsi="Tw Cen MT" w:cs="Calibri"/>
                <w:color w:val="000000"/>
                <w:szCs w:val="22"/>
                <w:vertAlign w:val="superscript"/>
                <w:lang w:bidi="ar-SA"/>
              </w:rPr>
              <w:t>nd</w:t>
            </w:r>
            <w:r w:rsidRPr="00857853">
              <w:rPr>
                <w:rFonts w:ascii="Tw Cen MT" w:eastAsia="Times New Roman" w:hAnsi="Tw Cen MT" w:cs="Calibri"/>
                <w:color w:val="000000"/>
                <w:szCs w:val="22"/>
                <w:lang w:bidi="ar-SA"/>
              </w:rPr>
              <w:t xml:space="preserve"> </w:t>
            </w:r>
          </w:p>
        </w:tc>
        <w:tc>
          <w:tcPr>
            <w:tcW w:w="4044" w:type="dxa"/>
            <w:tcBorders>
              <w:top w:val="nil"/>
              <w:left w:val="nil"/>
              <w:bottom w:val="dotted" w:sz="4" w:space="0" w:color="auto"/>
              <w:right w:val="single" w:sz="8" w:space="0" w:color="auto"/>
            </w:tcBorders>
            <w:shd w:val="clear" w:color="auto" w:fill="auto"/>
            <w:vAlign w:val="center"/>
            <w:hideMark/>
          </w:tcPr>
          <w:p w14:paraId="7DE784F9"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Service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200 per ha</w:t>
            </w:r>
          </w:p>
        </w:tc>
        <w:tc>
          <w:tcPr>
            <w:tcW w:w="1257" w:type="dxa"/>
            <w:tcBorders>
              <w:top w:val="nil"/>
              <w:left w:val="nil"/>
              <w:bottom w:val="dotted" w:sz="4" w:space="0" w:color="auto"/>
              <w:right w:val="single" w:sz="8" w:space="0" w:color="auto"/>
            </w:tcBorders>
            <w:shd w:val="clear" w:color="auto" w:fill="auto"/>
            <w:vAlign w:val="center"/>
            <w:hideMark/>
          </w:tcPr>
          <w:p w14:paraId="35E550F3"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1,800,000</w:t>
            </w:r>
          </w:p>
        </w:tc>
        <w:tc>
          <w:tcPr>
            <w:tcW w:w="1163" w:type="dxa"/>
            <w:tcBorders>
              <w:top w:val="nil"/>
              <w:left w:val="nil"/>
              <w:bottom w:val="dotted" w:sz="4" w:space="0" w:color="auto"/>
              <w:right w:val="single" w:sz="8" w:space="0" w:color="auto"/>
            </w:tcBorders>
            <w:shd w:val="clear" w:color="auto" w:fill="auto"/>
            <w:vAlign w:val="center"/>
            <w:hideMark/>
          </w:tcPr>
          <w:p w14:paraId="395F43E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1,440,000</w:t>
            </w:r>
          </w:p>
        </w:tc>
        <w:tc>
          <w:tcPr>
            <w:tcW w:w="1178" w:type="dxa"/>
            <w:tcBorders>
              <w:top w:val="nil"/>
              <w:left w:val="nil"/>
              <w:bottom w:val="dotted" w:sz="4" w:space="0" w:color="auto"/>
              <w:right w:val="single" w:sz="8" w:space="0" w:color="auto"/>
            </w:tcBorders>
            <w:shd w:val="clear" w:color="auto" w:fill="auto"/>
            <w:vAlign w:val="center"/>
            <w:hideMark/>
          </w:tcPr>
          <w:p w14:paraId="16BDF082" w14:textId="78528398"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0FC0660C" w14:textId="108F59DB"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32123748"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1D0A557D"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307E68FD"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Taxes on Service Roads and others</w:t>
            </w:r>
          </w:p>
        </w:tc>
        <w:tc>
          <w:tcPr>
            <w:tcW w:w="1257" w:type="dxa"/>
            <w:tcBorders>
              <w:top w:val="nil"/>
              <w:left w:val="nil"/>
              <w:bottom w:val="dotted" w:sz="4" w:space="0" w:color="auto"/>
              <w:right w:val="single" w:sz="8" w:space="0" w:color="auto"/>
            </w:tcBorders>
            <w:shd w:val="clear" w:color="auto" w:fill="auto"/>
            <w:vAlign w:val="center"/>
            <w:hideMark/>
          </w:tcPr>
          <w:p w14:paraId="7C8E7DC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50,000</w:t>
            </w:r>
          </w:p>
        </w:tc>
        <w:tc>
          <w:tcPr>
            <w:tcW w:w="1163" w:type="dxa"/>
            <w:tcBorders>
              <w:top w:val="nil"/>
              <w:left w:val="nil"/>
              <w:bottom w:val="dotted" w:sz="4" w:space="0" w:color="auto"/>
              <w:right w:val="single" w:sz="8" w:space="0" w:color="auto"/>
            </w:tcBorders>
            <w:shd w:val="clear" w:color="auto" w:fill="auto"/>
            <w:vAlign w:val="center"/>
            <w:hideMark/>
          </w:tcPr>
          <w:p w14:paraId="017D6E7B"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50,000</w:t>
            </w:r>
          </w:p>
        </w:tc>
        <w:tc>
          <w:tcPr>
            <w:tcW w:w="1178" w:type="dxa"/>
            <w:tcBorders>
              <w:top w:val="nil"/>
              <w:left w:val="nil"/>
              <w:bottom w:val="dotted" w:sz="4" w:space="0" w:color="auto"/>
              <w:right w:val="single" w:sz="8" w:space="0" w:color="auto"/>
            </w:tcBorders>
            <w:shd w:val="clear" w:color="auto" w:fill="auto"/>
            <w:vAlign w:val="center"/>
            <w:hideMark/>
          </w:tcPr>
          <w:p w14:paraId="440416F6" w14:textId="6676CEF1"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6BF1B0A2" w14:textId="76EDF014"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1A930D28"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7FDF8584"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3D121A48"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Membership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10 per HH/year</w:t>
            </w:r>
          </w:p>
        </w:tc>
        <w:tc>
          <w:tcPr>
            <w:tcW w:w="1257" w:type="dxa"/>
            <w:tcBorders>
              <w:top w:val="nil"/>
              <w:left w:val="nil"/>
              <w:bottom w:val="dotted" w:sz="4" w:space="0" w:color="auto"/>
              <w:right w:val="single" w:sz="8" w:space="0" w:color="auto"/>
            </w:tcBorders>
            <w:shd w:val="clear" w:color="auto" w:fill="auto"/>
            <w:vAlign w:val="center"/>
            <w:hideMark/>
          </w:tcPr>
          <w:p w14:paraId="7A870369"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63" w:type="dxa"/>
            <w:tcBorders>
              <w:top w:val="nil"/>
              <w:left w:val="nil"/>
              <w:bottom w:val="dotted" w:sz="4" w:space="0" w:color="auto"/>
              <w:right w:val="single" w:sz="8" w:space="0" w:color="auto"/>
            </w:tcBorders>
            <w:shd w:val="clear" w:color="auto" w:fill="auto"/>
            <w:vAlign w:val="center"/>
            <w:hideMark/>
          </w:tcPr>
          <w:p w14:paraId="289AC962"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78" w:type="dxa"/>
            <w:tcBorders>
              <w:top w:val="nil"/>
              <w:left w:val="nil"/>
              <w:bottom w:val="dotted" w:sz="4" w:space="0" w:color="auto"/>
              <w:right w:val="single" w:sz="8" w:space="0" w:color="auto"/>
            </w:tcBorders>
            <w:shd w:val="clear" w:color="auto" w:fill="auto"/>
            <w:vAlign w:val="center"/>
            <w:hideMark/>
          </w:tcPr>
          <w:p w14:paraId="552C805A" w14:textId="21202B20"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2744EF0A" w14:textId="6A2327D7"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00A3D07B" w14:textId="77777777" w:rsidTr="00A93ADA">
        <w:trPr>
          <w:trHeight w:hRule="exact" w:val="542"/>
        </w:trPr>
        <w:tc>
          <w:tcPr>
            <w:tcW w:w="636" w:type="dxa"/>
            <w:vMerge/>
            <w:tcBorders>
              <w:top w:val="nil"/>
              <w:left w:val="single" w:sz="8" w:space="0" w:color="auto"/>
              <w:bottom w:val="single" w:sz="8" w:space="0" w:color="000000"/>
              <w:right w:val="single" w:sz="8" w:space="0" w:color="auto"/>
            </w:tcBorders>
            <w:vAlign w:val="center"/>
            <w:hideMark/>
          </w:tcPr>
          <w:p w14:paraId="166C65B1"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single" w:sz="8" w:space="0" w:color="auto"/>
              <w:right w:val="single" w:sz="8" w:space="0" w:color="auto"/>
            </w:tcBorders>
            <w:shd w:val="clear" w:color="auto" w:fill="auto"/>
            <w:vAlign w:val="center"/>
            <w:hideMark/>
          </w:tcPr>
          <w:p w14:paraId="5785E694" w14:textId="53806A4E"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Kind Contribution on desilting works (10,000 </w:t>
            </w:r>
            <w:r w:rsidR="00F23968" w:rsidRPr="00857853">
              <w:rPr>
                <w:rFonts w:ascii="Tw Cen MT" w:eastAsia="Times New Roman" w:hAnsi="Tw Cen MT" w:cs="Calibri"/>
                <w:color w:val="000000"/>
                <w:szCs w:val="22"/>
                <w:lang w:bidi="ar-SA"/>
              </w:rPr>
              <w:t>man-days</w:t>
            </w:r>
            <w:r w:rsidRPr="00857853">
              <w:rPr>
                <w:rFonts w:ascii="Tw Cen MT" w:eastAsia="Times New Roman" w:hAnsi="Tw Cen MT" w:cs="Calibri"/>
                <w:color w:val="000000"/>
                <w:szCs w:val="22"/>
                <w:lang w:bidi="ar-SA"/>
              </w:rPr>
              <w:t>)</w:t>
            </w:r>
          </w:p>
        </w:tc>
        <w:tc>
          <w:tcPr>
            <w:tcW w:w="1257" w:type="dxa"/>
            <w:tcBorders>
              <w:top w:val="nil"/>
              <w:left w:val="nil"/>
              <w:bottom w:val="single" w:sz="8" w:space="0" w:color="auto"/>
              <w:right w:val="single" w:sz="8" w:space="0" w:color="auto"/>
            </w:tcBorders>
            <w:shd w:val="clear" w:color="auto" w:fill="auto"/>
            <w:vAlign w:val="center"/>
            <w:hideMark/>
          </w:tcPr>
          <w:p w14:paraId="46EBAD35"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1,200,000</w:t>
            </w:r>
          </w:p>
        </w:tc>
        <w:tc>
          <w:tcPr>
            <w:tcW w:w="1163" w:type="dxa"/>
            <w:tcBorders>
              <w:top w:val="nil"/>
              <w:left w:val="nil"/>
              <w:bottom w:val="single" w:sz="8" w:space="0" w:color="auto"/>
              <w:right w:val="single" w:sz="8" w:space="0" w:color="auto"/>
            </w:tcBorders>
            <w:shd w:val="clear" w:color="auto" w:fill="auto"/>
            <w:vAlign w:val="center"/>
            <w:hideMark/>
          </w:tcPr>
          <w:p w14:paraId="5A60A43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1,200,000</w:t>
            </w:r>
          </w:p>
        </w:tc>
        <w:tc>
          <w:tcPr>
            <w:tcW w:w="1178" w:type="dxa"/>
            <w:tcBorders>
              <w:top w:val="nil"/>
              <w:left w:val="nil"/>
              <w:bottom w:val="single" w:sz="8" w:space="0" w:color="auto"/>
              <w:right w:val="single" w:sz="8" w:space="0" w:color="auto"/>
            </w:tcBorders>
            <w:shd w:val="clear" w:color="auto" w:fill="auto"/>
            <w:vAlign w:val="center"/>
            <w:hideMark/>
          </w:tcPr>
          <w:p w14:paraId="4889BE22" w14:textId="61BC4C4E"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single" w:sz="8" w:space="0" w:color="auto"/>
              <w:right w:val="single" w:sz="8" w:space="0" w:color="auto"/>
            </w:tcBorders>
            <w:shd w:val="clear" w:color="auto" w:fill="auto"/>
            <w:vAlign w:val="center"/>
            <w:hideMark/>
          </w:tcPr>
          <w:p w14:paraId="674FEF7F" w14:textId="0FC82714"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50FE00E3" w14:textId="77777777" w:rsidTr="00A93ADA">
        <w:trPr>
          <w:trHeight w:hRule="exact" w:val="360"/>
        </w:trPr>
        <w:tc>
          <w:tcPr>
            <w:tcW w:w="636" w:type="dxa"/>
            <w:tcBorders>
              <w:top w:val="nil"/>
              <w:left w:val="single" w:sz="8" w:space="0" w:color="auto"/>
              <w:bottom w:val="single" w:sz="8" w:space="0" w:color="auto"/>
              <w:right w:val="single" w:sz="8" w:space="0" w:color="auto"/>
            </w:tcBorders>
            <w:shd w:val="clear" w:color="auto" w:fill="auto"/>
            <w:vAlign w:val="center"/>
            <w:hideMark/>
          </w:tcPr>
          <w:p w14:paraId="27819D08"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 </w:t>
            </w:r>
          </w:p>
        </w:tc>
        <w:tc>
          <w:tcPr>
            <w:tcW w:w="4044" w:type="dxa"/>
            <w:tcBorders>
              <w:top w:val="nil"/>
              <w:left w:val="nil"/>
              <w:bottom w:val="single" w:sz="8" w:space="0" w:color="auto"/>
              <w:right w:val="single" w:sz="8" w:space="0" w:color="auto"/>
            </w:tcBorders>
            <w:shd w:val="clear" w:color="auto" w:fill="auto"/>
            <w:vAlign w:val="center"/>
            <w:hideMark/>
          </w:tcPr>
          <w:p w14:paraId="3272050A"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Sub-total 2</w:t>
            </w:r>
            <w:r w:rsidRPr="00857853">
              <w:rPr>
                <w:rFonts w:ascii="Tw Cen MT" w:eastAsia="Times New Roman" w:hAnsi="Tw Cen MT" w:cs="Calibri"/>
                <w:b/>
                <w:bCs/>
                <w:i/>
                <w:iCs/>
                <w:color w:val="000000"/>
                <w:szCs w:val="22"/>
                <w:vertAlign w:val="superscript"/>
                <w:lang w:bidi="ar-SA"/>
              </w:rPr>
              <w:t>nd</w:t>
            </w:r>
            <w:r w:rsidRPr="00857853">
              <w:rPr>
                <w:rFonts w:ascii="Tw Cen MT" w:eastAsia="Times New Roman" w:hAnsi="Tw Cen MT" w:cs="Calibri"/>
                <w:b/>
                <w:bCs/>
                <w:i/>
                <w:iCs/>
                <w:color w:val="000000"/>
                <w:szCs w:val="22"/>
                <w:lang w:bidi="ar-SA"/>
              </w:rPr>
              <w:t xml:space="preserve"> year</w:t>
            </w:r>
          </w:p>
        </w:tc>
        <w:tc>
          <w:tcPr>
            <w:tcW w:w="1257" w:type="dxa"/>
            <w:tcBorders>
              <w:top w:val="nil"/>
              <w:left w:val="nil"/>
              <w:bottom w:val="single" w:sz="8" w:space="0" w:color="auto"/>
              <w:right w:val="single" w:sz="8" w:space="0" w:color="auto"/>
            </w:tcBorders>
            <w:shd w:val="clear" w:color="auto" w:fill="auto"/>
            <w:vAlign w:val="center"/>
            <w:hideMark/>
          </w:tcPr>
          <w:p w14:paraId="5B381A66"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3,220,000</w:t>
            </w:r>
          </w:p>
        </w:tc>
        <w:tc>
          <w:tcPr>
            <w:tcW w:w="1163" w:type="dxa"/>
            <w:tcBorders>
              <w:top w:val="nil"/>
              <w:left w:val="nil"/>
              <w:bottom w:val="single" w:sz="8" w:space="0" w:color="auto"/>
              <w:right w:val="single" w:sz="8" w:space="0" w:color="auto"/>
            </w:tcBorders>
            <w:shd w:val="clear" w:color="auto" w:fill="auto"/>
            <w:vAlign w:val="center"/>
            <w:hideMark/>
          </w:tcPr>
          <w:p w14:paraId="1259A15F"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2,860,000</w:t>
            </w:r>
          </w:p>
        </w:tc>
        <w:tc>
          <w:tcPr>
            <w:tcW w:w="1178" w:type="dxa"/>
            <w:tcBorders>
              <w:top w:val="nil"/>
              <w:left w:val="nil"/>
              <w:bottom w:val="single" w:sz="8" w:space="0" w:color="auto"/>
              <w:right w:val="single" w:sz="8" w:space="0" w:color="auto"/>
            </w:tcBorders>
            <w:shd w:val="clear" w:color="auto" w:fill="auto"/>
            <w:vAlign w:val="center"/>
            <w:hideMark/>
          </w:tcPr>
          <w:p w14:paraId="1390814C"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2,000,000</w:t>
            </w:r>
          </w:p>
        </w:tc>
        <w:tc>
          <w:tcPr>
            <w:tcW w:w="1179" w:type="dxa"/>
            <w:tcBorders>
              <w:top w:val="nil"/>
              <w:left w:val="nil"/>
              <w:bottom w:val="single" w:sz="8" w:space="0" w:color="auto"/>
              <w:right w:val="single" w:sz="8" w:space="0" w:color="auto"/>
            </w:tcBorders>
            <w:shd w:val="clear" w:color="auto" w:fill="auto"/>
            <w:vAlign w:val="center"/>
            <w:hideMark/>
          </w:tcPr>
          <w:p w14:paraId="29BCF489"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4,860,000</w:t>
            </w:r>
          </w:p>
        </w:tc>
      </w:tr>
      <w:tr w:rsidR="00A93ADA" w:rsidRPr="00857853" w14:paraId="33A918FE" w14:textId="77777777" w:rsidTr="00A93ADA">
        <w:trPr>
          <w:trHeight w:hRule="exact" w:val="360"/>
        </w:trPr>
        <w:tc>
          <w:tcPr>
            <w:tcW w:w="636" w:type="dxa"/>
            <w:vMerge w:val="restart"/>
            <w:tcBorders>
              <w:top w:val="nil"/>
              <w:left w:val="single" w:sz="8" w:space="0" w:color="auto"/>
              <w:bottom w:val="single" w:sz="8" w:space="0" w:color="000000"/>
              <w:right w:val="single" w:sz="8" w:space="0" w:color="auto"/>
            </w:tcBorders>
            <w:shd w:val="clear" w:color="auto" w:fill="auto"/>
            <w:vAlign w:val="center"/>
            <w:hideMark/>
          </w:tcPr>
          <w:p w14:paraId="3B74EB7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w:t>
            </w:r>
            <w:r w:rsidRPr="00857853">
              <w:rPr>
                <w:rFonts w:ascii="Tw Cen MT" w:eastAsia="Times New Roman" w:hAnsi="Tw Cen MT" w:cs="Calibri"/>
                <w:color w:val="000000"/>
                <w:szCs w:val="22"/>
                <w:vertAlign w:val="superscript"/>
                <w:lang w:bidi="ar-SA"/>
              </w:rPr>
              <w:t>rd</w:t>
            </w:r>
          </w:p>
        </w:tc>
        <w:tc>
          <w:tcPr>
            <w:tcW w:w="4044" w:type="dxa"/>
            <w:tcBorders>
              <w:top w:val="nil"/>
              <w:left w:val="nil"/>
              <w:bottom w:val="dotted" w:sz="4" w:space="0" w:color="auto"/>
              <w:right w:val="single" w:sz="8" w:space="0" w:color="auto"/>
            </w:tcBorders>
            <w:shd w:val="clear" w:color="auto" w:fill="auto"/>
            <w:vAlign w:val="center"/>
            <w:hideMark/>
          </w:tcPr>
          <w:p w14:paraId="0F7B1140"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Service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300 per ha</w:t>
            </w:r>
          </w:p>
        </w:tc>
        <w:tc>
          <w:tcPr>
            <w:tcW w:w="1257" w:type="dxa"/>
            <w:tcBorders>
              <w:top w:val="nil"/>
              <w:left w:val="nil"/>
              <w:bottom w:val="dotted" w:sz="4" w:space="0" w:color="auto"/>
              <w:right w:val="single" w:sz="8" w:space="0" w:color="auto"/>
            </w:tcBorders>
            <w:shd w:val="clear" w:color="auto" w:fill="auto"/>
            <w:vAlign w:val="center"/>
            <w:hideMark/>
          </w:tcPr>
          <w:p w14:paraId="7F517AD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2,700,000</w:t>
            </w:r>
          </w:p>
        </w:tc>
        <w:tc>
          <w:tcPr>
            <w:tcW w:w="1163" w:type="dxa"/>
            <w:tcBorders>
              <w:top w:val="nil"/>
              <w:left w:val="nil"/>
              <w:bottom w:val="dotted" w:sz="4" w:space="0" w:color="auto"/>
              <w:right w:val="single" w:sz="8" w:space="0" w:color="auto"/>
            </w:tcBorders>
            <w:shd w:val="clear" w:color="auto" w:fill="auto"/>
            <w:vAlign w:val="center"/>
            <w:hideMark/>
          </w:tcPr>
          <w:p w14:paraId="73E3A6C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2,160,000</w:t>
            </w:r>
          </w:p>
        </w:tc>
        <w:tc>
          <w:tcPr>
            <w:tcW w:w="1178" w:type="dxa"/>
            <w:tcBorders>
              <w:top w:val="nil"/>
              <w:left w:val="nil"/>
              <w:bottom w:val="dotted" w:sz="4" w:space="0" w:color="auto"/>
              <w:right w:val="single" w:sz="8" w:space="0" w:color="auto"/>
            </w:tcBorders>
            <w:shd w:val="clear" w:color="auto" w:fill="auto"/>
            <w:vAlign w:val="center"/>
            <w:hideMark/>
          </w:tcPr>
          <w:p w14:paraId="7F833F51" w14:textId="0C8FDC79"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69210AD2" w14:textId="0609B5E6"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5C6390A6"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7930A807"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5AAB19FD"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Taxes on Service Roads and others</w:t>
            </w:r>
          </w:p>
        </w:tc>
        <w:tc>
          <w:tcPr>
            <w:tcW w:w="1257" w:type="dxa"/>
            <w:tcBorders>
              <w:top w:val="nil"/>
              <w:left w:val="nil"/>
              <w:bottom w:val="dotted" w:sz="4" w:space="0" w:color="auto"/>
              <w:right w:val="single" w:sz="8" w:space="0" w:color="auto"/>
            </w:tcBorders>
            <w:shd w:val="clear" w:color="auto" w:fill="auto"/>
            <w:vAlign w:val="center"/>
            <w:hideMark/>
          </w:tcPr>
          <w:p w14:paraId="7110EC14"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70,000</w:t>
            </w:r>
          </w:p>
        </w:tc>
        <w:tc>
          <w:tcPr>
            <w:tcW w:w="1163" w:type="dxa"/>
            <w:tcBorders>
              <w:top w:val="nil"/>
              <w:left w:val="nil"/>
              <w:bottom w:val="dotted" w:sz="4" w:space="0" w:color="auto"/>
              <w:right w:val="single" w:sz="8" w:space="0" w:color="auto"/>
            </w:tcBorders>
            <w:shd w:val="clear" w:color="auto" w:fill="auto"/>
            <w:vAlign w:val="center"/>
            <w:hideMark/>
          </w:tcPr>
          <w:p w14:paraId="313DAE0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70,000</w:t>
            </w:r>
          </w:p>
        </w:tc>
        <w:tc>
          <w:tcPr>
            <w:tcW w:w="1178" w:type="dxa"/>
            <w:tcBorders>
              <w:top w:val="nil"/>
              <w:left w:val="nil"/>
              <w:bottom w:val="dotted" w:sz="4" w:space="0" w:color="auto"/>
              <w:right w:val="single" w:sz="8" w:space="0" w:color="auto"/>
            </w:tcBorders>
            <w:shd w:val="clear" w:color="auto" w:fill="auto"/>
            <w:vAlign w:val="center"/>
            <w:hideMark/>
          </w:tcPr>
          <w:p w14:paraId="264B336B" w14:textId="3D93E4EA"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2E004BAA" w14:textId="6DC1ACDD"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5CE1B253"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72B10C9D"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0D3DDAD9"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Membership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10 per HH/year</w:t>
            </w:r>
          </w:p>
        </w:tc>
        <w:tc>
          <w:tcPr>
            <w:tcW w:w="1257" w:type="dxa"/>
            <w:tcBorders>
              <w:top w:val="nil"/>
              <w:left w:val="nil"/>
              <w:bottom w:val="dotted" w:sz="4" w:space="0" w:color="auto"/>
              <w:right w:val="single" w:sz="8" w:space="0" w:color="auto"/>
            </w:tcBorders>
            <w:shd w:val="clear" w:color="auto" w:fill="auto"/>
            <w:vAlign w:val="center"/>
            <w:hideMark/>
          </w:tcPr>
          <w:p w14:paraId="19017B65"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63" w:type="dxa"/>
            <w:tcBorders>
              <w:top w:val="nil"/>
              <w:left w:val="nil"/>
              <w:bottom w:val="dotted" w:sz="4" w:space="0" w:color="auto"/>
              <w:right w:val="single" w:sz="8" w:space="0" w:color="auto"/>
            </w:tcBorders>
            <w:shd w:val="clear" w:color="auto" w:fill="auto"/>
            <w:vAlign w:val="center"/>
            <w:hideMark/>
          </w:tcPr>
          <w:p w14:paraId="68E78CE2"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78" w:type="dxa"/>
            <w:tcBorders>
              <w:top w:val="nil"/>
              <w:left w:val="nil"/>
              <w:bottom w:val="dotted" w:sz="4" w:space="0" w:color="auto"/>
              <w:right w:val="single" w:sz="8" w:space="0" w:color="auto"/>
            </w:tcBorders>
            <w:shd w:val="clear" w:color="auto" w:fill="auto"/>
            <w:vAlign w:val="center"/>
            <w:hideMark/>
          </w:tcPr>
          <w:p w14:paraId="1614A6FA" w14:textId="3A117B8B"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31567560" w14:textId="4BBD54A5"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2977F400"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5982FACF"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vMerge w:val="restart"/>
            <w:tcBorders>
              <w:top w:val="nil"/>
              <w:left w:val="single" w:sz="8" w:space="0" w:color="auto"/>
              <w:bottom w:val="single" w:sz="8" w:space="0" w:color="000000"/>
              <w:right w:val="single" w:sz="8" w:space="0" w:color="auto"/>
            </w:tcBorders>
            <w:shd w:val="clear" w:color="auto" w:fill="auto"/>
            <w:vAlign w:val="center"/>
            <w:hideMark/>
          </w:tcPr>
          <w:p w14:paraId="10DCBD2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Kind Contribution on desilting works (16,500 man-days)</w:t>
            </w:r>
          </w:p>
        </w:tc>
        <w:tc>
          <w:tcPr>
            <w:tcW w:w="1257" w:type="dxa"/>
            <w:vMerge w:val="restart"/>
            <w:tcBorders>
              <w:top w:val="nil"/>
              <w:left w:val="single" w:sz="8" w:space="0" w:color="auto"/>
              <w:bottom w:val="single" w:sz="8" w:space="0" w:color="000000"/>
              <w:right w:val="single" w:sz="8" w:space="0" w:color="auto"/>
            </w:tcBorders>
            <w:shd w:val="clear" w:color="auto" w:fill="auto"/>
            <w:vAlign w:val="center"/>
            <w:hideMark/>
          </w:tcPr>
          <w:p w14:paraId="7F52495A"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1,980,000</w:t>
            </w:r>
          </w:p>
        </w:tc>
        <w:tc>
          <w:tcPr>
            <w:tcW w:w="1163" w:type="dxa"/>
            <w:vMerge w:val="restart"/>
            <w:tcBorders>
              <w:top w:val="nil"/>
              <w:left w:val="single" w:sz="8" w:space="0" w:color="auto"/>
              <w:bottom w:val="single" w:sz="8" w:space="0" w:color="000000"/>
              <w:right w:val="single" w:sz="8" w:space="0" w:color="auto"/>
            </w:tcBorders>
            <w:shd w:val="clear" w:color="auto" w:fill="auto"/>
            <w:vAlign w:val="center"/>
            <w:hideMark/>
          </w:tcPr>
          <w:p w14:paraId="12D4F204"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1,980,000</w:t>
            </w:r>
          </w:p>
        </w:tc>
        <w:tc>
          <w:tcPr>
            <w:tcW w:w="1178" w:type="dxa"/>
            <w:vMerge w:val="restart"/>
            <w:tcBorders>
              <w:top w:val="nil"/>
              <w:left w:val="single" w:sz="8" w:space="0" w:color="auto"/>
              <w:bottom w:val="single" w:sz="8" w:space="0" w:color="000000"/>
              <w:right w:val="single" w:sz="8" w:space="0" w:color="auto"/>
            </w:tcBorders>
            <w:shd w:val="clear" w:color="auto" w:fill="auto"/>
            <w:vAlign w:val="center"/>
            <w:hideMark/>
          </w:tcPr>
          <w:p w14:paraId="0E5541B9" w14:textId="39650CEB"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vMerge w:val="restart"/>
            <w:tcBorders>
              <w:top w:val="nil"/>
              <w:left w:val="single" w:sz="8" w:space="0" w:color="auto"/>
              <w:bottom w:val="single" w:sz="8" w:space="0" w:color="000000"/>
              <w:right w:val="single" w:sz="8" w:space="0" w:color="auto"/>
            </w:tcBorders>
            <w:shd w:val="clear" w:color="auto" w:fill="auto"/>
            <w:vAlign w:val="center"/>
            <w:hideMark/>
          </w:tcPr>
          <w:p w14:paraId="77C70782" w14:textId="74AD5814"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7D158BB3"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79D85B85"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vMerge/>
            <w:tcBorders>
              <w:top w:val="nil"/>
              <w:left w:val="single" w:sz="8" w:space="0" w:color="auto"/>
              <w:bottom w:val="single" w:sz="8" w:space="0" w:color="000000"/>
              <w:right w:val="single" w:sz="8" w:space="0" w:color="auto"/>
            </w:tcBorders>
            <w:vAlign w:val="center"/>
            <w:hideMark/>
          </w:tcPr>
          <w:p w14:paraId="7C3BEE01"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1257" w:type="dxa"/>
            <w:vMerge/>
            <w:tcBorders>
              <w:top w:val="nil"/>
              <w:left w:val="single" w:sz="8" w:space="0" w:color="auto"/>
              <w:bottom w:val="single" w:sz="8" w:space="0" w:color="000000"/>
              <w:right w:val="single" w:sz="8" w:space="0" w:color="auto"/>
            </w:tcBorders>
            <w:vAlign w:val="center"/>
            <w:hideMark/>
          </w:tcPr>
          <w:p w14:paraId="2226A3C3"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1163" w:type="dxa"/>
            <w:vMerge/>
            <w:tcBorders>
              <w:top w:val="nil"/>
              <w:left w:val="single" w:sz="8" w:space="0" w:color="auto"/>
              <w:bottom w:val="single" w:sz="8" w:space="0" w:color="000000"/>
              <w:right w:val="single" w:sz="8" w:space="0" w:color="auto"/>
            </w:tcBorders>
            <w:vAlign w:val="center"/>
            <w:hideMark/>
          </w:tcPr>
          <w:p w14:paraId="3F652C02"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8" w:type="dxa"/>
            <w:vMerge/>
            <w:tcBorders>
              <w:top w:val="nil"/>
              <w:left w:val="single" w:sz="8" w:space="0" w:color="auto"/>
              <w:bottom w:val="single" w:sz="8" w:space="0" w:color="000000"/>
              <w:right w:val="single" w:sz="8" w:space="0" w:color="auto"/>
            </w:tcBorders>
            <w:vAlign w:val="center"/>
            <w:hideMark/>
          </w:tcPr>
          <w:p w14:paraId="27561D19"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vMerge/>
            <w:tcBorders>
              <w:top w:val="nil"/>
              <w:left w:val="single" w:sz="8" w:space="0" w:color="auto"/>
              <w:bottom w:val="single" w:sz="8" w:space="0" w:color="000000"/>
              <w:right w:val="single" w:sz="8" w:space="0" w:color="auto"/>
            </w:tcBorders>
            <w:vAlign w:val="center"/>
            <w:hideMark/>
          </w:tcPr>
          <w:p w14:paraId="2DA70FCA"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486741AE" w14:textId="77777777" w:rsidTr="00A93ADA">
        <w:trPr>
          <w:trHeight w:hRule="exact" w:val="360"/>
        </w:trPr>
        <w:tc>
          <w:tcPr>
            <w:tcW w:w="636" w:type="dxa"/>
            <w:tcBorders>
              <w:top w:val="nil"/>
              <w:left w:val="single" w:sz="8" w:space="0" w:color="auto"/>
              <w:bottom w:val="single" w:sz="8" w:space="0" w:color="auto"/>
              <w:right w:val="single" w:sz="8" w:space="0" w:color="auto"/>
            </w:tcBorders>
            <w:shd w:val="clear" w:color="auto" w:fill="auto"/>
            <w:vAlign w:val="center"/>
            <w:hideMark/>
          </w:tcPr>
          <w:p w14:paraId="3E9D51A1"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 </w:t>
            </w:r>
          </w:p>
        </w:tc>
        <w:tc>
          <w:tcPr>
            <w:tcW w:w="4044" w:type="dxa"/>
            <w:tcBorders>
              <w:top w:val="nil"/>
              <w:left w:val="nil"/>
              <w:bottom w:val="single" w:sz="8" w:space="0" w:color="auto"/>
              <w:right w:val="single" w:sz="8" w:space="0" w:color="auto"/>
            </w:tcBorders>
            <w:shd w:val="clear" w:color="auto" w:fill="auto"/>
            <w:vAlign w:val="center"/>
            <w:hideMark/>
          </w:tcPr>
          <w:p w14:paraId="34517437"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Sub-total 3</w:t>
            </w:r>
            <w:r w:rsidRPr="00857853">
              <w:rPr>
                <w:rFonts w:ascii="Tw Cen MT" w:eastAsia="Times New Roman" w:hAnsi="Tw Cen MT" w:cs="Calibri"/>
                <w:b/>
                <w:bCs/>
                <w:i/>
                <w:iCs/>
                <w:color w:val="000000"/>
                <w:szCs w:val="22"/>
                <w:vertAlign w:val="superscript"/>
                <w:lang w:bidi="ar-SA"/>
              </w:rPr>
              <w:t>rd</w:t>
            </w:r>
            <w:r w:rsidRPr="00857853">
              <w:rPr>
                <w:rFonts w:ascii="Tw Cen MT" w:eastAsia="Times New Roman" w:hAnsi="Tw Cen MT" w:cs="Calibri"/>
                <w:b/>
                <w:bCs/>
                <w:i/>
                <w:iCs/>
                <w:color w:val="000000"/>
                <w:szCs w:val="22"/>
                <w:lang w:bidi="ar-SA"/>
              </w:rPr>
              <w:t xml:space="preserve"> year</w:t>
            </w:r>
          </w:p>
        </w:tc>
        <w:tc>
          <w:tcPr>
            <w:tcW w:w="1257" w:type="dxa"/>
            <w:tcBorders>
              <w:top w:val="nil"/>
              <w:left w:val="nil"/>
              <w:bottom w:val="single" w:sz="8" w:space="0" w:color="auto"/>
              <w:right w:val="single" w:sz="8" w:space="0" w:color="auto"/>
            </w:tcBorders>
            <w:shd w:val="clear" w:color="auto" w:fill="auto"/>
            <w:vAlign w:val="center"/>
            <w:hideMark/>
          </w:tcPr>
          <w:p w14:paraId="33E43CF2"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4,920,000</w:t>
            </w:r>
          </w:p>
        </w:tc>
        <w:tc>
          <w:tcPr>
            <w:tcW w:w="1163" w:type="dxa"/>
            <w:tcBorders>
              <w:top w:val="nil"/>
              <w:left w:val="nil"/>
              <w:bottom w:val="single" w:sz="8" w:space="0" w:color="auto"/>
              <w:right w:val="single" w:sz="8" w:space="0" w:color="auto"/>
            </w:tcBorders>
            <w:shd w:val="clear" w:color="auto" w:fill="auto"/>
            <w:vAlign w:val="center"/>
            <w:hideMark/>
          </w:tcPr>
          <w:p w14:paraId="5602D705"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4,380,000</w:t>
            </w:r>
          </w:p>
        </w:tc>
        <w:tc>
          <w:tcPr>
            <w:tcW w:w="1178" w:type="dxa"/>
            <w:tcBorders>
              <w:top w:val="nil"/>
              <w:left w:val="nil"/>
              <w:bottom w:val="single" w:sz="8" w:space="0" w:color="auto"/>
              <w:right w:val="single" w:sz="8" w:space="0" w:color="auto"/>
            </w:tcBorders>
            <w:shd w:val="clear" w:color="auto" w:fill="auto"/>
            <w:vAlign w:val="center"/>
            <w:hideMark/>
          </w:tcPr>
          <w:p w14:paraId="45FFC31E"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600,000</w:t>
            </w:r>
          </w:p>
        </w:tc>
        <w:tc>
          <w:tcPr>
            <w:tcW w:w="1179" w:type="dxa"/>
            <w:tcBorders>
              <w:top w:val="nil"/>
              <w:left w:val="nil"/>
              <w:bottom w:val="single" w:sz="8" w:space="0" w:color="auto"/>
              <w:right w:val="single" w:sz="8" w:space="0" w:color="auto"/>
            </w:tcBorders>
            <w:shd w:val="clear" w:color="auto" w:fill="auto"/>
            <w:vAlign w:val="center"/>
            <w:hideMark/>
          </w:tcPr>
          <w:p w14:paraId="7FED29BD"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4,980,000</w:t>
            </w:r>
          </w:p>
        </w:tc>
      </w:tr>
      <w:tr w:rsidR="00A93ADA" w:rsidRPr="00857853" w14:paraId="5753F2C5" w14:textId="77777777" w:rsidTr="00A93ADA">
        <w:trPr>
          <w:trHeight w:hRule="exact" w:val="360"/>
        </w:trPr>
        <w:tc>
          <w:tcPr>
            <w:tcW w:w="636" w:type="dxa"/>
            <w:vMerge w:val="restart"/>
            <w:tcBorders>
              <w:top w:val="nil"/>
              <w:left w:val="single" w:sz="8" w:space="0" w:color="auto"/>
              <w:bottom w:val="single" w:sz="8" w:space="0" w:color="000000"/>
              <w:right w:val="single" w:sz="8" w:space="0" w:color="auto"/>
            </w:tcBorders>
            <w:shd w:val="clear" w:color="auto" w:fill="auto"/>
            <w:vAlign w:val="center"/>
            <w:hideMark/>
          </w:tcPr>
          <w:p w14:paraId="3C4F7A2A"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lastRenderedPageBreak/>
              <w:t>4</w:t>
            </w:r>
            <w:r w:rsidRPr="00857853">
              <w:rPr>
                <w:rFonts w:ascii="Tw Cen MT" w:eastAsia="Times New Roman" w:hAnsi="Tw Cen MT" w:cs="Calibri"/>
                <w:color w:val="000000"/>
                <w:szCs w:val="22"/>
                <w:vertAlign w:val="superscript"/>
                <w:lang w:bidi="ar-SA"/>
              </w:rPr>
              <w:t>th</w:t>
            </w:r>
          </w:p>
        </w:tc>
        <w:tc>
          <w:tcPr>
            <w:tcW w:w="4044" w:type="dxa"/>
            <w:tcBorders>
              <w:top w:val="nil"/>
              <w:left w:val="nil"/>
              <w:bottom w:val="dotted" w:sz="4" w:space="0" w:color="auto"/>
              <w:right w:val="single" w:sz="8" w:space="0" w:color="auto"/>
            </w:tcBorders>
            <w:shd w:val="clear" w:color="auto" w:fill="auto"/>
            <w:vAlign w:val="center"/>
            <w:hideMark/>
          </w:tcPr>
          <w:p w14:paraId="500E81D0"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Service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400 per ha</w:t>
            </w:r>
          </w:p>
        </w:tc>
        <w:tc>
          <w:tcPr>
            <w:tcW w:w="1257" w:type="dxa"/>
            <w:tcBorders>
              <w:top w:val="nil"/>
              <w:left w:val="nil"/>
              <w:bottom w:val="dotted" w:sz="4" w:space="0" w:color="auto"/>
              <w:right w:val="single" w:sz="8" w:space="0" w:color="auto"/>
            </w:tcBorders>
            <w:shd w:val="clear" w:color="auto" w:fill="auto"/>
            <w:vAlign w:val="center"/>
            <w:hideMark/>
          </w:tcPr>
          <w:p w14:paraId="5796D942"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3,600,000</w:t>
            </w:r>
          </w:p>
        </w:tc>
        <w:tc>
          <w:tcPr>
            <w:tcW w:w="1163" w:type="dxa"/>
            <w:tcBorders>
              <w:top w:val="nil"/>
              <w:left w:val="nil"/>
              <w:bottom w:val="dotted" w:sz="4" w:space="0" w:color="auto"/>
              <w:right w:val="single" w:sz="8" w:space="0" w:color="auto"/>
            </w:tcBorders>
            <w:shd w:val="clear" w:color="auto" w:fill="auto"/>
            <w:vAlign w:val="center"/>
            <w:hideMark/>
          </w:tcPr>
          <w:p w14:paraId="5119AAD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2,880,000</w:t>
            </w:r>
          </w:p>
        </w:tc>
        <w:tc>
          <w:tcPr>
            <w:tcW w:w="1178" w:type="dxa"/>
            <w:tcBorders>
              <w:top w:val="nil"/>
              <w:left w:val="nil"/>
              <w:bottom w:val="dotted" w:sz="4" w:space="0" w:color="auto"/>
              <w:right w:val="single" w:sz="8" w:space="0" w:color="auto"/>
            </w:tcBorders>
            <w:shd w:val="clear" w:color="auto" w:fill="auto"/>
            <w:vAlign w:val="center"/>
            <w:hideMark/>
          </w:tcPr>
          <w:p w14:paraId="60BCE415" w14:textId="3918E6C2"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4986E6E0" w14:textId="0B59851C"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20F78088"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4A954FC6"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5D224175"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Taxes on Service Roads and others</w:t>
            </w:r>
          </w:p>
        </w:tc>
        <w:tc>
          <w:tcPr>
            <w:tcW w:w="1257" w:type="dxa"/>
            <w:tcBorders>
              <w:top w:val="nil"/>
              <w:left w:val="nil"/>
              <w:bottom w:val="dotted" w:sz="4" w:space="0" w:color="auto"/>
              <w:right w:val="single" w:sz="8" w:space="0" w:color="auto"/>
            </w:tcBorders>
            <w:shd w:val="clear" w:color="auto" w:fill="auto"/>
            <w:vAlign w:val="center"/>
            <w:hideMark/>
          </w:tcPr>
          <w:p w14:paraId="0636203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80,000</w:t>
            </w:r>
          </w:p>
        </w:tc>
        <w:tc>
          <w:tcPr>
            <w:tcW w:w="1163" w:type="dxa"/>
            <w:tcBorders>
              <w:top w:val="nil"/>
              <w:left w:val="nil"/>
              <w:bottom w:val="dotted" w:sz="4" w:space="0" w:color="auto"/>
              <w:right w:val="single" w:sz="8" w:space="0" w:color="auto"/>
            </w:tcBorders>
            <w:shd w:val="clear" w:color="auto" w:fill="auto"/>
            <w:vAlign w:val="center"/>
            <w:hideMark/>
          </w:tcPr>
          <w:p w14:paraId="657F8BDD"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80,000</w:t>
            </w:r>
          </w:p>
        </w:tc>
        <w:tc>
          <w:tcPr>
            <w:tcW w:w="1178" w:type="dxa"/>
            <w:tcBorders>
              <w:top w:val="nil"/>
              <w:left w:val="nil"/>
              <w:bottom w:val="dotted" w:sz="4" w:space="0" w:color="auto"/>
              <w:right w:val="single" w:sz="8" w:space="0" w:color="auto"/>
            </w:tcBorders>
            <w:shd w:val="clear" w:color="auto" w:fill="auto"/>
            <w:vAlign w:val="center"/>
            <w:hideMark/>
          </w:tcPr>
          <w:p w14:paraId="692596F7" w14:textId="0454347B"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621D8155" w14:textId="2D6DF3BA"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6929BDD9"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520AB566"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7FDDFBA4"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Membership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10 per HH/year</w:t>
            </w:r>
          </w:p>
        </w:tc>
        <w:tc>
          <w:tcPr>
            <w:tcW w:w="1257" w:type="dxa"/>
            <w:tcBorders>
              <w:top w:val="nil"/>
              <w:left w:val="nil"/>
              <w:bottom w:val="dotted" w:sz="4" w:space="0" w:color="auto"/>
              <w:right w:val="single" w:sz="8" w:space="0" w:color="auto"/>
            </w:tcBorders>
            <w:shd w:val="clear" w:color="auto" w:fill="auto"/>
            <w:vAlign w:val="center"/>
            <w:hideMark/>
          </w:tcPr>
          <w:p w14:paraId="020BD0D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63" w:type="dxa"/>
            <w:tcBorders>
              <w:top w:val="nil"/>
              <w:left w:val="nil"/>
              <w:bottom w:val="dotted" w:sz="4" w:space="0" w:color="auto"/>
              <w:right w:val="single" w:sz="8" w:space="0" w:color="auto"/>
            </w:tcBorders>
            <w:shd w:val="clear" w:color="auto" w:fill="auto"/>
            <w:vAlign w:val="center"/>
            <w:hideMark/>
          </w:tcPr>
          <w:p w14:paraId="1A58AC18"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78" w:type="dxa"/>
            <w:tcBorders>
              <w:top w:val="nil"/>
              <w:left w:val="nil"/>
              <w:bottom w:val="dotted" w:sz="4" w:space="0" w:color="auto"/>
              <w:right w:val="single" w:sz="8" w:space="0" w:color="auto"/>
            </w:tcBorders>
            <w:shd w:val="clear" w:color="auto" w:fill="auto"/>
            <w:vAlign w:val="center"/>
            <w:hideMark/>
          </w:tcPr>
          <w:p w14:paraId="56CEC739" w14:textId="6E2C0461"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55BDB085" w14:textId="29B0E6F7"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591A0DF7" w14:textId="77777777" w:rsidTr="00A93ADA">
        <w:trPr>
          <w:trHeight w:hRule="exact" w:val="542"/>
        </w:trPr>
        <w:tc>
          <w:tcPr>
            <w:tcW w:w="636" w:type="dxa"/>
            <w:vMerge/>
            <w:tcBorders>
              <w:top w:val="nil"/>
              <w:left w:val="single" w:sz="8" w:space="0" w:color="auto"/>
              <w:bottom w:val="single" w:sz="8" w:space="0" w:color="000000"/>
              <w:right w:val="single" w:sz="8" w:space="0" w:color="auto"/>
            </w:tcBorders>
            <w:vAlign w:val="center"/>
            <w:hideMark/>
          </w:tcPr>
          <w:p w14:paraId="01651E61"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single" w:sz="8" w:space="0" w:color="auto"/>
              <w:right w:val="single" w:sz="8" w:space="0" w:color="auto"/>
            </w:tcBorders>
            <w:shd w:val="clear" w:color="auto" w:fill="auto"/>
            <w:vAlign w:val="center"/>
            <w:hideMark/>
          </w:tcPr>
          <w:p w14:paraId="1F4B1BF9"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Kind Contribution on desilting works (16500 man-days)</w:t>
            </w:r>
          </w:p>
        </w:tc>
        <w:tc>
          <w:tcPr>
            <w:tcW w:w="1257" w:type="dxa"/>
            <w:tcBorders>
              <w:top w:val="nil"/>
              <w:left w:val="nil"/>
              <w:bottom w:val="single" w:sz="8" w:space="0" w:color="auto"/>
              <w:right w:val="single" w:sz="8" w:space="0" w:color="auto"/>
            </w:tcBorders>
            <w:shd w:val="clear" w:color="auto" w:fill="auto"/>
            <w:vAlign w:val="center"/>
            <w:hideMark/>
          </w:tcPr>
          <w:p w14:paraId="1F7CE3CC"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1,980,000</w:t>
            </w:r>
          </w:p>
        </w:tc>
        <w:tc>
          <w:tcPr>
            <w:tcW w:w="1163" w:type="dxa"/>
            <w:tcBorders>
              <w:top w:val="nil"/>
              <w:left w:val="nil"/>
              <w:bottom w:val="single" w:sz="8" w:space="0" w:color="auto"/>
              <w:right w:val="single" w:sz="8" w:space="0" w:color="auto"/>
            </w:tcBorders>
            <w:shd w:val="clear" w:color="auto" w:fill="auto"/>
            <w:vAlign w:val="center"/>
            <w:hideMark/>
          </w:tcPr>
          <w:p w14:paraId="153BBAE7"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1,980,000</w:t>
            </w:r>
          </w:p>
        </w:tc>
        <w:tc>
          <w:tcPr>
            <w:tcW w:w="1178" w:type="dxa"/>
            <w:tcBorders>
              <w:top w:val="nil"/>
              <w:left w:val="nil"/>
              <w:bottom w:val="single" w:sz="8" w:space="0" w:color="auto"/>
              <w:right w:val="single" w:sz="8" w:space="0" w:color="auto"/>
            </w:tcBorders>
            <w:shd w:val="clear" w:color="auto" w:fill="auto"/>
            <w:vAlign w:val="center"/>
            <w:hideMark/>
          </w:tcPr>
          <w:p w14:paraId="2F7DEB13" w14:textId="02995099"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single" w:sz="8" w:space="0" w:color="auto"/>
              <w:right w:val="single" w:sz="8" w:space="0" w:color="auto"/>
            </w:tcBorders>
            <w:shd w:val="clear" w:color="auto" w:fill="auto"/>
            <w:vAlign w:val="center"/>
            <w:hideMark/>
          </w:tcPr>
          <w:p w14:paraId="0CB00E1C" w14:textId="4EB5C045"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2B65D52D" w14:textId="77777777" w:rsidTr="00A93ADA">
        <w:trPr>
          <w:trHeight w:hRule="exact" w:val="360"/>
        </w:trPr>
        <w:tc>
          <w:tcPr>
            <w:tcW w:w="636" w:type="dxa"/>
            <w:tcBorders>
              <w:top w:val="nil"/>
              <w:left w:val="single" w:sz="8" w:space="0" w:color="auto"/>
              <w:bottom w:val="single" w:sz="8" w:space="0" w:color="auto"/>
              <w:right w:val="single" w:sz="8" w:space="0" w:color="auto"/>
            </w:tcBorders>
            <w:shd w:val="clear" w:color="auto" w:fill="auto"/>
            <w:vAlign w:val="center"/>
            <w:hideMark/>
          </w:tcPr>
          <w:p w14:paraId="5796B15B"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 </w:t>
            </w:r>
          </w:p>
        </w:tc>
        <w:tc>
          <w:tcPr>
            <w:tcW w:w="4044" w:type="dxa"/>
            <w:tcBorders>
              <w:top w:val="nil"/>
              <w:left w:val="nil"/>
              <w:bottom w:val="single" w:sz="8" w:space="0" w:color="auto"/>
              <w:right w:val="single" w:sz="8" w:space="0" w:color="auto"/>
            </w:tcBorders>
            <w:shd w:val="clear" w:color="auto" w:fill="auto"/>
            <w:vAlign w:val="center"/>
            <w:hideMark/>
          </w:tcPr>
          <w:p w14:paraId="4B1ED284"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Sub-total 4</w:t>
            </w:r>
            <w:r w:rsidRPr="00857853">
              <w:rPr>
                <w:rFonts w:ascii="Tw Cen MT" w:eastAsia="Times New Roman" w:hAnsi="Tw Cen MT" w:cs="Calibri"/>
                <w:b/>
                <w:bCs/>
                <w:i/>
                <w:iCs/>
                <w:color w:val="000000"/>
                <w:szCs w:val="22"/>
                <w:vertAlign w:val="superscript"/>
                <w:lang w:bidi="ar-SA"/>
              </w:rPr>
              <w:t>th</w:t>
            </w:r>
            <w:r w:rsidRPr="00857853">
              <w:rPr>
                <w:rFonts w:ascii="Tw Cen MT" w:eastAsia="Times New Roman" w:hAnsi="Tw Cen MT" w:cs="Calibri"/>
                <w:b/>
                <w:bCs/>
                <w:i/>
                <w:iCs/>
                <w:color w:val="000000"/>
                <w:szCs w:val="22"/>
                <w:lang w:bidi="ar-SA"/>
              </w:rPr>
              <w:t xml:space="preserve"> year</w:t>
            </w:r>
          </w:p>
        </w:tc>
        <w:tc>
          <w:tcPr>
            <w:tcW w:w="1257" w:type="dxa"/>
            <w:tcBorders>
              <w:top w:val="nil"/>
              <w:left w:val="nil"/>
              <w:bottom w:val="single" w:sz="8" w:space="0" w:color="auto"/>
              <w:right w:val="single" w:sz="8" w:space="0" w:color="auto"/>
            </w:tcBorders>
            <w:shd w:val="clear" w:color="auto" w:fill="auto"/>
            <w:vAlign w:val="center"/>
            <w:hideMark/>
          </w:tcPr>
          <w:p w14:paraId="787EDF5A"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5,830,000</w:t>
            </w:r>
          </w:p>
        </w:tc>
        <w:tc>
          <w:tcPr>
            <w:tcW w:w="1163" w:type="dxa"/>
            <w:tcBorders>
              <w:top w:val="nil"/>
              <w:left w:val="nil"/>
              <w:bottom w:val="single" w:sz="8" w:space="0" w:color="auto"/>
              <w:right w:val="single" w:sz="8" w:space="0" w:color="auto"/>
            </w:tcBorders>
            <w:shd w:val="clear" w:color="auto" w:fill="auto"/>
            <w:vAlign w:val="center"/>
            <w:hideMark/>
          </w:tcPr>
          <w:p w14:paraId="364B71E3"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5,110,000</w:t>
            </w:r>
          </w:p>
        </w:tc>
        <w:tc>
          <w:tcPr>
            <w:tcW w:w="1178" w:type="dxa"/>
            <w:tcBorders>
              <w:top w:val="nil"/>
              <w:left w:val="nil"/>
              <w:bottom w:val="single" w:sz="8" w:space="0" w:color="auto"/>
              <w:right w:val="single" w:sz="8" w:space="0" w:color="auto"/>
            </w:tcBorders>
            <w:shd w:val="clear" w:color="auto" w:fill="auto"/>
            <w:vAlign w:val="center"/>
            <w:hideMark/>
          </w:tcPr>
          <w:p w14:paraId="075CE46A"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500,000</w:t>
            </w:r>
          </w:p>
        </w:tc>
        <w:tc>
          <w:tcPr>
            <w:tcW w:w="1179" w:type="dxa"/>
            <w:tcBorders>
              <w:top w:val="nil"/>
              <w:left w:val="nil"/>
              <w:bottom w:val="single" w:sz="8" w:space="0" w:color="auto"/>
              <w:right w:val="single" w:sz="8" w:space="0" w:color="auto"/>
            </w:tcBorders>
            <w:shd w:val="clear" w:color="auto" w:fill="auto"/>
            <w:vAlign w:val="center"/>
            <w:hideMark/>
          </w:tcPr>
          <w:p w14:paraId="11B36CE9"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5,610,000</w:t>
            </w:r>
          </w:p>
        </w:tc>
      </w:tr>
      <w:tr w:rsidR="00A93ADA" w:rsidRPr="00857853" w14:paraId="0AB0E566" w14:textId="77777777" w:rsidTr="00A93ADA">
        <w:trPr>
          <w:trHeight w:hRule="exact" w:val="360"/>
        </w:trPr>
        <w:tc>
          <w:tcPr>
            <w:tcW w:w="636" w:type="dxa"/>
            <w:vMerge w:val="restart"/>
            <w:tcBorders>
              <w:top w:val="nil"/>
              <w:left w:val="single" w:sz="8" w:space="0" w:color="auto"/>
              <w:bottom w:val="single" w:sz="8" w:space="0" w:color="000000"/>
              <w:right w:val="single" w:sz="8" w:space="0" w:color="auto"/>
            </w:tcBorders>
            <w:shd w:val="clear" w:color="auto" w:fill="auto"/>
            <w:vAlign w:val="center"/>
            <w:hideMark/>
          </w:tcPr>
          <w:p w14:paraId="7CAFF177"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5</w:t>
            </w:r>
            <w:r w:rsidRPr="00857853">
              <w:rPr>
                <w:rFonts w:ascii="Tw Cen MT" w:eastAsia="Times New Roman" w:hAnsi="Tw Cen MT" w:cs="Calibri"/>
                <w:color w:val="000000"/>
                <w:szCs w:val="22"/>
                <w:vertAlign w:val="superscript"/>
                <w:lang w:bidi="ar-SA"/>
              </w:rPr>
              <w:t>th</w:t>
            </w:r>
          </w:p>
        </w:tc>
        <w:tc>
          <w:tcPr>
            <w:tcW w:w="4044" w:type="dxa"/>
            <w:tcBorders>
              <w:top w:val="nil"/>
              <w:left w:val="nil"/>
              <w:bottom w:val="dotted" w:sz="4" w:space="0" w:color="auto"/>
              <w:right w:val="single" w:sz="8" w:space="0" w:color="auto"/>
            </w:tcBorders>
            <w:shd w:val="clear" w:color="auto" w:fill="auto"/>
            <w:vAlign w:val="center"/>
            <w:hideMark/>
          </w:tcPr>
          <w:p w14:paraId="04CF656F"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Service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470 per ha</w:t>
            </w:r>
          </w:p>
        </w:tc>
        <w:tc>
          <w:tcPr>
            <w:tcW w:w="1257" w:type="dxa"/>
            <w:tcBorders>
              <w:top w:val="nil"/>
              <w:left w:val="nil"/>
              <w:bottom w:val="nil"/>
              <w:right w:val="single" w:sz="8" w:space="0" w:color="auto"/>
            </w:tcBorders>
            <w:shd w:val="clear" w:color="auto" w:fill="auto"/>
            <w:noWrap/>
            <w:vAlign w:val="bottom"/>
            <w:hideMark/>
          </w:tcPr>
          <w:p w14:paraId="237308E6"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4230000</w:t>
            </w:r>
          </w:p>
        </w:tc>
        <w:tc>
          <w:tcPr>
            <w:tcW w:w="1163" w:type="dxa"/>
            <w:tcBorders>
              <w:top w:val="nil"/>
              <w:left w:val="nil"/>
              <w:bottom w:val="dotted" w:sz="4" w:space="0" w:color="auto"/>
              <w:right w:val="single" w:sz="8" w:space="0" w:color="auto"/>
            </w:tcBorders>
            <w:shd w:val="clear" w:color="auto" w:fill="auto"/>
            <w:vAlign w:val="center"/>
            <w:hideMark/>
          </w:tcPr>
          <w:p w14:paraId="0F293487"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3,384,000</w:t>
            </w:r>
          </w:p>
        </w:tc>
        <w:tc>
          <w:tcPr>
            <w:tcW w:w="1178" w:type="dxa"/>
            <w:tcBorders>
              <w:top w:val="nil"/>
              <w:left w:val="nil"/>
              <w:bottom w:val="dotted" w:sz="4" w:space="0" w:color="auto"/>
              <w:right w:val="single" w:sz="8" w:space="0" w:color="auto"/>
            </w:tcBorders>
            <w:shd w:val="clear" w:color="auto" w:fill="auto"/>
            <w:vAlign w:val="center"/>
            <w:hideMark/>
          </w:tcPr>
          <w:p w14:paraId="3AD0D1C5" w14:textId="2D9DE3DF"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780C4B47" w14:textId="1D3BB376"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07562B39"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3F5D1E3F"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725E2675"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Taxes on Service Roads and others</w:t>
            </w:r>
          </w:p>
        </w:tc>
        <w:tc>
          <w:tcPr>
            <w:tcW w:w="1257" w:type="dxa"/>
            <w:tcBorders>
              <w:top w:val="nil"/>
              <w:left w:val="nil"/>
              <w:bottom w:val="nil"/>
              <w:right w:val="single" w:sz="8" w:space="0" w:color="auto"/>
            </w:tcBorders>
            <w:shd w:val="clear" w:color="auto" w:fill="auto"/>
            <w:noWrap/>
            <w:vAlign w:val="bottom"/>
            <w:hideMark/>
          </w:tcPr>
          <w:p w14:paraId="20F652F6"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90000</w:t>
            </w:r>
          </w:p>
        </w:tc>
        <w:tc>
          <w:tcPr>
            <w:tcW w:w="1163" w:type="dxa"/>
            <w:tcBorders>
              <w:top w:val="nil"/>
              <w:left w:val="nil"/>
              <w:bottom w:val="dotted" w:sz="4" w:space="0" w:color="auto"/>
              <w:right w:val="single" w:sz="8" w:space="0" w:color="auto"/>
            </w:tcBorders>
            <w:shd w:val="clear" w:color="auto" w:fill="auto"/>
            <w:vAlign w:val="center"/>
            <w:hideMark/>
          </w:tcPr>
          <w:p w14:paraId="24D975F8"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80,000</w:t>
            </w:r>
          </w:p>
        </w:tc>
        <w:tc>
          <w:tcPr>
            <w:tcW w:w="1178" w:type="dxa"/>
            <w:tcBorders>
              <w:top w:val="nil"/>
              <w:left w:val="nil"/>
              <w:bottom w:val="dotted" w:sz="4" w:space="0" w:color="auto"/>
              <w:right w:val="single" w:sz="8" w:space="0" w:color="auto"/>
            </w:tcBorders>
            <w:shd w:val="clear" w:color="auto" w:fill="auto"/>
            <w:vAlign w:val="center"/>
            <w:hideMark/>
          </w:tcPr>
          <w:p w14:paraId="458F7353" w14:textId="16607A5B"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2B4814E4" w14:textId="0E42A949"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11E071A8" w14:textId="77777777" w:rsidTr="00A93ADA">
        <w:trPr>
          <w:trHeight w:hRule="exact" w:val="360"/>
        </w:trPr>
        <w:tc>
          <w:tcPr>
            <w:tcW w:w="636" w:type="dxa"/>
            <w:vMerge/>
            <w:tcBorders>
              <w:top w:val="nil"/>
              <w:left w:val="single" w:sz="8" w:space="0" w:color="auto"/>
              <w:bottom w:val="single" w:sz="8" w:space="0" w:color="000000"/>
              <w:right w:val="single" w:sz="8" w:space="0" w:color="auto"/>
            </w:tcBorders>
            <w:vAlign w:val="center"/>
            <w:hideMark/>
          </w:tcPr>
          <w:p w14:paraId="0FC4EC9F"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dotted" w:sz="4" w:space="0" w:color="auto"/>
              <w:right w:val="single" w:sz="8" w:space="0" w:color="auto"/>
            </w:tcBorders>
            <w:shd w:val="clear" w:color="auto" w:fill="auto"/>
            <w:vAlign w:val="center"/>
            <w:hideMark/>
          </w:tcPr>
          <w:p w14:paraId="10B64B1C"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 xml:space="preserve">Membership Fee @ </w:t>
            </w:r>
            <w:proofErr w:type="spellStart"/>
            <w:r w:rsidRPr="00857853">
              <w:rPr>
                <w:rFonts w:ascii="Tw Cen MT" w:eastAsia="Times New Roman" w:hAnsi="Tw Cen MT" w:cs="Calibri"/>
                <w:color w:val="000000"/>
                <w:szCs w:val="22"/>
                <w:lang w:bidi="ar-SA"/>
              </w:rPr>
              <w:t>Nrs</w:t>
            </w:r>
            <w:proofErr w:type="spellEnd"/>
            <w:r w:rsidRPr="00857853">
              <w:rPr>
                <w:rFonts w:ascii="Tw Cen MT" w:eastAsia="Times New Roman" w:hAnsi="Tw Cen MT" w:cs="Calibri"/>
                <w:color w:val="000000"/>
                <w:szCs w:val="22"/>
                <w:lang w:bidi="ar-SA"/>
              </w:rPr>
              <w:t xml:space="preserve"> 10 per HH/year</w:t>
            </w:r>
          </w:p>
        </w:tc>
        <w:tc>
          <w:tcPr>
            <w:tcW w:w="1257" w:type="dxa"/>
            <w:tcBorders>
              <w:top w:val="nil"/>
              <w:left w:val="nil"/>
              <w:bottom w:val="nil"/>
              <w:right w:val="single" w:sz="8" w:space="0" w:color="auto"/>
            </w:tcBorders>
            <w:shd w:val="clear" w:color="auto" w:fill="auto"/>
            <w:noWrap/>
            <w:vAlign w:val="bottom"/>
            <w:hideMark/>
          </w:tcPr>
          <w:p w14:paraId="3C6C1F41"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63" w:type="dxa"/>
            <w:tcBorders>
              <w:top w:val="nil"/>
              <w:left w:val="nil"/>
              <w:bottom w:val="dotted" w:sz="4" w:space="0" w:color="auto"/>
              <w:right w:val="single" w:sz="8" w:space="0" w:color="auto"/>
            </w:tcBorders>
            <w:shd w:val="clear" w:color="auto" w:fill="auto"/>
            <w:vAlign w:val="center"/>
            <w:hideMark/>
          </w:tcPr>
          <w:p w14:paraId="1AF7CF4A"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170,000</w:t>
            </w:r>
          </w:p>
        </w:tc>
        <w:tc>
          <w:tcPr>
            <w:tcW w:w="1178" w:type="dxa"/>
            <w:tcBorders>
              <w:top w:val="nil"/>
              <w:left w:val="nil"/>
              <w:bottom w:val="dotted" w:sz="4" w:space="0" w:color="auto"/>
              <w:right w:val="single" w:sz="8" w:space="0" w:color="auto"/>
            </w:tcBorders>
            <w:shd w:val="clear" w:color="auto" w:fill="auto"/>
            <w:vAlign w:val="center"/>
            <w:hideMark/>
          </w:tcPr>
          <w:p w14:paraId="2FD81915" w14:textId="2E652026"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dotted" w:sz="4" w:space="0" w:color="auto"/>
              <w:right w:val="single" w:sz="8" w:space="0" w:color="auto"/>
            </w:tcBorders>
            <w:shd w:val="clear" w:color="auto" w:fill="auto"/>
            <w:vAlign w:val="center"/>
            <w:hideMark/>
          </w:tcPr>
          <w:p w14:paraId="1047143F" w14:textId="788F2858"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6EEB9C63" w14:textId="77777777" w:rsidTr="00A93ADA">
        <w:trPr>
          <w:trHeight w:hRule="exact" w:val="533"/>
        </w:trPr>
        <w:tc>
          <w:tcPr>
            <w:tcW w:w="636" w:type="dxa"/>
            <w:vMerge/>
            <w:tcBorders>
              <w:top w:val="nil"/>
              <w:left w:val="single" w:sz="8" w:space="0" w:color="auto"/>
              <w:bottom w:val="single" w:sz="8" w:space="0" w:color="000000"/>
              <w:right w:val="single" w:sz="8" w:space="0" w:color="auto"/>
            </w:tcBorders>
            <w:vAlign w:val="center"/>
            <w:hideMark/>
          </w:tcPr>
          <w:p w14:paraId="6A74F96B" w14:textId="77777777" w:rsidR="00A93ADA" w:rsidRPr="00857853" w:rsidRDefault="00A93ADA" w:rsidP="00A93ADA">
            <w:pPr>
              <w:spacing w:after="0" w:line="240" w:lineRule="auto"/>
              <w:rPr>
                <w:rFonts w:ascii="Tw Cen MT" w:eastAsia="Times New Roman" w:hAnsi="Tw Cen MT" w:cs="Calibri"/>
                <w:color w:val="000000"/>
                <w:szCs w:val="22"/>
                <w:lang w:bidi="ar-SA"/>
              </w:rPr>
            </w:pPr>
          </w:p>
        </w:tc>
        <w:tc>
          <w:tcPr>
            <w:tcW w:w="4044" w:type="dxa"/>
            <w:tcBorders>
              <w:top w:val="nil"/>
              <w:left w:val="nil"/>
              <w:bottom w:val="single" w:sz="8" w:space="0" w:color="auto"/>
              <w:right w:val="single" w:sz="8" w:space="0" w:color="auto"/>
            </w:tcBorders>
            <w:shd w:val="clear" w:color="auto" w:fill="auto"/>
            <w:vAlign w:val="center"/>
            <w:hideMark/>
          </w:tcPr>
          <w:p w14:paraId="24917156"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Kind Contribution on desilting works (16500 man-days)</w:t>
            </w:r>
          </w:p>
        </w:tc>
        <w:tc>
          <w:tcPr>
            <w:tcW w:w="1257" w:type="dxa"/>
            <w:tcBorders>
              <w:top w:val="nil"/>
              <w:left w:val="nil"/>
              <w:bottom w:val="single" w:sz="8" w:space="0" w:color="auto"/>
              <w:right w:val="single" w:sz="8" w:space="0" w:color="auto"/>
            </w:tcBorders>
            <w:shd w:val="clear" w:color="auto" w:fill="auto"/>
            <w:vAlign w:val="center"/>
            <w:hideMark/>
          </w:tcPr>
          <w:p w14:paraId="7AB5C68E"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1,980,000</w:t>
            </w:r>
          </w:p>
        </w:tc>
        <w:tc>
          <w:tcPr>
            <w:tcW w:w="1163" w:type="dxa"/>
            <w:tcBorders>
              <w:top w:val="nil"/>
              <w:left w:val="nil"/>
              <w:bottom w:val="single" w:sz="8" w:space="0" w:color="auto"/>
              <w:right w:val="single" w:sz="8" w:space="0" w:color="auto"/>
            </w:tcBorders>
            <w:shd w:val="clear" w:color="auto" w:fill="auto"/>
            <w:vAlign w:val="center"/>
            <w:hideMark/>
          </w:tcPr>
          <w:p w14:paraId="2A8F3F61" w14:textId="77777777" w:rsidR="00A93ADA" w:rsidRPr="00857853" w:rsidRDefault="00A93ADA" w:rsidP="00A93ADA">
            <w:pPr>
              <w:spacing w:after="0" w:line="240" w:lineRule="auto"/>
              <w:rPr>
                <w:rFonts w:ascii="Tw Cen MT" w:eastAsia="Times New Roman" w:hAnsi="Tw Cen MT" w:cs="Calibri"/>
                <w:color w:val="000000"/>
                <w:szCs w:val="22"/>
                <w:lang w:bidi="ar-SA"/>
              </w:rPr>
            </w:pPr>
            <w:r w:rsidRPr="00857853">
              <w:rPr>
                <w:rFonts w:ascii="Tw Cen MT" w:eastAsia="Times New Roman" w:hAnsi="Tw Cen MT" w:cs="Calibri"/>
                <w:color w:val="000000"/>
                <w:szCs w:val="22"/>
                <w:lang w:bidi="ar-SA"/>
              </w:rPr>
              <w:t>1,980,000</w:t>
            </w:r>
          </w:p>
        </w:tc>
        <w:tc>
          <w:tcPr>
            <w:tcW w:w="1178" w:type="dxa"/>
            <w:tcBorders>
              <w:top w:val="nil"/>
              <w:left w:val="nil"/>
              <w:bottom w:val="single" w:sz="8" w:space="0" w:color="auto"/>
              <w:right w:val="single" w:sz="8" w:space="0" w:color="auto"/>
            </w:tcBorders>
            <w:shd w:val="clear" w:color="auto" w:fill="auto"/>
            <w:vAlign w:val="center"/>
            <w:hideMark/>
          </w:tcPr>
          <w:p w14:paraId="547F4793" w14:textId="270BB04E" w:rsidR="00A93ADA" w:rsidRPr="00857853" w:rsidRDefault="00A93ADA" w:rsidP="00A93ADA">
            <w:pPr>
              <w:spacing w:after="0" w:line="240" w:lineRule="auto"/>
              <w:rPr>
                <w:rFonts w:ascii="Tw Cen MT" w:eastAsia="Times New Roman" w:hAnsi="Tw Cen MT" w:cs="Calibri"/>
                <w:color w:val="000000"/>
                <w:szCs w:val="22"/>
                <w:lang w:bidi="ar-SA"/>
              </w:rPr>
            </w:pPr>
          </w:p>
        </w:tc>
        <w:tc>
          <w:tcPr>
            <w:tcW w:w="1179" w:type="dxa"/>
            <w:tcBorders>
              <w:top w:val="nil"/>
              <w:left w:val="nil"/>
              <w:bottom w:val="single" w:sz="8" w:space="0" w:color="auto"/>
              <w:right w:val="single" w:sz="8" w:space="0" w:color="auto"/>
            </w:tcBorders>
            <w:shd w:val="clear" w:color="auto" w:fill="auto"/>
            <w:vAlign w:val="center"/>
            <w:hideMark/>
          </w:tcPr>
          <w:p w14:paraId="31E9BC5A" w14:textId="06776F64" w:rsidR="00A93ADA" w:rsidRPr="00857853" w:rsidRDefault="00A93ADA" w:rsidP="00A93ADA">
            <w:pPr>
              <w:spacing w:after="0" w:line="240" w:lineRule="auto"/>
              <w:rPr>
                <w:rFonts w:ascii="Tw Cen MT" w:eastAsia="Times New Roman" w:hAnsi="Tw Cen MT" w:cs="Calibri"/>
                <w:color w:val="000000"/>
                <w:szCs w:val="22"/>
                <w:lang w:bidi="ar-SA"/>
              </w:rPr>
            </w:pPr>
          </w:p>
        </w:tc>
      </w:tr>
      <w:tr w:rsidR="00A93ADA" w:rsidRPr="00857853" w14:paraId="13586263" w14:textId="77777777" w:rsidTr="00A93ADA">
        <w:trPr>
          <w:trHeight w:hRule="exact" w:val="360"/>
        </w:trPr>
        <w:tc>
          <w:tcPr>
            <w:tcW w:w="636" w:type="dxa"/>
            <w:tcBorders>
              <w:top w:val="nil"/>
              <w:left w:val="single" w:sz="8" w:space="0" w:color="auto"/>
              <w:bottom w:val="single" w:sz="8" w:space="0" w:color="auto"/>
              <w:right w:val="single" w:sz="8" w:space="0" w:color="auto"/>
            </w:tcBorders>
            <w:shd w:val="clear" w:color="auto" w:fill="auto"/>
            <w:vAlign w:val="center"/>
            <w:hideMark/>
          </w:tcPr>
          <w:p w14:paraId="5FDB7E0B"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 </w:t>
            </w:r>
          </w:p>
        </w:tc>
        <w:tc>
          <w:tcPr>
            <w:tcW w:w="4044" w:type="dxa"/>
            <w:tcBorders>
              <w:top w:val="nil"/>
              <w:left w:val="nil"/>
              <w:bottom w:val="single" w:sz="8" w:space="0" w:color="auto"/>
              <w:right w:val="single" w:sz="8" w:space="0" w:color="auto"/>
            </w:tcBorders>
            <w:shd w:val="clear" w:color="auto" w:fill="auto"/>
            <w:vAlign w:val="center"/>
            <w:hideMark/>
          </w:tcPr>
          <w:p w14:paraId="027F6469"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Sub-total 5</w:t>
            </w:r>
            <w:r w:rsidRPr="00857853">
              <w:rPr>
                <w:rFonts w:ascii="Tw Cen MT" w:eastAsia="Times New Roman" w:hAnsi="Tw Cen MT" w:cs="Calibri"/>
                <w:b/>
                <w:bCs/>
                <w:i/>
                <w:iCs/>
                <w:color w:val="000000"/>
                <w:szCs w:val="22"/>
                <w:vertAlign w:val="superscript"/>
                <w:lang w:bidi="ar-SA"/>
              </w:rPr>
              <w:t>th</w:t>
            </w:r>
            <w:r w:rsidRPr="00857853">
              <w:rPr>
                <w:rFonts w:ascii="Tw Cen MT" w:eastAsia="Times New Roman" w:hAnsi="Tw Cen MT" w:cs="Calibri"/>
                <w:b/>
                <w:bCs/>
                <w:i/>
                <w:iCs/>
                <w:color w:val="000000"/>
                <w:szCs w:val="22"/>
                <w:lang w:bidi="ar-SA"/>
              </w:rPr>
              <w:t xml:space="preserve"> year</w:t>
            </w:r>
          </w:p>
        </w:tc>
        <w:tc>
          <w:tcPr>
            <w:tcW w:w="1257" w:type="dxa"/>
            <w:tcBorders>
              <w:top w:val="nil"/>
              <w:left w:val="nil"/>
              <w:bottom w:val="single" w:sz="8" w:space="0" w:color="auto"/>
              <w:right w:val="single" w:sz="8" w:space="0" w:color="auto"/>
            </w:tcBorders>
            <w:shd w:val="clear" w:color="auto" w:fill="auto"/>
            <w:vAlign w:val="center"/>
            <w:hideMark/>
          </w:tcPr>
          <w:p w14:paraId="6C3BBFA6"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6,470,000</w:t>
            </w:r>
          </w:p>
        </w:tc>
        <w:tc>
          <w:tcPr>
            <w:tcW w:w="1163" w:type="dxa"/>
            <w:tcBorders>
              <w:top w:val="nil"/>
              <w:left w:val="nil"/>
              <w:bottom w:val="single" w:sz="8" w:space="0" w:color="auto"/>
              <w:right w:val="single" w:sz="8" w:space="0" w:color="auto"/>
            </w:tcBorders>
            <w:shd w:val="clear" w:color="auto" w:fill="auto"/>
            <w:vAlign w:val="center"/>
            <w:hideMark/>
          </w:tcPr>
          <w:p w14:paraId="4B34234A"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5,614,000</w:t>
            </w:r>
          </w:p>
        </w:tc>
        <w:tc>
          <w:tcPr>
            <w:tcW w:w="1178" w:type="dxa"/>
            <w:tcBorders>
              <w:top w:val="nil"/>
              <w:left w:val="nil"/>
              <w:bottom w:val="single" w:sz="8" w:space="0" w:color="auto"/>
              <w:right w:val="single" w:sz="8" w:space="0" w:color="auto"/>
            </w:tcBorders>
            <w:shd w:val="clear" w:color="auto" w:fill="auto"/>
            <w:vAlign w:val="center"/>
            <w:hideMark/>
          </w:tcPr>
          <w:p w14:paraId="2A3AB283"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w:t>
            </w:r>
          </w:p>
        </w:tc>
        <w:tc>
          <w:tcPr>
            <w:tcW w:w="1179" w:type="dxa"/>
            <w:tcBorders>
              <w:top w:val="nil"/>
              <w:left w:val="nil"/>
              <w:bottom w:val="single" w:sz="8" w:space="0" w:color="auto"/>
              <w:right w:val="single" w:sz="8" w:space="0" w:color="auto"/>
            </w:tcBorders>
            <w:shd w:val="clear" w:color="auto" w:fill="auto"/>
            <w:vAlign w:val="center"/>
            <w:hideMark/>
          </w:tcPr>
          <w:p w14:paraId="28DF2342" w14:textId="77777777" w:rsidR="00A93ADA" w:rsidRPr="00857853" w:rsidRDefault="00A93ADA" w:rsidP="00A93ADA">
            <w:pPr>
              <w:spacing w:after="0" w:line="240" w:lineRule="auto"/>
              <w:rPr>
                <w:rFonts w:ascii="Tw Cen MT" w:eastAsia="Times New Roman" w:hAnsi="Tw Cen MT" w:cs="Calibri"/>
                <w:b/>
                <w:bCs/>
                <w:i/>
                <w:iCs/>
                <w:color w:val="000000"/>
                <w:szCs w:val="22"/>
                <w:lang w:bidi="ar-SA"/>
              </w:rPr>
            </w:pPr>
            <w:r w:rsidRPr="00857853">
              <w:rPr>
                <w:rFonts w:ascii="Tw Cen MT" w:eastAsia="Times New Roman" w:hAnsi="Tw Cen MT" w:cs="Calibri"/>
                <w:b/>
                <w:bCs/>
                <w:i/>
                <w:iCs/>
                <w:color w:val="000000"/>
                <w:szCs w:val="22"/>
                <w:lang w:bidi="ar-SA"/>
              </w:rPr>
              <w:t>5,614,000</w:t>
            </w:r>
          </w:p>
        </w:tc>
      </w:tr>
    </w:tbl>
    <w:p w14:paraId="2E14F0F2" w14:textId="1F49B3B1" w:rsidR="00036D72" w:rsidRPr="00857853" w:rsidRDefault="00036D72" w:rsidP="00036D72">
      <w:pPr>
        <w:pStyle w:val="FootnoteText"/>
        <w:spacing w:line="360" w:lineRule="auto"/>
        <w:rPr>
          <w:rFonts w:ascii="Tw Cen MT" w:hAnsi="Tw Cen MT"/>
          <w:sz w:val="22"/>
        </w:rPr>
      </w:pPr>
    </w:p>
    <w:p w14:paraId="6C658A07" w14:textId="1D1AFEC9" w:rsidR="00036D72" w:rsidRPr="002E3FD4" w:rsidRDefault="00036D72" w:rsidP="006555B2">
      <w:pPr>
        <w:pStyle w:val="FootnoteText"/>
        <w:spacing w:line="360" w:lineRule="auto"/>
        <w:jc w:val="both"/>
        <w:rPr>
          <w:rFonts w:ascii="Tw Cen MT" w:hAnsi="Tw Cen MT"/>
          <w:sz w:val="24"/>
        </w:rPr>
      </w:pPr>
      <w:r w:rsidRPr="002E3FD4">
        <w:rPr>
          <w:rFonts w:ascii="Tw Cen MT" w:hAnsi="Tw Cen MT"/>
          <w:sz w:val="24"/>
        </w:rPr>
        <w:t xml:space="preserve">The subsidy to the WUA for running the systems </w:t>
      </w:r>
      <w:proofErr w:type="gramStart"/>
      <w:r w:rsidRPr="002E3FD4">
        <w:rPr>
          <w:rFonts w:ascii="Tw Cen MT" w:hAnsi="Tw Cen MT"/>
          <w:sz w:val="24"/>
        </w:rPr>
        <w:t>will be phased out</w:t>
      </w:r>
      <w:proofErr w:type="gramEnd"/>
      <w:r w:rsidRPr="002E3FD4">
        <w:rPr>
          <w:rFonts w:ascii="Tw Cen MT" w:hAnsi="Tw Cen MT"/>
          <w:sz w:val="24"/>
        </w:rPr>
        <w:t xml:space="preserve"> in </w:t>
      </w:r>
      <w:r w:rsidR="006F63A0" w:rsidRPr="002E3FD4">
        <w:rPr>
          <w:rFonts w:ascii="Tw Cen MT" w:hAnsi="Tw Cen MT"/>
          <w:sz w:val="24"/>
        </w:rPr>
        <w:t>four</w:t>
      </w:r>
      <w:r w:rsidRPr="002E3FD4">
        <w:rPr>
          <w:rFonts w:ascii="Tw Cen MT" w:hAnsi="Tw Cen MT"/>
          <w:sz w:val="24"/>
        </w:rPr>
        <w:t xml:space="preserve"> years. It </w:t>
      </w:r>
      <w:proofErr w:type="gramStart"/>
      <w:r w:rsidRPr="002E3FD4">
        <w:rPr>
          <w:rFonts w:ascii="Tw Cen MT" w:hAnsi="Tw Cen MT"/>
          <w:sz w:val="24"/>
        </w:rPr>
        <w:t>is anticipated</w:t>
      </w:r>
      <w:proofErr w:type="gramEnd"/>
      <w:r w:rsidRPr="002E3FD4">
        <w:rPr>
          <w:rFonts w:ascii="Tw Cen MT" w:hAnsi="Tw Cen MT"/>
          <w:sz w:val="24"/>
        </w:rPr>
        <w:t xml:space="preserve"> that the recovery will be made during the period with full control of the WUA. At this state th</w:t>
      </w:r>
      <w:r w:rsidR="006F63A0" w:rsidRPr="002E3FD4">
        <w:rPr>
          <w:rFonts w:ascii="Tw Cen MT" w:hAnsi="Tw Cen MT"/>
          <w:sz w:val="24"/>
        </w:rPr>
        <w:t xml:space="preserve">e beneficiary has to pay </w:t>
      </w:r>
      <w:proofErr w:type="spellStart"/>
      <w:r w:rsidR="006F63A0" w:rsidRPr="002E3FD4">
        <w:rPr>
          <w:rFonts w:ascii="Tw Cen MT" w:hAnsi="Tw Cen MT"/>
          <w:sz w:val="24"/>
        </w:rPr>
        <w:t>Nrs</w:t>
      </w:r>
      <w:proofErr w:type="spellEnd"/>
      <w:r w:rsidR="006F63A0" w:rsidRPr="002E3FD4">
        <w:rPr>
          <w:rFonts w:ascii="Tw Cen MT" w:hAnsi="Tw Cen MT"/>
          <w:sz w:val="24"/>
        </w:rPr>
        <w:t xml:space="preserve"> 470</w:t>
      </w:r>
      <w:r w:rsidRPr="002E3FD4">
        <w:rPr>
          <w:rFonts w:ascii="Tw Cen MT" w:hAnsi="Tw Cen MT"/>
          <w:sz w:val="24"/>
        </w:rPr>
        <w:t xml:space="preserve"> per ha as irrigation service fee, plus kind contribution of about </w:t>
      </w:r>
      <w:r w:rsidR="004F12B3" w:rsidRPr="002E3FD4">
        <w:rPr>
          <w:rFonts w:ascii="Tw Cen MT" w:hAnsi="Tw Cen MT"/>
          <w:sz w:val="24"/>
        </w:rPr>
        <w:t>0.5</w:t>
      </w:r>
      <w:r w:rsidRPr="002E3FD4">
        <w:rPr>
          <w:rFonts w:ascii="Tw Cen MT" w:hAnsi="Tw Cen MT"/>
          <w:sz w:val="24"/>
        </w:rPr>
        <w:t xml:space="preserve"> </w:t>
      </w:r>
      <w:proofErr w:type="gramStart"/>
      <w:r w:rsidRPr="002E3FD4">
        <w:rPr>
          <w:rFonts w:ascii="Tw Cen MT" w:hAnsi="Tw Cen MT"/>
          <w:sz w:val="24"/>
        </w:rPr>
        <w:t>man-days</w:t>
      </w:r>
      <w:proofErr w:type="gramEnd"/>
      <w:r w:rsidRPr="002E3FD4">
        <w:rPr>
          <w:rFonts w:ascii="Tw Cen MT" w:hAnsi="Tw Cen MT"/>
          <w:sz w:val="24"/>
        </w:rPr>
        <w:t xml:space="preserve"> per year (Total HH </w:t>
      </w:r>
      <w:r w:rsidR="00AA3800" w:rsidRPr="002E3FD4">
        <w:rPr>
          <w:rFonts w:ascii="Tw Cen MT" w:hAnsi="Tw Cen MT"/>
          <w:sz w:val="24"/>
        </w:rPr>
        <w:t>35000, total</w:t>
      </w:r>
      <w:r w:rsidRPr="002E3FD4">
        <w:rPr>
          <w:rFonts w:ascii="Tw Cen MT" w:hAnsi="Tw Cen MT"/>
          <w:sz w:val="24"/>
        </w:rPr>
        <w:t xml:space="preserve"> </w:t>
      </w:r>
      <w:r w:rsidR="00F23968" w:rsidRPr="002E3FD4">
        <w:rPr>
          <w:rFonts w:ascii="Tw Cen MT" w:hAnsi="Tw Cen MT"/>
          <w:sz w:val="24"/>
        </w:rPr>
        <w:t>Man-days</w:t>
      </w:r>
      <w:r w:rsidRPr="002E3FD4">
        <w:rPr>
          <w:rFonts w:ascii="Tw Cen MT" w:hAnsi="Tw Cen MT"/>
          <w:sz w:val="24"/>
        </w:rPr>
        <w:t xml:space="preserve"> required is 16500</w:t>
      </w:r>
      <w:r w:rsidR="005F743F">
        <w:rPr>
          <w:rFonts w:ascii="Tw Cen MT" w:hAnsi="Tw Cen MT"/>
          <w:sz w:val="24"/>
        </w:rPr>
        <w:t>)</w:t>
      </w:r>
      <w:r w:rsidR="006555B2" w:rsidRPr="002E3FD4">
        <w:rPr>
          <w:rFonts w:ascii="Tw Cen MT" w:hAnsi="Tw Cen MT"/>
          <w:sz w:val="24"/>
        </w:rPr>
        <w:t>.</w:t>
      </w:r>
    </w:p>
    <w:p w14:paraId="78C47057" w14:textId="77777777" w:rsidR="00386801" w:rsidRDefault="00386801" w:rsidP="00036D72">
      <w:pPr>
        <w:pStyle w:val="FootnoteText"/>
        <w:rPr>
          <w:rFonts w:ascii="Tw Cen MT" w:hAnsi="Tw Cen MT"/>
          <w:b/>
          <w:sz w:val="22"/>
        </w:rPr>
        <w:sectPr w:rsidR="00386801">
          <w:pgSz w:w="12240" w:h="15840"/>
          <w:pgMar w:top="1440" w:right="1440" w:bottom="1440" w:left="1440" w:header="720" w:footer="720" w:gutter="0"/>
          <w:cols w:space="720"/>
          <w:docGrid w:linePitch="360"/>
        </w:sectPr>
      </w:pPr>
    </w:p>
    <w:p w14:paraId="3EBAE59F" w14:textId="2AA3805B" w:rsidR="00386801" w:rsidRDefault="00386801" w:rsidP="00036D72">
      <w:pPr>
        <w:pStyle w:val="FootnoteText"/>
        <w:rPr>
          <w:rFonts w:ascii="Tw Cen MT" w:hAnsi="Tw Cen MT"/>
          <w:b/>
          <w:sz w:val="22"/>
        </w:rPr>
      </w:pPr>
    </w:p>
    <w:p w14:paraId="5F55698C" w14:textId="4F775347" w:rsidR="00386801" w:rsidRPr="00983564" w:rsidRDefault="00386801" w:rsidP="008C199F">
      <w:pPr>
        <w:pStyle w:val="Heading1"/>
      </w:pPr>
      <w:r>
        <w:t>CHAPTER 8</w:t>
      </w:r>
      <w:r w:rsidRPr="00983564">
        <w:t xml:space="preserve">: </w:t>
      </w:r>
      <w:r>
        <w:t>MONITORING AND EVALUATION PLAN</w:t>
      </w:r>
    </w:p>
    <w:p w14:paraId="5D6A2143" w14:textId="77777777" w:rsidR="00060733" w:rsidRPr="00C844F0" w:rsidRDefault="00060733" w:rsidP="00060733">
      <w:pPr>
        <w:spacing w:before="100" w:beforeAutospacing="1" w:after="100" w:afterAutospacing="1" w:line="360" w:lineRule="auto"/>
        <w:jc w:val="both"/>
        <w:rPr>
          <w:rFonts w:ascii="Tw Cen MT" w:eastAsia="Times New Roman" w:hAnsi="Tw Cen MT" w:cs="Times New Roman"/>
          <w:sz w:val="24"/>
          <w:szCs w:val="24"/>
          <w:lang w:bidi="ar-SA"/>
        </w:rPr>
      </w:pPr>
      <w:r w:rsidRPr="00C844F0">
        <w:rPr>
          <w:rFonts w:ascii="Tw Cen MT" w:eastAsia="Times New Roman" w:hAnsi="Tw Cen MT" w:cs="Times New Roman"/>
          <w:sz w:val="24"/>
          <w:szCs w:val="24"/>
          <w:lang w:bidi="ar-SA"/>
        </w:rPr>
        <w:t xml:space="preserve">Effective monitoring and evaluation (M&amp;E) are essential components of the asset management strategy for an irrigation system. The M&amp;E Plan provides a structured approach to track the implementation and performance of the system, ensuring that objectives </w:t>
      </w:r>
      <w:proofErr w:type="gramStart"/>
      <w:r w:rsidRPr="00C844F0">
        <w:rPr>
          <w:rFonts w:ascii="Tw Cen MT" w:eastAsia="Times New Roman" w:hAnsi="Tw Cen MT" w:cs="Times New Roman"/>
          <w:sz w:val="24"/>
          <w:szCs w:val="24"/>
          <w:lang w:bidi="ar-SA"/>
        </w:rPr>
        <w:t>are met</w:t>
      </w:r>
      <w:proofErr w:type="gramEnd"/>
      <w:r w:rsidRPr="00C844F0">
        <w:rPr>
          <w:rFonts w:ascii="Tw Cen MT" w:eastAsia="Times New Roman" w:hAnsi="Tw Cen MT" w:cs="Times New Roman"/>
          <w:sz w:val="24"/>
          <w:szCs w:val="24"/>
          <w:lang w:bidi="ar-SA"/>
        </w:rPr>
        <w:t>, resources are used efficiently, and improvements are continuously identified and implemented.</w:t>
      </w:r>
    </w:p>
    <w:p w14:paraId="4B8AFD80" w14:textId="77777777" w:rsidR="00060733" w:rsidRPr="00C844F0" w:rsidRDefault="00060733" w:rsidP="00060733">
      <w:pPr>
        <w:spacing w:before="100" w:beforeAutospacing="1" w:after="100" w:afterAutospacing="1" w:line="360" w:lineRule="auto"/>
        <w:jc w:val="both"/>
        <w:rPr>
          <w:rFonts w:ascii="Tw Cen MT" w:eastAsia="Times New Roman" w:hAnsi="Tw Cen MT" w:cs="Times New Roman"/>
          <w:sz w:val="24"/>
          <w:szCs w:val="24"/>
          <w:lang w:bidi="ar-SA"/>
        </w:rPr>
      </w:pPr>
      <w:r w:rsidRPr="00C844F0">
        <w:rPr>
          <w:rFonts w:ascii="Tw Cen MT" w:eastAsia="Times New Roman" w:hAnsi="Tw Cen MT" w:cs="Times New Roman"/>
          <w:sz w:val="24"/>
          <w:szCs w:val="24"/>
          <w:lang w:bidi="ar-SA"/>
        </w:rPr>
        <w:t>The M&amp;E framework for the irrigation system encompasses key components, including implementation monitoring</w:t>
      </w:r>
      <w:r>
        <w:rPr>
          <w:rFonts w:ascii="Tw Cen MT" w:eastAsia="Times New Roman" w:hAnsi="Tw Cen MT" w:cs="Times New Roman"/>
          <w:sz w:val="24"/>
          <w:szCs w:val="24"/>
          <w:lang w:bidi="ar-SA"/>
        </w:rPr>
        <w:t xml:space="preserve"> and</w:t>
      </w:r>
      <w:r w:rsidRPr="00C844F0">
        <w:rPr>
          <w:rFonts w:ascii="Tw Cen MT" w:eastAsia="Times New Roman" w:hAnsi="Tw Cen MT" w:cs="Times New Roman"/>
          <w:sz w:val="24"/>
          <w:szCs w:val="24"/>
          <w:lang w:bidi="ar-SA"/>
        </w:rPr>
        <w:t xml:space="preserve"> impact evaluation</w:t>
      </w:r>
      <w:r>
        <w:rPr>
          <w:rFonts w:ascii="Tw Cen MT" w:eastAsia="Times New Roman" w:hAnsi="Tw Cen MT" w:cs="Times New Roman"/>
          <w:sz w:val="24"/>
          <w:szCs w:val="24"/>
          <w:lang w:bidi="ar-SA"/>
        </w:rPr>
        <w:t xml:space="preserve">. </w:t>
      </w:r>
      <w:r w:rsidRPr="00C844F0">
        <w:rPr>
          <w:rFonts w:ascii="Tw Cen MT" w:eastAsia="Times New Roman" w:hAnsi="Tw Cen MT" w:cs="Times New Roman"/>
          <w:sz w:val="24"/>
          <w:szCs w:val="24"/>
          <w:lang w:bidi="ar-SA"/>
        </w:rPr>
        <w:t>Each component plays a crucial role in maintaining the system's functionality and achieving the long-term goals outlined in the Asset Management Plan (AMP).</w:t>
      </w:r>
    </w:p>
    <w:p w14:paraId="2E2C0280" w14:textId="77777777" w:rsidR="00060733" w:rsidRPr="00C844F0" w:rsidRDefault="00060733" w:rsidP="00973E23">
      <w:pPr>
        <w:pStyle w:val="Heading2"/>
        <w:rPr>
          <w:lang w:bidi="ar-SA"/>
        </w:rPr>
      </w:pPr>
      <w:r w:rsidRPr="00C844F0">
        <w:rPr>
          <w:lang w:bidi="ar-SA"/>
        </w:rPr>
        <w:t>Implementation Monitoring</w:t>
      </w:r>
    </w:p>
    <w:p w14:paraId="6968AAA9" w14:textId="77777777" w:rsidR="00060733" w:rsidRDefault="00060733" w:rsidP="00060733">
      <w:pPr>
        <w:spacing w:before="100" w:beforeAutospacing="1" w:after="100" w:afterAutospacing="1" w:line="360" w:lineRule="auto"/>
        <w:jc w:val="both"/>
        <w:rPr>
          <w:rFonts w:ascii="Tw Cen MT" w:eastAsia="Times New Roman" w:hAnsi="Tw Cen MT" w:cs="Times New Roman"/>
          <w:sz w:val="24"/>
          <w:szCs w:val="24"/>
          <w:lang w:bidi="ar-SA"/>
        </w:rPr>
      </w:pPr>
      <w:r w:rsidRPr="003C07BC">
        <w:rPr>
          <w:rFonts w:ascii="Tw Cen MT" w:eastAsia="Times New Roman" w:hAnsi="Tw Cen MT" w:cs="Times New Roman"/>
          <w:bCs/>
          <w:sz w:val="24"/>
          <w:szCs w:val="24"/>
          <w:lang w:bidi="ar-SA"/>
        </w:rPr>
        <w:t>Implementation Monitoring</w:t>
      </w:r>
      <w:r w:rsidRPr="00C844F0">
        <w:rPr>
          <w:rFonts w:ascii="Tw Cen MT" w:eastAsia="Times New Roman" w:hAnsi="Tw Cen MT" w:cs="Times New Roman"/>
          <w:sz w:val="24"/>
          <w:szCs w:val="24"/>
          <w:lang w:bidi="ar-SA"/>
        </w:rPr>
        <w:t xml:space="preserve"> focuses on tracking the progress of asset management activities and ensuring that they </w:t>
      </w:r>
      <w:proofErr w:type="gramStart"/>
      <w:r w:rsidRPr="00C844F0">
        <w:rPr>
          <w:rFonts w:ascii="Tw Cen MT" w:eastAsia="Times New Roman" w:hAnsi="Tw Cen MT" w:cs="Times New Roman"/>
          <w:sz w:val="24"/>
          <w:szCs w:val="24"/>
          <w:lang w:bidi="ar-SA"/>
        </w:rPr>
        <w:t>are executed</w:t>
      </w:r>
      <w:proofErr w:type="gramEnd"/>
      <w:r w:rsidRPr="00C844F0">
        <w:rPr>
          <w:rFonts w:ascii="Tw Cen MT" w:eastAsia="Times New Roman" w:hAnsi="Tw Cen MT" w:cs="Times New Roman"/>
          <w:sz w:val="24"/>
          <w:szCs w:val="24"/>
          <w:lang w:bidi="ar-SA"/>
        </w:rPr>
        <w:t xml:space="preserve"> as planned.</w:t>
      </w:r>
      <w:r>
        <w:rPr>
          <w:rFonts w:ascii="Tw Cen MT" w:eastAsia="Times New Roman" w:hAnsi="Tw Cen MT" w:cs="Times New Roman"/>
          <w:sz w:val="24"/>
          <w:szCs w:val="24"/>
          <w:lang w:bidi="ar-SA"/>
        </w:rPr>
        <w:t xml:space="preserve"> </w:t>
      </w:r>
      <w:r w:rsidRPr="00DD00F4">
        <w:rPr>
          <w:rFonts w:ascii="Tw Cen MT" w:eastAsia="Times New Roman" w:hAnsi="Tw Cen MT" w:cs="Times New Roman"/>
          <w:sz w:val="24"/>
          <w:szCs w:val="24"/>
          <w:lang w:bidi="ar-SA"/>
        </w:rPr>
        <w:t xml:space="preserve">Monitoring within the Chandra </w:t>
      </w:r>
      <w:proofErr w:type="spellStart"/>
      <w:r w:rsidRPr="00DD00F4">
        <w:rPr>
          <w:rFonts w:ascii="Tw Cen MT" w:eastAsia="Times New Roman" w:hAnsi="Tw Cen MT" w:cs="Times New Roman"/>
          <w:sz w:val="24"/>
          <w:szCs w:val="24"/>
          <w:lang w:bidi="ar-SA"/>
        </w:rPr>
        <w:t>Nahar</w:t>
      </w:r>
      <w:proofErr w:type="spellEnd"/>
      <w:r w:rsidRPr="00DD00F4">
        <w:rPr>
          <w:rFonts w:ascii="Tw Cen MT" w:eastAsia="Times New Roman" w:hAnsi="Tw Cen MT" w:cs="Times New Roman"/>
          <w:sz w:val="24"/>
          <w:szCs w:val="24"/>
          <w:lang w:bidi="ar-SA"/>
        </w:rPr>
        <w:t xml:space="preserve"> Irrigation Systems entails the systematic collection and analysis of information aimed at enhancing the effectiveness of maintenance operations. Regular monitoring, overseen by higher authorities, serves </w:t>
      </w:r>
      <w:proofErr w:type="gramStart"/>
      <w:r w:rsidRPr="00DD00F4">
        <w:rPr>
          <w:rFonts w:ascii="Tw Cen MT" w:eastAsia="Times New Roman" w:hAnsi="Tw Cen MT" w:cs="Times New Roman"/>
          <w:sz w:val="24"/>
          <w:szCs w:val="24"/>
          <w:lang w:bidi="ar-SA"/>
        </w:rPr>
        <w:t>to promptly identify</w:t>
      </w:r>
      <w:proofErr w:type="gramEnd"/>
      <w:r w:rsidRPr="00DD00F4">
        <w:rPr>
          <w:rFonts w:ascii="Tw Cen MT" w:eastAsia="Times New Roman" w:hAnsi="Tw Cen MT" w:cs="Times New Roman"/>
          <w:sz w:val="24"/>
          <w:szCs w:val="24"/>
          <w:lang w:bidi="ar-SA"/>
        </w:rPr>
        <w:t xml:space="preserve"> actual or potential issues and deviations from the approved maintenance plan. This proactive approach allows for timely adjustments in implementation to ensure smooth operation of the irrigation system. Effective monitoring is integral to managing construction and maintenance projects, ensuring adherence to standards and optimizing resource allocation.</w:t>
      </w:r>
      <w:r w:rsidRPr="00C844F0">
        <w:rPr>
          <w:rFonts w:ascii="Tw Cen MT" w:eastAsia="Times New Roman" w:hAnsi="Tw Cen MT" w:cs="Times New Roman"/>
          <w:sz w:val="24"/>
          <w:szCs w:val="24"/>
          <w:lang w:bidi="ar-SA"/>
        </w:rPr>
        <w:t xml:space="preserve"> </w:t>
      </w:r>
    </w:p>
    <w:p w14:paraId="6F67FE24" w14:textId="77777777" w:rsidR="00060733" w:rsidRDefault="00060733" w:rsidP="00973E23">
      <w:pPr>
        <w:pStyle w:val="Heading3"/>
        <w:numPr>
          <w:ilvl w:val="0"/>
          <w:numId w:val="0"/>
        </w:numPr>
        <w:rPr>
          <w:rFonts w:eastAsia="Times New Roman"/>
          <w:lang w:bidi="ar-SA"/>
        </w:rPr>
      </w:pPr>
      <w:r>
        <w:rPr>
          <w:rFonts w:eastAsia="Times New Roman"/>
          <w:lang w:bidi="ar-SA"/>
        </w:rPr>
        <w:t xml:space="preserve">8.1.1 </w:t>
      </w:r>
      <w:r w:rsidRPr="00DD00F4">
        <w:rPr>
          <w:rFonts w:eastAsia="Times New Roman"/>
          <w:lang w:bidi="ar-SA"/>
        </w:rPr>
        <w:t xml:space="preserve">Performance Monitoring </w:t>
      </w:r>
    </w:p>
    <w:p w14:paraId="038DA8BD" w14:textId="77777777" w:rsidR="00060733" w:rsidRDefault="00060733" w:rsidP="00060733">
      <w:pPr>
        <w:spacing w:before="100" w:beforeAutospacing="1" w:after="100" w:afterAutospacing="1" w:line="360" w:lineRule="auto"/>
        <w:jc w:val="both"/>
        <w:rPr>
          <w:rFonts w:ascii="Tw Cen MT" w:eastAsia="Times New Roman" w:hAnsi="Tw Cen MT" w:cs="Times New Roman"/>
          <w:bCs/>
          <w:sz w:val="24"/>
          <w:szCs w:val="24"/>
          <w:lang w:bidi="ar-SA"/>
        </w:rPr>
      </w:pPr>
      <w:r w:rsidRPr="00DD00F4">
        <w:rPr>
          <w:rFonts w:ascii="Tw Cen MT" w:eastAsia="Times New Roman" w:hAnsi="Tw Cen MT" w:cs="Times New Roman"/>
          <w:bCs/>
          <w:sz w:val="24"/>
          <w:szCs w:val="24"/>
          <w:lang w:bidi="ar-SA"/>
        </w:rPr>
        <w:t xml:space="preserve">Performance monitoring is essential for reviewing maintenance planning processes to verify their alignment with system requirements and to address any discrepancies promptly. Given the complex nature of maintenance activities involving multiple entities and concurrent tasks, </w:t>
      </w:r>
      <w:proofErr w:type="gramStart"/>
      <w:r w:rsidRPr="00DD00F4">
        <w:rPr>
          <w:rFonts w:ascii="Tw Cen MT" w:eastAsia="Times New Roman" w:hAnsi="Tw Cen MT" w:cs="Times New Roman"/>
          <w:bCs/>
          <w:sz w:val="24"/>
          <w:szCs w:val="24"/>
          <w:lang w:bidi="ar-SA"/>
        </w:rPr>
        <w:t>performance monitoring</w:t>
      </w:r>
      <w:proofErr w:type="gramEnd"/>
      <w:r w:rsidRPr="00DD00F4">
        <w:rPr>
          <w:rFonts w:ascii="Tw Cen MT" w:eastAsia="Times New Roman" w:hAnsi="Tw Cen MT" w:cs="Times New Roman"/>
          <w:bCs/>
          <w:sz w:val="24"/>
          <w:szCs w:val="24"/>
          <w:lang w:bidi="ar-SA"/>
        </w:rPr>
        <w:t xml:space="preserve"> serves as a vital tool for maintaining operational efficiency. Benefits include site-specific problem-solving, providing diverse perspectives to site engineers, and preemptively addressing issues before they escalate. To maintain effectiveness, </w:t>
      </w:r>
      <w:proofErr w:type="gramStart"/>
      <w:r w:rsidRPr="00DD00F4">
        <w:rPr>
          <w:rFonts w:ascii="Tw Cen MT" w:eastAsia="Times New Roman" w:hAnsi="Tw Cen MT" w:cs="Times New Roman"/>
          <w:bCs/>
          <w:sz w:val="24"/>
          <w:szCs w:val="24"/>
          <w:lang w:bidi="ar-SA"/>
        </w:rPr>
        <w:t>performance monitoring is conducted at least annually by senior engineers from within the Department of Water Resources and Irrigation (DWRI)</w:t>
      </w:r>
      <w:proofErr w:type="gramEnd"/>
      <w:r w:rsidRPr="00DD00F4">
        <w:rPr>
          <w:rFonts w:ascii="Tw Cen MT" w:eastAsia="Times New Roman" w:hAnsi="Tw Cen MT" w:cs="Times New Roman"/>
          <w:bCs/>
          <w:sz w:val="24"/>
          <w:szCs w:val="24"/>
          <w:lang w:bidi="ar-SA"/>
        </w:rPr>
        <w:t xml:space="preserve">. These engineers possess the expertise to identify and rectify any operational inconsistencies. </w:t>
      </w:r>
    </w:p>
    <w:p w14:paraId="6C8EFF4C" w14:textId="77777777" w:rsidR="00060733" w:rsidRDefault="00060733" w:rsidP="00973E23">
      <w:pPr>
        <w:pStyle w:val="Heading3"/>
        <w:numPr>
          <w:ilvl w:val="2"/>
          <w:numId w:val="44"/>
        </w:numPr>
        <w:rPr>
          <w:rFonts w:eastAsia="Times New Roman"/>
          <w:lang w:bidi="ar-SA"/>
        </w:rPr>
      </w:pPr>
      <w:r w:rsidRPr="00DD00F4">
        <w:rPr>
          <w:rFonts w:eastAsia="Times New Roman"/>
          <w:lang w:bidi="ar-SA"/>
        </w:rPr>
        <w:lastRenderedPageBreak/>
        <w:t xml:space="preserve">Maintenance Log </w:t>
      </w:r>
    </w:p>
    <w:p w14:paraId="44E4FFFE" w14:textId="124BB99B" w:rsidR="00060733" w:rsidRDefault="00060733" w:rsidP="00060733">
      <w:pPr>
        <w:spacing w:before="100" w:beforeAutospacing="1" w:after="100" w:afterAutospacing="1" w:line="360" w:lineRule="auto"/>
        <w:jc w:val="both"/>
        <w:rPr>
          <w:rFonts w:ascii="Tw Cen MT" w:eastAsia="Times New Roman" w:hAnsi="Tw Cen MT" w:cs="Times New Roman"/>
          <w:bCs/>
          <w:sz w:val="24"/>
          <w:szCs w:val="24"/>
          <w:lang w:bidi="ar-SA"/>
        </w:rPr>
      </w:pPr>
      <w:r w:rsidRPr="00DD00F4">
        <w:rPr>
          <w:rFonts w:ascii="Tw Cen MT" w:eastAsia="Times New Roman" w:hAnsi="Tw Cen MT" w:cs="Times New Roman"/>
          <w:bCs/>
          <w:sz w:val="24"/>
          <w:szCs w:val="24"/>
          <w:lang w:bidi="ar-SA"/>
        </w:rPr>
        <w:t>Each fiscal year's maintenance activities</w:t>
      </w:r>
      <w:r w:rsidR="00AD3E51">
        <w:rPr>
          <w:rFonts w:ascii="Tw Cen MT" w:eastAsia="Times New Roman" w:hAnsi="Tw Cen MT" w:cs="Times New Roman"/>
          <w:bCs/>
          <w:sz w:val="24"/>
          <w:szCs w:val="24"/>
          <w:lang w:bidi="ar-SA"/>
        </w:rPr>
        <w:t xml:space="preserve"> of CNIS</w:t>
      </w:r>
      <w:r w:rsidRPr="00DD00F4">
        <w:rPr>
          <w:rFonts w:ascii="Tw Cen MT" w:eastAsia="Times New Roman" w:hAnsi="Tw Cen MT" w:cs="Times New Roman"/>
          <w:bCs/>
          <w:sz w:val="24"/>
          <w:szCs w:val="24"/>
          <w:lang w:bidi="ar-SA"/>
        </w:rPr>
        <w:t xml:space="preserve"> </w:t>
      </w:r>
      <w:proofErr w:type="gramStart"/>
      <w:r w:rsidRPr="00DD00F4">
        <w:rPr>
          <w:rFonts w:ascii="Tw Cen MT" w:eastAsia="Times New Roman" w:hAnsi="Tw Cen MT" w:cs="Times New Roman"/>
          <w:bCs/>
          <w:sz w:val="24"/>
          <w:szCs w:val="24"/>
          <w:lang w:bidi="ar-SA"/>
        </w:rPr>
        <w:t xml:space="preserve">are </w:t>
      </w:r>
      <w:r w:rsidR="00AD3E51">
        <w:rPr>
          <w:rFonts w:ascii="Tw Cen MT" w:eastAsia="Times New Roman" w:hAnsi="Tw Cen MT" w:cs="Times New Roman"/>
          <w:bCs/>
          <w:sz w:val="24"/>
          <w:szCs w:val="24"/>
          <w:lang w:bidi="ar-SA"/>
        </w:rPr>
        <w:t>continuously</w:t>
      </w:r>
      <w:r w:rsidRPr="00DD00F4">
        <w:rPr>
          <w:rFonts w:ascii="Tw Cen MT" w:eastAsia="Times New Roman" w:hAnsi="Tw Cen MT" w:cs="Times New Roman"/>
          <w:bCs/>
          <w:sz w:val="24"/>
          <w:szCs w:val="24"/>
          <w:lang w:bidi="ar-SA"/>
        </w:rPr>
        <w:t xml:space="preserve"> recorded</w:t>
      </w:r>
      <w:proofErr w:type="gramEnd"/>
      <w:r w:rsidRPr="00DD00F4">
        <w:rPr>
          <w:rFonts w:ascii="Tw Cen MT" w:eastAsia="Times New Roman" w:hAnsi="Tw Cen MT" w:cs="Times New Roman"/>
          <w:bCs/>
          <w:sz w:val="24"/>
          <w:szCs w:val="24"/>
          <w:lang w:bidi="ar-SA"/>
        </w:rPr>
        <w:t xml:space="preserve"> in a maintenance log, which serves as a comprehensive record of asset maintenance. This log includes details such as asset locations,</w:t>
      </w:r>
      <w:r w:rsidR="00AD3E51">
        <w:rPr>
          <w:rFonts w:ascii="Tw Cen MT" w:eastAsia="Times New Roman" w:hAnsi="Tw Cen MT" w:cs="Times New Roman"/>
          <w:bCs/>
          <w:sz w:val="24"/>
          <w:szCs w:val="24"/>
          <w:lang w:bidi="ar-SA"/>
        </w:rPr>
        <w:t xml:space="preserve"> associated canal,</w:t>
      </w:r>
      <w:r w:rsidRPr="00DD00F4">
        <w:rPr>
          <w:rFonts w:ascii="Tw Cen MT" w:eastAsia="Times New Roman" w:hAnsi="Tw Cen MT" w:cs="Times New Roman"/>
          <w:bCs/>
          <w:sz w:val="24"/>
          <w:szCs w:val="24"/>
          <w:lang w:bidi="ar-SA"/>
        </w:rPr>
        <w:t xml:space="preserve"> year of maintenance, and sp</w:t>
      </w:r>
      <w:r>
        <w:rPr>
          <w:rFonts w:ascii="Tw Cen MT" w:eastAsia="Times New Roman" w:hAnsi="Tw Cen MT" w:cs="Times New Roman"/>
          <w:bCs/>
          <w:sz w:val="24"/>
          <w:szCs w:val="24"/>
          <w:lang w:bidi="ar-SA"/>
        </w:rPr>
        <w:t xml:space="preserve">ecific </w:t>
      </w:r>
      <w:r w:rsidR="00AD3E51">
        <w:rPr>
          <w:rFonts w:ascii="Tw Cen MT" w:eastAsia="Times New Roman" w:hAnsi="Tw Cen MT" w:cs="Times New Roman"/>
          <w:bCs/>
          <w:sz w:val="24"/>
          <w:szCs w:val="24"/>
          <w:lang w:bidi="ar-SA"/>
        </w:rPr>
        <w:t xml:space="preserve">tasks and </w:t>
      </w:r>
      <w:r>
        <w:rPr>
          <w:rFonts w:ascii="Tw Cen MT" w:eastAsia="Times New Roman" w:hAnsi="Tw Cen MT" w:cs="Times New Roman"/>
          <w:bCs/>
          <w:sz w:val="24"/>
          <w:szCs w:val="24"/>
          <w:lang w:bidi="ar-SA"/>
        </w:rPr>
        <w:t>activities undertaken</w:t>
      </w:r>
      <w:r w:rsidR="00AD3E51">
        <w:rPr>
          <w:rFonts w:ascii="Tw Cen MT" w:eastAsia="Times New Roman" w:hAnsi="Tw Cen MT" w:cs="Times New Roman"/>
          <w:bCs/>
          <w:sz w:val="24"/>
          <w:szCs w:val="24"/>
          <w:lang w:bidi="ar-SA"/>
        </w:rPr>
        <w:t xml:space="preserve"> and details of responsible log keeper</w:t>
      </w:r>
      <w:r>
        <w:rPr>
          <w:rFonts w:ascii="Tw Cen MT" w:eastAsia="Times New Roman" w:hAnsi="Tw Cen MT" w:cs="Times New Roman"/>
          <w:bCs/>
          <w:sz w:val="24"/>
          <w:szCs w:val="24"/>
          <w:lang w:bidi="ar-SA"/>
        </w:rPr>
        <w:t>. This</w:t>
      </w:r>
      <w:r w:rsidRPr="00DD00F4">
        <w:rPr>
          <w:rFonts w:ascii="Tw Cen MT" w:eastAsia="Times New Roman" w:hAnsi="Tw Cen MT" w:cs="Times New Roman"/>
          <w:bCs/>
          <w:sz w:val="24"/>
          <w:szCs w:val="24"/>
          <w:lang w:bidi="ar-SA"/>
        </w:rPr>
        <w:t xml:space="preserve"> provides critical information for asset inspections and enables decision-makers to assess maintenance trends and plan future activities effectively. By critically analyzing entries in the maintenance</w:t>
      </w:r>
      <w:bookmarkStart w:id="109" w:name="_GoBack"/>
      <w:bookmarkEnd w:id="109"/>
      <w:r w:rsidRPr="00DD00F4">
        <w:rPr>
          <w:rFonts w:ascii="Tw Cen MT" w:eastAsia="Times New Roman" w:hAnsi="Tw Cen MT" w:cs="Times New Roman"/>
          <w:bCs/>
          <w:sz w:val="24"/>
          <w:szCs w:val="24"/>
          <w:lang w:bidi="ar-SA"/>
        </w:rPr>
        <w:t xml:space="preserve"> log, decision-makers can proactively implement precautions and optimize maintenance strategies to enhance the longevity and performance of the irrigation system.</w:t>
      </w:r>
    </w:p>
    <w:p w14:paraId="7CEEAC21" w14:textId="6B7585ED" w:rsidR="00AD3E51" w:rsidRDefault="00AD3E51" w:rsidP="00AD3E51">
      <w:pPr>
        <w:pStyle w:val="Caption"/>
      </w:pPr>
      <w:r>
        <w:t xml:space="preserve">Table </w:t>
      </w:r>
      <w:r>
        <w:fldChar w:fldCharType="begin"/>
      </w:r>
      <w:r>
        <w:instrText xml:space="preserve"> STYLEREF 1 \s </w:instrText>
      </w:r>
      <w:r>
        <w:fldChar w:fldCharType="separate"/>
      </w:r>
      <w:r>
        <w:rPr>
          <w:noProof/>
        </w:rPr>
        <w:t>8</w:t>
      </w:r>
      <w:r>
        <w:fldChar w:fldCharType="end"/>
      </w:r>
      <w:r>
        <w:noBreakHyphen/>
      </w:r>
      <w:r>
        <w:fldChar w:fldCharType="begin"/>
      </w:r>
      <w:r>
        <w:instrText xml:space="preserve"> SEQ Table \* ARABIC \s 1 </w:instrText>
      </w:r>
      <w:r>
        <w:fldChar w:fldCharType="separate"/>
      </w:r>
      <w:r>
        <w:rPr>
          <w:noProof/>
        </w:rPr>
        <w:t>1</w:t>
      </w:r>
      <w:r>
        <w:fldChar w:fldCharType="end"/>
      </w:r>
      <w:r>
        <w:t xml:space="preserve"> : Maintenance log sample</w:t>
      </w:r>
    </w:p>
    <w:tbl>
      <w:tblPr>
        <w:tblW w:w="9291" w:type="dxa"/>
        <w:tblInd w:w="-10" w:type="dxa"/>
        <w:tblLook w:val="04A0" w:firstRow="1" w:lastRow="0" w:firstColumn="1" w:lastColumn="0" w:noHBand="0" w:noVBand="1"/>
      </w:tblPr>
      <w:tblGrid>
        <w:gridCol w:w="1447"/>
        <w:gridCol w:w="1541"/>
        <w:gridCol w:w="1407"/>
        <w:gridCol w:w="1482"/>
        <w:gridCol w:w="1769"/>
        <w:gridCol w:w="1635"/>
        <w:gridCol w:w="10"/>
      </w:tblGrid>
      <w:tr w:rsidR="00AD3E51" w:rsidRPr="00AD3E51" w14:paraId="42C02A42" w14:textId="77777777" w:rsidTr="00AD3E51">
        <w:trPr>
          <w:trHeight w:val="260"/>
        </w:trPr>
        <w:tc>
          <w:tcPr>
            <w:tcW w:w="9291" w:type="dxa"/>
            <w:gridSpan w:val="7"/>
            <w:tcBorders>
              <w:top w:val="single" w:sz="8" w:space="0" w:color="auto"/>
              <w:left w:val="single" w:sz="8" w:space="0" w:color="auto"/>
              <w:bottom w:val="single" w:sz="8" w:space="0" w:color="auto"/>
              <w:right w:val="single" w:sz="8" w:space="0" w:color="000000"/>
            </w:tcBorders>
            <w:shd w:val="clear" w:color="auto" w:fill="auto"/>
            <w:vAlign w:val="center"/>
            <w:hideMark/>
          </w:tcPr>
          <w:p w14:paraId="0C3E07DC"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System Name:</w:t>
            </w:r>
          </w:p>
        </w:tc>
      </w:tr>
      <w:tr w:rsidR="00AD3E51" w:rsidRPr="00AD3E51" w14:paraId="72738EAB" w14:textId="77777777" w:rsidTr="00AD3E51">
        <w:trPr>
          <w:trHeight w:val="260"/>
        </w:trPr>
        <w:tc>
          <w:tcPr>
            <w:tcW w:w="9291" w:type="dxa"/>
            <w:gridSpan w:val="7"/>
            <w:tcBorders>
              <w:top w:val="single" w:sz="8" w:space="0" w:color="auto"/>
              <w:left w:val="single" w:sz="8" w:space="0" w:color="auto"/>
              <w:bottom w:val="single" w:sz="8" w:space="0" w:color="auto"/>
              <w:right w:val="single" w:sz="8" w:space="0" w:color="000000"/>
            </w:tcBorders>
            <w:shd w:val="clear" w:color="auto" w:fill="auto"/>
            <w:vAlign w:val="center"/>
            <w:hideMark/>
          </w:tcPr>
          <w:p w14:paraId="61220DAD"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Name of Canal:</w:t>
            </w:r>
          </w:p>
        </w:tc>
      </w:tr>
      <w:tr w:rsidR="00AD3E51" w:rsidRPr="00AD3E51" w14:paraId="1EDC9547" w14:textId="77777777" w:rsidTr="00AD3E51">
        <w:trPr>
          <w:gridAfter w:val="1"/>
          <w:wAfter w:w="10" w:type="dxa"/>
          <w:trHeight w:val="698"/>
        </w:trPr>
        <w:tc>
          <w:tcPr>
            <w:tcW w:w="1447" w:type="dxa"/>
            <w:tcBorders>
              <w:top w:val="nil"/>
              <w:left w:val="single" w:sz="8" w:space="0" w:color="auto"/>
              <w:bottom w:val="single" w:sz="8" w:space="0" w:color="auto"/>
              <w:right w:val="single" w:sz="8" w:space="0" w:color="auto"/>
            </w:tcBorders>
            <w:shd w:val="clear" w:color="000000" w:fill="B4C6E7"/>
            <w:noWrap/>
            <w:vAlign w:val="center"/>
            <w:hideMark/>
          </w:tcPr>
          <w:p w14:paraId="56353ABE" w14:textId="77777777" w:rsidR="00AD3E51" w:rsidRPr="00AD3E51" w:rsidRDefault="00AD3E51" w:rsidP="00AD3E51">
            <w:pPr>
              <w:spacing w:after="0" w:line="240" w:lineRule="auto"/>
              <w:rPr>
                <w:rFonts w:ascii="Tw Cen MT" w:eastAsia="Times New Roman" w:hAnsi="Tw Cen MT" w:cs="Arial"/>
                <w:b/>
                <w:bCs/>
                <w:color w:val="000000"/>
                <w:sz w:val="20"/>
                <w:lang w:bidi="ar-SA"/>
              </w:rPr>
            </w:pPr>
            <w:r w:rsidRPr="00AD3E51">
              <w:rPr>
                <w:rFonts w:ascii="Tw Cen MT" w:eastAsia="Times New Roman" w:hAnsi="Tw Cen MT" w:cs="Arial"/>
                <w:b/>
                <w:bCs/>
                <w:color w:val="000000"/>
                <w:sz w:val="20"/>
                <w:lang w:bidi="ar-SA"/>
              </w:rPr>
              <w:t>Date</w:t>
            </w:r>
          </w:p>
        </w:tc>
        <w:tc>
          <w:tcPr>
            <w:tcW w:w="1541" w:type="dxa"/>
            <w:tcBorders>
              <w:top w:val="nil"/>
              <w:left w:val="nil"/>
              <w:bottom w:val="single" w:sz="8" w:space="0" w:color="auto"/>
              <w:right w:val="single" w:sz="8" w:space="0" w:color="auto"/>
            </w:tcBorders>
            <w:shd w:val="clear" w:color="000000" w:fill="B4C6E7"/>
            <w:noWrap/>
            <w:vAlign w:val="center"/>
            <w:hideMark/>
          </w:tcPr>
          <w:p w14:paraId="531B7858" w14:textId="77777777" w:rsidR="00AD3E51" w:rsidRPr="00AD3E51" w:rsidRDefault="00AD3E51" w:rsidP="00AD3E51">
            <w:pPr>
              <w:spacing w:after="0" w:line="240" w:lineRule="auto"/>
              <w:rPr>
                <w:rFonts w:ascii="Tw Cen MT" w:eastAsia="Times New Roman" w:hAnsi="Tw Cen MT" w:cs="Arial"/>
                <w:b/>
                <w:bCs/>
                <w:color w:val="000000"/>
                <w:sz w:val="20"/>
                <w:lang w:bidi="ar-SA"/>
              </w:rPr>
            </w:pPr>
            <w:r w:rsidRPr="00AD3E51">
              <w:rPr>
                <w:rFonts w:ascii="Tw Cen MT" w:eastAsia="Times New Roman" w:hAnsi="Tw Cen MT" w:cs="Arial"/>
                <w:b/>
                <w:bCs/>
                <w:color w:val="000000"/>
                <w:sz w:val="20"/>
                <w:lang w:bidi="ar-SA"/>
              </w:rPr>
              <w:t>Name of Structure</w:t>
            </w:r>
          </w:p>
        </w:tc>
        <w:tc>
          <w:tcPr>
            <w:tcW w:w="1407" w:type="dxa"/>
            <w:tcBorders>
              <w:top w:val="nil"/>
              <w:left w:val="nil"/>
              <w:bottom w:val="single" w:sz="8" w:space="0" w:color="auto"/>
              <w:right w:val="single" w:sz="8" w:space="0" w:color="auto"/>
            </w:tcBorders>
            <w:shd w:val="clear" w:color="000000" w:fill="B4C6E7"/>
            <w:noWrap/>
            <w:vAlign w:val="center"/>
            <w:hideMark/>
          </w:tcPr>
          <w:p w14:paraId="5FE4A255" w14:textId="77777777" w:rsidR="00AD3E51" w:rsidRPr="00AD3E51" w:rsidRDefault="00AD3E51" w:rsidP="00AD3E51">
            <w:pPr>
              <w:spacing w:after="0" w:line="240" w:lineRule="auto"/>
              <w:rPr>
                <w:rFonts w:ascii="Tw Cen MT" w:eastAsia="Times New Roman" w:hAnsi="Tw Cen MT" w:cs="Arial"/>
                <w:b/>
                <w:bCs/>
                <w:color w:val="000000"/>
                <w:sz w:val="20"/>
                <w:lang w:bidi="ar-SA"/>
              </w:rPr>
            </w:pPr>
            <w:r w:rsidRPr="00AD3E51">
              <w:rPr>
                <w:rFonts w:ascii="Tw Cen MT" w:eastAsia="Times New Roman" w:hAnsi="Tw Cen MT" w:cs="Arial"/>
                <w:b/>
                <w:bCs/>
                <w:color w:val="000000"/>
                <w:sz w:val="20"/>
                <w:lang w:bidi="ar-SA"/>
              </w:rPr>
              <w:t>Location</w:t>
            </w:r>
          </w:p>
        </w:tc>
        <w:tc>
          <w:tcPr>
            <w:tcW w:w="1482" w:type="dxa"/>
            <w:tcBorders>
              <w:top w:val="nil"/>
              <w:left w:val="nil"/>
              <w:bottom w:val="single" w:sz="8" w:space="0" w:color="auto"/>
              <w:right w:val="single" w:sz="8" w:space="0" w:color="auto"/>
            </w:tcBorders>
            <w:shd w:val="clear" w:color="000000" w:fill="B4C6E7"/>
            <w:noWrap/>
            <w:vAlign w:val="center"/>
            <w:hideMark/>
          </w:tcPr>
          <w:p w14:paraId="613472F7" w14:textId="77777777" w:rsidR="00AD3E51" w:rsidRPr="00AD3E51" w:rsidRDefault="00AD3E51" w:rsidP="00AD3E51">
            <w:pPr>
              <w:spacing w:after="0" w:line="240" w:lineRule="auto"/>
              <w:rPr>
                <w:rFonts w:ascii="Tw Cen MT" w:eastAsia="Times New Roman" w:hAnsi="Tw Cen MT" w:cs="Arial"/>
                <w:b/>
                <w:bCs/>
                <w:color w:val="000000"/>
                <w:sz w:val="20"/>
                <w:lang w:bidi="ar-SA"/>
              </w:rPr>
            </w:pPr>
            <w:r w:rsidRPr="00AD3E51">
              <w:rPr>
                <w:rFonts w:ascii="Tw Cen MT" w:eastAsia="Times New Roman" w:hAnsi="Tw Cen MT" w:cs="Arial"/>
                <w:b/>
                <w:bCs/>
                <w:color w:val="000000"/>
                <w:sz w:val="20"/>
                <w:lang w:bidi="ar-SA"/>
              </w:rPr>
              <w:t>Activities</w:t>
            </w:r>
          </w:p>
        </w:tc>
        <w:tc>
          <w:tcPr>
            <w:tcW w:w="1769" w:type="dxa"/>
            <w:tcBorders>
              <w:top w:val="nil"/>
              <w:left w:val="nil"/>
              <w:bottom w:val="single" w:sz="8" w:space="0" w:color="auto"/>
              <w:right w:val="single" w:sz="8" w:space="0" w:color="auto"/>
            </w:tcBorders>
            <w:shd w:val="clear" w:color="000000" w:fill="B4C6E7"/>
            <w:vAlign w:val="center"/>
            <w:hideMark/>
          </w:tcPr>
          <w:p w14:paraId="342B50A3" w14:textId="77777777" w:rsidR="00AD3E51" w:rsidRPr="00AD3E51" w:rsidRDefault="00AD3E51" w:rsidP="00AD3E51">
            <w:pPr>
              <w:spacing w:after="0" w:line="240" w:lineRule="auto"/>
              <w:rPr>
                <w:rFonts w:ascii="Tw Cen MT" w:eastAsia="Times New Roman" w:hAnsi="Tw Cen MT" w:cs="Arial"/>
                <w:b/>
                <w:bCs/>
                <w:color w:val="000000"/>
                <w:sz w:val="20"/>
                <w:lang w:bidi="ar-SA"/>
              </w:rPr>
            </w:pPr>
            <w:r w:rsidRPr="00AD3E51">
              <w:rPr>
                <w:rFonts w:ascii="Tw Cen MT" w:eastAsia="Times New Roman" w:hAnsi="Tw Cen MT" w:cs="Arial"/>
                <w:b/>
                <w:bCs/>
                <w:color w:val="000000"/>
                <w:sz w:val="20"/>
                <w:lang w:bidi="ar-SA"/>
              </w:rPr>
              <w:t>Name of Log Keeper</w:t>
            </w:r>
          </w:p>
        </w:tc>
        <w:tc>
          <w:tcPr>
            <w:tcW w:w="1635" w:type="dxa"/>
            <w:tcBorders>
              <w:top w:val="nil"/>
              <w:left w:val="nil"/>
              <w:bottom w:val="single" w:sz="8" w:space="0" w:color="auto"/>
              <w:right w:val="single" w:sz="8" w:space="0" w:color="auto"/>
            </w:tcBorders>
            <w:shd w:val="clear" w:color="000000" w:fill="B4C6E7"/>
            <w:vAlign w:val="center"/>
            <w:hideMark/>
          </w:tcPr>
          <w:p w14:paraId="7CC14E0F" w14:textId="77777777" w:rsidR="00AD3E51" w:rsidRPr="00AD3E51" w:rsidRDefault="00AD3E51" w:rsidP="00AD3E51">
            <w:pPr>
              <w:spacing w:after="0" w:line="240" w:lineRule="auto"/>
              <w:rPr>
                <w:rFonts w:ascii="Tw Cen MT" w:eastAsia="Times New Roman" w:hAnsi="Tw Cen MT" w:cs="Arial"/>
                <w:b/>
                <w:bCs/>
                <w:color w:val="000000"/>
                <w:sz w:val="20"/>
                <w:lang w:bidi="ar-SA"/>
              </w:rPr>
            </w:pPr>
            <w:r w:rsidRPr="00AD3E51">
              <w:rPr>
                <w:rFonts w:ascii="Tw Cen MT" w:eastAsia="Times New Roman" w:hAnsi="Tw Cen MT" w:cs="Arial"/>
                <w:b/>
                <w:bCs/>
                <w:color w:val="000000"/>
                <w:sz w:val="20"/>
                <w:lang w:bidi="ar-SA"/>
              </w:rPr>
              <w:t>Signature of Log Keeper</w:t>
            </w:r>
          </w:p>
        </w:tc>
      </w:tr>
      <w:tr w:rsidR="00AD3E51" w:rsidRPr="00AD3E51" w14:paraId="05921CCD" w14:textId="77777777" w:rsidTr="00AD3E51">
        <w:trPr>
          <w:gridAfter w:val="1"/>
          <w:wAfter w:w="10" w:type="dxa"/>
          <w:trHeight w:val="260"/>
        </w:trPr>
        <w:tc>
          <w:tcPr>
            <w:tcW w:w="1447" w:type="dxa"/>
            <w:tcBorders>
              <w:top w:val="nil"/>
              <w:left w:val="single" w:sz="8" w:space="0" w:color="auto"/>
              <w:bottom w:val="single" w:sz="8" w:space="0" w:color="auto"/>
              <w:right w:val="single" w:sz="8" w:space="0" w:color="auto"/>
            </w:tcBorders>
            <w:shd w:val="clear" w:color="auto" w:fill="auto"/>
            <w:noWrap/>
            <w:vAlign w:val="center"/>
            <w:hideMark/>
          </w:tcPr>
          <w:p w14:paraId="0F579A24"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541" w:type="dxa"/>
            <w:tcBorders>
              <w:top w:val="nil"/>
              <w:left w:val="nil"/>
              <w:bottom w:val="single" w:sz="8" w:space="0" w:color="auto"/>
              <w:right w:val="single" w:sz="8" w:space="0" w:color="auto"/>
            </w:tcBorders>
            <w:shd w:val="clear" w:color="auto" w:fill="auto"/>
            <w:noWrap/>
            <w:vAlign w:val="center"/>
            <w:hideMark/>
          </w:tcPr>
          <w:p w14:paraId="2EC10649"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407" w:type="dxa"/>
            <w:tcBorders>
              <w:top w:val="nil"/>
              <w:left w:val="nil"/>
              <w:bottom w:val="single" w:sz="8" w:space="0" w:color="auto"/>
              <w:right w:val="single" w:sz="8" w:space="0" w:color="auto"/>
            </w:tcBorders>
            <w:shd w:val="clear" w:color="auto" w:fill="auto"/>
            <w:noWrap/>
            <w:vAlign w:val="center"/>
            <w:hideMark/>
          </w:tcPr>
          <w:p w14:paraId="3E1AE2A1"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482" w:type="dxa"/>
            <w:tcBorders>
              <w:top w:val="nil"/>
              <w:left w:val="nil"/>
              <w:bottom w:val="single" w:sz="8" w:space="0" w:color="auto"/>
              <w:right w:val="single" w:sz="8" w:space="0" w:color="auto"/>
            </w:tcBorders>
            <w:shd w:val="clear" w:color="auto" w:fill="auto"/>
            <w:noWrap/>
            <w:vAlign w:val="center"/>
            <w:hideMark/>
          </w:tcPr>
          <w:p w14:paraId="2875189A"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769" w:type="dxa"/>
            <w:tcBorders>
              <w:top w:val="nil"/>
              <w:left w:val="nil"/>
              <w:bottom w:val="single" w:sz="8" w:space="0" w:color="auto"/>
              <w:right w:val="single" w:sz="8" w:space="0" w:color="auto"/>
            </w:tcBorders>
            <w:shd w:val="clear" w:color="auto" w:fill="auto"/>
            <w:noWrap/>
            <w:vAlign w:val="center"/>
            <w:hideMark/>
          </w:tcPr>
          <w:p w14:paraId="2F3D84D1"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635" w:type="dxa"/>
            <w:tcBorders>
              <w:top w:val="nil"/>
              <w:left w:val="nil"/>
              <w:bottom w:val="single" w:sz="8" w:space="0" w:color="auto"/>
              <w:right w:val="single" w:sz="8" w:space="0" w:color="auto"/>
            </w:tcBorders>
            <w:shd w:val="clear" w:color="auto" w:fill="auto"/>
            <w:noWrap/>
            <w:vAlign w:val="center"/>
            <w:hideMark/>
          </w:tcPr>
          <w:p w14:paraId="661D1A98"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r>
      <w:tr w:rsidR="00AD3E51" w:rsidRPr="00AD3E51" w14:paraId="6F432EA3" w14:textId="77777777" w:rsidTr="00AD3E51">
        <w:trPr>
          <w:gridAfter w:val="1"/>
          <w:wAfter w:w="10" w:type="dxa"/>
          <w:trHeight w:val="260"/>
        </w:trPr>
        <w:tc>
          <w:tcPr>
            <w:tcW w:w="1447" w:type="dxa"/>
            <w:tcBorders>
              <w:top w:val="nil"/>
              <w:left w:val="single" w:sz="8" w:space="0" w:color="auto"/>
              <w:bottom w:val="single" w:sz="8" w:space="0" w:color="auto"/>
              <w:right w:val="single" w:sz="8" w:space="0" w:color="auto"/>
            </w:tcBorders>
            <w:shd w:val="clear" w:color="000000" w:fill="D9E1F2"/>
            <w:noWrap/>
            <w:vAlign w:val="center"/>
            <w:hideMark/>
          </w:tcPr>
          <w:p w14:paraId="5167A74F"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Sample</w:t>
            </w:r>
          </w:p>
        </w:tc>
        <w:tc>
          <w:tcPr>
            <w:tcW w:w="1541" w:type="dxa"/>
            <w:tcBorders>
              <w:top w:val="nil"/>
              <w:left w:val="nil"/>
              <w:bottom w:val="single" w:sz="8" w:space="0" w:color="auto"/>
              <w:right w:val="single" w:sz="8" w:space="0" w:color="auto"/>
            </w:tcBorders>
            <w:shd w:val="clear" w:color="auto" w:fill="auto"/>
            <w:noWrap/>
            <w:vAlign w:val="center"/>
            <w:hideMark/>
          </w:tcPr>
          <w:p w14:paraId="108A5C71"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407" w:type="dxa"/>
            <w:tcBorders>
              <w:top w:val="nil"/>
              <w:left w:val="nil"/>
              <w:bottom w:val="single" w:sz="8" w:space="0" w:color="auto"/>
              <w:right w:val="single" w:sz="8" w:space="0" w:color="auto"/>
            </w:tcBorders>
            <w:shd w:val="clear" w:color="auto" w:fill="auto"/>
            <w:noWrap/>
            <w:vAlign w:val="center"/>
            <w:hideMark/>
          </w:tcPr>
          <w:p w14:paraId="27090D41"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482" w:type="dxa"/>
            <w:tcBorders>
              <w:top w:val="nil"/>
              <w:left w:val="nil"/>
              <w:bottom w:val="single" w:sz="8" w:space="0" w:color="auto"/>
              <w:right w:val="single" w:sz="8" w:space="0" w:color="auto"/>
            </w:tcBorders>
            <w:shd w:val="clear" w:color="auto" w:fill="auto"/>
            <w:noWrap/>
            <w:vAlign w:val="center"/>
            <w:hideMark/>
          </w:tcPr>
          <w:p w14:paraId="214E44EA"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769" w:type="dxa"/>
            <w:tcBorders>
              <w:top w:val="nil"/>
              <w:left w:val="nil"/>
              <w:bottom w:val="single" w:sz="8" w:space="0" w:color="auto"/>
              <w:right w:val="single" w:sz="8" w:space="0" w:color="auto"/>
            </w:tcBorders>
            <w:shd w:val="clear" w:color="auto" w:fill="auto"/>
            <w:noWrap/>
            <w:vAlign w:val="center"/>
            <w:hideMark/>
          </w:tcPr>
          <w:p w14:paraId="52B697BA"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635" w:type="dxa"/>
            <w:tcBorders>
              <w:top w:val="nil"/>
              <w:left w:val="nil"/>
              <w:bottom w:val="single" w:sz="8" w:space="0" w:color="auto"/>
              <w:right w:val="single" w:sz="8" w:space="0" w:color="auto"/>
            </w:tcBorders>
            <w:shd w:val="clear" w:color="auto" w:fill="auto"/>
            <w:noWrap/>
            <w:vAlign w:val="center"/>
            <w:hideMark/>
          </w:tcPr>
          <w:p w14:paraId="41E7A8CA"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r>
      <w:tr w:rsidR="00AD3E51" w:rsidRPr="00AD3E51" w14:paraId="4723F5BF" w14:textId="77777777" w:rsidTr="00AD3E51">
        <w:trPr>
          <w:gridAfter w:val="1"/>
          <w:wAfter w:w="10" w:type="dxa"/>
          <w:trHeight w:val="260"/>
        </w:trPr>
        <w:tc>
          <w:tcPr>
            <w:tcW w:w="1447" w:type="dxa"/>
            <w:tcBorders>
              <w:top w:val="nil"/>
              <w:left w:val="single" w:sz="8" w:space="0" w:color="auto"/>
              <w:bottom w:val="single" w:sz="8" w:space="0" w:color="auto"/>
              <w:right w:val="single" w:sz="8" w:space="0" w:color="auto"/>
            </w:tcBorders>
            <w:shd w:val="clear" w:color="auto" w:fill="auto"/>
            <w:noWrap/>
            <w:vAlign w:val="center"/>
            <w:hideMark/>
          </w:tcPr>
          <w:p w14:paraId="7F611A92" w14:textId="77777777" w:rsidR="00AD3E51" w:rsidRPr="00AD3E51" w:rsidRDefault="00AD3E51" w:rsidP="00AD3E51">
            <w:pPr>
              <w:spacing w:after="0" w:line="240" w:lineRule="auto"/>
              <w:jc w:val="center"/>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5/2/2024</w:t>
            </w:r>
          </w:p>
        </w:tc>
        <w:tc>
          <w:tcPr>
            <w:tcW w:w="1541" w:type="dxa"/>
            <w:tcBorders>
              <w:top w:val="nil"/>
              <w:left w:val="nil"/>
              <w:bottom w:val="single" w:sz="8" w:space="0" w:color="auto"/>
              <w:right w:val="single" w:sz="8" w:space="0" w:color="auto"/>
            </w:tcBorders>
            <w:shd w:val="clear" w:color="auto" w:fill="auto"/>
            <w:noWrap/>
            <w:vAlign w:val="center"/>
            <w:hideMark/>
          </w:tcPr>
          <w:p w14:paraId="4B4560E1"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Measuring Structure</w:t>
            </w:r>
          </w:p>
        </w:tc>
        <w:tc>
          <w:tcPr>
            <w:tcW w:w="1407" w:type="dxa"/>
            <w:tcBorders>
              <w:top w:val="nil"/>
              <w:left w:val="nil"/>
              <w:bottom w:val="single" w:sz="8" w:space="0" w:color="auto"/>
              <w:right w:val="single" w:sz="8" w:space="0" w:color="auto"/>
            </w:tcBorders>
            <w:shd w:val="clear" w:color="auto" w:fill="auto"/>
            <w:noWrap/>
            <w:vAlign w:val="center"/>
            <w:hideMark/>
          </w:tcPr>
          <w:p w14:paraId="3FA26BBC" w14:textId="77777777" w:rsidR="00AD3E51" w:rsidRPr="00AD3E51" w:rsidRDefault="00AD3E51" w:rsidP="00AD3E51">
            <w:pPr>
              <w:spacing w:after="0" w:line="240" w:lineRule="auto"/>
              <w:jc w:val="center"/>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0+500</w:t>
            </w:r>
          </w:p>
        </w:tc>
        <w:tc>
          <w:tcPr>
            <w:tcW w:w="1482" w:type="dxa"/>
            <w:tcBorders>
              <w:top w:val="nil"/>
              <w:left w:val="nil"/>
              <w:bottom w:val="single" w:sz="8" w:space="0" w:color="auto"/>
              <w:right w:val="single" w:sz="8" w:space="0" w:color="auto"/>
            </w:tcBorders>
            <w:shd w:val="clear" w:color="auto" w:fill="auto"/>
            <w:noWrap/>
            <w:vAlign w:val="center"/>
            <w:hideMark/>
          </w:tcPr>
          <w:p w14:paraId="550BD686"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Gauge plate replaced</w:t>
            </w:r>
          </w:p>
        </w:tc>
        <w:tc>
          <w:tcPr>
            <w:tcW w:w="1769" w:type="dxa"/>
            <w:tcBorders>
              <w:top w:val="nil"/>
              <w:left w:val="nil"/>
              <w:bottom w:val="single" w:sz="8" w:space="0" w:color="auto"/>
              <w:right w:val="single" w:sz="8" w:space="0" w:color="auto"/>
            </w:tcBorders>
            <w:shd w:val="clear" w:color="auto" w:fill="auto"/>
            <w:noWrap/>
            <w:vAlign w:val="center"/>
            <w:hideMark/>
          </w:tcPr>
          <w:p w14:paraId="4231BA9B"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635" w:type="dxa"/>
            <w:tcBorders>
              <w:top w:val="nil"/>
              <w:left w:val="nil"/>
              <w:bottom w:val="single" w:sz="8" w:space="0" w:color="auto"/>
              <w:right w:val="single" w:sz="8" w:space="0" w:color="auto"/>
            </w:tcBorders>
            <w:shd w:val="clear" w:color="auto" w:fill="auto"/>
            <w:noWrap/>
            <w:vAlign w:val="center"/>
            <w:hideMark/>
          </w:tcPr>
          <w:p w14:paraId="08D0A3AE"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r>
      <w:tr w:rsidR="00AD3E51" w:rsidRPr="00AD3E51" w14:paraId="3EAFB2FF" w14:textId="77777777" w:rsidTr="00AD3E51">
        <w:trPr>
          <w:gridAfter w:val="1"/>
          <w:wAfter w:w="10" w:type="dxa"/>
          <w:trHeight w:val="260"/>
        </w:trPr>
        <w:tc>
          <w:tcPr>
            <w:tcW w:w="1447" w:type="dxa"/>
            <w:tcBorders>
              <w:top w:val="nil"/>
              <w:left w:val="single" w:sz="8" w:space="0" w:color="auto"/>
              <w:bottom w:val="single" w:sz="8" w:space="0" w:color="auto"/>
              <w:right w:val="single" w:sz="8" w:space="0" w:color="auto"/>
            </w:tcBorders>
            <w:shd w:val="clear" w:color="auto" w:fill="auto"/>
            <w:noWrap/>
            <w:vAlign w:val="center"/>
            <w:hideMark/>
          </w:tcPr>
          <w:p w14:paraId="49976851" w14:textId="77777777" w:rsidR="00AD3E51" w:rsidRPr="00AD3E51" w:rsidRDefault="00AD3E51" w:rsidP="00AD3E51">
            <w:pPr>
              <w:spacing w:after="0" w:line="240" w:lineRule="auto"/>
              <w:jc w:val="center"/>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5/3/2024</w:t>
            </w:r>
          </w:p>
        </w:tc>
        <w:tc>
          <w:tcPr>
            <w:tcW w:w="1541" w:type="dxa"/>
            <w:tcBorders>
              <w:top w:val="nil"/>
              <w:left w:val="nil"/>
              <w:bottom w:val="single" w:sz="8" w:space="0" w:color="auto"/>
              <w:right w:val="single" w:sz="8" w:space="0" w:color="auto"/>
            </w:tcBorders>
            <w:shd w:val="clear" w:color="auto" w:fill="auto"/>
            <w:noWrap/>
            <w:vAlign w:val="center"/>
            <w:hideMark/>
          </w:tcPr>
          <w:p w14:paraId="5089D3A6"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Cross Regulator</w:t>
            </w:r>
          </w:p>
        </w:tc>
        <w:tc>
          <w:tcPr>
            <w:tcW w:w="1407" w:type="dxa"/>
            <w:tcBorders>
              <w:top w:val="nil"/>
              <w:left w:val="nil"/>
              <w:bottom w:val="single" w:sz="8" w:space="0" w:color="auto"/>
              <w:right w:val="single" w:sz="8" w:space="0" w:color="auto"/>
            </w:tcBorders>
            <w:shd w:val="clear" w:color="auto" w:fill="auto"/>
            <w:noWrap/>
            <w:vAlign w:val="center"/>
            <w:hideMark/>
          </w:tcPr>
          <w:p w14:paraId="52897A8B" w14:textId="77777777" w:rsidR="00AD3E51" w:rsidRPr="00AD3E51" w:rsidRDefault="00AD3E51" w:rsidP="00AD3E51">
            <w:pPr>
              <w:spacing w:after="0" w:line="240" w:lineRule="auto"/>
              <w:jc w:val="center"/>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0+750</w:t>
            </w:r>
          </w:p>
        </w:tc>
        <w:tc>
          <w:tcPr>
            <w:tcW w:w="1482" w:type="dxa"/>
            <w:tcBorders>
              <w:top w:val="nil"/>
              <w:left w:val="nil"/>
              <w:bottom w:val="single" w:sz="8" w:space="0" w:color="auto"/>
              <w:right w:val="single" w:sz="8" w:space="0" w:color="auto"/>
            </w:tcBorders>
            <w:shd w:val="clear" w:color="auto" w:fill="auto"/>
            <w:noWrap/>
            <w:vAlign w:val="center"/>
            <w:hideMark/>
          </w:tcPr>
          <w:p w14:paraId="7F2F0E45"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Rubber seal replaced</w:t>
            </w:r>
          </w:p>
        </w:tc>
        <w:tc>
          <w:tcPr>
            <w:tcW w:w="1769" w:type="dxa"/>
            <w:tcBorders>
              <w:top w:val="nil"/>
              <w:left w:val="nil"/>
              <w:bottom w:val="single" w:sz="8" w:space="0" w:color="auto"/>
              <w:right w:val="single" w:sz="8" w:space="0" w:color="auto"/>
            </w:tcBorders>
            <w:shd w:val="clear" w:color="auto" w:fill="auto"/>
            <w:noWrap/>
            <w:vAlign w:val="center"/>
            <w:hideMark/>
          </w:tcPr>
          <w:p w14:paraId="4B435CDC"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635" w:type="dxa"/>
            <w:tcBorders>
              <w:top w:val="nil"/>
              <w:left w:val="nil"/>
              <w:bottom w:val="single" w:sz="8" w:space="0" w:color="auto"/>
              <w:right w:val="single" w:sz="8" w:space="0" w:color="auto"/>
            </w:tcBorders>
            <w:shd w:val="clear" w:color="auto" w:fill="auto"/>
            <w:noWrap/>
            <w:vAlign w:val="center"/>
            <w:hideMark/>
          </w:tcPr>
          <w:p w14:paraId="724E3E0F"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r>
      <w:tr w:rsidR="00AD3E51" w:rsidRPr="00AD3E51" w14:paraId="5005EA4C" w14:textId="77777777" w:rsidTr="00AD3E51">
        <w:trPr>
          <w:gridAfter w:val="1"/>
          <w:wAfter w:w="10" w:type="dxa"/>
          <w:trHeight w:val="260"/>
        </w:trPr>
        <w:tc>
          <w:tcPr>
            <w:tcW w:w="1447" w:type="dxa"/>
            <w:tcBorders>
              <w:top w:val="nil"/>
              <w:left w:val="single" w:sz="8" w:space="0" w:color="auto"/>
              <w:bottom w:val="single" w:sz="8" w:space="0" w:color="auto"/>
              <w:right w:val="single" w:sz="8" w:space="0" w:color="auto"/>
            </w:tcBorders>
            <w:shd w:val="clear" w:color="auto" w:fill="auto"/>
            <w:noWrap/>
            <w:vAlign w:val="center"/>
            <w:hideMark/>
          </w:tcPr>
          <w:p w14:paraId="7572A9B0" w14:textId="77777777" w:rsidR="00AD3E51" w:rsidRPr="00AD3E51" w:rsidRDefault="00AD3E51" w:rsidP="00AD3E51">
            <w:pPr>
              <w:spacing w:after="0" w:line="240" w:lineRule="auto"/>
              <w:jc w:val="center"/>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5/4/2024</w:t>
            </w:r>
          </w:p>
        </w:tc>
        <w:tc>
          <w:tcPr>
            <w:tcW w:w="1541" w:type="dxa"/>
            <w:tcBorders>
              <w:top w:val="nil"/>
              <w:left w:val="nil"/>
              <w:bottom w:val="single" w:sz="8" w:space="0" w:color="auto"/>
              <w:right w:val="single" w:sz="8" w:space="0" w:color="auto"/>
            </w:tcBorders>
            <w:shd w:val="clear" w:color="auto" w:fill="auto"/>
            <w:noWrap/>
            <w:vAlign w:val="center"/>
            <w:hideMark/>
          </w:tcPr>
          <w:p w14:paraId="4AE4C8F6"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Main Canal Service road</w:t>
            </w:r>
          </w:p>
        </w:tc>
        <w:tc>
          <w:tcPr>
            <w:tcW w:w="1407" w:type="dxa"/>
            <w:tcBorders>
              <w:top w:val="nil"/>
              <w:left w:val="nil"/>
              <w:bottom w:val="single" w:sz="8" w:space="0" w:color="auto"/>
              <w:right w:val="single" w:sz="8" w:space="0" w:color="auto"/>
            </w:tcBorders>
            <w:shd w:val="clear" w:color="auto" w:fill="auto"/>
            <w:noWrap/>
            <w:vAlign w:val="center"/>
            <w:hideMark/>
          </w:tcPr>
          <w:p w14:paraId="45FE614E" w14:textId="77777777" w:rsidR="00AD3E51" w:rsidRPr="00AD3E51" w:rsidRDefault="00AD3E51" w:rsidP="00AD3E51">
            <w:pPr>
              <w:spacing w:after="0" w:line="240" w:lineRule="auto"/>
              <w:jc w:val="center"/>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0+100</w:t>
            </w:r>
          </w:p>
        </w:tc>
        <w:tc>
          <w:tcPr>
            <w:tcW w:w="1482" w:type="dxa"/>
            <w:tcBorders>
              <w:top w:val="nil"/>
              <w:left w:val="nil"/>
              <w:bottom w:val="single" w:sz="8" w:space="0" w:color="auto"/>
              <w:right w:val="single" w:sz="8" w:space="0" w:color="auto"/>
            </w:tcBorders>
            <w:shd w:val="clear" w:color="auto" w:fill="auto"/>
            <w:noWrap/>
            <w:vAlign w:val="center"/>
            <w:hideMark/>
          </w:tcPr>
          <w:p w14:paraId="4AE7C24E"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Patch repair</w:t>
            </w:r>
          </w:p>
        </w:tc>
        <w:tc>
          <w:tcPr>
            <w:tcW w:w="1769" w:type="dxa"/>
            <w:tcBorders>
              <w:top w:val="nil"/>
              <w:left w:val="nil"/>
              <w:bottom w:val="single" w:sz="8" w:space="0" w:color="auto"/>
              <w:right w:val="single" w:sz="8" w:space="0" w:color="auto"/>
            </w:tcBorders>
            <w:shd w:val="clear" w:color="auto" w:fill="auto"/>
            <w:noWrap/>
            <w:vAlign w:val="center"/>
            <w:hideMark/>
          </w:tcPr>
          <w:p w14:paraId="3816036D"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c>
          <w:tcPr>
            <w:tcW w:w="1635" w:type="dxa"/>
            <w:tcBorders>
              <w:top w:val="nil"/>
              <w:left w:val="nil"/>
              <w:bottom w:val="single" w:sz="8" w:space="0" w:color="auto"/>
              <w:right w:val="single" w:sz="8" w:space="0" w:color="auto"/>
            </w:tcBorders>
            <w:shd w:val="clear" w:color="auto" w:fill="auto"/>
            <w:noWrap/>
            <w:vAlign w:val="center"/>
            <w:hideMark/>
          </w:tcPr>
          <w:p w14:paraId="3F8E4550" w14:textId="77777777" w:rsidR="00AD3E51" w:rsidRPr="00AD3E51" w:rsidRDefault="00AD3E51" w:rsidP="00AD3E51">
            <w:pPr>
              <w:spacing w:after="0" w:line="240" w:lineRule="auto"/>
              <w:rPr>
                <w:rFonts w:ascii="Tw Cen MT" w:eastAsia="Times New Roman" w:hAnsi="Tw Cen MT" w:cs="Arial"/>
                <w:color w:val="000000"/>
                <w:sz w:val="20"/>
                <w:lang w:bidi="ar-SA"/>
              </w:rPr>
            </w:pPr>
            <w:r w:rsidRPr="00AD3E51">
              <w:rPr>
                <w:rFonts w:ascii="Tw Cen MT" w:eastAsia="Times New Roman" w:hAnsi="Tw Cen MT" w:cs="Arial"/>
                <w:color w:val="000000"/>
                <w:sz w:val="20"/>
                <w:lang w:bidi="ar-SA"/>
              </w:rPr>
              <w:t> </w:t>
            </w:r>
          </w:p>
        </w:tc>
      </w:tr>
    </w:tbl>
    <w:p w14:paraId="6E6F4BDD" w14:textId="77777777" w:rsidR="00AD3E51" w:rsidRDefault="00AD3E51" w:rsidP="00060733">
      <w:pPr>
        <w:spacing w:before="100" w:beforeAutospacing="1" w:after="100" w:afterAutospacing="1" w:line="360" w:lineRule="auto"/>
        <w:jc w:val="both"/>
        <w:rPr>
          <w:rFonts w:ascii="Tw Cen MT" w:eastAsia="Times New Roman" w:hAnsi="Tw Cen MT" w:cs="Times New Roman"/>
          <w:bCs/>
          <w:sz w:val="24"/>
          <w:szCs w:val="24"/>
          <w:lang w:bidi="ar-SA"/>
        </w:rPr>
      </w:pPr>
    </w:p>
    <w:p w14:paraId="75D6D222" w14:textId="77777777" w:rsidR="00060733" w:rsidRDefault="00060733" w:rsidP="00973E23">
      <w:pPr>
        <w:pStyle w:val="Heading2"/>
        <w:rPr>
          <w:lang w:bidi="ar-SA"/>
        </w:rPr>
      </w:pPr>
      <w:r w:rsidRPr="00C844F0">
        <w:rPr>
          <w:lang w:bidi="ar-SA"/>
        </w:rPr>
        <w:t>Impact Evaluation</w:t>
      </w:r>
    </w:p>
    <w:p w14:paraId="2181A886" w14:textId="77777777" w:rsidR="00764CE8" w:rsidRPr="00764CE8" w:rsidRDefault="00764CE8" w:rsidP="00764CE8">
      <w:pPr>
        <w:pStyle w:val="ListParagraph"/>
        <w:keepNext/>
        <w:keepLines/>
        <w:numPr>
          <w:ilvl w:val="0"/>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lang w:bidi="ar-SA"/>
        </w:rPr>
      </w:pPr>
    </w:p>
    <w:p w14:paraId="3762F375" w14:textId="77777777" w:rsidR="00764CE8" w:rsidRPr="00764CE8" w:rsidRDefault="00764CE8" w:rsidP="00764CE8">
      <w:pPr>
        <w:pStyle w:val="ListParagraph"/>
        <w:keepNext/>
        <w:keepLines/>
        <w:numPr>
          <w:ilvl w:val="0"/>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lang w:bidi="ar-SA"/>
        </w:rPr>
      </w:pPr>
    </w:p>
    <w:p w14:paraId="4DBEF28A" w14:textId="77777777" w:rsidR="00764CE8" w:rsidRPr="00764CE8" w:rsidRDefault="00764CE8" w:rsidP="00764CE8">
      <w:pPr>
        <w:pStyle w:val="ListParagraph"/>
        <w:keepNext/>
        <w:keepLines/>
        <w:numPr>
          <w:ilvl w:val="1"/>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lang w:bidi="ar-SA"/>
        </w:rPr>
      </w:pPr>
    </w:p>
    <w:p w14:paraId="014277AB" w14:textId="77777777" w:rsidR="00764CE8" w:rsidRPr="00764CE8" w:rsidRDefault="00764CE8" w:rsidP="00764CE8">
      <w:pPr>
        <w:pStyle w:val="ListParagraph"/>
        <w:keepNext/>
        <w:keepLines/>
        <w:numPr>
          <w:ilvl w:val="1"/>
          <w:numId w:val="25"/>
        </w:numPr>
        <w:tabs>
          <w:tab w:val="left" w:pos="630"/>
          <w:tab w:val="left" w:pos="2880"/>
          <w:tab w:val="left" w:pos="3420"/>
        </w:tabs>
        <w:suppressAutoHyphens/>
        <w:spacing w:before="40" w:after="0" w:line="360" w:lineRule="auto"/>
        <w:contextualSpacing w:val="0"/>
        <w:jc w:val="both"/>
        <w:outlineLvl w:val="2"/>
        <w:rPr>
          <w:rFonts w:ascii="Tw Cen MT" w:eastAsiaTheme="majorEastAsia" w:hAnsi="Tw Cen MT" w:cstheme="majorBidi"/>
          <w:b/>
          <w:bCs/>
          <w:vanish/>
          <w:color w:val="000000" w:themeColor="text1"/>
          <w:spacing w:val="-3"/>
          <w:sz w:val="24"/>
          <w:szCs w:val="24"/>
          <w:lang w:bidi="ar-SA"/>
        </w:rPr>
      </w:pPr>
    </w:p>
    <w:p w14:paraId="4D485B36" w14:textId="316B6D07" w:rsidR="00060733" w:rsidRDefault="00060733" w:rsidP="00764CE8">
      <w:pPr>
        <w:pStyle w:val="Heading3"/>
        <w:rPr>
          <w:lang w:bidi="ar-SA"/>
        </w:rPr>
      </w:pPr>
      <w:r w:rsidRPr="00DD00F4">
        <w:rPr>
          <w:lang w:bidi="ar-SA"/>
        </w:rPr>
        <w:t xml:space="preserve">Enhancing Agricultural Productivity and Economic Benefits </w:t>
      </w:r>
    </w:p>
    <w:p w14:paraId="6BE00001" w14:textId="77777777" w:rsidR="00060733" w:rsidRPr="008B4675" w:rsidRDefault="00060733" w:rsidP="00060733">
      <w:pPr>
        <w:spacing w:line="360" w:lineRule="auto"/>
        <w:jc w:val="both"/>
        <w:rPr>
          <w:rFonts w:ascii="Tw Cen MT" w:hAnsi="Tw Cen MT"/>
          <w:sz w:val="24"/>
          <w:lang w:bidi="ar-SA"/>
        </w:rPr>
      </w:pPr>
      <w:r w:rsidRPr="008B4675">
        <w:rPr>
          <w:rFonts w:ascii="Tw Cen MT" w:hAnsi="Tw Cen MT"/>
          <w:sz w:val="24"/>
          <w:lang w:bidi="ar-SA"/>
        </w:rPr>
        <w:t xml:space="preserve">Impact Evaluation for the Chandra Nahar Irrigation Systems </w:t>
      </w:r>
      <w:proofErr w:type="gramStart"/>
      <w:r w:rsidRPr="008B4675">
        <w:rPr>
          <w:rFonts w:ascii="Tw Cen MT" w:hAnsi="Tw Cen MT"/>
          <w:sz w:val="24"/>
          <w:lang w:bidi="ar-SA"/>
        </w:rPr>
        <w:t>is dedicated</w:t>
      </w:r>
      <w:proofErr w:type="gramEnd"/>
      <w:r w:rsidRPr="008B4675">
        <w:rPr>
          <w:rFonts w:ascii="Tw Cen MT" w:hAnsi="Tw Cen MT"/>
          <w:sz w:val="24"/>
          <w:lang w:bidi="ar-SA"/>
        </w:rPr>
        <w:t xml:space="preserve"> to evaluating how the system enhances agricultural productivity and fosters economic benefits. This assessment involves rigorous measurements of crop yields before and after the implementation of irrigation improvements, aiming to quantify the direct impact of enhanced water delivery systems on agricultural outputs. Additionally, the evaluation scrutinizes water use efficiency to determine how effectively resources are managed in relation to crop production, thereby identifying opportunities for further optimization. Economically, the assessment delves into analyzing the tangible benefits experienced by local farmers and the broader community. This includes assessing changes in farm </w:t>
      </w:r>
      <w:r w:rsidRPr="008B4675">
        <w:rPr>
          <w:rFonts w:ascii="Tw Cen MT" w:hAnsi="Tw Cen MT"/>
          <w:sz w:val="24"/>
          <w:lang w:bidi="ar-SA"/>
        </w:rPr>
        <w:lastRenderedPageBreak/>
        <w:t xml:space="preserve">income and profitability resulting from improved irrigation practices, as well as quantifying cost savings associated with more efficient water usage and irrigation techniques. By thoroughly examining these aspects, decision-makers gain insights into the economic viability and sustainability of ongoing irrigation system improvements, guiding future resource allocation and policy decisions. </w:t>
      </w:r>
    </w:p>
    <w:p w14:paraId="0B6D1AF5" w14:textId="77777777" w:rsidR="00060733" w:rsidRDefault="00060733" w:rsidP="00973E23">
      <w:pPr>
        <w:pStyle w:val="Heading3"/>
        <w:rPr>
          <w:lang w:bidi="ar-SA"/>
        </w:rPr>
      </w:pPr>
      <w:r w:rsidRPr="00DD00F4">
        <w:rPr>
          <w:lang w:bidi="ar-SA"/>
        </w:rPr>
        <w:t xml:space="preserve">Assessing Social and Community Impacts </w:t>
      </w:r>
    </w:p>
    <w:p w14:paraId="73AFCE64" w14:textId="77777777" w:rsidR="00060733" w:rsidRPr="008B4675" w:rsidRDefault="00060733" w:rsidP="00060733">
      <w:pPr>
        <w:spacing w:line="360" w:lineRule="auto"/>
        <w:jc w:val="both"/>
        <w:rPr>
          <w:rFonts w:ascii="Tw Cen MT" w:hAnsi="Tw Cen MT"/>
          <w:sz w:val="24"/>
          <w:lang w:bidi="ar-SA"/>
        </w:rPr>
      </w:pPr>
      <w:r w:rsidRPr="008B4675">
        <w:rPr>
          <w:rFonts w:ascii="Tw Cen MT" w:hAnsi="Tw Cen MT"/>
          <w:sz w:val="24"/>
          <w:lang w:bidi="ar-SA"/>
        </w:rPr>
        <w:t>In the context of the Chandra Nahar Irrigation Systems, assessing social and community impacts is essential for understanding the broader benefits and challenges associated with the infrastructure. This part of the evaluation involves gathering comprehensive feedback from community members to gauge their perceptions of the irrigation system's benefits and any challenges it may pose. It explores how the system contributes to social cohesion, local livelihoods, and overall community well-being. By systematically analyzing these social impacts, decision-makers can identify ways to strengthen community engagement, address potential issues, and maximize the positive socio-economic outcomes of the irrigation system. This holistic approach ensures that the Chandra Nahar Irrigation Systems not only support agricultural productivity but also contribute positively to the socio-economic fabric of the region, fostering sustainable development and resilience.</w:t>
      </w:r>
    </w:p>
    <w:p w14:paraId="5D7FFF38" w14:textId="5253AFCD" w:rsidR="00386801" w:rsidRDefault="00386801" w:rsidP="00060733">
      <w:pPr>
        <w:spacing w:line="360" w:lineRule="auto"/>
        <w:rPr>
          <w:lang w:bidi="ar-SA"/>
        </w:rPr>
      </w:pPr>
    </w:p>
    <w:p w14:paraId="6F8C21B6" w14:textId="0E0DA497" w:rsidR="00386801" w:rsidRDefault="00386801" w:rsidP="00060733">
      <w:pPr>
        <w:spacing w:line="360" w:lineRule="auto"/>
        <w:rPr>
          <w:lang w:bidi="ar-SA"/>
        </w:rPr>
      </w:pPr>
    </w:p>
    <w:p w14:paraId="3C6FDDD7" w14:textId="77777777" w:rsidR="00B736E8" w:rsidRPr="00386801" w:rsidRDefault="00B736E8" w:rsidP="00386801">
      <w:pPr>
        <w:rPr>
          <w:lang w:bidi="ar-SA"/>
        </w:rPr>
        <w:sectPr w:rsidR="00B736E8" w:rsidRPr="00386801">
          <w:pgSz w:w="12240" w:h="15840"/>
          <w:pgMar w:top="1440" w:right="1440" w:bottom="1440" w:left="1440" w:header="720" w:footer="720" w:gutter="0"/>
          <w:cols w:space="720"/>
          <w:docGrid w:linePitch="360"/>
        </w:sectPr>
      </w:pPr>
    </w:p>
    <w:p w14:paraId="10804DF6" w14:textId="4F76D291" w:rsidR="00B736E8" w:rsidRPr="00983564" w:rsidRDefault="00F50AE8" w:rsidP="008C199F">
      <w:pPr>
        <w:pStyle w:val="Heading1"/>
      </w:pPr>
      <w:bookmarkStart w:id="110" w:name="_Toc162616552"/>
      <w:r>
        <w:lastRenderedPageBreak/>
        <w:t>CHAPTER 9</w:t>
      </w:r>
      <w:r w:rsidR="00497B45" w:rsidRPr="00983564">
        <w:t>: CONCLUSIONS AND RECOMMENDATIONS</w:t>
      </w:r>
      <w:bookmarkEnd w:id="110"/>
    </w:p>
    <w:p w14:paraId="221270D1" w14:textId="3004AE7D" w:rsidR="00411479" w:rsidRPr="002E3FD4" w:rsidRDefault="00411479" w:rsidP="002E3FD4">
      <w:pPr>
        <w:spacing w:line="360" w:lineRule="auto"/>
        <w:jc w:val="both"/>
        <w:rPr>
          <w:rFonts w:ascii="Tw Cen MT" w:eastAsia="Times New Roman" w:hAnsi="Tw Cen MT" w:cs="Times New Roman"/>
          <w:sz w:val="24"/>
          <w:lang w:bidi="ar-SA"/>
        </w:rPr>
      </w:pPr>
      <w:r w:rsidRPr="002E3FD4">
        <w:rPr>
          <w:rFonts w:ascii="Tw Cen MT" w:eastAsia="Times New Roman" w:hAnsi="Tw Cen MT" w:cs="Times New Roman"/>
          <w:sz w:val="24"/>
          <w:lang w:bidi="ar-SA"/>
        </w:rPr>
        <w:t xml:space="preserve">This report primarily focused on the assessment of present condition of the assets associated with Chandra </w:t>
      </w:r>
      <w:r w:rsidR="00F60D0A">
        <w:rPr>
          <w:rFonts w:ascii="Tw Cen MT" w:eastAsia="Times New Roman" w:hAnsi="Tw Cen MT" w:cs="Times New Roman"/>
          <w:sz w:val="24"/>
          <w:lang w:bidi="ar-SA"/>
        </w:rPr>
        <w:t>N</w:t>
      </w:r>
      <w:r w:rsidRPr="002E3FD4">
        <w:rPr>
          <w:rFonts w:ascii="Tw Cen MT" w:eastAsia="Times New Roman" w:hAnsi="Tw Cen MT" w:cs="Times New Roman"/>
          <w:sz w:val="24"/>
          <w:lang w:bidi="ar-SA"/>
        </w:rPr>
        <w:t xml:space="preserve">ahar irrigation system. The performance rating for each asset was assigned based on their functionality. The possible remedies of the problem they carry were analysed and the tentative cost they desire for proper functioning are estimated. Cost pertaining to the deferred maintenance of the system was also estimated which suggests a total of </w:t>
      </w:r>
      <w:r w:rsidRPr="007A13F4">
        <w:rPr>
          <w:rFonts w:ascii="Tw Cen MT" w:eastAsia="Times New Roman" w:hAnsi="Tw Cen MT" w:cs="Times New Roman"/>
          <w:b/>
          <w:sz w:val="24"/>
          <w:lang w:bidi="ar-SA"/>
        </w:rPr>
        <w:t xml:space="preserve">NRs. </w:t>
      </w:r>
      <w:r w:rsidR="00E2590E" w:rsidRPr="007A13F4">
        <w:rPr>
          <w:rFonts w:ascii="Tw Cen MT" w:eastAsia="Times New Roman" w:hAnsi="Tw Cen MT" w:cs="Times New Roman"/>
          <w:b/>
          <w:sz w:val="24"/>
          <w:lang w:bidi="ar-SA"/>
        </w:rPr>
        <w:t>17,613,891</w:t>
      </w:r>
      <w:r w:rsidRPr="002E3FD4">
        <w:rPr>
          <w:rFonts w:ascii="Tw Cen MT" w:eastAsia="Times New Roman" w:hAnsi="Tw Cen MT" w:cs="Times New Roman"/>
          <w:sz w:val="24"/>
          <w:lang w:bidi="ar-SA"/>
        </w:rPr>
        <w:t xml:space="preserve"> is required for this maintenance activity.</w:t>
      </w:r>
    </w:p>
    <w:p w14:paraId="46CB537A" w14:textId="1523BBF6" w:rsidR="00073BF0" w:rsidRDefault="00411479" w:rsidP="002E3FD4">
      <w:pPr>
        <w:spacing w:line="360" w:lineRule="auto"/>
        <w:jc w:val="both"/>
        <w:rPr>
          <w:rFonts w:ascii="Tw Cen MT" w:eastAsia="Times New Roman" w:hAnsi="Tw Cen MT" w:cs="Times New Roman"/>
          <w:sz w:val="24"/>
          <w:lang w:bidi="ar-SA"/>
        </w:rPr>
      </w:pPr>
      <w:r w:rsidRPr="002E3FD4">
        <w:rPr>
          <w:rFonts w:ascii="Tw Cen MT" w:eastAsia="Times New Roman" w:hAnsi="Tw Cen MT" w:cs="Times New Roman"/>
          <w:sz w:val="24"/>
          <w:lang w:bidi="ar-SA"/>
        </w:rPr>
        <w:t xml:space="preserve">Moreover, the maintenance </w:t>
      </w:r>
      <w:r w:rsidR="00F60D0A" w:rsidRPr="002E3FD4">
        <w:rPr>
          <w:rFonts w:ascii="Tw Cen MT" w:eastAsia="Times New Roman" w:hAnsi="Tw Cen MT" w:cs="Times New Roman"/>
          <w:sz w:val="24"/>
          <w:lang w:bidi="ar-SA"/>
        </w:rPr>
        <w:t>activities</w:t>
      </w:r>
      <w:r w:rsidRPr="002E3FD4">
        <w:rPr>
          <w:rFonts w:ascii="Tw Cen MT" w:eastAsia="Times New Roman" w:hAnsi="Tw Cen MT" w:cs="Times New Roman"/>
          <w:sz w:val="24"/>
          <w:lang w:bidi="ar-SA"/>
        </w:rPr>
        <w:t xml:space="preserve"> to be performed for various problems associated with each individual structure of CNIS are discussed </w:t>
      </w:r>
      <w:r w:rsidR="007E532F" w:rsidRPr="002E3FD4">
        <w:rPr>
          <w:rFonts w:ascii="Tw Cen MT" w:eastAsia="Times New Roman" w:hAnsi="Tw Cen MT" w:cs="Times New Roman"/>
          <w:sz w:val="24"/>
          <w:lang w:bidi="ar-SA"/>
        </w:rPr>
        <w:t>in</w:t>
      </w:r>
      <w:r w:rsidRPr="002E3FD4">
        <w:rPr>
          <w:rFonts w:ascii="Tw Cen MT" w:eastAsia="Times New Roman" w:hAnsi="Tw Cen MT" w:cs="Times New Roman"/>
          <w:sz w:val="24"/>
          <w:lang w:bidi="ar-SA"/>
        </w:rPr>
        <w:t xml:space="preserve"> this report. The responsible authority for the execution of this maintenance activity i</w:t>
      </w:r>
      <w:r w:rsidR="005855B6" w:rsidRPr="002E3FD4">
        <w:rPr>
          <w:rFonts w:ascii="Tw Cen MT" w:eastAsia="Times New Roman" w:hAnsi="Tw Cen MT" w:cs="Times New Roman"/>
          <w:sz w:val="24"/>
          <w:lang w:bidi="ar-SA"/>
        </w:rPr>
        <w:t>s assigned and the</w:t>
      </w:r>
      <w:r w:rsidR="003F2949">
        <w:rPr>
          <w:rFonts w:ascii="Tw Cen MT" w:eastAsia="Times New Roman" w:hAnsi="Tw Cen MT" w:cs="Times New Roman"/>
          <w:sz w:val="24"/>
          <w:lang w:bidi="ar-SA"/>
        </w:rPr>
        <w:t>ir roles and responsibilities too</w:t>
      </w:r>
      <w:r w:rsidR="005855B6" w:rsidRPr="002E3FD4">
        <w:rPr>
          <w:rFonts w:ascii="Tw Cen MT" w:eastAsia="Times New Roman" w:hAnsi="Tw Cen MT" w:cs="Times New Roman"/>
          <w:sz w:val="24"/>
          <w:lang w:bidi="ar-SA"/>
        </w:rPr>
        <w:t xml:space="preserve">. Risk </w:t>
      </w:r>
      <w:r w:rsidR="00073BF0" w:rsidRPr="002E3FD4">
        <w:rPr>
          <w:rFonts w:ascii="Tw Cen MT" w:eastAsia="Times New Roman" w:hAnsi="Tw Cen MT" w:cs="Times New Roman"/>
          <w:sz w:val="24"/>
          <w:lang w:bidi="ar-SA"/>
        </w:rPr>
        <w:t>assessment</w:t>
      </w:r>
      <w:r w:rsidR="005855B6" w:rsidRPr="002E3FD4">
        <w:rPr>
          <w:rFonts w:ascii="Tw Cen MT" w:eastAsia="Times New Roman" w:hAnsi="Tw Cen MT" w:cs="Times New Roman"/>
          <w:sz w:val="24"/>
          <w:lang w:bidi="ar-SA"/>
        </w:rPr>
        <w:t xml:space="preserve"> is done for all the vulnerable structures and Priorities are given to their problems ba</w:t>
      </w:r>
      <w:r w:rsidRPr="002E3FD4">
        <w:rPr>
          <w:rFonts w:ascii="Tw Cen MT" w:eastAsia="Times New Roman" w:hAnsi="Tw Cen MT" w:cs="Times New Roman"/>
          <w:sz w:val="24"/>
          <w:lang w:bidi="ar-SA"/>
        </w:rPr>
        <w:t>s</w:t>
      </w:r>
      <w:r w:rsidR="005855B6" w:rsidRPr="002E3FD4">
        <w:rPr>
          <w:rFonts w:ascii="Tw Cen MT" w:eastAsia="Times New Roman" w:hAnsi="Tw Cen MT" w:cs="Times New Roman"/>
          <w:sz w:val="24"/>
          <w:lang w:bidi="ar-SA"/>
        </w:rPr>
        <w:t xml:space="preserve">ed on the severity they carry to water distribution and structural stability. </w:t>
      </w:r>
    </w:p>
    <w:p w14:paraId="042DA91E" w14:textId="1FB7167B" w:rsidR="00B736E8" w:rsidRPr="00A06F29" w:rsidRDefault="005855B6" w:rsidP="00A06F29">
      <w:pPr>
        <w:spacing w:line="360" w:lineRule="auto"/>
        <w:jc w:val="both"/>
        <w:rPr>
          <w:rFonts w:ascii="Tw Cen MT" w:eastAsia="Times New Roman" w:hAnsi="Tw Cen MT" w:cs="Times New Roman"/>
          <w:sz w:val="24"/>
          <w:lang w:bidi="ar-SA"/>
        </w:rPr>
      </w:pPr>
      <w:r w:rsidRPr="002E3FD4">
        <w:rPr>
          <w:rFonts w:ascii="Tw Cen MT" w:eastAsia="Times New Roman" w:hAnsi="Tw Cen MT" w:cs="Times New Roman"/>
          <w:sz w:val="24"/>
          <w:lang w:bidi="ar-SA"/>
        </w:rPr>
        <w:t xml:space="preserve">The MOM cost for the system is estimated </w:t>
      </w:r>
      <w:r w:rsidR="003C1D44">
        <w:rPr>
          <w:rFonts w:ascii="Tw Cen MT" w:eastAsia="Times New Roman" w:hAnsi="Tw Cen MT" w:cs="Times New Roman"/>
          <w:sz w:val="24"/>
          <w:lang w:bidi="ar-SA"/>
        </w:rPr>
        <w:t>in 2</w:t>
      </w:r>
      <w:r w:rsidR="00C84ADD">
        <w:rPr>
          <w:rFonts w:ascii="Tw Cen MT" w:eastAsia="Times New Roman" w:hAnsi="Tw Cen MT" w:cs="Times New Roman"/>
          <w:sz w:val="24"/>
          <w:lang w:bidi="ar-SA"/>
        </w:rPr>
        <w:t xml:space="preserve"> interfaces, one as Office part and other being the WUA part.</w:t>
      </w:r>
      <w:r w:rsidR="003F2949">
        <w:rPr>
          <w:rFonts w:ascii="Tw Cen MT" w:eastAsia="Times New Roman" w:hAnsi="Tw Cen MT" w:cs="Times New Roman"/>
          <w:sz w:val="24"/>
          <w:lang w:bidi="ar-SA"/>
        </w:rPr>
        <w:t xml:space="preserve"> The Operational cost for </w:t>
      </w:r>
      <w:r w:rsidR="005F743F">
        <w:rPr>
          <w:rFonts w:ascii="Tw Cen MT" w:eastAsia="Times New Roman" w:hAnsi="Tw Cen MT" w:cs="Times New Roman"/>
          <w:sz w:val="24"/>
          <w:lang w:bidi="ar-SA"/>
        </w:rPr>
        <w:t xml:space="preserve">Office part is estimated to be </w:t>
      </w:r>
      <w:r w:rsidR="000F293F" w:rsidRPr="000F293F">
        <w:rPr>
          <w:rFonts w:ascii="Tw Cen MT" w:eastAsia="Times New Roman" w:hAnsi="Tw Cen MT" w:cs="Times New Roman"/>
          <w:b/>
          <w:sz w:val="24"/>
          <w:lang w:bidi="ar-SA"/>
        </w:rPr>
        <w:t>Nrs</w:t>
      </w:r>
      <w:r w:rsidR="000F293F">
        <w:rPr>
          <w:rFonts w:ascii="Tw Cen MT" w:eastAsia="Times New Roman" w:hAnsi="Tw Cen MT" w:cs="Times New Roman"/>
          <w:sz w:val="24"/>
          <w:lang w:bidi="ar-SA"/>
        </w:rPr>
        <w:t xml:space="preserve">. </w:t>
      </w:r>
      <w:r w:rsidR="005F743F" w:rsidRPr="000F293F">
        <w:rPr>
          <w:rFonts w:ascii="Tw Cen MT" w:eastAsia="Times New Roman" w:hAnsi="Tw Cen MT" w:cs="Times New Roman"/>
          <w:b/>
          <w:sz w:val="24"/>
          <w:lang w:bidi="ar-SA"/>
        </w:rPr>
        <w:t>2</w:t>
      </w:r>
      <w:r w:rsidR="00B94EE6">
        <w:rPr>
          <w:rFonts w:ascii="Tw Cen MT" w:eastAsia="Times New Roman" w:hAnsi="Tw Cen MT" w:cs="Times New Roman"/>
          <w:b/>
          <w:sz w:val="24"/>
          <w:lang w:bidi="ar-SA"/>
        </w:rPr>
        <w:t>,</w:t>
      </w:r>
      <w:r w:rsidR="005F743F" w:rsidRPr="000F293F">
        <w:rPr>
          <w:rFonts w:ascii="Tw Cen MT" w:eastAsia="Times New Roman" w:hAnsi="Tw Cen MT" w:cs="Times New Roman"/>
          <w:b/>
          <w:sz w:val="24"/>
          <w:lang w:bidi="ar-SA"/>
        </w:rPr>
        <w:t>473</w:t>
      </w:r>
      <w:r w:rsidR="003F2949" w:rsidRPr="000F293F">
        <w:rPr>
          <w:rFonts w:ascii="Tw Cen MT" w:eastAsia="Times New Roman" w:hAnsi="Tw Cen MT" w:cs="Times New Roman"/>
          <w:b/>
          <w:sz w:val="24"/>
          <w:lang w:bidi="ar-SA"/>
        </w:rPr>
        <w:t>/</w:t>
      </w:r>
      <w:r w:rsidR="005F743F" w:rsidRPr="000F293F">
        <w:rPr>
          <w:rFonts w:ascii="Tw Cen MT" w:eastAsia="Times New Roman" w:hAnsi="Tw Cen MT" w:cs="Times New Roman"/>
          <w:b/>
          <w:sz w:val="24"/>
          <w:lang w:bidi="ar-SA"/>
        </w:rPr>
        <w:t>ha</w:t>
      </w:r>
      <w:r w:rsidR="005F743F">
        <w:rPr>
          <w:rFonts w:ascii="Tw Cen MT" w:eastAsia="Times New Roman" w:hAnsi="Tw Cen MT" w:cs="Times New Roman"/>
          <w:sz w:val="24"/>
          <w:lang w:bidi="ar-SA"/>
        </w:rPr>
        <w:t xml:space="preserve"> whereas that of WUA part as </w:t>
      </w:r>
      <w:r w:rsidR="000F293F" w:rsidRPr="000F293F">
        <w:rPr>
          <w:rFonts w:ascii="Tw Cen MT" w:eastAsia="Times New Roman" w:hAnsi="Tw Cen MT" w:cs="Times New Roman"/>
          <w:b/>
          <w:sz w:val="24"/>
          <w:lang w:bidi="ar-SA"/>
        </w:rPr>
        <w:t>Nrs.</w:t>
      </w:r>
      <w:r w:rsidR="000F293F">
        <w:rPr>
          <w:rFonts w:ascii="Tw Cen MT" w:eastAsia="Times New Roman" w:hAnsi="Tw Cen MT" w:cs="Times New Roman"/>
          <w:sz w:val="24"/>
          <w:lang w:bidi="ar-SA"/>
        </w:rPr>
        <w:t xml:space="preserve"> </w:t>
      </w:r>
      <w:r w:rsidR="005F743F" w:rsidRPr="000F293F">
        <w:rPr>
          <w:rFonts w:ascii="Tw Cen MT" w:eastAsia="Times New Roman" w:hAnsi="Tw Cen MT" w:cs="Times New Roman"/>
          <w:b/>
          <w:sz w:val="24"/>
          <w:lang w:bidi="ar-SA"/>
        </w:rPr>
        <w:t>579</w:t>
      </w:r>
      <w:r w:rsidR="003F2949" w:rsidRPr="000F293F">
        <w:rPr>
          <w:rFonts w:ascii="Tw Cen MT" w:eastAsia="Times New Roman" w:hAnsi="Tw Cen MT" w:cs="Times New Roman"/>
          <w:b/>
          <w:sz w:val="24"/>
          <w:lang w:bidi="ar-SA"/>
        </w:rPr>
        <w:t>/ha</w:t>
      </w:r>
      <w:r w:rsidR="003F2949">
        <w:rPr>
          <w:rFonts w:ascii="Tw Cen MT" w:eastAsia="Times New Roman" w:hAnsi="Tw Cen MT" w:cs="Times New Roman"/>
          <w:sz w:val="24"/>
          <w:lang w:bidi="ar-SA"/>
        </w:rPr>
        <w:t>. This report</w:t>
      </w:r>
      <w:r w:rsidR="003C1D44">
        <w:rPr>
          <w:rFonts w:ascii="Tw Cen MT" w:eastAsia="Times New Roman" w:hAnsi="Tw Cen MT" w:cs="Times New Roman"/>
          <w:sz w:val="24"/>
          <w:lang w:bidi="ar-SA"/>
        </w:rPr>
        <w:t xml:space="preserve"> </w:t>
      </w:r>
      <w:r w:rsidR="003F2949">
        <w:rPr>
          <w:rFonts w:ascii="Tw Cen MT" w:eastAsia="Times New Roman" w:hAnsi="Tw Cen MT" w:cs="Times New Roman"/>
          <w:sz w:val="24"/>
          <w:lang w:bidi="ar-SA"/>
        </w:rPr>
        <w:t xml:space="preserve">plans </w:t>
      </w:r>
      <w:r w:rsidRPr="002E3FD4">
        <w:rPr>
          <w:rFonts w:ascii="Tw Cen MT" w:eastAsia="Times New Roman" w:hAnsi="Tw Cen MT" w:cs="Times New Roman"/>
          <w:sz w:val="24"/>
          <w:lang w:bidi="ar-SA"/>
        </w:rPr>
        <w:t xml:space="preserve">to handover the Branch and lower order canals to WUA which will in turn become a self-sustaining association after 5 years. </w:t>
      </w:r>
      <w:r w:rsidR="00B736E8" w:rsidRPr="002E3FD4">
        <w:rPr>
          <w:rFonts w:ascii="Tw Cen MT" w:eastAsia="Times New Roman" w:hAnsi="Tw Cen MT" w:cs="Times New Roman"/>
          <w:sz w:val="24"/>
          <w:lang w:bidi="ar-SA"/>
        </w:rPr>
        <w:t xml:space="preserve">Hence, the Asset Management Plan has been prepared to focus on the sharing of responsibility between WUA and </w:t>
      </w:r>
      <w:r w:rsidRPr="002E3FD4">
        <w:rPr>
          <w:rFonts w:ascii="Tw Cen MT" w:eastAsia="Times New Roman" w:hAnsi="Tw Cen MT" w:cs="Times New Roman"/>
          <w:sz w:val="24"/>
          <w:lang w:bidi="ar-SA"/>
        </w:rPr>
        <w:t>CNIS</w:t>
      </w:r>
      <w:r w:rsidR="00B736E8" w:rsidRPr="002E3FD4">
        <w:rPr>
          <w:rFonts w:ascii="Tw Cen MT" w:eastAsia="Times New Roman" w:hAnsi="Tw Cen MT" w:cs="Times New Roman"/>
          <w:sz w:val="24"/>
          <w:lang w:bidi="ar-SA"/>
        </w:rPr>
        <w:t xml:space="preserve">. The WUA’s on their part will have to be active and strong enough to take care of the system operate and maintain it diligently to cover maximum area under irrigation. It is anticipated that </w:t>
      </w:r>
      <w:r w:rsidRPr="002E3FD4">
        <w:rPr>
          <w:rFonts w:ascii="Tw Cen MT" w:eastAsia="Times New Roman" w:hAnsi="Tw Cen MT" w:cs="Times New Roman"/>
          <w:sz w:val="24"/>
          <w:lang w:bidi="ar-SA"/>
        </w:rPr>
        <w:t>this AMP report</w:t>
      </w:r>
      <w:r w:rsidR="00B736E8" w:rsidRPr="002E3FD4">
        <w:rPr>
          <w:rFonts w:ascii="Tw Cen MT" w:eastAsia="Times New Roman" w:hAnsi="Tw Cen MT" w:cs="Times New Roman"/>
          <w:sz w:val="24"/>
          <w:lang w:bidi="ar-SA"/>
        </w:rPr>
        <w:t xml:space="preserve"> will support and strengthen WUA to bring their cap</w:t>
      </w:r>
      <w:r w:rsidRPr="002E3FD4">
        <w:rPr>
          <w:rFonts w:ascii="Tw Cen MT" w:eastAsia="Times New Roman" w:hAnsi="Tw Cen MT" w:cs="Times New Roman"/>
          <w:sz w:val="24"/>
          <w:lang w:bidi="ar-SA"/>
        </w:rPr>
        <w:t>acity up to the required level.</w:t>
      </w:r>
      <w:r w:rsidR="00B736E8" w:rsidRPr="002E3FD4">
        <w:rPr>
          <w:rFonts w:ascii="Tw Cen MT" w:eastAsia="Times New Roman" w:hAnsi="Tw Cen MT" w:cs="Times New Roman"/>
          <w:sz w:val="24"/>
          <w:lang w:bidi="ar-SA"/>
        </w:rPr>
        <w:t xml:space="preserve"> </w:t>
      </w:r>
      <w:r w:rsidRPr="002E3FD4">
        <w:rPr>
          <w:rFonts w:ascii="Tw Cen MT" w:eastAsia="Times New Roman" w:hAnsi="Tw Cen MT" w:cs="Times New Roman"/>
          <w:sz w:val="24"/>
          <w:lang w:bidi="ar-SA"/>
        </w:rPr>
        <w:t>I</w:t>
      </w:r>
      <w:r w:rsidR="00B736E8" w:rsidRPr="002E3FD4">
        <w:rPr>
          <w:rFonts w:ascii="Tw Cen MT" w:eastAsia="Times New Roman" w:hAnsi="Tw Cen MT" w:cs="Times New Roman"/>
          <w:sz w:val="24"/>
          <w:lang w:bidi="ar-SA"/>
        </w:rPr>
        <w:t xml:space="preserve">t is aimed to make the WUA organization as </w:t>
      </w:r>
      <w:r w:rsidR="00F60D0A" w:rsidRPr="002E3FD4">
        <w:rPr>
          <w:rFonts w:ascii="Tw Cen MT" w:eastAsia="Times New Roman" w:hAnsi="Tw Cen MT" w:cs="Times New Roman"/>
          <w:sz w:val="24"/>
          <w:lang w:bidi="ar-SA"/>
        </w:rPr>
        <w:t>self-governing</w:t>
      </w:r>
      <w:r w:rsidR="00B736E8" w:rsidRPr="002E3FD4">
        <w:rPr>
          <w:rFonts w:ascii="Tw Cen MT" w:eastAsia="Times New Roman" w:hAnsi="Tw Cen MT" w:cs="Times New Roman"/>
          <w:sz w:val="24"/>
          <w:lang w:bidi="ar-SA"/>
        </w:rPr>
        <w:t xml:space="preserve">, </w:t>
      </w:r>
      <w:r w:rsidR="00F60D0A" w:rsidRPr="002E3FD4">
        <w:rPr>
          <w:rFonts w:ascii="Tw Cen MT" w:eastAsia="Times New Roman" w:hAnsi="Tw Cen MT" w:cs="Times New Roman"/>
          <w:sz w:val="24"/>
          <w:lang w:bidi="ar-SA"/>
        </w:rPr>
        <w:t>self-regulating</w:t>
      </w:r>
      <w:r w:rsidR="00B736E8" w:rsidRPr="002E3FD4">
        <w:rPr>
          <w:rFonts w:ascii="Tw Cen MT" w:eastAsia="Times New Roman" w:hAnsi="Tw Cen MT" w:cs="Times New Roman"/>
          <w:sz w:val="24"/>
          <w:lang w:bidi="ar-SA"/>
        </w:rPr>
        <w:t xml:space="preserve">, and </w:t>
      </w:r>
      <w:r w:rsidR="00F60D0A" w:rsidRPr="002E3FD4">
        <w:rPr>
          <w:rFonts w:ascii="Tw Cen MT" w:eastAsia="Times New Roman" w:hAnsi="Tw Cen MT" w:cs="Times New Roman"/>
          <w:sz w:val="24"/>
          <w:lang w:bidi="ar-SA"/>
        </w:rPr>
        <w:t>self-financing</w:t>
      </w:r>
      <w:r w:rsidRPr="002E3FD4">
        <w:rPr>
          <w:rFonts w:ascii="Tw Cen MT" w:eastAsia="Times New Roman" w:hAnsi="Tw Cen MT" w:cs="Times New Roman"/>
          <w:sz w:val="24"/>
          <w:lang w:bidi="ar-SA"/>
        </w:rPr>
        <w:t xml:space="preserve"> sustainable institution. S</w:t>
      </w:r>
      <w:r w:rsidR="00B736E8" w:rsidRPr="002E3FD4">
        <w:rPr>
          <w:rFonts w:ascii="Tw Cen MT" w:eastAsia="Times New Roman" w:hAnsi="Tw Cen MT" w:cs="Times New Roman"/>
          <w:sz w:val="24"/>
          <w:lang w:bidi="ar-SA"/>
        </w:rPr>
        <w:t xml:space="preserve">ummarizing the recommendations, the </w:t>
      </w:r>
      <w:r w:rsidR="00A06F29">
        <w:rPr>
          <w:rFonts w:ascii="Tw Cen MT" w:eastAsia="Times New Roman" w:hAnsi="Tw Cen MT" w:cs="Times New Roman"/>
          <w:sz w:val="24"/>
          <w:lang w:bidi="ar-SA"/>
        </w:rPr>
        <w:t>following points could be made:</w:t>
      </w:r>
    </w:p>
    <w:p w14:paraId="66BD950D" w14:textId="5F8FC5B8" w:rsidR="00B736E8" w:rsidRPr="002E3FD4" w:rsidRDefault="00B736E8" w:rsidP="00411479">
      <w:pPr>
        <w:pStyle w:val="List2"/>
        <w:numPr>
          <w:ilvl w:val="0"/>
          <w:numId w:val="35"/>
        </w:numPr>
        <w:spacing w:before="0" w:after="0" w:line="360" w:lineRule="auto"/>
        <w:rPr>
          <w:rFonts w:ascii="Tw Cen MT" w:hAnsi="Tw Cen MT"/>
          <w:sz w:val="24"/>
        </w:rPr>
      </w:pPr>
      <w:r w:rsidRPr="002E3FD4">
        <w:rPr>
          <w:rFonts w:ascii="Tw Cen MT" w:hAnsi="Tw Cen MT"/>
          <w:sz w:val="24"/>
        </w:rPr>
        <w:t xml:space="preserve">The farmers must be convinced that the contribution of 4 to 5 percent of their gross income is sufficient to cover their O &amp; M cost of their system, which is reasonable and long lasting </w:t>
      </w:r>
      <w:r w:rsidRPr="002A7721">
        <w:rPr>
          <w:rFonts w:ascii="Tw Cen MT" w:hAnsi="Tw Cen MT"/>
          <w:b/>
          <w:sz w:val="24"/>
        </w:rPr>
        <w:t xml:space="preserve">(Nrs. </w:t>
      </w:r>
      <w:r w:rsidR="002A7721">
        <w:rPr>
          <w:rFonts w:ascii="Tw Cen MT" w:hAnsi="Tw Cen MT"/>
          <w:b/>
          <w:sz w:val="24"/>
        </w:rPr>
        <w:t>579</w:t>
      </w:r>
      <w:r w:rsidRPr="002E3FD4">
        <w:rPr>
          <w:rFonts w:ascii="Tw Cen MT" w:hAnsi="Tw Cen MT"/>
          <w:sz w:val="24"/>
        </w:rPr>
        <w:t xml:space="preserve"> </w:t>
      </w:r>
      <w:r w:rsidRPr="002A7721">
        <w:rPr>
          <w:rFonts w:ascii="Tw Cen MT" w:hAnsi="Tw Cen MT"/>
          <w:b/>
          <w:sz w:val="24"/>
        </w:rPr>
        <w:t>per ha</w:t>
      </w:r>
      <w:r w:rsidRPr="002E3FD4">
        <w:rPr>
          <w:rFonts w:ascii="Tw Cen MT" w:hAnsi="Tw Cen MT"/>
          <w:sz w:val="24"/>
        </w:rPr>
        <w:t xml:space="preserve"> from the gross income of Nrs. 30</w:t>
      </w:r>
      <w:r w:rsidR="00B27EF0">
        <w:rPr>
          <w:rFonts w:ascii="Tw Cen MT" w:hAnsi="Tw Cen MT"/>
          <w:sz w:val="24"/>
        </w:rPr>
        <w:t>,000 to 50,000 per ha annually</w:t>
      </w:r>
      <w:r w:rsidRPr="002E3FD4">
        <w:rPr>
          <w:rFonts w:ascii="Tw Cen MT" w:hAnsi="Tw Cen MT"/>
          <w:sz w:val="24"/>
        </w:rPr>
        <w:t>;</w:t>
      </w:r>
    </w:p>
    <w:p w14:paraId="120BF38F" w14:textId="77777777" w:rsidR="00B736E8" w:rsidRPr="002E3FD4" w:rsidRDefault="00B736E8" w:rsidP="00411479">
      <w:pPr>
        <w:pStyle w:val="List2"/>
        <w:numPr>
          <w:ilvl w:val="0"/>
          <w:numId w:val="0"/>
        </w:numPr>
        <w:spacing w:before="0" w:after="0" w:line="360" w:lineRule="auto"/>
        <w:ind w:left="720"/>
        <w:rPr>
          <w:rFonts w:ascii="Tw Cen MT" w:hAnsi="Tw Cen MT"/>
          <w:sz w:val="24"/>
        </w:rPr>
      </w:pPr>
    </w:p>
    <w:p w14:paraId="6F8B74A3" w14:textId="0D88F1DC" w:rsidR="00B736E8" w:rsidRPr="002E3FD4" w:rsidRDefault="002C3C4C" w:rsidP="00411479">
      <w:pPr>
        <w:pStyle w:val="List2"/>
        <w:numPr>
          <w:ilvl w:val="0"/>
          <w:numId w:val="35"/>
        </w:numPr>
        <w:spacing w:before="0" w:after="0" w:line="360" w:lineRule="auto"/>
        <w:rPr>
          <w:rFonts w:ascii="Tw Cen MT" w:hAnsi="Tw Cen MT"/>
          <w:sz w:val="24"/>
        </w:rPr>
      </w:pPr>
      <w:r w:rsidRPr="002E3FD4">
        <w:rPr>
          <w:rFonts w:ascii="Tw Cen MT" w:hAnsi="Tw Cen MT"/>
          <w:sz w:val="24"/>
        </w:rPr>
        <w:t>It is proposed that the WUA</w:t>
      </w:r>
      <w:r w:rsidR="00B736E8" w:rsidRPr="002E3FD4">
        <w:rPr>
          <w:rFonts w:ascii="Tw Cen MT" w:hAnsi="Tw Cen MT"/>
          <w:sz w:val="24"/>
        </w:rPr>
        <w:t xml:space="preserve"> should be made more responsive and active to collect ISF. The enforcement of rules and water distribution schedule could be applied by this organization more efficiently;</w:t>
      </w:r>
    </w:p>
    <w:p w14:paraId="1EAF1053" w14:textId="137A58F2" w:rsidR="00036D72" w:rsidRDefault="00B736E8" w:rsidP="00EC1D4C">
      <w:pPr>
        <w:pStyle w:val="List2"/>
        <w:numPr>
          <w:ilvl w:val="0"/>
          <w:numId w:val="35"/>
        </w:numPr>
        <w:spacing w:before="0" w:after="0" w:line="360" w:lineRule="auto"/>
        <w:rPr>
          <w:rFonts w:ascii="Tw Cen MT" w:hAnsi="Tw Cen MT"/>
          <w:sz w:val="24"/>
        </w:rPr>
      </w:pPr>
      <w:r w:rsidRPr="002E3FD4">
        <w:rPr>
          <w:rFonts w:ascii="Tw Cen MT" w:hAnsi="Tw Cen MT"/>
          <w:sz w:val="24"/>
        </w:rPr>
        <w:lastRenderedPageBreak/>
        <w:t>In order to mon</w:t>
      </w:r>
      <w:r w:rsidR="00EC1D4C" w:rsidRPr="002E3FD4">
        <w:rPr>
          <w:rFonts w:ascii="Tw Cen MT" w:hAnsi="Tw Cen MT"/>
          <w:sz w:val="24"/>
        </w:rPr>
        <w:t>itor the function of WUA’s and CN</w:t>
      </w:r>
      <w:r w:rsidRPr="002E3FD4">
        <w:rPr>
          <w:rFonts w:ascii="Tw Cen MT" w:hAnsi="Tw Cen MT"/>
          <w:sz w:val="24"/>
        </w:rPr>
        <w:t>IS</w:t>
      </w:r>
      <w:r w:rsidR="00EC1D4C" w:rsidRPr="002E3FD4">
        <w:rPr>
          <w:rFonts w:ascii="Tw Cen MT" w:hAnsi="Tw Cen MT"/>
          <w:sz w:val="24"/>
        </w:rPr>
        <w:t xml:space="preserve"> office</w:t>
      </w:r>
      <w:r w:rsidRPr="002E3FD4">
        <w:rPr>
          <w:rFonts w:ascii="Tw Cen MT" w:hAnsi="Tw Cen MT"/>
          <w:sz w:val="24"/>
        </w:rPr>
        <w:t>, it is recommended to form an ad hoc committee from the users as independent evaluat</w:t>
      </w:r>
      <w:r w:rsidR="00EC1D4C" w:rsidRPr="002E3FD4">
        <w:rPr>
          <w:rFonts w:ascii="Tw Cen MT" w:hAnsi="Tw Cen MT"/>
          <w:sz w:val="24"/>
        </w:rPr>
        <w:t>ors of the performances of WUA</w:t>
      </w:r>
      <w:r w:rsidRPr="002E3FD4">
        <w:rPr>
          <w:rFonts w:ascii="Tw Cen MT" w:hAnsi="Tw Cen MT"/>
          <w:sz w:val="24"/>
        </w:rPr>
        <w:t xml:space="preserve"> and </w:t>
      </w:r>
      <w:r w:rsidR="00EC1D4C" w:rsidRPr="002E3FD4">
        <w:rPr>
          <w:rFonts w:ascii="Tw Cen MT" w:hAnsi="Tw Cen MT"/>
          <w:sz w:val="24"/>
        </w:rPr>
        <w:t xml:space="preserve">CNIS </w:t>
      </w:r>
      <w:r w:rsidRPr="002E3FD4">
        <w:rPr>
          <w:rFonts w:ascii="Tw Cen MT" w:hAnsi="Tw Cen MT"/>
          <w:sz w:val="24"/>
        </w:rPr>
        <w:t xml:space="preserve">activities. </w:t>
      </w:r>
    </w:p>
    <w:p w14:paraId="6EDF7723" w14:textId="084635EE" w:rsidR="00C3074E" w:rsidRPr="00A06F29" w:rsidRDefault="0061498E" w:rsidP="00C3074E">
      <w:pPr>
        <w:pStyle w:val="List2"/>
        <w:numPr>
          <w:ilvl w:val="0"/>
          <w:numId w:val="35"/>
        </w:numPr>
        <w:spacing w:before="0" w:after="0" w:line="360" w:lineRule="auto"/>
        <w:rPr>
          <w:rFonts w:ascii="Tw Cen MT" w:hAnsi="Tw Cen MT"/>
          <w:sz w:val="24"/>
        </w:rPr>
      </w:pPr>
      <w:r>
        <w:rPr>
          <w:rFonts w:ascii="Tw Cen MT" w:hAnsi="Tw Cen MT"/>
          <w:sz w:val="24"/>
        </w:rPr>
        <w:t>Yearly update on AMP is sugg</w:t>
      </w:r>
      <w:r w:rsidR="00A06F29">
        <w:rPr>
          <w:rFonts w:ascii="Tw Cen MT" w:hAnsi="Tw Cen MT"/>
          <w:sz w:val="24"/>
        </w:rPr>
        <w:t>e</w:t>
      </w:r>
      <w:r w:rsidRPr="00A06F29">
        <w:rPr>
          <w:rFonts w:ascii="Tw Cen MT" w:hAnsi="Tw Cen MT"/>
          <w:sz w:val="24"/>
        </w:rPr>
        <w:t>sted so as to account for the increment in O &amp; M cost as well as associated cost of Deferred Main</w:t>
      </w:r>
      <w:r w:rsidR="00A06F29" w:rsidRPr="00A06F29">
        <w:rPr>
          <w:rFonts w:ascii="Tw Cen MT" w:hAnsi="Tw Cen MT"/>
          <w:sz w:val="24"/>
        </w:rPr>
        <w:t>tenance</w:t>
      </w:r>
    </w:p>
    <w:p w14:paraId="53F0418F" w14:textId="77777777" w:rsidR="001A3C35" w:rsidRPr="00857853" w:rsidRDefault="001A3C35" w:rsidP="001A3C35">
      <w:pPr>
        <w:rPr>
          <w:rFonts w:ascii="Tw Cen MT" w:hAnsi="Tw Cen MT"/>
        </w:rPr>
      </w:pPr>
    </w:p>
    <w:p w14:paraId="3E6D4623" w14:textId="77777777" w:rsidR="00580ED6" w:rsidRPr="00857853" w:rsidRDefault="00580ED6" w:rsidP="00580ED6">
      <w:pPr>
        <w:rPr>
          <w:rFonts w:ascii="Tw Cen MT" w:hAnsi="Tw Cen MT"/>
        </w:rPr>
      </w:pPr>
    </w:p>
    <w:p w14:paraId="46086243" w14:textId="77777777" w:rsidR="00272B8D" w:rsidRPr="00857853" w:rsidRDefault="00272B8D" w:rsidP="00B33B95">
      <w:pPr>
        <w:spacing w:line="360" w:lineRule="auto"/>
        <w:jc w:val="both"/>
        <w:rPr>
          <w:rFonts w:ascii="Tw Cen MT" w:hAnsi="Tw Cen MT"/>
          <w:sz w:val="24"/>
        </w:rPr>
      </w:pPr>
    </w:p>
    <w:sectPr w:rsidR="00272B8D" w:rsidRPr="008578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DE635" w14:textId="77777777" w:rsidR="009541EC" w:rsidRDefault="009541EC" w:rsidP="00080671">
      <w:pPr>
        <w:spacing w:after="0" w:line="240" w:lineRule="auto"/>
      </w:pPr>
      <w:r>
        <w:separator/>
      </w:r>
    </w:p>
  </w:endnote>
  <w:endnote w:type="continuationSeparator" w:id="0">
    <w:p w14:paraId="077CD12C" w14:textId="77777777" w:rsidR="009541EC" w:rsidRDefault="009541EC" w:rsidP="00080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Mangal">
    <w:altName w:val="ESRI NIMA VMAP1&amp;2 PT"/>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ESRI Default Marker">
    <w:panose1 w:val="02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728260"/>
      <w:docPartObj>
        <w:docPartGallery w:val="Page Numbers (Bottom of Page)"/>
        <w:docPartUnique/>
      </w:docPartObj>
    </w:sdtPr>
    <w:sdtEndPr>
      <w:rPr>
        <w:noProof/>
      </w:rPr>
    </w:sdtEndPr>
    <w:sdtContent>
      <w:p w14:paraId="57814DD2" w14:textId="7C22BF2E" w:rsidR="00E405D1" w:rsidRDefault="00E405D1">
        <w:pPr>
          <w:pStyle w:val="Footer"/>
          <w:jc w:val="right"/>
        </w:pPr>
        <w:r>
          <w:fldChar w:fldCharType="begin"/>
        </w:r>
        <w:r>
          <w:instrText xml:space="preserve"> PAGE   \* MERGEFORMAT </w:instrText>
        </w:r>
        <w:r>
          <w:fldChar w:fldCharType="separate"/>
        </w:r>
        <w:r w:rsidR="00AD3E51">
          <w:rPr>
            <w:noProof/>
          </w:rPr>
          <w:t>14</w:t>
        </w:r>
        <w:r>
          <w:rPr>
            <w:noProof/>
          </w:rPr>
          <w:fldChar w:fldCharType="end"/>
        </w:r>
      </w:p>
    </w:sdtContent>
  </w:sdt>
  <w:p w14:paraId="147D9F62" w14:textId="77777777" w:rsidR="00E405D1" w:rsidRDefault="00E40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1639528"/>
      <w:docPartObj>
        <w:docPartGallery w:val="Page Numbers (Bottom of Page)"/>
        <w:docPartUnique/>
      </w:docPartObj>
    </w:sdtPr>
    <w:sdtEndPr>
      <w:rPr>
        <w:noProof/>
      </w:rPr>
    </w:sdtEndPr>
    <w:sdtContent>
      <w:p w14:paraId="3601DC8C" w14:textId="029E4401" w:rsidR="00E405D1" w:rsidRDefault="00E405D1">
        <w:pPr>
          <w:pStyle w:val="Footer"/>
          <w:jc w:val="right"/>
        </w:pPr>
        <w:r>
          <w:fldChar w:fldCharType="begin"/>
        </w:r>
        <w:r>
          <w:instrText xml:space="preserve"> PAGE   \* MERGEFORMAT </w:instrText>
        </w:r>
        <w:r>
          <w:fldChar w:fldCharType="separate"/>
        </w:r>
        <w:r w:rsidR="00AD3E51">
          <w:rPr>
            <w:noProof/>
          </w:rPr>
          <w:t>7</w:t>
        </w:r>
        <w:r>
          <w:rPr>
            <w:noProof/>
          </w:rPr>
          <w:fldChar w:fldCharType="end"/>
        </w:r>
      </w:p>
    </w:sdtContent>
  </w:sdt>
  <w:p w14:paraId="0076BE9B" w14:textId="77777777" w:rsidR="00E405D1" w:rsidRDefault="00E405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8720391"/>
      <w:docPartObj>
        <w:docPartGallery w:val="Page Numbers (Bottom of Page)"/>
        <w:docPartUnique/>
      </w:docPartObj>
    </w:sdtPr>
    <w:sdtEndPr>
      <w:rPr>
        <w:noProof/>
      </w:rPr>
    </w:sdtEndPr>
    <w:sdtContent>
      <w:p w14:paraId="3454F1B0" w14:textId="061DDAE5" w:rsidR="00E405D1" w:rsidRDefault="00E405D1">
        <w:pPr>
          <w:pStyle w:val="Footer"/>
          <w:jc w:val="right"/>
        </w:pPr>
        <w:r>
          <w:fldChar w:fldCharType="begin"/>
        </w:r>
        <w:r>
          <w:instrText xml:space="preserve"> PAGE   \* MERGEFORMAT </w:instrText>
        </w:r>
        <w:r>
          <w:fldChar w:fldCharType="separate"/>
        </w:r>
        <w:r w:rsidR="00AD3E51">
          <w:rPr>
            <w:noProof/>
          </w:rPr>
          <w:t>36</w:t>
        </w:r>
        <w:r>
          <w:rPr>
            <w:noProof/>
          </w:rPr>
          <w:fldChar w:fldCharType="end"/>
        </w:r>
      </w:p>
    </w:sdtContent>
  </w:sdt>
  <w:p w14:paraId="4E46030A" w14:textId="77777777" w:rsidR="00E405D1" w:rsidRDefault="00E405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228452"/>
      <w:docPartObj>
        <w:docPartGallery w:val="Page Numbers (Bottom of Page)"/>
        <w:docPartUnique/>
      </w:docPartObj>
    </w:sdtPr>
    <w:sdtEndPr>
      <w:rPr>
        <w:noProof/>
      </w:rPr>
    </w:sdtEndPr>
    <w:sdtContent>
      <w:p w14:paraId="1A0F36B8" w14:textId="329DAD7F" w:rsidR="00E405D1" w:rsidRDefault="00E405D1">
        <w:pPr>
          <w:pStyle w:val="Footer"/>
          <w:jc w:val="right"/>
        </w:pPr>
        <w:r>
          <w:fldChar w:fldCharType="begin"/>
        </w:r>
        <w:r>
          <w:instrText xml:space="preserve"> PAGE   \* MERGEFORMAT </w:instrText>
        </w:r>
        <w:r>
          <w:fldChar w:fldCharType="separate"/>
        </w:r>
        <w:r w:rsidR="00AD3E51">
          <w:rPr>
            <w:noProof/>
          </w:rPr>
          <w:t>62</w:t>
        </w:r>
        <w:r>
          <w:rPr>
            <w:noProof/>
          </w:rPr>
          <w:fldChar w:fldCharType="end"/>
        </w:r>
      </w:p>
    </w:sdtContent>
  </w:sdt>
  <w:p w14:paraId="54B301C4" w14:textId="77777777" w:rsidR="00E405D1" w:rsidRDefault="00E40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8F267E" w14:textId="77777777" w:rsidR="009541EC" w:rsidRDefault="009541EC" w:rsidP="00080671">
      <w:pPr>
        <w:spacing w:after="0" w:line="240" w:lineRule="auto"/>
      </w:pPr>
      <w:r>
        <w:separator/>
      </w:r>
    </w:p>
  </w:footnote>
  <w:footnote w:type="continuationSeparator" w:id="0">
    <w:p w14:paraId="2C960F1C" w14:textId="77777777" w:rsidR="009541EC" w:rsidRDefault="009541EC" w:rsidP="00080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B865F4" w14:textId="77777777" w:rsidR="00E405D1" w:rsidRDefault="00E405D1">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1E6992" w14:textId="77777777" w:rsidR="00E405D1" w:rsidRDefault="00E405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5D1AE" w14:textId="77777777" w:rsidR="00E405D1" w:rsidRDefault="00E405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DE3A6" w14:textId="77777777" w:rsidR="00E405D1" w:rsidRDefault="00E405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4E6A"/>
    <w:multiLevelType w:val="multilevel"/>
    <w:tmpl w:val="905C7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2F5815"/>
    <w:multiLevelType w:val="multilevel"/>
    <w:tmpl w:val="C3FC11D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8D0462F"/>
    <w:multiLevelType w:val="multilevel"/>
    <w:tmpl w:val="7FFA2FF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CB824A6"/>
    <w:multiLevelType w:val="multilevel"/>
    <w:tmpl w:val="4890287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0E4F2B0B"/>
    <w:multiLevelType w:val="multilevel"/>
    <w:tmpl w:val="F5962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842299"/>
    <w:multiLevelType w:val="hybridMultilevel"/>
    <w:tmpl w:val="FA1EFEC2"/>
    <w:lvl w:ilvl="0" w:tplc="064AB588">
      <w:start w:val="1"/>
      <w:numFmt w:val="bullet"/>
      <w:lvlText w:val="•"/>
      <w:lvlJc w:val="left"/>
      <w:pPr>
        <w:tabs>
          <w:tab w:val="num" w:pos="720"/>
        </w:tabs>
        <w:ind w:left="720" w:hanging="360"/>
      </w:pPr>
      <w:rPr>
        <w:rFonts w:ascii="Arial" w:hAnsi="Arial" w:hint="default"/>
      </w:rPr>
    </w:lvl>
    <w:lvl w:ilvl="1" w:tplc="C1964B6A" w:tentative="1">
      <w:start w:val="1"/>
      <w:numFmt w:val="bullet"/>
      <w:lvlText w:val="•"/>
      <w:lvlJc w:val="left"/>
      <w:pPr>
        <w:tabs>
          <w:tab w:val="num" w:pos="1440"/>
        </w:tabs>
        <w:ind w:left="1440" w:hanging="360"/>
      </w:pPr>
      <w:rPr>
        <w:rFonts w:ascii="Arial" w:hAnsi="Arial" w:hint="default"/>
      </w:rPr>
    </w:lvl>
    <w:lvl w:ilvl="2" w:tplc="999A4684" w:tentative="1">
      <w:start w:val="1"/>
      <w:numFmt w:val="bullet"/>
      <w:lvlText w:val="•"/>
      <w:lvlJc w:val="left"/>
      <w:pPr>
        <w:tabs>
          <w:tab w:val="num" w:pos="2160"/>
        </w:tabs>
        <w:ind w:left="2160" w:hanging="360"/>
      </w:pPr>
      <w:rPr>
        <w:rFonts w:ascii="Arial" w:hAnsi="Arial" w:hint="default"/>
      </w:rPr>
    </w:lvl>
    <w:lvl w:ilvl="3" w:tplc="8348EE32" w:tentative="1">
      <w:start w:val="1"/>
      <w:numFmt w:val="bullet"/>
      <w:lvlText w:val="•"/>
      <w:lvlJc w:val="left"/>
      <w:pPr>
        <w:tabs>
          <w:tab w:val="num" w:pos="2880"/>
        </w:tabs>
        <w:ind w:left="2880" w:hanging="360"/>
      </w:pPr>
      <w:rPr>
        <w:rFonts w:ascii="Arial" w:hAnsi="Arial" w:hint="default"/>
      </w:rPr>
    </w:lvl>
    <w:lvl w:ilvl="4" w:tplc="9F1A2A02" w:tentative="1">
      <w:start w:val="1"/>
      <w:numFmt w:val="bullet"/>
      <w:lvlText w:val="•"/>
      <w:lvlJc w:val="left"/>
      <w:pPr>
        <w:tabs>
          <w:tab w:val="num" w:pos="3600"/>
        </w:tabs>
        <w:ind w:left="3600" w:hanging="360"/>
      </w:pPr>
      <w:rPr>
        <w:rFonts w:ascii="Arial" w:hAnsi="Arial" w:hint="default"/>
      </w:rPr>
    </w:lvl>
    <w:lvl w:ilvl="5" w:tplc="F71EEA2E" w:tentative="1">
      <w:start w:val="1"/>
      <w:numFmt w:val="bullet"/>
      <w:lvlText w:val="•"/>
      <w:lvlJc w:val="left"/>
      <w:pPr>
        <w:tabs>
          <w:tab w:val="num" w:pos="4320"/>
        </w:tabs>
        <w:ind w:left="4320" w:hanging="360"/>
      </w:pPr>
      <w:rPr>
        <w:rFonts w:ascii="Arial" w:hAnsi="Arial" w:hint="default"/>
      </w:rPr>
    </w:lvl>
    <w:lvl w:ilvl="6" w:tplc="A3A2FFDC" w:tentative="1">
      <w:start w:val="1"/>
      <w:numFmt w:val="bullet"/>
      <w:lvlText w:val="•"/>
      <w:lvlJc w:val="left"/>
      <w:pPr>
        <w:tabs>
          <w:tab w:val="num" w:pos="5040"/>
        </w:tabs>
        <w:ind w:left="5040" w:hanging="360"/>
      </w:pPr>
      <w:rPr>
        <w:rFonts w:ascii="Arial" w:hAnsi="Arial" w:hint="default"/>
      </w:rPr>
    </w:lvl>
    <w:lvl w:ilvl="7" w:tplc="29949D44" w:tentative="1">
      <w:start w:val="1"/>
      <w:numFmt w:val="bullet"/>
      <w:lvlText w:val="•"/>
      <w:lvlJc w:val="left"/>
      <w:pPr>
        <w:tabs>
          <w:tab w:val="num" w:pos="5760"/>
        </w:tabs>
        <w:ind w:left="5760" w:hanging="360"/>
      </w:pPr>
      <w:rPr>
        <w:rFonts w:ascii="Arial" w:hAnsi="Arial" w:hint="default"/>
      </w:rPr>
    </w:lvl>
    <w:lvl w:ilvl="8" w:tplc="DDAEEF6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4044E3"/>
    <w:multiLevelType w:val="multilevel"/>
    <w:tmpl w:val="D1E4CD58"/>
    <w:lvl w:ilvl="0">
      <w:start w:val="1"/>
      <w:numFmt w:val="bullet"/>
      <w:lvlText w:val="●"/>
      <w:lvlJc w:val="left"/>
      <w:pPr>
        <w:ind w:left="261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7" w15:restartNumberingAfterBreak="0">
    <w:nsid w:val="13A6006B"/>
    <w:multiLevelType w:val="hybridMultilevel"/>
    <w:tmpl w:val="7C928FD2"/>
    <w:lvl w:ilvl="0" w:tplc="052CA626">
      <w:start w:val="1"/>
      <w:numFmt w:val="bullet"/>
      <w:lvlText w:val="•"/>
      <w:lvlJc w:val="left"/>
      <w:pPr>
        <w:tabs>
          <w:tab w:val="num" w:pos="720"/>
        </w:tabs>
        <w:ind w:left="720" w:hanging="360"/>
      </w:pPr>
      <w:rPr>
        <w:rFonts w:ascii="Arial" w:hAnsi="Arial" w:hint="default"/>
      </w:rPr>
    </w:lvl>
    <w:lvl w:ilvl="1" w:tplc="AC2ED272" w:tentative="1">
      <w:start w:val="1"/>
      <w:numFmt w:val="bullet"/>
      <w:lvlText w:val="•"/>
      <w:lvlJc w:val="left"/>
      <w:pPr>
        <w:tabs>
          <w:tab w:val="num" w:pos="1440"/>
        </w:tabs>
        <w:ind w:left="1440" w:hanging="360"/>
      </w:pPr>
      <w:rPr>
        <w:rFonts w:ascii="Arial" w:hAnsi="Arial" w:hint="default"/>
      </w:rPr>
    </w:lvl>
    <w:lvl w:ilvl="2" w:tplc="1D28E700" w:tentative="1">
      <w:start w:val="1"/>
      <w:numFmt w:val="bullet"/>
      <w:lvlText w:val="•"/>
      <w:lvlJc w:val="left"/>
      <w:pPr>
        <w:tabs>
          <w:tab w:val="num" w:pos="2160"/>
        </w:tabs>
        <w:ind w:left="2160" w:hanging="360"/>
      </w:pPr>
      <w:rPr>
        <w:rFonts w:ascii="Arial" w:hAnsi="Arial" w:hint="default"/>
      </w:rPr>
    </w:lvl>
    <w:lvl w:ilvl="3" w:tplc="73B09EFE" w:tentative="1">
      <w:start w:val="1"/>
      <w:numFmt w:val="bullet"/>
      <w:lvlText w:val="•"/>
      <w:lvlJc w:val="left"/>
      <w:pPr>
        <w:tabs>
          <w:tab w:val="num" w:pos="2880"/>
        </w:tabs>
        <w:ind w:left="2880" w:hanging="360"/>
      </w:pPr>
      <w:rPr>
        <w:rFonts w:ascii="Arial" w:hAnsi="Arial" w:hint="default"/>
      </w:rPr>
    </w:lvl>
    <w:lvl w:ilvl="4" w:tplc="200A61E4" w:tentative="1">
      <w:start w:val="1"/>
      <w:numFmt w:val="bullet"/>
      <w:lvlText w:val="•"/>
      <w:lvlJc w:val="left"/>
      <w:pPr>
        <w:tabs>
          <w:tab w:val="num" w:pos="3600"/>
        </w:tabs>
        <w:ind w:left="3600" w:hanging="360"/>
      </w:pPr>
      <w:rPr>
        <w:rFonts w:ascii="Arial" w:hAnsi="Arial" w:hint="default"/>
      </w:rPr>
    </w:lvl>
    <w:lvl w:ilvl="5" w:tplc="CC3CD032" w:tentative="1">
      <w:start w:val="1"/>
      <w:numFmt w:val="bullet"/>
      <w:lvlText w:val="•"/>
      <w:lvlJc w:val="left"/>
      <w:pPr>
        <w:tabs>
          <w:tab w:val="num" w:pos="4320"/>
        </w:tabs>
        <w:ind w:left="4320" w:hanging="360"/>
      </w:pPr>
      <w:rPr>
        <w:rFonts w:ascii="Arial" w:hAnsi="Arial" w:hint="default"/>
      </w:rPr>
    </w:lvl>
    <w:lvl w:ilvl="6" w:tplc="9AC27D7A" w:tentative="1">
      <w:start w:val="1"/>
      <w:numFmt w:val="bullet"/>
      <w:lvlText w:val="•"/>
      <w:lvlJc w:val="left"/>
      <w:pPr>
        <w:tabs>
          <w:tab w:val="num" w:pos="5040"/>
        </w:tabs>
        <w:ind w:left="5040" w:hanging="360"/>
      </w:pPr>
      <w:rPr>
        <w:rFonts w:ascii="Arial" w:hAnsi="Arial" w:hint="default"/>
      </w:rPr>
    </w:lvl>
    <w:lvl w:ilvl="7" w:tplc="2018B318" w:tentative="1">
      <w:start w:val="1"/>
      <w:numFmt w:val="bullet"/>
      <w:lvlText w:val="•"/>
      <w:lvlJc w:val="left"/>
      <w:pPr>
        <w:tabs>
          <w:tab w:val="num" w:pos="5760"/>
        </w:tabs>
        <w:ind w:left="5760" w:hanging="360"/>
      </w:pPr>
      <w:rPr>
        <w:rFonts w:ascii="Arial" w:hAnsi="Arial" w:hint="default"/>
      </w:rPr>
    </w:lvl>
    <w:lvl w:ilvl="8" w:tplc="4F2EED3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43306C"/>
    <w:multiLevelType w:val="multilevel"/>
    <w:tmpl w:val="DB92F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9586A27"/>
    <w:multiLevelType w:val="hybridMultilevel"/>
    <w:tmpl w:val="A4025152"/>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0" w15:restartNumberingAfterBreak="0">
    <w:nsid w:val="1A3F2497"/>
    <w:multiLevelType w:val="multilevel"/>
    <w:tmpl w:val="DC32F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AEE6334"/>
    <w:multiLevelType w:val="hybridMultilevel"/>
    <w:tmpl w:val="2C5C242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1C0C2C8C"/>
    <w:multiLevelType w:val="singleLevel"/>
    <w:tmpl w:val="04090015"/>
    <w:lvl w:ilvl="0">
      <w:start w:val="1"/>
      <w:numFmt w:val="upperLetter"/>
      <w:lvlText w:val="%1."/>
      <w:lvlJc w:val="left"/>
      <w:pPr>
        <w:tabs>
          <w:tab w:val="num" w:pos="360"/>
        </w:tabs>
        <w:ind w:left="360" w:hanging="360"/>
      </w:pPr>
      <w:rPr>
        <w:rFonts w:hint="default"/>
      </w:rPr>
    </w:lvl>
  </w:abstractNum>
  <w:abstractNum w:abstractNumId="13" w15:restartNumberingAfterBreak="0">
    <w:nsid w:val="1C366FFD"/>
    <w:multiLevelType w:val="hybridMultilevel"/>
    <w:tmpl w:val="F7007D26"/>
    <w:lvl w:ilvl="0" w:tplc="FFFFFFFF">
      <w:start w:val="1"/>
      <w:numFmt w:val="bullet"/>
      <w:lvlText w:val="o"/>
      <w:lvlJc w:val="left"/>
      <w:pPr>
        <w:tabs>
          <w:tab w:val="num" w:pos="1080"/>
        </w:tabs>
        <w:ind w:left="1080" w:hanging="360"/>
      </w:pPr>
      <w:rPr>
        <w:rFonts w:ascii="Courier New" w:hAnsi="Courier New" w:cs="Courier New"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00C119A"/>
    <w:multiLevelType w:val="multilevel"/>
    <w:tmpl w:val="E26E5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375C6F"/>
    <w:multiLevelType w:val="multilevel"/>
    <w:tmpl w:val="36408214"/>
    <w:lvl w:ilvl="0">
      <w:start w:val="1"/>
      <w:numFmt w:val="decimal"/>
      <w:lvlText w:val="%1"/>
      <w:lvlJc w:val="left"/>
      <w:pPr>
        <w:ind w:left="288" w:hanging="2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C6603C7"/>
    <w:multiLevelType w:val="hybridMultilevel"/>
    <w:tmpl w:val="6F14D9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0282F6C"/>
    <w:multiLevelType w:val="hybridMultilevel"/>
    <w:tmpl w:val="FE767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0432DEF"/>
    <w:multiLevelType w:val="hybridMultilevel"/>
    <w:tmpl w:val="2C84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54838"/>
    <w:multiLevelType w:val="multilevel"/>
    <w:tmpl w:val="7FFA2FF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D151D3B"/>
    <w:multiLevelType w:val="multilevel"/>
    <w:tmpl w:val="290E686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w Cen MT" w:hAnsi="Tw Cen MT" w:hint="default"/>
        <w:b/>
        <w:bCs w:val="0"/>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0995C0D"/>
    <w:multiLevelType w:val="hybridMultilevel"/>
    <w:tmpl w:val="6C36B7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31C587F"/>
    <w:multiLevelType w:val="multilevel"/>
    <w:tmpl w:val="7FFA2FF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D0C1CD6"/>
    <w:multiLevelType w:val="hybridMultilevel"/>
    <w:tmpl w:val="E48C8EA6"/>
    <w:lvl w:ilvl="0" w:tplc="0A3CDA92">
      <w:start w:val="1"/>
      <w:numFmt w:val="bullet"/>
      <w:lvlText w:val="•"/>
      <w:lvlJc w:val="left"/>
      <w:pPr>
        <w:tabs>
          <w:tab w:val="num" w:pos="720"/>
        </w:tabs>
        <w:ind w:left="720" w:hanging="360"/>
      </w:pPr>
      <w:rPr>
        <w:rFonts w:ascii="Arial" w:hAnsi="Arial" w:hint="default"/>
      </w:rPr>
    </w:lvl>
    <w:lvl w:ilvl="1" w:tplc="AD2CE7B4" w:tentative="1">
      <w:start w:val="1"/>
      <w:numFmt w:val="bullet"/>
      <w:lvlText w:val="•"/>
      <w:lvlJc w:val="left"/>
      <w:pPr>
        <w:tabs>
          <w:tab w:val="num" w:pos="1440"/>
        </w:tabs>
        <w:ind w:left="1440" w:hanging="360"/>
      </w:pPr>
      <w:rPr>
        <w:rFonts w:ascii="Arial" w:hAnsi="Arial" w:hint="default"/>
      </w:rPr>
    </w:lvl>
    <w:lvl w:ilvl="2" w:tplc="7B9210B0" w:tentative="1">
      <w:start w:val="1"/>
      <w:numFmt w:val="bullet"/>
      <w:lvlText w:val="•"/>
      <w:lvlJc w:val="left"/>
      <w:pPr>
        <w:tabs>
          <w:tab w:val="num" w:pos="2160"/>
        </w:tabs>
        <w:ind w:left="2160" w:hanging="360"/>
      </w:pPr>
      <w:rPr>
        <w:rFonts w:ascii="Arial" w:hAnsi="Arial" w:hint="default"/>
      </w:rPr>
    </w:lvl>
    <w:lvl w:ilvl="3" w:tplc="93885620" w:tentative="1">
      <w:start w:val="1"/>
      <w:numFmt w:val="bullet"/>
      <w:lvlText w:val="•"/>
      <w:lvlJc w:val="left"/>
      <w:pPr>
        <w:tabs>
          <w:tab w:val="num" w:pos="2880"/>
        </w:tabs>
        <w:ind w:left="2880" w:hanging="360"/>
      </w:pPr>
      <w:rPr>
        <w:rFonts w:ascii="Arial" w:hAnsi="Arial" w:hint="default"/>
      </w:rPr>
    </w:lvl>
    <w:lvl w:ilvl="4" w:tplc="7CCC1D36" w:tentative="1">
      <w:start w:val="1"/>
      <w:numFmt w:val="bullet"/>
      <w:lvlText w:val="•"/>
      <w:lvlJc w:val="left"/>
      <w:pPr>
        <w:tabs>
          <w:tab w:val="num" w:pos="3600"/>
        </w:tabs>
        <w:ind w:left="3600" w:hanging="360"/>
      </w:pPr>
      <w:rPr>
        <w:rFonts w:ascii="Arial" w:hAnsi="Arial" w:hint="default"/>
      </w:rPr>
    </w:lvl>
    <w:lvl w:ilvl="5" w:tplc="E926D976" w:tentative="1">
      <w:start w:val="1"/>
      <w:numFmt w:val="bullet"/>
      <w:lvlText w:val="•"/>
      <w:lvlJc w:val="left"/>
      <w:pPr>
        <w:tabs>
          <w:tab w:val="num" w:pos="4320"/>
        </w:tabs>
        <w:ind w:left="4320" w:hanging="360"/>
      </w:pPr>
      <w:rPr>
        <w:rFonts w:ascii="Arial" w:hAnsi="Arial" w:hint="default"/>
      </w:rPr>
    </w:lvl>
    <w:lvl w:ilvl="6" w:tplc="24D096C4" w:tentative="1">
      <w:start w:val="1"/>
      <w:numFmt w:val="bullet"/>
      <w:lvlText w:val="•"/>
      <w:lvlJc w:val="left"/>
      <w:pPr>
        <w:tabs>
          <w:tab w:val="num" w:pos="5040"/>
        </w:tabs>
        <w:ind w:left="5040" w:hanging="360"/>
      </w:pPr>
      <w:rPr>
        <w:rFonts w:ascii="Arial" w:hAnsi="Arial" w:hint="default"/>
      </w:rPr>
    </w:lvl>
    <w:lvl w:ilvl="7" w:tplc="58D8ECF2" w:tentative="1">
      <w:start w:val="1"/>
      <w:numFmt w:val="bullet"/>
      <w:lvlText w:val="•"/>
      <w:lvlJc w:val="left"/>
      <w:pPr>
        <w:tabs>
          <w:tab w:val="num" w:pos="5760"/>
        </w:tabs>
        <w:ind w:left="5760" w:hanging="360"/>
      </w:pPr>
      <w:rPr>
        <w:rFonts w:ascii="Arial" w:hAnsi="Arial" w:hint="default"/>
      </w:rPr>
    </w:lvl>
    <w:lvl w:ilvl="8" w:tplc="94CCBA6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DEE6727"/>
    <w:multiLevelType w:val="hybridMultilevel"/>
    <w:tmpl w:val="A4389C8E"/>
    <w:lvl w:ilvl="0" w:tplc="EBE68152">
      <w:start w:val="1"/>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510A2E"/>
    <w:multiLevelType w:val="hybridMultilevel"/>
    <w:tmpl w:val="7F30C0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733BBF"/>
    <w:multiLevelType w:val="multilevel"/>
    <w:tmpl w:val="905C7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9A4294C"/>
    <w:multiLevelType w:val="hybridMultilevel"/>
    <w:tmpl w:val="F08820B8"/>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D8A3C21"/>
    <w:multiLevelType w:val="multilevel"/>
    <w:tmpl w:val="F7B0B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1B52F78"/>
    <w:multiLevelType w:val="hybridMultilevel"/>
    <w:tmpl w:val="A3FC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415C0C"/>
    <w:multiLevelType w:val="singleLevel"/>
    <w:tmpl w:val="43E06E3C"/>
    <w:lvl w:ilvl="0">
      <w:start w:val="1"/>
      <w:numFmt w:val="bullet"/>
      <w:pStyle w:val="List2"/>
      <w:lvlText w:val=""/>
      <w:lvlJc w:val="left"/>
      <w:pPr>
        <w:tabs>
          <w:tab w:val="num" w:pos="360"/>
        </w:tabs>
        <w:ind w:left="360" w:hanging="360"/>
      </w:pPr>
      <w:rPr>
        <w:rFonts w:ascii="Symbol" w:hAnsi="Symbol" w:hint="default"/>
      </w:rPr>
    </w:lvl>
  </w:abstractNum>
  <w:abstractNum w:abstractNumId="31" w15:restartNumberingAfterBreak="0">
    <w:nsid w:val="660054B8"/>
    <w:multiLevelType w:val="hybridMultilevel"/>
    <w:tmpl w:val="BB70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A7436"/>
    <w:multiLevelType w:val="multilevel"/>
    <w:tmpl w:val="C20CF6D2"/>
    <w:lvl w:ilvl="0">
      <w:start w:val="1"/>
      <w:numFmt w:val="decimal"/>
      <w:lvlText w:val="2.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34623F"/>
    <w:multiLevelType w:val="hybridMultilevel"/>
    <w:tmpl w:val="708E9AAA"/>
    <w:lvl w:ilvl="0" w:tplc="D9EA6B5C">
      <w:start w:val="1"/>
      <w:numFmt w:val="decimal"/>
      <w:lvlText w:val="%1."/>
      <w:lvlJc w:val="left"/>
      <w:pPr>
        <w:ind w:left="720" w:hanging="360"/>
      </w:pPr>
    </w:lvl>
    <w:lvl w:ilvl="1" w:tplc="025E1A6C">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A28BD"/>
    <w:multiLevelType w:val="multilevel"/>
    <w:tmpl w:val="32D8E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30D1BB2"/>
    <w:multiLevelType w:val="hybridMultilevel"/>
    <w:tmpl w:val="56345DA6"/>
    <w:lvl w:ilvl="0" w:tplc="28908EC0">
      <w:start w:val="1"/>
      <w:numFmt w:val="bullet"/>
      <w:lvlText w:val="•"/>
      <w:lvlJc w:val="left"/>
      <w:pPr>
        <w:tabs>
          <w:tab w:val="num" w:pos="720"/>
        </w:tabs>
        <w:ind w:left="720" w:hanging="360"/>
      </w:pPr>
      <w:rPr>
        <w:rFonts w:ascii="Arial" w:hAnsi="Arial" w:hint="default"/>
      </w:rPr>
    </w:lvl>
    <w:lvl w:ilvl="1" w:tplc="CE182CAA" w:tentative="1">
      <w:start w:val="1"/>
      <w:numFmt w:val="bullet"/>
      <w:lvlText w:val="•"/>
      <w:lvlJc w:val="left"/>
      <w:pPr>
        <w:tabs>
          <w:tab w:val="num" w:pos="1440"/>
        </w:tabs>
        <w:ind w:left="1440" w:hanging="360"/>
      </w:pPr>
      <w:rPr>
        <w:rFonts w:ascii="Arial" w:hAnsi="Arial" w:hint="default"/>
      </w:rPr>
    </w:lvl>
    <w:lvl w:ilvl="2" w:tplc="F17003EE" w:tentative="1">
      <w:start w:val="1"/>
      <w:numFmt w:val="bullet"/>
      <w:lvlText w:val="•"/>
      <w:lvlJc w:val="left"/>
      <w:pPr>
        <w:tabs>
          <w:tab w:val="num" w:pos="2160"/>
        </w:tabs>
        <w:ind w:left="2160" w:hanging="360"/>
      </w:pPr>
      <w:rPr>
        <w:rFonts w:ascii="Arial" w:hAnsi="Arial" w:hint="default"/>
      </w:rPr>
    </w:lvl>
    <w:lvl w:ilvl="3" w:tplc="19C612D2" w:tentative="1">
      <w:start w:val="1"/>
      <w:numFmt w:val="bullet"/>
      <w:lvlText w:val="•"/>
      <w:lvlJc w:val="left"/>
      <w:pPr>
        <w:tabs>
          <w:tab w:val="num" w:pos="2880"/>
        </w:tabs>
        <w:ind w:left="2880" w:hanging="360"/>
      </w:pPr>
      <w:rPr>
        <w:rFonts w:ascii="Arial" w:hAnsi="Arial" w:hint="default"/>
      </w:rPr>
    </w:lvl>
    <w:lvl w:ilvl="4" w:tplc="79ECAE48" w:tentative="1">
      <w:start w:val="1"/>
      <w:numFmt w:val="bullet"/>
      <w:lvlText w:val="•"/>
      <w:lvlJc w:val="left"/>
      <w:pPr>
        <w:tabs>
          <w:tab w:val="num" w:pos="3600"/>
        </w:tabs>
        <w:ind w:left="3600" w:hanging="360"/>
      </w:pPr>
      <w:rPr>
        <w:rFonts w:ascii="Arial" w:hAnsi="Arial" w:hint="default"/>
      </w:rPr>
    </w:lvl>
    <w:lvl w:ilvl="5" w:tplc="8D82398C" w:tentative="1">
      <w:start w:val="1"/>
      <w:numFmt w:val="bullet"/>
      <w:lvlText w:val="•"/>
      <w:lvlJc w:val="left"/>
      <w:pPr>
        <w:tabs>
          <w:tab w:val="num" w:pos="4320"/>
        </w:tabs>
        <w:ind w:left="4320" w:hanging="360"/>
      </w:pPr>
      <w:rPr>
        <w:rFonts w:ascii="Arial" w:hAnsi="Arial" w:hint="default"/>
      </w:rPr>
    </w:lvl>
    <w:lvl w:ilvl="6" w:tplc="3F564038" w:tentative="1">
      <w:start w:val="1"/>
      <w:numFmt w:val="bullet"/>
      <w:lvlText w:val="•"/>
      <w:lvlJc w:val="left"/>
      <w:pPr>
        <w:tabs>
          <w:tab w:val="num" w:pos="5040"/>
        </w:tabs>
        <w:ind w:left="5040" w:hanging="360"/>
      </w:pPr>
      <w:rPr>
        <w:rFonts w:ascii="Arial" w:hAnsi="Arial" w:hint="default"/>
      </w:rPr>
    </w:lvl>
    <w:lvl w:ilvl="7" w:tplc="101C6506" w:tentative="1">
      <w:start w:val="1"/>
      <w:numFmt w:val="bullet"/>
      <w:lvlText w:val="•"/>
      <w:lvlJc w:val="left"/>
      <w:pPr>
        <w:tabs>
          <w:tab w:val="num" w:pos="5760"/>
        </w:tabs>
        <w:ind w:left="5760" w:hanging="360"/>
      </w:pPr>
      <w:rPr>
        <w:rFonts w:ascii="Arial" w:hAnsi="Arial" w:hint="default"/>
      </w:rPr>
    </w:lvl>
    <w:lvl w:ilvl="8" w:tplc="F332789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4662C6C"/>
    <w:multiLevelType w:val="multilevel"/>
    <w:tmpl w:val="B3C65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4D429B7"/>
    <w:multiLevelType w:val="multilevel"/>
    <w:tmpl w:val="F45E7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A393D77"/>
    <w:multiLevelType w:val="multilevel"/>
    <w:tmpl w:val="7B308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E1A7296"/>
    <w:multiLevelType w:val="multilevel"/>
    <w:tmpl w:val="45FE7102"/>
    <w:lvl w:ilvl="0">
      <w:start w:val="1"/>
      <w:numFmt w:val="bullet"/>
      <w:lvlText w:val=""/>
      <w:lvlJc w:val="left"/>
      <w:pPr>
        <w:ind w:left="288" w:hanging="288"/>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2"/>
  </w:num>
  <w:num w:numId="2">
    <w:abstractNumId w:val="19"/>
  </w:num>
  <w:num w:numId="3">
    <w:abstractNumId w:val="2"/>
  </w:num>
  <w:num w:numId="4">
    <w:abstractNumId w:val="11"/>
  </w:num>
  <w:num w:numId="5">
    <w:abstractNumId w:val="22"/>
  </w:num>
  <w:num w:numId="6">
    <w:abstractNumId w:val="24"/>
  </w:num>
  <w:num w:numId="7">
    <w:abstractNumId w:val="18"/>
  </w:num>
  <w:num w:numId="8">
    <w:abstractNumId w:val="20"/>
  </w:num>
  <w:num w:numId="9">
    <w:abstractNumId w:val="33"/>
  </w:num>
  <w:num w:numId="10">
    <w:abstractNumId w:val="8"/>
  </w:num>
  <w:num w:numId="11">
    <w:abstractNumId w:val="28"/>
  </w:num>
  <w:num w:numId="12">
    <w:abstractNumId w:val="10"/>
  </w:num>
  <w:num w:numId="13">
    <w:abstractNumId w:val="37"/>
  </w:num>
  <w:num w:numId="14">
    <w:abstractNumId w:val="38"/>
  </w:num>
  <w:num w:numId="15">
    <w:abstractNumId w:val="26"/>
  </w:num>
  <w:num w:numId="16">
    <w:abstractNumId w:val="3"/>
  </w:num>
  <w:num w:numId="17">
    <w:abstractNumId w:val="4"/>
  </w:num>
  <w:num w:numId="18">
    <w:abstractNumId w:val="14"/>
  </w:num>
  <w:num w:numId="19">
    <w:abstractNumId w:val="36"/>
  </w:num>
  <w:num w:numId="20">
    <w:abstractNumId w:val="34"/>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5"/>
  </w:num>
  <w:num w:numId="24">
    <w:abstractNumId w:val="39"/>
  </w:num>
  <w:num w:numId="25">
    <w:abstractNumId w:val="1"/>
  </w:num>
  <w:num w:numId="26">
    <w:abstractNumId w:val="31"/>
  </w:num>
  <w:num w:numId="27">
    <w:abstractNumId w:val="29"/>
  </w:num>
  <w:num w:numId="28">
    <w:abstractNumId w:val="25"/>
  </w:num>
  <w:num w:numId="29">
    <w:abstractNumId w:val="6"/>
  </w:num>
  <w:num w:numId="30">
    <w:abstractNumId w:val="13"/>
  </w:num>
  <w:num w:numId="31">
    <w:abstractNumId w:val="30"/>
  </w:num>
  <w:num w:numId="32">
    <w:abstractNumId w:val="12"/>
  </w:num>
  <w:num w:numId="33">
    <w:abstractNumId w:val="17"/>
  </w:num>
  <w:num w:numId="34">
    <w:abstractNumId w:val="16"/>
  </w:num>
  <w:num w:numId="35">
    <w:abstractNumId w:val="27"/>
  </w:num>
  <w:num w:numId="36">
    <w:abstractNumId w:val="9"/>
  </w:num>
  <w:num w:numId="37">
    <w:abstractNumId w:val="21"/>
  </w:num>
  <w:num w:numId="38">
    <w:abstractNumId w:val="30"/>
  </w:num>
  <w:num w:numId="39">
    <w:abstractNumId w:val="30"/>
  </w:num>
  <w:num w:numId="40">
    <w:abstractNumId w:val="7"/>
  </w:num>
  <w:num w:numId="41">
    <w:abstractNumId w:val="35"/>
  </w:num>
  <w:num w:numId="42">
    <w:abstractNumId w:val="23"/>
  </w:num>
  <w:num w:numId="43">
    <w:abstractNumId w:val="5"/>
  </w:num>
  <w:num w:numId="44">
    <w:abstractNumId w:val="20"/>
    <w:lvlOverride w:ilvl="0">
      <w:startOverride w:val="8"/>
    </w:lvlOverride>
    <w:lvlOverride w:ilvl="1">
      <w:startOverride w:val="1"/>
    </w:lvlOverride>
    <w:lvlOverride w:ilvl="2">
      <w:startOverride w:val="2"/>
    </w:lvlOverride>
  </w:num>
  <w:num w:numId="45">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EBF"/>
    <w:rsid w:val="000004A8"/>
    <w:rsid w:val="00003084"/>
    <w:rsid w:val="00004278"/>
    <w:rsid w:val="00006E67"/>
    <w:rsid w:val="000107DC"/>
    <w:rsid w:val="00010C2C"/>
    <w:rsid w:val="00013C6F"/>
    <w:rsid w:val="00021B1E"/>
    <w:rsid w:val="00021D66"/>
    <w:rsid w:val="00022B95"/>
    <w:rsid w:val="00022D66"/>
    <w:rsid w:val="00025D8C"/>
    <w:rsid w:val="00025DBC"/>
    <w:rsid w:val="0002628E"/>
    <w:rsid w:val="000273F2"/>
    <w:rsid w:val="00036D72"/>
    <w:rsid w:val="00045371"/>
    <w:rsid w:val="00045FFC"/>
    <w:rsid w:val="00046D6C"/>
    <w:rsid w:val="00053C48"/>
    <w:rsid w:val="000549B1"/>
    <w:rsid w:val="000568F0"/>
    <w:rsid w:val="000601DA"/>
    <w:rsid w:val="0006053A"/>
    <w:rsid w:val="00060733"/>
    <w:rsid w:val="000639DD"/>
    <w:rsid w:val="00065CC6"/>
    <w:rsid w:val="00073BF0"/>
    <w:rsid w:val="00075EDF"/>
    <w:rsid w:val="00077420"/>
    <w:rsid w:val="00077F62"/>
    <w:rsid w:val="00080671"/>
    <w:rsid w:val="00083C9F"/>
    <w:rsid w:val="0008524E"/>
    <w:rsid w:val="000859F5"/>
    <w:rsid w:val="00087D73"/>
    <w:rsid w:val="00092691"/>
    <w:rsid w:val="00093211"/>
    <w:rsid w:val="000968A0"/>
    <w:rsid w:val="000A4352"/>
    <w:rsid w:val="000A62B2"/>
    <w:rsid w:val="000C389D"/>
    <w:rsid w:val="000C4CF4"/>
    <w:rsid w:val="000D29F8"/>
    <w:rsid w:val="000D63FC"/>
    <w:rsid w:val="000E3858"/>
    <w:rsid w:val="000E63AE"/>
    <w:rsid w:val="000E6DBE"/>
    <w:rsid w:val="000F15C7"/>
    <w:rsid w:val="000F293D"/>
    <w:rsid w:val="000F293F"/>
    <w:rsid w:val="00106828"/>
    <w:rsid w:val="001075CF"/>
    <w:rsid w:val="00112955"/>
    <w:rsid w:val="001225B9"/>
    <w:rsid w:val="0012279A"/>
    <w:rsid w:val="00123767"/>
    <w:rsid w:val="0013096F"/>
    <w:rsid w:val="00135110"/>
    <w:rsid w:val="00135E99"/>
    <w:rsid w:val="0013666F"/>
    <w:rsid w:val="0014202B"/>
    <w:rsid w:val="00142110"/>
    <w:rsid w:val="0014351A"/>
    <w:rsid w:val="00156084"/>
    <w:rsid w:val="00162EFB"/>
    <w:rsid w:val="00163F42"/>
    <w:rsid w:val="001719E5"/>
    <w:rsid w:val="0017312E"/>
    <w:rsid w:val="00173256"/>
    <w:rsid w:val="00173B7E"/>
    <w:rsid w:val="00176378"/>
    <w:rsid w:val="00181549"/>
    <w:rsid w:val="0019027F"/>
    <w:rsid w:val="00192828"/>
    <w:rsid w:val="001A3C35"/>
    <w:rsid w:val="001B0166"/>
    <w:rsid w:val="001B188F"/>
    <w:rsid w:val="001C520E"/>
    <w:rsid w:val="001C55EB"/>
    <w:rsid w:val="001C75C1"/>
    <w:rsid w:val="001C7A1F"/>
    <w:rsid w:val="001D3CE7"/>
    <w:rsid w:val="001E67FD"/>
    <w:rsid w:val="001F2CCB"/>
    <w:rsid w:val="001F68A6"/>
    <w:rsid w:val="001F7894"/>
    <w:rsid w:val="0020285A"/>
    <w:rsid w:val="00205BBC"/>
    <w:rsid w:val="00210A62"/>
    <w:rsid w:val="00222422"/>
    <w:rsid w:val="002305A6"/>
    <w:rsid w:val="00231E16"/>
    <w:rsid w:val="0023370C"/>
    <w:rsid w:val="002435E1"/>
    <w:rsid w:val="00243AB2"/>
    <w:rsid w:val="00253E73"/>
    <w:rsid w:val="0025464C"/>
    <w:rsid w:val="00254CF2"/>
    <w:rsid w:val="00256C71"/>
    <w:rsid w:val="00257219"/>
    <w:rsid w:val="002600E1"/>
    <w:rsid w:val="002706D2"/>
    <w:rsid w:val="00271236"/>
    <w:rsid w:val="00272019"/>
    <w:rsid w:val="00272B8D"/>
    <w:rsid w:val="002751E7"/>
    <w:rsid w:val="00275DA8"/>
    <w:rsid w:val="00285459"/>
    <w:rsid w:val="00285CE9"/>
    <w:rsid w:val="00290172"/>
    <w:rsid w:val="00291F1B"/>
    <w:rsid w:val="002A4B73"/>
    <w:rsid w:val="002A7304"/>
    <w:rsid w:val="002A7721"/>
    <w:rsid w:val="002B1ABC"/>
    <w:rsid w:val="002B2122"/>
    <w:rsid w:val="002B3DD7"/>
    <w:rsid w:val="002B7D82"/>
    <w:rsid w:val="002C3C4C"/>
    <w:rsid w:val="002D73F8"/>
    <w:rsid w:val="002E3D2F"/>
    <w:rsid w:val="002E3FD4"/>
    <w:rsid w:val="002E6178"/>
    <w:rsid w:val="002E709F"/>
    <w:rsid w:val="002E7996"/>
    <w:rsid w:val="002F5922"/>
    <w:rsid w:val="002F5E28"/>
    <w:rsid w:val="00303015"/>
    <w:rsid w:val="00305386"/>
    <w:rsid w:val="00306600"/>
    <w:rsid w:val="00307AB7"/>
    <w:rsid w:val="003112A3"/>
    <w:rsid w:val="0031269E"/>
    <w:rsid w:val="00314526"/>
    <w:rsid w:val="00316912"/>
    <w:rsid w:val="00317D9C"/>
    <w:rsid w:val="003202C5"/>
    <w:rsid w:val="003204AE"/>
    <w:rsid w:val="003255C7"/>
    <w:rsid w:val="003272C0"/>
    <w:rsid w:val="0033012A"/>
    <w:rsid w:val="0033077E"/>
    <w:rsid w:val="00332576"/>
    <w:rsid w:val="00333060"/>
    <w:rsid w:val="0033617A"/>
    <w:rsid w:val="003375D9"/>
    <w:rsid w:val="0034677B"/>
    <w:rsid w:val="003523D4"/>
    <w:rsid w:val="00353F9E"/>
    <w:rsid w:val="00353FA8"/>
    <w:rsid w:val="00366951"/>
    <w:rsid w:val="00367C8A"/>
    <w:rsid w:val="00367D0E"/>
    <w:rsid w:val="00370C96"/>
    <w:rsid w:val="003728E2"/>
    <w:rsid w:val="00381FE6"/>
    <w:rsid w:val="00386801"/>
    <w:rsid w:val="00386888"/>
    <w:rsid w:val="00390D19"/>
    <w:rsid w:val="003939A8"/>
    <w:rsid w:val="00393A9A"/>
    <w:rsid w:val="00396B1A"/>
    <w:rsid w:val="003A286B"/>
    <w:rsid w:val="003A4304"/>
    <w:rsid w:val="003A7F82"/>
    <w:rsid w:val="003B2F50"/>
    <w:rsid w:val="003B2FB7"/>
    <w:rsid w:val="003B4B06"/>
    <w:rsid w:val="003B57D7"/>
    <w:rsid w:val="003B61AB"/>
    <w:rsid w:val="003B6998"/>
    <w:rsid w:val="003B7605"/>
    <w:rsid w:val="003C1D44"/>
    <w:rsid w:val="003C5E24"/>
    <w:rsid w:val="003D27F3"/>
    <w:rsid w:val="003F2949"/>
    <w:rsid w:val="003F4036"/>
    <w:rsid w:val="003F700D"/>
    <w:rsid w:val="00400FFF"/>
    <w:rsid w:val="00403C72"/>
    <w:rsid w:val="00403D7C"/>
    <w:rsid w:val="00411479"/>
    <w:rsid w:val="00411935"/>
    <w:rsid w:val="0041334B"/>
    <w:rsid w:val="00415F76"/>
    <w:rsid w:val="00416506"/>
    <w:rsid w:val="00417752"/>
    <w:rsid w:val="004177A4"/>
    <w:rsid w:val="00422C2E"/>
    <w:rsid w:val="00443EA8"/>
    <w:rsid w:val="00443FFE"/>
    <w:rsid w:val="004526FF"/>
    <w:rsid w:val="00454BEC"/>
    <w:rsid w:val="004651B7"/>
    <w:rsid w:val="004660E8"/>
    <w:rsid w:val="00474C15"/>
    <w:rsid w:val="004764DF"/>
    <w:rsid w:val="0047682B"/>
    <w:rsid w:val="00483742"/>
    <w:rsid w:val="004849FE"/>
    <w:rsid w:val="00497B45"/>
    <w:rsid w:val="004A2BE0"/>
    <w:rsid w:val="004A4517"/>
    <w:rsid w:val="004A50BD"/>
    <w:rsid w:val="004A6681"/>
    <w:rsid w:val="004B107A"/>
    <w:rsid w:val="004B3D1F"/>
    <w:rsid w:val="004B428F"/>
    <w:rsid w:val="004B514D"/>
    <w:rsid w:val="004C1326"/>
    <w:rsid w:val="004C53A8"/>
    <w:rsid w:val="004D22F6"/>
    <w:rsid w:val="004D40C5"/>
    <w:rsid w:val="004D5EFE"/>
    <w:rsid w:val="004D6F70"/>
    <w:rsid w:val="004D7209"/>
    <w:rsid w:val="004D7598"/>
    <w:rsid w:val="004E23CA"/>
    <w:rsid w:val="004E42DD"/>
    <w:rsid w:val="004E5AD9"/>
    <w:rsid w:val="004F12B3"/>
    <w:rsid w:val="004F2680"/>
    <w:rsid w:val="004F51E9"/>
    <w:rsid w:val="004F6FA3"/>
    <w:rsid w:val="00505BA3"/>
    <w:rsid w:val="005154C1"/>
    <w:rsid w:val="00517FCD"/>
    <w:rsid w:val="0052437D"/>
    <w:rsid w:val="00524750"/>
    <w:rsid w:val="005275F2"/>
    <w:rsid w:val="00535481"/>
    <w:rsid w:val="005354D3"/>
    <w:rsid w:val="005358EB"/>
    <w:rsid w:val="005362C0"/>
    <w:rsid w:val="005435BF"/>
    <w:rsid w:val="00544B43"/>
    <w:rsid w:val="00544E0B"/>
    <w:rsid w:val="005474F5"/>
    <w:rsid w:val="00551664"/>
    <w:rsid w:val="00553308"/>
    <w:rsid w:val="00554540"/>
    <w:rsid w:val="005565B1"/>
    <w:rsid w:val="00560D9F"/>
    <w:rsid w:val="00561563"/>
    <w:rsid w:val="00561664"/>
    <w:rsid w:val="00561735"/>
    <w:rsid w:val="005620CA"/>
    <w:rsid w:val="00562C40"/>
    <w:rsid w:val="0056737C"/>
    <w:rsid w:val="00574B01"/>
    <w:rsid w:val="005760A2"/>
    <w:rsid w:val="005776C0"/>
    <w:rsid w:val="00580ED6"/>
    <w:rsid w:val="005855B6"/>
    <w:rsid w:val="00590257"/>
    <w:rsid w:val="00593CF5"/>
    <w:rsid w:val="00596574"/>
    <w:rsid w:val="005B219A"/>
    <w:rsid w:val="005B55D7"/>
    <w:rsid w:val="005C5C99"/>
    <w:rsid w:val="005C6A4C"/>
    <w:rsid w:val="005D4326"/>
    <w:rsid w:val="005E3AA1"/>
    <w:rsid w:val="005E72C1"/>
    <w:rsid w:val="005F00FF"/>
    <w:rsid w:val="005F0F2F"/>
    <w:rsid w:val="005F2460"/>
    <w:rsid w:val="005F66C5"/>
    <w:rsid w:val="005F743F"/>
    <w:rsid w:val="005F7F8B"/>
    <w:rsid w:val="00602A2A"/>
    <w:rsid w:val="006064FE"/>
    <w:rsid w:val="006071AB"/>
    <w:rsid w:val="00611B68"/>
    <w:rsid w:val="0061498E"/>
    <w:rsid w:val="00617AF2"/>
    <w:rsid w:val="00617B8C"/>
    <w:rsid w:val="00617C24"/>
    <w:rsid w:val="00622341"/>
    <w:rsid w:val="00626056"/>
    <w:rsid w:val="00626B78"/>
    <w:rsid w:val="00631400"/>
    <w:rsid w:val="0063339A"/>
    <w:rsid w:val="00642820"/>
    <w:rsid w:val="00644C2F"/>
    <w:rsid w:val="0065023C"/>
    <w:rsid w:val="006555B2"/>
    <w:rsid w:val="00660833"/>
    <w:rsid w:val="0066187F"/>
    <w:rsid w:val="00672443"/>
    <w:rsid w:val="006747FB"/>
    <w:rsid w:val="006811C7"/>
    <w:rsid w:val="00684065"/>
    <w:rsid w:val="006877D2"/>
    <w:rsid w:val="0069626E"/>
    <w:rsid w:val="006A25FB"/>
    <w:rsid w:val="006A7388"/>
    <w:rsid w:val="006B1B0F"/>
    <w:rsid w:val="006B32F7"/>
    <w:rsid w:val="006C2F3F"/>
    <w:rsid w:val="006C3D45"/>
    <w:rsid w:val="006C530D"/>
    <w:rsid w:val="006D033D"/>
    <w:rsid w:val="006D1BF3"/>
    <w:rsid w:val="006D44B9"/>
    <w:rsid w:val="006D6DB0"/>
    <w:rsid w:val="006D7BEC"/>
    <w:rsid w:val="006E0B11"/>
    <w:rsid w:val="006E2CD0"/>
    <w:rsid w:val="006E35D2"/>
    <w:rsid w:val="006E536F"/>
    <w:rsid w:val="006E60E7"/>
    <w:rsid w:val="006E6DA3"/>
    <w:rsid w:val="006E7DB5"/>
    <w:rsid w:val="006F63A0"/>
    <w:rsid w:val="0070246E"/>
    <w:rsid w:val="00710D33"/>
    <w:rsid w:val="00711492"/>
    <w:rsid w:val="007162A0"/>
    <w:rsid w:val="00722AD8"/>
    <w:rsid w:val="0072534D"/>
    <w:rsid w:val="007260F1"/>
    <w:rsid w:val="007270AC"/>
    <w:rsid w:val="00735395"/>
    <w:rsid w:val="00737E55"/>
    <w:rsid w:val="00741475"/>
    <w:rsid w:val="00743FD7"/>
    <w:rsid w:val="00743FF6"/>
    <w:rsid w:val="00744E80"/>
    <w:rsid w:val="00746842"/>
    <w:rsid w:val="00746D16"/>
    <w:rsid w:val="00747329"/>
    <w:rsid w:val="00750255"/>
    <w:rsid w:val="00750DC0"/>
    <w:rsid w:val="0075264F"/>
    <w:rsid w:val="007538A9"/>
    <w:rsid w:val="007561E9"/>
    <w:rsid w:val="0076308E"/>
    <w:rsid w:val="00764CE8"/>
    <w:rsid w:val="00767258"/>
    <w:rsid w:val="00767423"/>
    <w:rsid w:val="00773074"/>
    <w:rsid w:val="00780C17"/>
    <w:rsid w:val="00790CC9"/>
    <w:rsid w:val="007937A4"/>
    <w:rsid w:val="00794A71"/>
    <w:rsid w:val="00794DD3"/>
    <w:rsid w:val="007A13F4"/>
    <w:rsid w:val="007A5EDB"/>
    <w:rsid w:val="007A6A22"/>
    <w:rsid w:val="007C73E2"/>
    <w:rsid w:val="007D3A63"/>
    <w:rsid w:val="007D4026"/>
    <w:rsid w:val="007E0C0B"/>
    <w:rsid w:val="007E532F"/>
    <w:rsid w:val="007F32B2"/>
    <w:rsid w:val="00805339"/>
    <w:rsid w:val="008056FC"/>
    <w:rsid w:val="008061A6"/>
    <w:rsid w:val="00812053"/>
    <w:rsid w:val="00813314"/>
    <w:rsid w:val="00815603"/>
    <w:rsid w:val="00823A2B"/>
    <w:rsid w:val="0082698D"/>
    <w:rsid w:val="00830E73"/>
    <w:rsid w:val="00831EAE"/>
    <w:rsid w:val="00833E7D"/>
    <w:rsid w:val="00833F72"/>
    <w:rsid w:val="00835BDC"/>
    <w:rsid w:val="00841B4D"/>
    <w:rsid w:val="008428A8"/>
    <w:rsid w:val="008476BE"/>
    <w:rsid w:val="008556E2"/>
    <w:rsid w:val="00857853"/>
    <w:rsid w:val="0086002C"/>
    <w:rsid w:val="00861456"/>
    <w:rsid w:val="00863F52"/>
    <w:rsid w:val="00865A0E"/>
    <w:rsid w:val="008719C2"/>
    <w:rsid w:val="00880E71"/>
    <w:rsid w:val="00881BEE"/>
    <w:rsid w:val="008831CE"/>
    <w:rsid w:val="0088330B"/>
    <w:rsid w:val="0088505A"/>
    <w:rsid w:val="00890C19"/>
    <w:rsid w:val="008B12E8"/>
    <w:rsid w:val="008B473E"/>
    <w:rsid w:val="008C173A"/>
    <w:rsid w:val="008C199F"/>
    <w:rsid w:val="008C6C6A"/>
    <w:rsid w:val="008D08F8"/>
    <w:rsid w:val="008D7D37"/>
    <w:rsid w:val="008E5667"/>
    <w:rsid w:val="008E7451"/>
    <w:rsid w:val="008F05D5"/>
    <w:rsid w:val="008F0E8F"/>
    <w:rsid w:val="008F5BDE"/>
    <w:rsid w:val="008F7C08"/>
    <w:rsid w:val="00901575"/>
    <w:rsid w:val="00905290"/>
    <w:rsid w:val="00911289"/>
    <w:rsid w:val="00917003"/>
    <w:rsid w:val="0092039F"/>
    <w:rsid w:val="00920737"/>
    <w:rsid w:val="00924E05"/>
    <w:rsid w:val="0092557A"/>
    <w:rsid w:val="00925E0B"/>
    <w:rsid w:val="00926E08"/>
    <w:rsid w:val="00932E75"/>
    <w:rsid w:val="00934596"/>
    <w:rsid w:val="00935324"/>
    <w:rsid w:val="00935D22"/>
    <w:rsid w:val="00935ED3"/>
    <w:rsid w:val="00943B16"/>
    <w:rsid w:val="00943DAD"/>
    <w:rsid w:val="00946AE5"/>
    <w:rsid w:val="00952B09"/>
    <w:rsid w:val="009541EC"/>
    <w:rsid w:val="009561B9"/>
    <w:rsid w:val="0096111C"/>
    <w:rsid w:val="009663F2"/>
    <w:rsid w:val="00973E23"/>
    <w:rsid w:val="00983564"/>
    <w:rsid w:val="009854AF"/>
    <w:rsid w:val="009859D7"/>
    <w:rsid w:val="00993B6D"/>
    <w:rsid w:val="0099413A"/>
    <w:rsid w:val="009953A3"/>
    <w:rsid w:val="00995FE2"/>
    <w:rsid w:val="009964C8"/>
    <w:rsid w:val="009A05E2"/>
    <w:rsid w:val="009A072A"/>
    <w:rsid w:val="009A2742"/>
    <w:rsid w:val="009A2CB8"/>
    <w:rsid w:val="009C1B67"/>
    <w:rsid w:val="009C439B"/>
    <w:rsid w:val="009C5F73"/>
    <w:rsid w:val="009E4EBA"/>
    <w:rsid w:val="009E5B28"/>
    <w:rsid w:val="009F1379"/>
    <w:rsid w:val="009F6F0D"/>
    <w:rsid w:val="009F7556"/>
    <w:rsid w:val="00A029A4"/>
    <w:rsid w:val="00A06F29"/>
    <w:rsid w:val="00A07C39"/>
    <w:rsid w:val="00A10D79"/>
    <w:rsid w:val="00A11E04"/>
    <w:rsid w:val="00A173DF"/>
    <w:rsid w:val="00A23282"/>
    <w:rsid w:val="00A2358D"/>
    <w:rsid w:val="00A36911"/>
    <w:rsid w:val="00A37368"/>
    <w:rsid w:val="00A40C4F"/>
    <w:rsid w:val="00A56C64"/>
    <w:rsid w:val="00A56EE7"/>
    <w:rsid w:val="00A57060"/>
    <w:rsid w:val="00A619CC"/>
    <w:rsid w:val="00A61F02"/>
    <w:rsid w:val="00A62951"/>
    <w:rsid w:val="00A66E31"/>
    <w:rsid w:val="00A7004A"/>
    <w:rsid w:val="00A745EA"/>
    <w:rsid w:val="00A77682"/>
    <w:rsid w:val="00A825CB"/>
    <w:rsid w:val="00A86EF4"/>
    <w:rsid w:val="00A90030"/>
    <w:rsid w:val="00A92E78"/>
    <w:rsid w:val="00A93ADA"/>
    <w:rsid w:val="00A975D2"/>
    <w:rsid w:val="00AA3720"/>
    <w:rsid w:val="00AA3800"/>
    <w:rsid w:val="00AA7364"/>
    <w:rsid w:val="00AA7585"/>
    <w:rsid w:val="00AB4B85"/>
    <w:rsid w:val="00AC18EF"/>
    <w:rsid w:val="00AC49B0"/>
    <w:rsid w:val="00AD1DA7"/>
    <w:rsid w:val="00AD2FCB"/>
    <w:rsid w:val="00AD3E51"/>
    <w:rsid w:val="00AD4E5A"/>
    <w:rsid w:val="00AD72D2"/>
    <w:rsid w:val="00AE04D3"/>
    <w:rsid w:val="00AE2DE7"/>
    <w:rsid w:val="00AE5C00"/>
    <w:rsid w:val="00AF10AD"/>
    <w:rsid w:val="00B1298B"/>
    <w:rsid w:val="00B1470D"/>
    <w:rsid w:val="00B20B8D"/>
    <w:rsid w:val="00B21EBF"/>
    <w:rsid w:val="00B21F59"/>
    <w:rsid w:val="00B246AC"/>
    <w:rsid w:val="00B24EFC"/>
    <w:rsid w:val="00B250BE"/>
    <w:rsid w:val="00B2574E"/>
    <w:rsid w:val="00B27EF0"/>
    <w:rsid w:val="00B3080A"/>
    <w:rsid w:val="00B322FE"/>
    <w:rsid w:val="00B325F7"/>
    <w:rsid w:val="00B33B95"/>
    <w:rsid w:val="00B4360D"/>
    <w:rsid w:val="00B449B5"/>
    <w:rsid w:val="00B47C98"/>
    <w:rsid w:val="00B55D52"/>
    <w:rsid w:val="00B562F9"/>
    <w:rsid w:val="00B56864"/>
    <w:rsid w:val="00B62706"/>
    <w:rsid w:val="00B64093"/>
    <w:rsid w:val="00B736E8"/>
    <w:rsid w:val="00B76178"/>
    <w:rsid w:val="00B76872"/>
    <w:rsid w:val="00B76CB3"/>
    <w:rsid w:val="00B8028F"/>
    <w:rsid w:val="00B87127"/>
    <w:rsid w:val="00B87432"/>
    <w:rsid w:val="00B874D8"/>
    <w:rsid w:val="00B91C7B"/>
    <w:rsid w:val="00B92DEF"/>
    <w:rsid w:val="00B94EE6"/>
    <w:rsid w:val="00B961E6"/>
    <w:rsid w:val="00B96DEF"/>
    <w:rsid w:val="00B97668"/>
    <w:rsid w:val="00B97782"/>
    <w:rsid w:val="00BA0CBC"/>
    <w:rsid w:val="00BA2DD2"/>
    <w:rsid w:val="00BA7202"/>
    <w:rsid w:val="00BB48FF"/>
    <w:rsid w:val="00BC1126"/>
    <w:rsid w:val="00BC2321"/>
    <w:rsid w:val="00BC24E8"/>
    <w:rsid w:val="00BC2B5D"/>
    <w:rsid w:val="00BC5631"/>
    <w:rsid w:val="00BD181B"/>
    <w:rsid w:val="00BD3572"/>
    <w:rsid w:val="00BD79D9"/>
    <w:rsid w:val="00BE08B7"/>
    <w:rsid w:val="00BE1852"/>
    <w:rsid w:val="00BE263B"/>
    <w:rsid w:val="00BE2BE3"/>
    <w:rsid w:val="00BE3CB7"/>
    <w:rsid w:val="00BE3E08"/>
    <w:rsid w:val="00BE759C"/>
    <w:rsid w:val="00BF095C"/>
    <w:rsid w:val="00BF0C7E"/>
    <w:rsid w:val="00BF4BCA"/>
    <w:rsid w:val="00BF5F2A"/>
    <w:rsid w:val="00BF65EB"/>
    <w:rsid w:val="00BF69D8"/>
    <w:rsid w:val="00BF745F"/>
    <w:rsid w:val="00C0072D"/>
    <w:rsid w:val="00C00F02"/>
    <w:rsid w:val="00C053A8"/>
    <w:rsid w:val="00C11C0F"/>
    <w:rsid w:val="00C13DD0"/>
    <w:rsid w:val="00C14E99"/>
    <w:rsid w:val="00C2168C"/>
    <w:rsid w:val="00C237F0"/>
    <w:rsid w:val="00C24E7F"/>
    <w:rsid w:val="00C26334"/>
    <w:rsid w:val="00C3074E"/>
    <w:rsid w:val="00C3293A"/>
    <w:rsid w:val="00C34DF2"/>
    <w:rsid w:val="00C3644D"/>
    <w:rsid w:val="00C41D2F"/>
    <w:rsid w:val="00C42D56"/>
    <w:rsid w:val="00C43936"/>
    <w:rsid w:val="00C45DE6"/>
    <w:rsid w:val="00C47B8B"/>
    <w:rsid w:val="00C47D23"/>
    <w:rsid w:val="00C52D42"/>
    <w:rsid w:val="00C54545"/>
    <w:rsid w:val="00C61F41"/>
    <w:rsid w:val="00C72075"/>
    <w:rsid w:val="00C77BB0"/>
    <w:rsid w:val="00C8007E"/>
    <w:rsid w:val="00C835A5"/>
    <w:rsid w:val="00C84ADD"/>
    <w:rsid w:val="00C8651E"/>
    <w:rsid w:val="00C86FC2"/>
    <w:rsid w:val="00C90072"/>
    <w:rsid w:val="00C94832"/>
    <w:rsid w:val="00CA7D3D"/>
    <w:rsid w:val="00CB1E99"/>
    <w:rsid w:val="00CB39C4"/>
    <w:rsid w:val="00CB3D92"/>
    <w:rsid w:val="00CB47DB"/>
    <w:rsid w:val="00CB4EBE"/>
    <w:rsid w:val="00CB578B"/>
    <w:rsid w:val="00CC30EC"/>
    <w:rsid w:val="00CC47F7"/>
    <w:rsid w:val="00CC7402"/>
    <w:rsid w:val="00CD03DC"/>
    <w:rsid w:val="00CD2B03"/>
    <w:rsid w:val="00CD3006"/>
    <w:rsid w:val="00CE2CF0"/>
    <w:rsid w:val="00CF21B9"/>
    <w:rsid w:val="00CF3723"/>
    <w:rsid w:val="00CF5DF2"/>
    <w:rsid w:val="00D0035B"/>
    <w:rsid w:val="00D0403C"/>
    <w:rsid w:val="00D070AA"/>
    <w:rsid w:val="00D07D8F"/>
    <w:rsid w:val="00D107AF"/>
    <w:rsid w:val="00D175BB"/>
    <w:rsid w:val="00D179D7"/>
    <w:rsid w:val="00D35BA4"/>
    <w:rsid w:val="00D35F14"/>
    <w:rsid w:val="00D4793F"/>
    <w:rsid w:val="00D517C5"/>
    <w:rsid w:val="00D52D25"/>
    <w:rsid w:val="00D561F3"/>
    <w:rsid w:val="00D56F1D"/>
    <w:rsid w:val="00D61F06"/>
    <w:rsid w:val="00D6242F"/>
    <w:rsid w:val="00D72639"/>
    <w:rsid w:val="00D72993"/>
    <w:rsid w:val="00D76511"/>
    <w:rsid w:val="00D8103F"/>
    <w:rsid w:val="00D81E9F"/>
    <w:rsid w:val="00D91960"/>
    <w:rsid w:val="00D92DBF"/>
    <w:rsid w:val="00D97A37"/>
    <w:rsid w:val="00DA5B95"/>
    <w:rsid w:val="00DA6D8E"/>
    <w:rsid w:val="00DB068C"/>
    <w:rsid w:val="00DB120A"/>
    <w:rsid w:val="00DB57B9"/>
    <w:rsid w:val="00DC126C"/>
    <w:rsid w:val="00DC30A3"/>
    <w:rsid w:val="00DC5693"/>
    <w:rsid w:val="00DC7082"/>
    <w:rsid w:val="00DD07DE"/>
    <w:rsid w:val="00DD496E"/>
    <w:rsid w:val="00DD7C6D"/>
    <w:rsid w:val="00DE1D54"/>
    <w:rsid w:val="00DE1F5B"/>
    <w:rsid w:val="00DE40DA"/>
    <w:rsid w:val="00DE4C53"/>
    <w:rsid w:val="00DE76A9"/>
    <w:rsid w:val="00DF6235"/>
    <w:rsid w:val="00DF62B6"/>
    <w:rsid w:val="00DF756E"/>
    <w:rsid w:val="00DF768A"/>
    <w:rsid w:val="00E002B0"/>
    <w:rsid w:val="00E06FF2"/>
    <w:rsid w:val="00E11DF6"/>
    <w:rsid w:val="00E14FB1"/>
    <w:rsid w:val="00E156A6"/>
    <w:rsid w:val="00E202E1"/>
    <w:rsid w:val="00E24161"/>
    <w:rsid w:val="00E2438A"/>
    <w:rsid w:val="00E2590E"/>
    <w:rsid w:val="00E338FC"/>
    <w:rsid w:val="00E355D1"/>
    <w:rsid w:val="00E405D1"/>
    <w:rsid w:val="00E47FDF"/>
    <w:rsid w:val="00E57019"/>
    <w:rsid w:val="00E574B5"/>
    <w:rsid w:val="00E6140C"/>
    <w:rsid w:val="00E6314D"/>
    <w:rsid w:val="00E636D8"/>
    <w:rsid w:val="00E664FC"/>
    <w:rsid w:val="00E67113"/>
    <w:rsid w:val="00E72AF5"/>
    <w:rsid w:val="00E74567"/>
    <w:rsid w:val="00E812F2"/>
    <w:rsid w:val="00E815CD"/>
    <w:rsid w:val="00E90B36"/>
    <w:rsid w:val="00E937C2"/>
    <w:rsid w:val="00EA615D"/>
    <w:rsid w:val="00EB382B"/>
    <w:rsid w:val="00EB6094"/>
    <w:rsid w:val="00EC1D4C"/>
    <w:rsid w:val="00ED0924"/>
    <w:rsid w:val="00EE07C7"/>
    <w:rsid w:val="00EE1675"/>
    <w:rsid w:val="00EE737A"/>
    <w:rsid w:val="00EE7483"/>
    <w:rsid w:val="00EF5299"/>
    <w:rsid w:val="00EF5E03"/>
    <w:rsid w:val="00F10ACC"/>
    <w:rsid w:val="00F13DD6"/>
    <w:rsid w:val="00F142D5"/>
    <w:rsid w:val="00F1462A"/>
    <w:rsid w:val="00F22F2C"/>
    <w:rsid w:val="00F23968"/>
    <w:rsid w:val="00F25708"/>
    <w:rsid w:val="00F36DAD"/>
    <w:rsid w:val="00F37B47"/>
    <w:rsid w:val="00F44CFB"/>
    <w:rsid w:val="00F464C1"/>
    <w:rsid w:val="00F50AE8"/>
    <w:rsid w:val="00F50D7C"/>
    <w:rsid w:val="00F53AA8"/>
    <w:rsid w:val="00F562D2"/>
    <w:rsid w:val="00F6088E"/>
    <w:rsid w:val="00F60D0A"/>
    <w:rsid w:val="00F640CC"/>
    <w:rsid w:val="00F66E8F"/>
    <w:rsid w:val="00F73671"/>
    <w:rsid w:val="00F74BFB"/>
    <w:rsid w:val="00F76307"/>
    <w:rsid w:val="00F81510"/>
    <w:rsid w:val="00F82CCC"/>
    <w:rsid w:val="00F87C40"/>
    <w:rsid w:val="00F91B31"/>
    <w:rsid w:val="00F9522B"/>
    <w:rsid w:val="00FA0979"/>
    <w:rsid w:val="00FA0BF1"/>
    <w:rsid w:val="00FA0C29"/>
    <w:rsid w:val="00FA1385"/>
    <w:rsid w:val="00FA242F"/>
    <w:rsid w:val="00FA2B27"/>
    <w:rsid w:val="00FA6BB0"/>
    <w:rsid w:val="00FA6CE8"/>
    <w:rsid w:val="00FB2E7C"/>
    <w:rsid w:val="00FB5574"/>
    <w:rsid w:val="00FB629D"/>
    <w:rsid w:val="00FC41EE"/>
    <w:rsid w:val="00FC6767"/>
    <w:rsid w:val="00FD34E1"/>
    <w:rsid w:val="00FD646A"/>
    <w:rsid w:val="00FE0A0C"/>
    <w:rsid w:val="00FE5425"/>
    <w:rsid w:val="00FE68D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40FF2"/>
  <w15:chartTrackingRefBased/>
  <w15:docId w15:val="{C59C43D2-3A05-4DCE-AA88-4CFCD1EB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Light" w:eastAsiaTheme="minorHAnsi" w:hAnsi="Calibri Light"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33D"/>
    <w:rPr>
      <w:rFonts w:asciiTheme="minorHAnsi" w:hAnsiTheme="minorHAnsi"/>
      <w:sz w:val="22"/>
      <w:szCs w:val="20"/>
      <w:lang w:bidi="ne-NP"/>
    </w:rPr>
  </w:style>
  <w:style w:type="paragraph" w:styleId="Heading1">
    <w:name w:val="heading 1"/>
    <w:basedOn w:val="Normal"/>
    <w:next w:val="Normal"/>
    <w:link w:val="Heading1Char"/>
    <w:autoRedefine/>
    <w:uiPriority w:val="9"/>
    <w:qFormat/>
    <w:rsid w:val="008C199F"/>
    <w:pPr>
      <w:keepNext/>
      <w:keepLines/>
      <w:numPr>
        <w:numId w:val="8"/>
      </w:numPr>
      <w:tabs>
        <w:tab w:val="left" w:pos="360"/>
      </w:tabs>
      <w:spacing w:before="240" w:after="0" w:line="480" w:lineRule="auto"/>
      <w:outlineLvl w:val="0"/>
    </w:pPr>
    <w:rPr>
      <w:rFonts w:ascii="Tw Cen MT" w:eastAsiaTheme="majorEastAsia" w:hAnsi="Tw Cen MT" w:cstheme="majorBidi"/>
      <w:b/>
      <w:sz w:val="28"/>
      <w:szCs w:val="29"/>
    </w:rPr>
  </w:style>
  <w:style w:type="paragraph" w:styleId="Heading2">
    <w:name w:val="heading 2"/>
    <w:aliases w:val="Heading 2 Char Char Char Char Char"/>
    <w:basedOn w:val="Normal"/>
    <w:next w:val="Normal"/>
    <w:link w:val="Heading2Char"/>
    <w:autoRedefine/>
    <w:unhideWhenUsed/>
    <w:qFormat/>
    <w:rsid w:val="00973E23"/>
    <w:pPr>
      <w:keepNext/>
      <w:keepLines/>
      <w:numPr>
        <w:ilvl w:val="1"/>
        <w:numId w:val="8"/>
      </w:numPr>
      <w:suppressAutoHyphens/>
      <w:spacing w:before="40" w:after="0" w:line="360" w:lineRule="auto"/>
      <w:jc w:val="both"/>
      <w:outlineLvl w:val="1"/>
    </w:pPr>
    <w:rPr>
      <w:rFonts w:ascii="Tw Cen MT" w:eastAsia="Times New Roman" w:hAnsi="Tw Cen MT" w:cs="Arial"/>
      <w:b/>
      <w:bCs/>
      <w:color w:val="000000" w:themeColor="text1"/>
      <w:spacing w:val="-3"/>
      <w:sz w:val="28"/>
      <w:szCs w:val="24"/>
    </w:rPr>
  </w:style>
  <w:style w:type="paragraph" w:styleId="Heading3">
    <w:name w:val="heading 3"/>
    <w:aliases w:val="h3,Pro Heading 3,PA Minor Section,small-head3"/>
    <w:basedOn w:val="Heading2"/>
    <w:next w:val="Normal"/>
    <w:link w:val="Heading3Char"/>
    <w:autoRedefine/>
    <w:uiPriority w:val="9"/>
    <w:unhideWhenUsed/>
    <w:qFormat/>
    <w:rsid w:val="00AA7585"/>
    <w:pPr>
      <w:numPr>
        <w:ilvl w:val="2"/>
        <w:numId w:val="25"/>
      </w:numPr>
      <w:tabs>
        <w:tab w:val="left" w:pos="630"/>
        <w:tab w:val="left" w:pos="2880"/>
        <w:tab w:val="left" w:pos="3420"/>
      </w:tabs>
      <w:outlineLvl w:val="2"/>
    </w:pPr>
    <w:rPr>
      <w:rFonts w:eastAsiaTheme="majorEastAsia" w:cstheme="majorBidi"/>
      <w:sz w:val="24"/>
    </w:rPr>
  </w:style>
  <w:style w:type="paragraph" w:styleId="Heading5">
    <w:name w:val="heading 5"/>
    <w:basedOn w:val="Normal"/>
    <w:next w:val="Normal"/>
    <w:link w:val="Heading5Char"/>
    <w:uiPriority w:val="9"/>
    <w:semiHidden/>
    <w:unhideWhenUsed/>
    <w:qFormat/>
    <w:rsid w:val="00BF5F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Char Char"/>
    <w:basedOn w:val="DefaultParagraphFont"/>
    <w:link w:val="Heading2"/>
    <w:rsid w:val="00973E23"/>
    <w:rPr>
      <w:rFonts w:ascii="Tw Cen MT" w:eastAsia="Times New Roman" w:hAnsi="Tw Cen MT" w:cs="Arial"/>
      <w:b/>
      <w:bCs/>
      <w:color w:val="000000" w:themeColor="text1"/>
      <w:spacing w:val="-3"/>
      <w:sz w:val="28"/>
      <w:szCs w:val="24"/>
      <w:lang w:bidi="ne-NP"/>
    </w:rPr>
  </w:style>
  <w:style w:type="character" w:customStyle="1" w:styleId="Heading3Char">
    <w:name w:val="Heading 3 Char"/>
    <w:aliases w:val="h3 Char,Pro Heading 3 Char,PA Minor Section Char,small-head3 Char"/>
    <w:basedOn w:val="DefaultParagraphFont"/>
    <w:link w:val="Heading3"/>
    <w:uiPriority w:val="9"/>
    <w:rsid w:val="00AA7585"/>
    <w:rPr>
      <w:rFonts w:ascii="Tw Cen MT" w:eastAsiaTheme="majorEastAsia" w:hAnsi="Tw Cen MT" w:cstheme="majorBidi"/>
      <w:b/>
      <w:bCs/>
      <w:color w:val="000000" w:themeColor="text1"/>
      <w:spacing w:val="-3"/>
      <w:szCs w:val="24"/>
      <w:lang w:bidi="ne-NP"/>
    </w:rPr>
  </w:style>
  <w:style w:type="paragraph" w:styleId="Caption">
    <w:name w:val="caption"/>
    <w:basedOn w:val="Normal"/>
    <w:next w:val="Normal"/>
    <w:link w:val="CaptionChar"/>
    <w:autoRedefine/>
    <w:uiPriority w:val="35"/>
    <w:unhideWhenUsed/>
    <w:qFormat/>
    <w:rsid w:val="00DD07DE"/>
    <w:pPr>
      <w:keepNext/>
      <w:spacing w:after="200" w:line="240" w:lineRule="auto"/>
    </w:pPr>
    <w:rPr>
      <w:rFonts w:ascii="Tw Cen MT" w:hAnsi="Tw Cen MT"/>
      <w:b/>
      <w:i/>
      <w:iCs/>
      <w:color w:val="000000" w:themeColor="text1"/>
      <w:szCs w:val="22"/>
    </w:rPr>
  </w:style>
  <w:style w:type="paragraph" w:styleId="ListParagraph">
    <w:name w:val="List Paragraph"/>
    <w:aliases w:val="Bullets,List-Bulleted,List Paragraph2,Bullet Points,Liste Paragraf,List Paragraph1,Recommendation,List Paragraph11,Bulleted List Paragraph,List Paragraph (numbered (a)),List of Table,roel,Bullet Styles para,Number Bullets,List1,List Item"/>
    <w:basedOn w:val="Normal"/>
    <w:link w:val="ListParagraphChar"/>
    <w:uiPriority w:val="34"/>
    <w:qFormat/>
    <w:rsid w:val="00926E08"/>
    <w:pPr>
      <w:ind w:left="720"/>
      <w:contextualSpacing/>
    </w:pPr>
  </w:style>
  <w:style w:type="paragraph" w:styleId="NormalWeb">
    <w:name w:val="Normal (Web)"/>
    <w:basedOn w:val="Normal"/>
    <w:uiPriority w:val="99"/>
    <w:semiHidden/>
    <w:unhideWhenUsed/>
    <w:rsid w:val="0017637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8C199F"/>
    <w:rPr>
      <w:rFonts w:ascii="Tw Cen MT" w:eastAsiaTheme="majorEastAsia" w:hAnsi="Tw Cen MT" w:cstheme="majorBidi"/>
      <w:b/>
      <w:sz w:val="28"/>
      <w:szCs w:val="29"/>
      <w:lang w:bidi="ne-NP"/>
    </w:rPr>
  </w:style>
  <w:style w:type="character" w:customStyle="1" w:styleId="CaptionChar">
    <w:name w:val="Caption Char"/>
    <w:basedOn w:val="DefaultParagraphFont"/>
    <w:link w:val="Caption"/>
    <w:uiPriority w:val="35"/>
    <w:rsid w:val="00DD07DE"/>
    <w:rPr>
      <w:rFonts w:ascii="Tw Cen MT" w:hAnsi="Tw Cen MT"/>
      <w:b/>
      <w:i/>
      <w:iCs/>
      <w:color w:val="000000" w:themeColor="text1"/>
      <w:sz w:val="22"/>
      <w:lang w:bidi="ne-NP"/>
    </w:rPr>
  </w:style>
  <w:style w:type="paragraph" w:styleId="BalloonText">
    <w:name w:val="Balloon Text"/>
    <w:basedOn w:val="Normal"/>
    <w:link w:val="BalloonTextChar"/>
    <w:uiPriority w:val="99"/>
    <w:semiHidden/>
    <w:unhideWhenUsed/>
    <w:rsid w:val="00E574B5"/>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E574B5"/>
    <w:rPr>
      <w:rFonts w:ascii="Segoe UI" w:hAnsi="Segoe UI" w:cs="Segoe UI"/>
      <w:sz w:val="18"/>
      <w:szCs w:val="16"/>
      <w:lang w:bidi="ne-NP"/>
    </w:rPr>
  </w:style>
  <w:style w:type="character" w:styleId="CommentReference">
    <w:name w:val="annotation reference"/>
    <w:basedOn w:val="DefaultParagraphFont"/>
    <w:uiPriority w:val="99"/>
    <w:semiHidden/>
    <w:unhideWhenUsed/>
    <w:rsid w:val="002E6178"/>
    <w:rPr>
      <w:sz w:val="16"/>
      <w:szCs w:val="16"/>
    </w:rPr>
  </w:style>
  <w:style w:type="paragraph" w:styleId="CommentText">
    <w:name w:val="annotation text"/>
    <w:basedOn w:val="Normal"/>
    <w:link w:val="CommentTextChar"/>
    <w:uiPriority w:val="99"/>
    <w:semiHidden/>
    <w:unhideWhenUsed/>
    <w:rsid w:val="002E6178"/>
    <w:pPr>
      <w:spacing w:line="240" w:lineRule="auto"/>
    </w:pPr>
    <w:rPr>
      <w:sz w:val="20"/>
      <w:szCs w:val="18"/>
    </w:rPr>
  </w:style>
  <w:style w:type="character" w:customStyle="1" w:styleId="CommentTextChar">
    <w:name w:val="Comment Text Char"/>
    <w:basedOn w:val="DefaultParagraphFont"/>
    <w:link w:val="CommentText"/>
    <w:uiPriority w:val="99"/>
    <w:semiHidden/>
    <w:rsid w:val="002E6178"/>
    <w:rPr>
      <w:rFonts w:asciiTheme="minorHAnsi" w:hAnsiTheme="minorHAnsi"/>
      <w:sz w:val="20"/>
      <w:szCs w:val="18"/>
      <w:lang w:bidi="ne-NP"/>
    </w:rPr>
  </w:style>
  <w:style w:type="paragraph" w:styleId="CommentSubject">
    <w:name w:val="annotation subject"/>
    <w:basedOn w:val="CommentText"/>
    <w:next w:val="CommentText"/>
    <w:link w:val="CommentSubjectChar"/>
    <w:uiPriority w:val="99"/>
    <w:semiHidden/>
    <w:unhideWhenUsed/>
    <w:rsid w:val="002E6178"/>
    <w:rPr>
      <w:b/>
      <w:bCs/>
    </w:rPr>
  </w:style>
  <w:style w:type="character" w:customStyle="1" w:styleId="CommentSubjectChar">
    <w:name w:val="Comment Subject Char"/>
    <w:basedOn w:val="CommentTextChar"/>
    <w:link w:val="CommentSubject"/>
    <w:uiPriority w:val="99"/>
    <w:semiHidden/>
    <w:rsid w:val="002E6178"/>
    <w:rPr>
      <w:rFonts w:asciiTheme="minorHAnsi" w:hAnsiTheme="minorHAnsi"/>
      <w:b/>
      <w:bCs/>
      <w:sz w:val="20"/>
      <w:szCs w:val="18"/>
      <w:lang w:bidi="ne-NP"/>
    </w:rPr>
  </w:style>
  <w:style w:type="table" w:styleId="TableGrid">
    <w:name w:val="Table Grid"/>
    <w:basedOn w:val="TableNormal"/>
    <w:uiPriority w:val="39"/>
    <w:rsid w:val="00805339"/>
    <w:pPr>
      <w:spacing w:after="0" w:line="240" w:lineRule="auto"/>
    </w:pPr>
    <w:rPr>
      <w:rFonts w:asciiTheme="minorHAnsi" w:hAnsiTheme="minorHAnsi"/>
      <w:sz w:val="22"/>
      <w:szCs w:val="20"/>
      <w:lang w:bidi="ne-N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s Char,List-Bulleted Char,List Paragraph2 Char,Bullet Points Char,Liste Paragraf Char,List Paragraph1 Char,Recommendation Char,List Paragraph11 Char,Bulleted List Paragraph Char,List Paragraph (numbered (a)) Char,roel Char"/>
    <w:link w:val="ListParagraph"/>
    <w:uiPriority w:val="34"/>
    <w:qFormat/>
    <w:locked/>
    <w:rsid w:val="00626B78"/>
    <w:rPr>
      <w:rFonts w:asciiTheme="minorHAnsi" w:hAnsiTheme="minorHAnsi"/>
      <w:sz w:val="22"/>
      <w:szCs w:val="20"/>
      <w:lang w:bidi="ne-NP"/>
    </w:rPr>
  </w:style>
  <w:style w:type="paragraph" w:styleId="Header">
    <w:name w:val="header"/>
    <w:basedOn w:val="Normal"/>
    <w:link w:val="HeaderChar"/>
    <w:uiPriority w:val="99"/>
    <w:unhideWhenUsed/>
    <w:rsid w:val="00080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671"/>
    <w:rPr>
      <w:rFonts w:asciiTheme="minorHAnsi" w:hAnsiTheme="minorHAnsi"/>
      <w:sz w:val="22"/>
      <w:szCs w:val="20"/>
      <w:lang w:bidi="ne-NP"/>
    </w:rPr>
  </w:style>
  <w:style w:type="paragraph" w:styleId="Footer">
    <w:name w:val="footer"/>
    <w:basedOn w:val="Normal"/>
    <w:link w:val="FooterChar"/>
    <w:uiPriority w:val="99"/>
    <w:unhideWhenUsed/>
    <w:rsid w:val="00080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671"/>
    <w:rPr>
      <w:rFonts w:asciiTheme="minorHAnsi" w:hAnsiTheme="minorHAnsi"/>
      <w:sz w:val="22"/>
      <w:szCs w:val="20"/>
      <w:lang w:bidi="ne-NP"/>
    </w:rPr>
  </w:style>
  <w:style w:type="paragraph" w:styleId="FootnoteText">
    <w:name w:val="footnote text"/>
    <w:basedOn w:val="Normal"/>
    <w:link w:val="FootnoteTextChar"/>
    <w:semiHidden/>
    <w:rsid w:val="0072534D"/>
    <w:pPr>
      <w:widowControl w:val="0"/>
      <w:spacing w:after="0" w:line="240" w:lineRule="auto"/>
    </w:pPr>
    <w:rPr>
      <w:rFonts w:ascii="Times New Roman" w:eastAsia="Times New Roman" w:hAnsi="Times New Roman" w:cs="Times New Roman"/>
      <w:sz w:val="20"/>
      <w:lang w:bidi="ar-SA"/>
    </w:rPr>
  </w:style>
  <w:style w:type="character" w:customStyle="1" w:styleId="FootnoteTextChar">
    <w:name w:val="Footnote Text Char"/>
    <w:basedOn w:val="DefaultParagraphFont"/>
    <w:link w:val="FootnoteText"/>
    <w:semiHidden/>
    <w:rsid w:val="0072534D"/>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semiHidden/>
    <w:rsid w:val="00BF5F2A"/>
    <w:rPr>
      <w:rFonts w:asciiTheme="majorHAnsi" w:eastAsiaTheme="majorEastAsia" w:hAnsiTheme="majorHAnsi" w:cstheme="majorBidi"/>
      <w:color w:val="2F5496" w:themeColor="accent1" w:themeShade="BF"/>
      <w:sz w:val="22"/>
      <w:szCs w:val="20"/>
      <w:lang w:bidi="ne-NP"/>
    </w:rPr>
  </w:style>
  <w:style w:type="paragraph" w:styleId="List2">
    <w:name w:val="List 2"/>
    <w:basedOn w:val="Normal"/>
    <w:rsid w:val="00BF5F2A"/>
    <w:pPr>
      <w:numPr>
        <w:numId w:val="31"/>
      </w:numPr>
      <w:spacing w:before="60" w:after="60" w:line="300" w:lineRule="exact"/>
      <w:jc w:val="both"/>
    </w:pPr>
    <w:rPr>
      <w:rFonts w:ascii="Arial" w:eastAsia="Times New Roman" w:hAnsi="Arial" w:cs="Times New Roman"/>
      <w:lang w:bidi="ar-SA"/>
    </w:rPr>
  </w:style>
  <w:style w:type="paragraph" w:styleId="BodyText2">
    <w:name w:val="Body Text 2"/>
    <w:basedOn w:val="Normal"/>
    <w:link w:val="BodyText2Char"/>
    <w:semiHidden/>
    <w:rsid w:val="00FB629D"/>
    <w:pPr>
      <w:spacing w:after="0" w:line="240" w:lineRule="auto"/>
      <w:jc w:val="both"/>
    </w:pPr>
    <w:rPr>
      <w:rFonts w:ascii="Times New Roman" w:eastAsia="Times New Roman" w:hAnsi="Times New Roman" w:cs="Times New Roman"/>
      <w:szCs w:val="24"/>
      <w:lang w:bidi="ar-SA"/>
    </w:rPr>
  </w:style>
  <w:style w:type="character" w:customStyle="1" w:styleId="BodyText2Char">
    <w:name w:val="Body Text 2 Char"/>
    <w:basedOn w:val="DefaultParagraphFont"/>
    <w:link w:val="BodyText2"/>
    <w:semiHidden/>
    <w:rsid w:val="00FB629D"/>
    <w:rPr>
      <w:rFonts w:ascii="Times New Roman" w:eastAsia="Times New Roman" w:hAnsi="Times New Roman" w:cs="Times New Roman"/>
      <w:sz w:val="22"/>
      <w:szCs w:val="24"/>
    </w:rPr>
  </w:style>
  <w:style w:type="paragraph" w:styleId="Title">
    <w:name w:val="Title"/>
    <w:basedOn w:val="Normal"/>
    <w:link w:val="TitleChar"/>
    <w:qFormat/>
    <w:rsid w:val="00FB629D"/>
    <w:pPr>
      <w:spacing w:after="0" w:line="240" w:lineRule="auto"/>
      <w:jc w:val="center"/>
    </w:pPr>
    <w:rPr>
      <w:rFonts w:ascii="Times New Roman" w:eastAsia="Times New Roman" w:hAnsi="Times New Roman" w:cs="Times New Roman"/>
      <w:b/>
      <w:sz w:val="32"/>
      <w:szCs w:val="24"/>
      <w:lang w:bidi="ar-SA"/>
    </w:rPr>
  </w:style>
  <w:style w:type="character" w:customStyle="1" w:styleId="TitleChar">
    <w:name w:val="Title Char"/>
    <w:basedOn w:val="DefaultParagraphFont"/>
    <w:link w:val="Title"/>
    <w:rsid w:val="00FB629D"/>
    <w:rPr>
      <w:rFonts w:ascii="Times New Roman" w:eastAsia="Times New Roman" w:hAnsi="Times New Roman" w:cs="Times New Roman"/>
      <w:b/>
      <w:sz w:val="32"/>
      <w:szCs w:val="24"/>
    </w:rPr>
  </w:style>
  <w:style w:type="paragraph" w:styleId="Revision">
    <w:name w:val="Revision"/>
    <w:hidden/>
    <w:uiPriority w:val="99"/>
    <w:semiHidden/>
    <w:rsid w:val="00CC30EC"/>
    <w:pPr>
      <w:spacing w:after="0" w:line="240" w:lineRule="auto"/>
    </w:pPr>
    <w:rPr>
      <w:rFonts w:asciiTheme="minorHAnsi" w:hAnsiTheme="minorHAnsi"/>
      <w:sz w:val="22"/>
      <w:szCs w:val="20"/>
      <w:lang w:bidi="ne-NP"/>
    </w:rPr>
  </w:style>
  <w:style w:type="paragraph" w:styleId="TableofFigures">
    <w:name w:val="table of figures"/>
    <w:basedOn w:val="Normal"/>
    <w:next w:val="Normal"/>
    <w:uiPriority w:val="99"/>
    <w:unhideWhenUsed/>
    <w:rsid w:val="00010C2C"/>
    <w:pPr>
      <w:spacing w:after="0"/>
    </w:pPr>
  </w:style>
  <w:style w:type="character" w:styleId="Hyperlink">
    <w:name w:val="Hyperlink"/>
    <w:basedOn w:val="DefaultParagraphFont"/>
    <w:uiPriority w:val="99"/>
    <w:unhideWhenUsed/>
    <w:rsid w:val="00010C2C"/>
    <w:rPr>
      <w:color w:val="0563C1" w:themeColor="hyperlink"/>
      <w:u w:val="single"/>
    </w:rPr>
  </w:style>
  <w:style w:type="paragraph" w:styleId="TOCHeading">
    <w:name w:val="TOC Heading"/>
    <w:basedOn w:val="Heading1"/>
    <w:next w:val="Normal"/>
    <w:uiPriority w:val="39"/>
    <w:unhideWhenUsed/>
    <w:qFormat/>
    <w:rsid w:val="00415F76"/>
    <w:pPr>
      <w:numPr>
        <w:numId w:val="0"/>
      </w:numPr>
      <w:tabs>
        <w:tab w:val="clear" w:pos="360"/>
      </w:tabs>
      <w:spacing w:line="259" w:lineRule="auto"/>
      <w:ind w:left="432" w:hanging="432"/>
      <w:outlineLvl w:val="9"/>
    </w:pPr>
    <w:rPr>
      <w:rFonts w:asciiTheme="majorHAnsi" w:hAnsiTheme="majorHAnsi"/>
      <w:b w:val="0"/>
      <w:color w:val="2F5496" w:themeColor="accent1" w:themeShade="BF"/>
      <w:sz w:val="32"/>
      <w:szCs w:val="32"/>
      <w:lang w:bidi="ar-SA"/>
    </w:rPr>
  </w:style>
  <w:style w:type="paragraph" w:styleId="TOC1">
    <w:name w:val="toc 1"/>
    <w:basedOn w:val="Normal"/>
    <w:next w:val="Normal"/>
    <w:autoRedefine/>
    <w:uiPriority w:val="39"/>
    <w:unhideWhenUsed/>
    <w:rsid w:val="00415F76"/>
    <w:pPr>
      <w:spacing w:after="100"/>
    </w:pPr>
  </w:style>
  <w:style w:type="paragraph" w:styleId="TOC2">
    <w:name w:val="toc 2"/>
    <w:basedOn w:val="Normal"/>
    <w:next w:val="Normal"/>
    <w:autoRedefine/>
    <w:uiPriority w:val="39"/>
    <w:unhideWhenUsed/>
    <w:rsid w:val="00415F76"/>
    <w:pPr>
      <w:spacing w:after="100"/>
      <w:ind w:left="220"/>
    </w:pPr>
  </w:style>
  <w:style w:type="paragraph" w:styleId="TOC3">
    <w:name w:val="toc 3"/>
    <w:basedOn w:val="Normal"/>
    <w:next w:val="Normal"/>
    <w:autoRedefine/>
    <w:uiPriority w:val="39"/>
    <w:unhideWhenUsed/>
    <w:rsid w:val="00415F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7265">
      <w:bodyDiv w:val="1"/>
      <w:marLeft w:val="0"/>
      <w:marRight w:val="0"/>
      <w:marTop w:val="0"/>
      <w:marBottom w:val="0"/>
      <w:divBdr>
        <w:top w:val="none" w:sz="0" w:space="0" w:color="auto"/>
        <w:left w:val="none" w:sz="0" w:space="0" w:color="auto"/>
        <w:bottom w:val="none" w:sz="0" w:space="0" w:color="auto"/>
        <w:right w:val="none" w:sz="0" w:space="0" w:color="auto"/>
      </w:divBdr>
    </w:div>
    <w:div w:id="106001340">
      <w:bodyDiv w:val="1"/>
      <w:marLeft w:val="0"/>
      <w:marRight w:val="0"/>
      <w:marTop w:val="0"/>
      <w:marBottom w:val="0"/>
      <w:divBdr>
        <w:top w:val="none" w:sz="0" w:space="0" w:color="auto"/>
        <w:left w:val="none" w:sz="0" w:space="0" w:color="auto"/>
        <w:bottom w:val="none" w:sz="0" w:space="0" w:color="auto"/>
        <w:right w:val="none" w:sz="0" w:space="0" w:color="auto"/>
      </w:divBdr>
    </w:div>
    <w:div w:id="121121172">
      <w:bodyDiv w:val="1"/>
      <w:marLeft w:val="0"/>
      <w:marRight w:val="0"/>
      <w:marTop w:val="0"/>
      <w:marBottom w:val="0"/>
      <w:divBdr>
        <w:top w:val="none" w:sz="0" w:space="0" w:color="auto"/>
        <w:left w:val="none" w:sz="0" w:space="0" w:color="auto"/>
        <w:bottom w:val="none" w:sz="0" w:space="0" w:color="auto"/>
        <w:right w:val="none" w:sz="0" w:space="0" w:color="auto"/>
      </w:divBdr>
    </w:div>
    <w:div w:id="142432660">
      <w:bodyDiv w:val="1"/>
      <w:marLeft w:val="0"/>
      <w:marRight w:val="0"/>
      <w:marTop w:val="0"/>
      <w:marBottom w:val="0"/>
      <w:divBdr>
        <w:top w:val="none" w:sz="0" w:space="0" w:color="auto"/>
        <w:left w:val="none" w:sz="0" w:space="0" w:color="auto"/>
        <w:bottom w:val="none" w:sz="0" w:space="0" w:color="auto"/>
        <w:right w:val="none" w:sz="0" w:space="0" w:color="auto"/>
      </w:divBdr>
    </w:div>
    <w:div w:id="162938773">
      <w:bodyDiv w:val="1"/>
      <w:marLeft w:val="0"/>
      <w:marRight w:val="0"/>
      <w:marTop w:val="0"/>
      <w:marBottom w:val="0"/>
      <w:divBdr>
        <w:top w:val="none" w:sz="0" w:space="0" w:color="auto"/>
        <w:left w:val="none" w:sz="0" w:space="0" w:color="auto"/>
        <w:bottom w:val="none" w:sz="0" w:space="0" w:color="auto"/>
        <w:right w:val="none" w:sz="0" w:space="0" w:color="auto"/>
      </w:divBdr>
    </w:div>
    <w:div w:id="184832202">
      <w:bodyDiv w:val="1"/>
      <w:marLeft w:val="0"/>
      <w:marRight w:val="0"/>
      <w:marTop w:val="0"/>
      <w:marBottom w:val="0"/>
      <w:divBdr>
        <w:top w:val="none" w:sz="0" w:space="0" w:color="auto"/>
        <w:left w:val="none" w:sz="0" w:space="0" w:color="auto"/>
        <w:bottom w:val="none" w:sz="0" w:space="0" w:color="auto"/>
        <w:right w:val="none" w:sz="0" w:space="0" w:color="auto"/>
      </w:divBdr>
    </w:div>
    <w:div w:id="209268242">
      <w:bodyDiv w:val="1"/>
      <w:marLeft w:val="0"/>
      <w:marRight w:val="0"/>
      <w:marTop w:val="0"/>
      <w:marBottom w:val="0"/>
      <w:divBdr>
        <w:top w:val="none" w:sz="0" w:space="0" w:color="auto"/>
        <w:left w:val="none" w:sz="0" w:space="0" w:color="auto"/>
        <w:bottom w:val="none" w:sz="0" w:space="0" w:color="auto"/>
        <w:right w:val="none" w:sz="0" w:space="0" w:color="auto"/>
      </w:divBdr>
    </w:div>
    <w:div w:id="228735612">
      <w:bodyDiv w:val="1"/>
      <w:marLeft w:val="0"/>
      <w:marRight w:val="0"/>
      <w:marTop w:val="0"/>
      <w:marBottom w:val="0"/>
      <w:divBdr>
        <w:top w:val="none" w:sz="0" w:space="0" w:color="auto"/>
        <w:left w:val="none" w:sz="0" w:space="0" w:color="auto"/>
        <w:bottom w:val="none" w:sz="0" w:space="0" w:color="auto"/>
        <w:right w:val="none" w:sz="0" w:space="0" w:color="auto"/>
      </w:divBdr>
    </w:div>
    <w:div w:id="317465168">
      <w:bodyDiv w:val="1"/>
      <w:marLeft w:val="0"/>
      <w:marRight w:val="0"/>
      <w:marTop w:val="0"/>
      <w:marBottom w:val="0"/>
      <w:divBdr>
        <w:top w:val="none" w:sz="0" w:space="0" w:color="auto"/>
        <w:left w:val="none" w:sz="0" w:space="0" w:color="auto"/>
        <w:bottom w:val="none" w:sz="0" w:space="0" w:color="auto"/>
        <w:right w:val="none" w:sz="0" w:space="0" w:color="auto"/>
      </w:divBdr>
    </w:div>
    <w:div w:id="331106155">
      <w:bodyDiv w:val="1"/>
      <w:marLeft w:val="0"/>
      <w:marRight w:val="0"/>
      <w:marTop w:val="0"/>
      <w:marBottom w:val="0"/>
      <w:divBdr>
        <w:top w:val="none" w:sz="0" w:space="0" w:color="auto"/>
        <w:left w:val="none" w:sz="0" w:space="0" w:color="auto"/>
        <w:bottom w:val="none" w:sz="0" w:space="0" w:color="auto"/>
        <w:right w:val="none" w:sz="0" w:space="0" w:color="auto"/>
      </w:divBdr>
    </w:div>
    <w:div w:id="352073332">
      <w:bodyDiv w:val="1"/>
      <w:marLeft w:val="0"/>
      <w:marRight w:val="0"/>
      <w:marTop w:val="0"/>
      <w:marBottom w:val="0"/>
      <w:divBdr>
        <w:top w:val="none" w:sz="0" w:space="0" w:color="auto"/>
        <w:left w:val="none" w:sz="0" w:space="0" w:color="auto"/>
        <w:bottom w:val="none" w:sz="0" w:space="0" w:color="auto"/>
        <w:right w:val="none" w:sz="0" w:space="0" w:color="auto"/>
      </w:divBdr>
      <w:divsChild>
        <w:div w:id="1117945315">
          <w:marLeft w:val="0"/>
          <w:marRight w:val="0"/>
          <w:marTop w:val="0"/>
          <w:marBottom w:val="0"/>
          <w:divBdr>
            <w:top w:val="none" w:sz="0" w:space="0" w:color="auto"/>
            <w:left w:val="none" w:sz="0" w:space="0" w:color="auto"/>
            <w:bottom w:val="none" w:sz="0" w:space="0" w:color="auto"/>
            <w:right w:val="none" w:sz="0" w:space="0" w:color="auto"/>
          </w:divBdr>
          <w:divsChild>
            <w:div w:id="1955213721">
              <w:marLeft w:val="0"/>
              <w:marRight w:val="0"/>
              <w:marTop w:val="0"/>
              <w:marBottom w:val="0"/>
              <w:divBdr>
                <w:top w:val="none" w:sz="0" w:space="0" w:color="auto"/>
                <w:left w:val="none" w:sz="0" w:space="0" w:color="auto"/>
                <w:bottom w:val="none" w:sz="0" w:space="0" w:color="auto"/>
                <w:right w:val="none" w:sz="0" w:space="0" w:color="auto"/>
              </w:divBdr>
              <w:divsChild>
                <w:div w:id="976762283">
                  <w:marLeft w:val="0"/>
                  <w:marRight w:val="0"/>
                  <w:marTop w:val="0"/>
                  <w:marBottom w:val="0"/>
                  <w:divBdr>
                    <w:top w:val="none" w:sz="0" w:space="0" w:color="auto"/>
                    <w:left w:val="none" w:sz="0" w:space="0" w:color="auto"/>
                    <w:bottom w:val="none" w:sz="0" w:space="0" w:color="auto"/>
                    <w:right w:val="none" w:sz="0" w:space="0" w:color="auto"/>
                  </w:divBdr>
                  <w:divsChild>
                    <w:div w:id="865992892">
                      <w:marLeft w:val="0"/>
                      <w:marRight w:val="0"/>
                      <w:marTop w:val="0"/>
                      <w:marBottom w:val="0"/>
                      <w:divBdr>
                        <w:top w:val="none" w:sz="0" w:space="0" w:color="auto"/>
                        <w:left w:val="none" w:sz="0" w:space="0" w:color="auto"/>
                        <w:bottom w:val="none" w:sz="0" w:space="0" w:color="auto"/>
                        <w:right w:val="none" w:sz="0" w:space="0" w:color="auto"/>
                      </w:divBdr>
                      <w:divsChild>
                        <w:div w:id="209078305">
                          <w:marLeft w:val="0"/>
                          <w:marRight w:val="0"/>
                          <w:marTop w:val="0"/>
                          <w:marBottom w:val="0"/>
                          <w:divBdr>
                            <w:top w:val="none" w:sz="0" w:space="0" w:color="auto"/>
                            <w:left w:val="none" w:sz="0" w:space="0" w:color="auto"/>
                            <w:bottom w:val="none" w:sz="0" w:space="0" w:color="auto"/>
                            <w:right w:val="none" w:sz="0" w:space="0" w:color="auto"/>
                          </w:divBdr>
                          <w:divsChild>
                            <w:div w:id="16266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253484">
      <w:bodyDiv w:val="1"/>
      <w:marLeft w:val="0"/>
      <w:marRight w:val="0"/>
      <w:marTop w:val="0"/>
      <w:marBottom w:val="0"/>
      <w:divBdr>
        <w:top w:val="none" w:sz="0" w:space="0" w:color="auto"/>
        <w:left w:val="none" w:sz="0" w:space="0" w:color="auto"/>
        <w:bottom w:val="none" w:sz="0" w:space="0" w:color="auto"/>
        <w:right w:val="none" w:sz="0" w:space="0" w:color="auto"/>
      </w:divBdr>
    </w:div>
    <w:div w:id="442264995">
      <w:bodyDiv w:val="1"/>
      <w:marLeft w:val="0"/>
      <w:marRight w:val="0"/>
      <w:marTop w:val="0"/>
      <w:marBottom w:val="0"/>
      <w:divBdr>
        <w:top w:val="none" w:sz="0" w:space="0" w:color="auto"/>
        <w:left w:val="none" w:sz="0" w:space="0" w:color="auto"/>
        <w:bottom w:val="none" w:sz="0" w:space="0" w:color="auto"/>
        <w:right w:val="none" w:sz="0" w:space="0" w:color="auto"/>
      </w:divBdr>
    </w:div>
    <w:div w:id="522934615">
      <w:bodyDiv w:val="1"/>
      <w:marLeft w:val="0"/>
      <w:marRight w:val="0"/>
      <w:marTop w:val="0"/>
      <w:marBottom w:val="0"/>
      <w:divBdr>
        <w:top w:val="none" w:sz="0" w:space="0" w:color="auto"/>
        <w:left w:val="none" w:sz="0" w:space="0" w:color="auto"/>
        <w:bottom w:val="none" w:sz="0" w:space="0" w:color="auto"/>
        <w:right w:val="none" w:sz="0" w:space="0" w:color="auto"/>
      </w:divBdr>
    </w:div>
    <w:div w:id="534201646">
      <w:bodyDiv w:val="1"/>
      <w:marLeft w:val="0"/>
      <w:marRight w:val="0"/>
      <w:marTop w:val="0"/>
      <w:marBottom w:val="0"/>
      <w:divBdr>
        <w:top w:val="none" w:sz="0" w:space="0" w:color="auto"/>
        <w:left w:val="none" w:sz="0" w:space="0" w:color="auto"/>
        <w:bottom w:val="none" w:sz="0" w:space="0" w:color="auto"/>
        <w:right w:val="none" w:sz="0" w:space="0" w:color="auto"/>
      </w:divBdr>
    </w:div>
    <w:div w:id="543686666">
      <w:bodyDiv w:val="1"/>
      <w:marLeft w:val="0"/>
      <w:marRight w:val="0"/>
      <w:marTop w:val="0"/>
      <w:marBottom w:val="0"/>
      <w:divBdr>
        <w:top w:val="none" w:sz="0" w:space="0" w:color="auto"/>
        <w:left w:val="none" w:sz="0" w:space="0" w:color="auto"/>
        <w:bottom w:val="none" w:sz="0" w:space="0" w:color="auto"/>
        <w:right w:val="none" w:sz="0" w:space="0" w:color="auto"/>
      </w:divBdr>
    </w:div>
    <w:div w:id="620845717">
      <w:bodyDiv w:val="1"/>
      <w:marLeft w:val="0"/>
      <w:marRight w:val="0"/>
      <w:marTop w:val="0"/>
      <w:marBottom w:val="0"/>
      <w:divBdr>
        <w:top w:val="none" w:sz="0" w:space="0" w:color="auto"/>
        <w:left w:val="none" w:sz="0" w:space="0" w:color="auto"/>
        <w:bottom w:val="none" w:sz="0" w:space="0" w:color="auto"/>
        <w:right w:val="none" w:sz="0" w:space="0" w:color="auto"/>
      </w:divBdr>
    </w:div>
    <w:div w:id="669257652">
      <w:bodyDiv w:val="1"/>
      <w:marLeft w:val="0"/>
      <w:marRight w:val="0"/>
      <w:marTop w:val="0"/>
      <w:marBottom w:val="0"/>
      <w:divBdr>
        <w:top w:val="none" w:sz="0" w:space="0" w:color="auto"/>
        <w:left w:val="none" w:sz="0" w:space="0" w:color="auto"/>
        <w:bottom w:val="none" w:sz="0" w:space="0" w:color="auto"/>
        <w:right w:val="none" w:sz="0" w:space="0" w:color="auto"/>
      </w:divBdr>
    </w:div>
    <w:div w:id="704135920">
      <w:bodyDiv w:val="1"/>
      <w:marLeft w:val="0"/>
      <w:marRight w:val="0"/>
      <w:marTop w:val="0"/>
      <w:marBottom w:val="0"/>
      <w:divBdr>
        <w:top w:val="none" w:sz="0" w:space="0" w:color="auto"/>
        <w:left w:val="none" w:sz="0" w:space="0" w:color="auto"/>
        <w:bottom w:val="none" w:sz="0" w:space="0" w:color="auto"/>
        <w:right w:val="none" w:sz="0" w:space="0" w:color="auto"/>
      </w:divBdr>
    </w:div>
    <w:div w:id="710569164">
      <w:bodyDiv w:val="1"/>
      <w:marLeft w:val="0"/>
      <w:marRight w:val="0"/>
      <w:marTop w:val="0"/>
      <w:marBottom w:val="0"/>
      <w:divBdr>
        <w:top w:val="none" w:sz="0" w:space="0" w:color="auto"/>
        <w:left w:val="none" w:sz="0" w:space="0" w:color="auto"/>
        <w:bottom w:val="none" w:sz="0" w:space="0" w:color="auto"/>
        <w:right w:val="none" w:sz="0" w:space="0" w:color="auto"/>
      </w:divBdr>
    </w:div>
    <w:div w:id="717317437">
      <w:bodyDiv w:val="1"/>
      <w:marLeft w:val="0"/>
      <w:marRight w:val="0"/>
      <w:marTop w:val="0"/>
      <w:marBottom w:val="0"/>
      <w:divBdr>
        <w:top w:val="none" w:sz="0" w:space="0" w:color="auto"/>
        <w:left w:val="none" w:sz="0" w:space="0" w:color="auto"/>
        <w:bottom w:val="none" w:sz="0" w:space="0" w:color="auto"/>
        <w:right w:val="none" w:sz="0" w:space="0" w:color="auto"/>
      </w:divBdr>
    </w:div>
    <w:div w:id="797843711">
      <w:bodyDiv w:val="1"/>
      <w:marLeft w:val="0"/>
      <w:marRight w:val="0"/>
      <w:marTop w:val="0"/>
      <w:marBottom w:val="0"/>
      <w:divBdr>
        <w:top w:val="none" w:sz="0" w:space="0" w:color="auto"/>
        <w:left w:val="none" w:sz="0" w:space="0" w:color="auto"/>
        <w:bottom w:val="none" w:sz="0" w:space="0" w:color="auto"/>
        <w:right w:val="none" w:sz="0" w:space="0" w:color="auto"/>
      </w:divBdr>
    </w:div>
    <w:div w:id="826048269">
      <w:bodyDiv w:val="1"/>
      <w:marLeft w:val="0"/>
      <w:marRight w:val="0"/>
      <w:marTop w:val="0"/>
      <w:marBottom w:val="0"/>
      <w:divBdr>
        <w:top w:val="none" w:sz="0" w:space="0" w:color="auto"/>
        <w:left w:val="none" w:sz="0" w:space="0" w:color="auto"/>
        <w:bottom w:val="none" w:sz="0" w:space="0" w:color="auto"/>
        <w:right w:val="none" w:sz="0" w:space="0" w:color="auto"/>
      </w:divBdr>
    </w:div>
    <w:div w:id="912736041">
      <w:bodyDiv w:val="1"/>
      <w:marLeft w:val="0"/>
      <w:marRight w:val="0"/>
      <w:marTop w:val="0"/>
      <w:marBottom w:val="0"/>
      <w:divBdr>
        <w:top w:val="none" w:sz="0" w:space="0" w:color="auto"/>
        <w:left w:val="none" w:sz="0" w:space="0" w:color="auto"/>
        <w:bottom w:val="none" w:sz="0" w:space="0" w:color="auto"/>
        <w:right w:val="none" w:sz="0" w:space="0" w:color="auto"/>
      </w:divBdr>
    </w:div>
    <w:div w:id="934944017">
      <w:bodyDiv w:val="1"/>
      <w:marLeft w:val="0"/>
      <w:marRight w:val="0"/>
      <w:marTop w:val="0"/>
      <w:marBottom w:val="0"/>
      <w:divBdr>
        <w:top w:val="none" w:sz="0" w:space="0" w:color="auto"/>
        <w:left w:val="none" w:sz="0" w:space="0" w:color="auto"/>
        <w:bottom w:val="none" w:sz="0" w:space="0" w:color="auto"/>
        <w:right w:val="none" w:sz="0" w:space="0" w:color="auto"/>
      </w:divBdr>
    </w:div>
    <w:div w:id="995764884">
      <w:bodyDiv w:val="1"/>
      <w:marLeft w:val="0"/>
      <w:marRight w:val="0"/>
      <w:marTop w:val="0"/>
      <w:marBottom w:val="0"/>
      <w:divBdr>
        <w:top w:val="none" w:sz="0" w:space="0" w:color="auto"/>
        <w:left w:val="none" w:sz="0" w:space="0" w:color="auto"/>
        <w:bottom w:val="none" w:sz="0" w:space="0" w:color="auto"/>
        <w:right w:val="none" w:sz="0" w:space="0" w:color="auto"/>
      </w:divBdr>
    </w:div>
    <w:div w:id="1130708627">
      <w:bodyDiv w:val="1"/>
      <w:marLeft w:val="0"/>
      <w:marRight w:val="0"/>
      <w:marTop w:val="0"/>
      <w:marBottom w:val="0"/>
      <w:divBdr>
        <w:top w:val="none" w:sz="0" w:space="0" w:color="auto"/>
        <w:left w:val="none" w:sz="0" w:space="0" w:color="auto"/>
        <w:bottom w:val="none" w:sz="0" w:space="0" w:color="auto"/>
        <w:right w:val="none" w:sz="0" w:space="0" w:color="auto"/>
      </w:divBdr>
    </w:div>
    <w:div w:id="1212424246">
      <w:bodyDiv w:val="1"/>
      <w:marLeft w:val="0"/>
      <w:marRight w:val="0"/>
      <w:marTop w:val="0"/>
      <w:marBottom w:val="0"/>
      <w:divBdr>
        <w:top w:val="none" w:sz="0" w:space="0" w:color="auto"/>
        <w:left w:val="none" w:sz="0" w:space="0" w:color="auto"/>
        <w:bottom w:val="none" w:sz="0" w:space="0" w:color="auto"/>
        <w:right w:val="none" w:sz="0" w:space="0" w:color="auto"/>
      </w:divBdr>
    </w:div>
    <w:div w:id="1273198861">
      <w:bodyDiv w:val="1"/>
      <w:marLeft w:val="0"/>
      <w:marRight w:val="0"/>
      <w:marTop w:val="0"/>
      <w:marBottom w:val="0"/>
      <w:divBdr>
        <w:top w:val="none" w:sz="0" w:space="0" w:color="auto"/>
        <w:left w:val="none" w:sz="0" w:space="0" w:color="auto"/>
        <w:bottom w:val="none" w:sz="0" w:space="0" w:color="auto"/>
        <w:right w:val="none" w:sz="0" w:space="0" w:color="auto"/>
      </w:divBdr>
    </w:div>
    <w:div w:id="1281958315">
      <w:bodyDiv w:val="1"/>
      <w:marLeft w:val="0"/>
      <w:marRight w:val="0"/>
      <w:marTop w:val="0"/>
      <w:marBottom w:val="0"/>
      <w:divBdr>
        <w:top w:val="none" w:sz="0" w:space="0" w:color="auto"/>
        <w:left w:val="none" w:sz="0" w:space="0" w:color="auto"/>
        <w:bottom w:val="none" w:sz="0" w:space="0" w:color="auto"/>
        <w:right w:val="none" w:sz="0" w:space="0" w:color="auto"/>
      </w:divBdr>
    </w:div>
    <w:div w:id="1310476010">
      <w:bodyDiv w:val="1"/>
      <w:marLeft w:val="0"/>
      <w:marRight w:val="0"/>
      <w:marTop w:val="0"/>
      <w:marBottom w:val="0"/>
      <w:divBdr>
        <w:top w:val="none" w:sz="0" w:space="0" w:color="auto"/>
        <w:left w:val="none" w:sz="0" w:space="0" w:color="auto"/>
        <w:bottom w:val="none" w:sz="0" w:space="0" w:color="auto"/>
        <w:right w:val="none" w:sz="0" w:space="0" w:color="auto"/>
      </w:divBdr>
    </w:div>
    <w:div w:id="1368484538">
      <w:bodyDiv w:val="1"/>
      <w:marLeft w:val="0"/>
      <w:marRight w:val="0"/>
      <w:marTop w:val="0"/>
      <w:marBottom w:val="0"/>
      <w:divBdr>
        <w:top w:val="none" w:sz="0" w:space="0" w:color="auto"/>
        <w:left w:val="none" w:sz="0" w:space="0" w:color="auto"/>
        <w:bottom w:val="none" w:sz="0" w:space="0" w:color="auto"/>
        <w:right w:val="none" w:sz="0" w:space="0" w:color="auto"/>
      </w:divBdr>
    </w:div>
    <w:div w:id="1375226719">
      <w:bodyDiv w:val="1"/>
      <w:marLeft w:val="0"/>
      <w:marRight w:val="0"/>
      <w:marTop w:val="0"/>
      <w:marBottom w:val="0"/>
      <w:divBdr>
        <w:top w:val="none" w:sz="0" w:space="0" w:color="auto"/>
        <w:left w:val="none" w:sz="0" w:space="0" w:color="auto"/>
        <w:bottom w:val="none" w:sz="0" w:space="0" w:color="auto"/>
        <w:right w:val="none" w:sz="0" w:space="0" w:color="auto"/>
      </w:divBdr>
    </w:div>
    <w:div w:id="1488588433">
      <w:bodyDiv w:val="1"/>
      <w:marLeft w:val="0"/>
      <w:marRight w:val="0"/>
      <w:marTop w:val="0"/>
      <w:marBottom w:val="0"/>
      <w:divBdr>
        <w:top w:val="none" w:sz="0" w:space="0" w:color="auto"/>
        <w:left w:val="none" w:sz="0" w:space="0" w:color="auto"/>
        <w:bottom w:val="none" w:sz="0" w:space="0" w:color="auto"/>
        <w:right w:val="none" w:sz="0" w:space="0" w:color="auto"/>
      </w:divBdr>
    </w:div>
    <w:div w:id="1558584228">
      <w:bodyDiv w:val="1"/>
      <w:marLeft w:val="0"/>
      <w:marRight w:val="0"/>
      <w:marTop w:val="0"/>
      <w:marBottom w:val="0"/>
      <w:divBdr>
        <w:top w:val="none" w:sz="0" w:space="0" w:color="auto"/>
        <w:left w:val="none" w:sz="0" w:space="0" w:color="auto"/>
        <w:bottom w:val="none" w:sz="0" w:space="0" w:color="auto"/>
        <w:right w:val="none" w:sz="0" w:space="0" w:color="auto"/>
      </w:divBdr>
    </w:div>
    <w:div w:id="1722174934">
      <w:bodyDiv w:val="1"/>
      <w:marLeft w:val="0"/>
      <w:marRight w:val="0"/>
      <w:marTop w:val="0"/>
      <w:marBottom w:val="0"/>
      <w:divBdr>
        <w:top w:val="none" w:sz="0" w:space="0" w:color="auto"/>
        <w:left w:val="none" w:sz="0" w:space="0" w:color="auto"/>
        <w:bottom w:val="none" w:sz="0" w:space="0" w:color="auto"/>
        <w:right w:val="none" w:sz="0" w:space="0" w:color="auto"/>
      </w:divBdr>
    </w:div>
    <w:div w:id="1724135160">
      <w:bodyDiv w:val="1"/>
      <w:marLeft w:val="0"/>
      <w:marRight w:val="0"/>
      <w:marTop w:val="0"/>
      <w:marBottom w:val="0"/>
      <w:divBdr>
        <w:top w:val="none" w:sz="0" w:space="0" w:color="auto"/>
        <w:left w:val="none" w:sz="0" w:space="0" w:color="auto"/>
        <w:bottom w:val="none" w:sz="0" w:space="0" w:color="auto"/>
        <w:right w:val="none" w:sz="0" w:space="0" w:color="auto"/>
      </w:divBdr>
    </w:div>
    <w:div w:id="1740203090">
      <w:bodyDiv w:val="1"/>
      <w:marLeft w:val="0"/>
      <w:marRight w:val="0"/>
      <w:marTop w:val="0"/>
      <w:marBottom w:val="0"/>
      <w:divBdr>
        <w:top w:val="none" w:sz="0" w:space="0" w:color="auto"/>
        <w:left w:val="none" w:sz="0" w:space="0" w:color="auto"/>
        <w:bottom w:val="none" w:sz="0" w:space="0" w:color="auto"/>
        <w:right w:val="none" w:sz="0" w:space="0" w:color="auto"/>
      </w:divBdr>
    </w:div>
    <w:div w:id="1760173317">
      <w:bodyDiv w:val="1"/>
      <w:marLeft w:val="0"/>
      <w:marRight w:val="0"/>
      <w:marTop w:val="0"/>
      <w:marBottom w:val="0"/>
      <w:divBdr>
        <w:top w:val="none" w:sz="0" w:space="0" w:color="auto"/>
        <w:left w:val="none" w:sz="0" w:space="0" w:color="auto"/>
        <w:bottom w:val="none" w:sz="0" w:space="0" w:color="auto"/>
        <w:right w:val="none" w:sz="0" w:space="0" w:color="auto"/>
      </w:divBdr>
    </w:div>
    <w:div w:id="1822233898">
      <w:bodyDiv w:val="1"/>
      <w:marLeft w:val="0"/>
      <w:marRight w:val="0"/>
      <w:marTop w:val="0"/>
      <w:marBottom w:val="0"/>
      <w:divBdr>
        <w:top w:val="none" w:sz="0" w:space="0" w:color="auto"/>
        <w:left w:val="none" w:sz="0" w:space="0" w:color="auto"/>
        <w:bottom w:val="none" w:sz="0" w:space="0" w:color="auto"/>
        <w:right w:val="none" w:sz="0" w:space="0" w:color="auto"/>
      </w:divBdr>
    </w:div>
    <w:div w:id="1853110376">
      <w:bodyDiv w:val="1"/>
      <w:marLeft w:val="0"/>
      <w:marRight w:val="0"/>
      <w:marTop w:val="0"/>
      <w:marBottom w:val="0"/>
      <w:divBdr>
        <w:top w:val="none" w:sz="0" w:space="0" w:color="auto"/>
        <w:left w:val="none" w:sz="0" w:space="0" w:color="auto"/>
        <w:bottom w:val="none" w:sz="0" w:space="0" w:color="auto"/>
        <w:right w:val="none" w:sz="0" w:space="0" w:color="auto"/>
      </w:divBdr>
    </w:div>
    <w:div w:id="1972781585">
      <w:bodyDiv w:val="1"/>
      <w:marLeft w:val="0"/>
      <w:marRight w:val="0"/>
      <w:marTop w:val="0"/>
      <w:marBottom w:val="0"/>
      <w:divBdr>
        <w:top w:val="none" w:sz="0" w:space="0" w:color="auto"/>
        <w:left w:val="none" w:sz="0" w:space="0" w:color="auto"/>
        <w:bottom w:val="none" w:sz="0" w:space="0" w:color="auto"/>
        <w:right w:val="none" w:sz="0" w:space="0" w:color="auto"/>
      </w:divBdr>
    </w:div>
    <w:div w:id="1979989080">
      <w:bodyDiv w:val="1"/>
      <w:marLeft w:val="0"/>
      <w:marRight w:val="0"/>
      <w:marTop w:val="0"/>
      <w:marBottom w:val="0"/>
      <w:divBdr>
        <w:top w:val="none" w:sz="0" w:space="0" w:color="auto"/>
        <w:left w:val="none" w:sz="0" w:space="0" w:color="auto"/>
        <w:bottom w:val="none" w:sz="0" w:space="0" w:color="auto"/>
        <w:right w:val="none" w:sz="0" w:space="0" w:color="auto"/>
      </w:divBdr>
    </w:div>
    <w:div w:id="1984848404">
      <w:bodyDiv w:val="1"/>
      <w:marLeft w:val="0"/>
      <w:marRight w:val="0"/>
      <w:marTop w:val="0"/>
      <w:marBottom w:val="0"/>
      <w:divBdr>
        <w:top w:val="none" w:sz="0" w:space="0" w:color="auto"/>
        <w:left w:val="none" w:sz="0" w:space="0" w:color="auto"/>
        <w:bottom w:val="none" w:sz="0" w:space="0" w:color="auto"/>
        <w:right w:val="none" w:sz="0" w:space="0" w:color="auto"/>
      </w:divBdr>
    </w:div>
    <w:div w:id="2003195760">
      <w:bodyDiv w:val="1"/>
      <w:marLeft w:val="0"/>
      <w:marRight w:val="0"/>
      <w:marTop w:val="0"/>
      <w:marBottom w:val="0"/>
      <w:divBdr>
        <w:top w:val="none" w:sz="0" w:space="0" w:color="auto"/>
        <w:left w:val="none" w:sz="0" w:space="0" w:color="auto"/>
        <w:bottom w:val="none" w:sz="0" w:space="0" w:color="auto"/>
        <w:right w:val="none" w:sz="0" w:space="0" w:color="auto"/>
      </w:divBdr>
    </w:div>
    <w:div w:id="2038848678">
      <w:bodyDiv w:val="1"/>
      <w:marLeft w:val="0"/>
      <w:marRight w:val="0"/>
      <w:marTop w:val="0"/>
      <w:marBottom w:val="0"/>
      <w:divBdr>
        <w:top w:val="none" w:sz="0" w:space="0" w:color="auto"/>
        <w:left w:val="none" w:sz="0" w:space="0" w:color="auto"/>
        <w:bottom w:val="none" w:sz="0" w:space="0" w:color="auto"/>
        <w:right w:val="none" w:sz="0" w:space="0" w:color="auto"/>
      </w:divBdr>
    </w:div>
    <w:div w:id="2049917109">
      <w:bodyDiv w:val="1"/>
      <w:marLeft w:val="0"/>
      <w:marRight w:val="0"/>
      <w:marTop w:val="0"/>
      <w:marBottom w:val="0"/>
      <w:divBdr>
        <w:top w:val="none" w:sz="0" w:space="0" w:color="auto"/>
        <w:left w:val="none" w:sz="0" w:space="0" w:color="auto"/>
        <w:bottom w:val="none" w:sz="0" w:space="0" w:color="auto"/>
        <w:right w:val="none" w:sz="0" w:space="0" w:color="auto"/>
      </w:divBdr>
    </w:div>
    <w:div w:id="2058511356">
      <w:bodyDiv w:val="1"/>
      <w:marLeft w:val="0"/>
      <w:marRight w:val="0"/>
      <w:marTop w:val="0"/>
      <w:marBottom w:val="0"/>
      <w:divBdr>
        <w:top w:val="none" w:sz="0" w:space="0" w:color="auto"/>
        <w:left w:val="none" w:sz="0" w:space="0" w:color="auto"/>
        <w:bottom w:val="none" w:sz="0" w:space="0" w:color="auto"/>
        <w:right w:val="none" w:sz="0" w:space="0" w:color="auto"/>
      </w:divBdr>
    </w:div>
    <w:div w:id="211740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63" Type="http://schemas.openxmlformats.org/officeDocument/2006/relationships/header" Target="header3.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eg"/><Relationship Id="rId11" Type="http://schemas.openxmlformats.org/officeDocument/2006/relationships/hyperlink" Target="file:///C:\Users\Abhisek%20Bhandari\Desktop\AMP%20CNIS\REPORTS\DRAFT\AMP%20CNIS%20DRAFT.docx" TargetMode="Externa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6.jpeg"/><Relationship Id="rId19" Type="http://schemas.openxmlformats.org/officeDocument/2006/relationships/image" Target="media/image4.jpeg"/><Relationship Id="rId14" Type="http://schemas.openxmlformats.org/officeDocument/2006/relationships/image" Target="media/image3.png"/><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footer" Target="footer4.xml"/><Relationship Id="rId8" Type="http://schemas.openxmlformats.org/officeDocument/2006/relationships/footer" Target="footer1.xml"/><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hyperlink" Target="file:///C:\Users\Abhisek%20Bhandari\Desktop\AMP%20CNIS\REPORTS\DRAFT\AMP%20CNIS%20DRAFT.docx" TargetMode="Externa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48.emf"/><Relationship Id="rId4" Type="http://schemas.openxmlformats.org/officeDocument/2006/relationships/settings" Target="settings.xml"/><Relationship Id="rId9" Type="http://schemas.openxmlformats.org/officeDocument/2006/relationships/hyperlink" Target="file:///C:\Users\Abhisek%20Bhandari\Desktop\AMP%20CNIS\REPORTS\DRAFT\AMP%20CNIS%20DRAFT.docx" TargetMode="External"/><Relationship Id="rId13" Type="http://schemas.openxmlformats.org/officeDocument/2006/relationships/image" Target="media/image2.jpeg"/><Relationship Id="rId18" Type="http://schemas.openxmlformats.org/officeDocument/2006/relationships/footer" Target="footer3.xml"/><Relationship Id="rId39"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5DE7C-D8D4-40DD-B637-830B36BC5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3831</TotalTime>
  <Pages>82</Pages>
  <Words>17922</Words>
  <Characters>102158</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Abhisek Bhandari</dc:creator>
  <cp:keywords/>
  <dc:description/>
  <cp:lastModifiedBy>Abhisek Bhandari</cp:lastModifiedBy>
  <cp:revision>1107</cp:revision>
  <cp:lastPrinted>2024-05-29T06:05:00Z</cp:lastPrinted>
  <dcterms:created xsi:type="dcterms:W3CDTF">2024-02-01T04:51:00Z</dcterms:created>
  <dcterms:modified xsi:type="dcterms:W3CDTF">2024-07-04T08:10:00Z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f6900cf0dcc0a17593e812f2a0b79cdcf8e47a477ace1fdc1519d6991c89da81</vt:lpwstr>
  </property>
</Properties>
</file>