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p>
    <w:p>
      <w:pPr>
        <w:pStyle w:val="Author"/>
      </w:pPr>
      <w:r>
        <w:t xml:space="preserve">Colin</w:t>
      </w:r>
      <w:r>
        <w:t xml:space="preserve"> </w:t>
      </w:r>
      <w:r>
        <w:t xml:space="preserve">Dassow,</w:t>
      </w:r>
      <w:r>
        <w:t xml:space="preserve"> </w:t>
      </w:r>
      <w:r>
        <w:t xml:space="preserve">Chelsey</w:t>
      </w:r>
      <w:r>
        <w:t xml:space="preserve"> </w:t>
      </w:r>
      <w:r>
        <w:t xml:space="preserve">Nieman,</w:t>
      </w:r>
      <w:r>
        <w:t xml:space="preserve"> </w:t>
      </w:r>
      <w:r>
        <w:t xml:space="preserve">Chris</w:t>
      </w:r>
      <w:r>
        <w:t xml:space="preserve"> </w:t>
      </w:r>
      <w:r>
        <w:t xml:space="preserve">Solomon,</w:t>
      </w:r>
      <w:r>
        <w:t xml:space="preserve"> </w:t>
      </w:r>
      <w:r>
        <w:t xml:space="preserve">Greg</w:t>
      </w:r>
      <w:r>
        <w:t xml:space="preserve"> </w:t>
      </w:r>
      <w:r>
        <w:t xml:space="preserve">Sass,</w:t>
      </w:r>
      <w:r>
        <w:t xml:space="preserve"> </w:t>
      </w:r>
      <w:r>
        <w:t xml:space="preserve">and</w:t>
      </w:r>
      <w:r>
        <w:t xml:space="preserve"> </w:t>
      </w:r>
      <w:r>
        <w:t xml:space="preserve">Stuart</w:t>
      </w:r>
      <w:r>
        <w:t xml:space="preserve"> </w:t>
      </w:r>
      <w:r>
        <w:t xml:space="preserve">Jones</w:t>
      </w:r>
    </w:p>
    <w:p>
      <w:pPr>
        <w:pStyle w:val="Date"/>
      </w:pPr>
      <w:r>
        <w:t xml:space="preserve">11/3/2020</w:t>
      </w:r>
    </w:p>
    <w:p>
      <w:pPr>
        <w:pStyle w:val="Heading1"/>
      </w:pPr>
      <w:bookmarkStart w:id="20" w:name="introduction"/>
      <w:r>
        <w:t xml:space="preserve">Introduction</w:t>
      </w:r>
      <w:bookmarkEnd w:id="20"/>
    </w:p>
    <w:p>
      <w:pPr>
        <w:pStyle w:val="FirstParagraph"/>
      </w:pPr>
      <w:r>
        <w:t xml:space="preserve">Interactions between species are often overlooked in natural resource management and as human impacts on our ecosystems continue to grow, so does the need to move from single species management to ecosystem based management. Ecosystem based management takes a holistic approach to managing natural resources that includes the interactions of humans with ecosystems. Ecosystem-based management can be difficult to implement due to the complex nature of social ecological systems where the ecosystem services and states we are interested in are integrated within larger systems ranging across governance boundaries from local to international governance. Although ecosystem-based management implementation may be difficult, it is nevertheless warranted. Aquatic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(Hansen et al. 2015; Sass and Shaw 2020). In some situations, the stable state of a system may shift to an undesirable state as a result of these actions, or an undesirable state may be reinforced despite well intentioned action by managers (Carpenter 2003; Carpenter et al. 2017). Aquatic systems provide a myriad of benefits to society through ecosystem services that are culturally and economically valuable; the loss of these ecosystem services due to the reinforcement of, or shift to, an undesirable stable state would likely have a negative effect on society. For example, human-induced eutrophication can result in shifts in water availability, biodiversity, flood protection, recreational use, etc., in shallow freshwater lake systems (Janssen et al., 2020). Within fisheries, alterations to the stable state can influence ecosystem productivity, as well as economic and cultural influences of recreational angling. For example, shifts in walleye densities can significantly influence the culturally important tribal spearfishery in the Wisconsin Ceded Territory (Mrnak et al., 2018).</w:t>
      </w:r>
    </w:p>
    <w:p>
      <w:pPr>
        <w:pStyle w:val="SourceCode"/>
      </w:pPr>
      <w:r>
        <w:rPr>
          <w:rStyle w:val="VerbatimChar"/>
        </w:rPr>
        <w:t xml:space="preserve">Several examples of the causes and effects of ineffective management action on fisheries were reviewed in Pine et al. (2009). Here, Pine et al. (2009) used several case studies to explore why predictions for ecosystem responses to management actions have been wrong in both simple and complex systems. A central theme of these incorrect predictions was a failure to consider interactions between multiple species and life stages. In aquatic communities, species may be in competition, which, when coupled with human influences, can directly affect multiple species simultaneously. For example, human-induced climate change can result in altered ice cover regimes, thereby altering species interactions between Arctic char and brown trout, likely resulting in decreased Arctic char biomass and systems dominated by brown trout (Helland et al., 2011). Ultimately, through direct and indirect effects cascading through the community, human disturbance in these systems is likely to affect all community members in various ways from direct harvesting of these species to changing environmental conditions leading to loss of habitat and food resources (Carpenter et al. 2017; Sass et al. 2017). Human effects on slow moving, abiotic variables like climate will also alter community dynamics. This has been well described in aquatic communities (e.g., eutrophication, lake browning, bass-walleye degree days, SOS). Because of the varied ways in which humans influence these systems, and the numerous ways in which organisms in these systems interact with each other and respond to perturbations, aquatic systems often behave in complex, non-linear ways. </w:t>
      </w:r>
    </w:p>
    <w:p>
      <w:pPr>
        <w:pStyle w:val="FirstParagraph"/>
      </w:pPr>
      <w:r>
        <w:t xml:space="preserve">These complex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stable states in a food web consisting of a top predator and a forage species through cultivation-depensation effects.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 to the population may decline through the process of depensation where there are so few spawning adults left that recruitment declines in spite of decreased intra-specific competition. The positive feedback loops that enable cultivation-depensation effects demonstrate one mechanism by which aquatic systems may display non-linear dynamics. If the forage species has established itself as the dominant species, simply increasing the survival of adult predators (even through fishery closure) may have no effect or possibly a negative effect if the associated increase in juvenile production further increases foraging opportunities for the forage species and leads to further increases in their biomass with the increased prey availability. These dynamics allow the point at which the stable state changes to vary depending on which state the system is in. This hysteretic behavior can make rehabilitating ecosystems particularly difficult, costly, and sometimes irreversible. For example, rehabilitating a collapsed fishery may not be accomplished simply through a reduction in fishing mortality past the point that caused the initial collapse. Instead, drastic reductions in fishing mortality, coupled with stocking, and possibly habitat improvements may all be necessary to push the system out of its current stable state and back to the desired state.</w:t>
      </w:r>
    </w:p>
    <w:p>
      <w:pPr>
        <w:pStyle w:val="SourceCode"/>
      </w:pPr>
      <w:r>
        <w:rPr>
          <w:rStyle w:val="VerbatimChar"/>
        </w:rPr>
        <w:t xml:space="preserve">The non-linearity that can arise when dealing with inter-specific interactions, as demonstrated by cultivation-depensation theory, can lead to counterintuitive outcomes and can pose a problem for managers who are often limited in the options available to them (Carpenter et al. 2017). Carpenter et al. (2017) described this situation where some things, like a changing climate, are outside the direct control of managers. Because of this, managers are only able to influence the system in certain ways based on the limited number of ‘levers’ they have control over. Considering this, Carpenter et al. (2017) laid out a conceptual framework where mangers aim to keep systems in a ‘safe operating space’ (SOS) using what they can control to compensate for forces outside their control, while still achieving positive outcomes. In the case of recreational fisheries, the ‘levers’ available to managers are often based on linear, single species views of system dynamics (i.e. a reduction in harvest of species ‘X’ will result in a proportional increase in their population size). When the levers available to mangers, and the lens through which they view the system, do not consider the complex inter-specific interactions, regime shifts can occur that are likely to have major implications for the ecology of the system and the human users of it (Xu et al. 2014). The widespread adoption of voluntary catch and release practices provide an example of unintended consequences and regime shifts. Catch and release angling is often promoted to help rehabilitate populations experiencing unsustainable harvesting. When taken to the extreme, catch and release angling can allow species densities to increase drastically to the point where density dependent effects on growth (decreased length and body condition) restructure populations, often in opposition to angler and manger desires. These unintended negative consequences of catch and release fishing have been documented in Largemouth bass and Muskellunge (Miranda et al. 2017, Sass and Shaw 2020, Hansent et al. 2015, Rypel et al. 2016). The recognition of the role of inter-specific and trophic interactions among species, and the hysteretic ecosystem-state behavior that may lead to unintended consequences, has helped foster the adoption of more ecosystem-based management strategies (Blackwood, Hastings, and Mumby 2012).</w:t>
      </w:r>
      <w:r>
        <w:br/>
      </w:r>
      <w:r>
        <w:br/>
      </w:r>
      <w:r>
        <w:rPr>
          <w:rStyle w:val="VerbatimChar"/>
        </w:rPr>
        <w:t xml:space="preserve">To date, much of the research addressing stable states and ecosystem-based management has focused on the management of a single species. 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Gadus morhua) and a forage species fishery (Atlantic herring, Clupea harengus) to show how the ecological interactions between the two and the market price of each species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Users place differing levels of importance on each of these aspects of the fishing experience. This can lead to divergent, and in some cases, competing, desires by fishery users and ultimately complex management problems. Given the limited ways in which managers can influence recreational fisheries (i.e., fishing regulations, stocking, or habitat alteration), understanding and leveraging ecological interactions allows managers to make the most of the limited tools at their disposal to keep systems within a safe operating space and to meet the diverse goals of users in this system (Carpenter et al. 2017).</w:t>
      </w:r>
      <w:r>
        <w:br/>
      </w:r>
      <w:r>
        <w:br/>
      </w:r>
      <w:r>
        <w:rPr>
          <w:rStyle w:val="VerbatimChar"/>
        </w:rPr>
        <w:t xml:space="preserve">Here, we use an example of a recreational fishery with two harvested species to explore how limited management levers and a linear, single species, system view can lead to counterintuitive responses by fish populations to management intervention. We then show that the adoption of a non-linear approach that considers community interactions can improve outcomes and help maintain a system in the desired stable state or safe operating space. In keeping with the idea that species do not occur in isolation and should not be managed that way, we choose the simplest fishery model possible while still allowing for the dynamics of multiple harvested species to occur. We use our model to explore how embracing the complexity of the system and leveraging ecological interactions can improve outcomes within a hypothetical recreational fishery. 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p>
    <w:p>
      <w:pPr>
        <w:pStyle w:val="Heading1"/>
      </w:pPr>
      <w:bookmarkStart w:id="21" w:name="methods"/>
      <w:r>
        <w:t xml:space="preserve">Methods</w:t>
      </w:r>
      <w:bookmarkEnd w:id="21"/>
    </w:p>
    <w:p>
      <w:pPr>
        <w:pStyle w:val="Heading2"/>
      </w:pPr>
      <w:bookmarkStart w:id="22" w:name="model"/>
      <w:r>
        <w:t xml:space="preserve">Model</w:t>
      </w:r>
      <w:bookmarkEnd w:id="22"/>
    </w:p>
    <w:p>
      <w:pPr>
        <w:pStyle w:val="FirstParagraph"/>
      </w:pPr>
      <w:r>
        <w:t xml:space="preserve">We modified a stage structured food web model (Carpenter and Brock 2005, Carpenter et al. 2008, Biggs et al. 2009). The original model contained trophic triangle dynamics between a harvested sport fish with juvenile and adult stages, and a single stage planktivore fish that was not part of the fishery. We modify that to two stage-structured, fish populations that are simultaneously harvested. The model contains basic foraging arena dynamics where juvenile sportfish move between the foraging arena and refuge. In this model adult sportfish can prey upon their own juveniles and juveniles of the competing sportfish species when they are in the foraging arena. The population dynamics for the two species are identical. Unless noted, all parameters are constant through time.</w:t>
      </w:r>
    </w:p>
    <w:p>
      <w:pPr>
        <w:pStyle w:val="Heading3"/>
      </w:pPr>
      <w:bookmarkStart w:id="23" w:name="adult-dynamics"/>
      <w:r>
        <w:t xml:space="preserve">Adult Dynamics</w:t>
      </w:r>
      <w:bookmarkEnd w:id="23"/>
    </w:p>
    <w:p>
      <w:pPr>
        <w:pStyle w:val="FirstParagraph"/>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sSub>
            <m:e>
              <m:r>
                <m:t>m</m:t>
              </m:r>
            </m:e>
            <m:sub>
              <m:r>
                <m:t>1</m:t>
              </m:r>
            </m:sub>
          </m:sSub>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A</m:t>
                  </m:r>
                </m:e>
                <m:sub>
                  <m:r>
                    <m:t>2</m:t>
                  </m:r>
                </m:sub>
              </m:sSub>
            </m:num>
            <m:den>
              <m:r>
                <m:t>d</m:t>
              </m:r>
              <m:r>
                <m:t>t</m:t>
              </m:r>
            </m:den>
          </m:f>
          <m:r>
            <m:t>=</m:t>
          </m:r>
          <m:r>
            <m:t>−</m:t>
          </m:r>
          <m:r>
            <m:t>q</m:t>
          </m:r>
          <m:sSub>
            <m:e>
              <m:r>
                <m:t>E</m:t>
              </m:r>
            </m:e>
            <m:sub>
              <m:r>
                <m:t>2</m:t>
              </m:r>
            </m:sub>
          </m:sSub>
          <m:sSub>
            <m:e>
              <m:r>
                <m:t>A</m:t>
              </m:r>
            </m:e>
            <m:sub>
              <m:r>
                <m:t>2</m:t>
              </m:r>
            </m:sub>
          </m:sSub>
          <m:r>
            <m:t>−</m:t>
          </m:r>
          <m:sSub>
            <m:e>
              <m:r>
                <m:t>m</m:t>
              </m:r>
            </m:e>
            <m:sub>
              <m:r>
                <m:t>2</m:t>
              </m:r>
            </m:sub>
          </m:sSub>
          <m:sSub>
            <m:e>
              <m:r>
                <m:t>A</m:t>
              </m:r>
            </m:e>
            <m:sub>
              <m:r>
                <m:t>2</m:t>
              </m:r>
            </m:sub>
          </m:sSub>
          <m:r>
            <m:t>+</m:t>
          </m:r>
          <m:sSub>
            <m:e>
              <m:r>
                <m:t>s</m:t>
              </m:r>
            </m:e>
            <m:sub>
              <m:r>
                <m:t>2</m:t>
              </m:r>
            </m:sub>
          </m:sSub>
          <m:sSub>
            <m:e>
              <m:r>
                <m:t>J</m:t>
              </m:r>
            </m:e>
            <m:sub>
              <m:r>
                <m:t>2</m:t>
              </m:r>
            </m:sub>
          </m:sSub>
        </m:oMath>
      </m:oMathPara>
    </w:p>
    <w:p>
      <w:pPr>
        <w:pStyle w:val="FirstParagraph"/>
      </w:pPr>
      <w:r>
        <w:t xml:space="preserve">Adults are produced through the maturation of juveniles at constant rate</w:t>
      </w:r>
      <w:r>
        <w:t xml:space="preserve"> </w:t>
      </w:r>
      <m:oMath>
        <m:sSub>
          <m:e>
            <m:r>
              <m:t>s</m:t>
            </m:r>
          </m:e>
          <m:sub>
            <m:r>
              <m:t>1</m:t>
            </m:r>
          </m:sub>
        </m:sSub>
      </m:oMath>
      <w:r>
        <w:t xml:space="preserve"> </w:t>
      </w:r>
      <w:r>
        <w:t xml:space="preserve">or</w:t>
      </w:r>
      <w:r>
        <w:t xml:space="preserve"> </w:t>
      </w:r>
      <m:oMath>
        <m:sSub>
          <m:e>
            <m:r>
              <m:t>s</m:t>
            </m:r>
          </m:e>
          <m:sub>
            <m:r>
              <m:t>2</m:t>
            </m:r>
          </m:sub>
        </m:sSub>
      </m:oMath>
      <w:r>
        <w:t xml:space="preserve">. Adults undergo both natural mortality,</w:t>
      </w:r>
      <w:r>
        <w:t xml:space="preserve"> </w:t>
      </w:r>
      <m:oMath>
        <m:sSub>
          <m:e>
            <m:r>
              <m:t>m</m:t>
            </m:r>
          </m:e>
          <m:sub>
            <m:r>
              <m:t>1</m:t>
            </m:r>
          </m:sub>
        </m:sSub>
      </m:oMath>
      <w:r>
        <w:t xml:space="preserve"> </w:t>
      </w:r>
      <w:r>
        <w:t xml:space="preserve">and</w:t>
      </w:r>
      <w:r>
        <w:t xml:space="preserve"> </w:t>
      </w:r>
      <m:oMath>
        <m:sSub>
          <m:e>
            <m:r>
              <m:t>m</m:t>
            </m:r>
          </m:e>
          <m:sub>
            <m:r>
              <m:t>2</m:t>
            </m:r>
          </m:sub>
        </m:sSub>
      </m:oMath>
      <w:r>
        <w:t xml:space="preserve">, and are harvested at rate</w:t>
      </w:r>
      <w:r>
        <w:t xml:space="preserve"> </w:t>
      </w:r>
      <m:oMath>
        <m:r>
          <m:t>q</m:t>
        </m:r>
        <m:sSub>
          <m:e>
            <m:r>
              <m:t>E</m:t>
            </m:r>
          </m:e>
          <m:sub>
            <m:r>
              <m:t>1</m:t>
            </m:r>
          </m:sub>
        </m:sSub>
      </m:oMath>
      <w:r>
        <w:t xml:space="preserve"> </w:t>
      </w:r>
      <w:r>
        <w:t xml:space="preserve">and</w:t>
      </w:r>
      <w:r>
        <w:t xml:space="preserve"> </w:t>
      </w:r>
      <m:oMath>
        <m:r>
          <m:t>q</m:t>
        </m:r>
        <m:sSub>
          <m:e>
            <m:r>
              <m:t>E</m:t>
            </m:r>
          </m:e>
          <m:sub>
            <m:r>
              <m:t>2</m:t>
            </m:r>
          </m:sub>
        </m:sSub>
      </m:oMath>
      <w:r>
        <w:t xml:space="preserve">. Harvest rate can be either constant or time-dependent in our model.</w:t>
      </w:r>
      <w:r>
        <w:rPr>
          <w:b/>
        </w:rPr>
        <w:t xml:space="preserve">Anything more to add here?</w:t>
      </w:r>
    </w:p>
    <w:p>
      <w:pPr>
        <w:pStyle w:val="Heading3"/>
      </w:pPr>
      <w:bookmarkStart w:id="24" w:name="juvenile-dynamics"/>
      <w:r>
        <w:t xml:space="preserve">Juvenile Dynamics</w:t>
      </w:r>
      <w:bookmarkEnd w:id="24"/>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1</m:t>
                      </m:r>
                    </m:sub>
                  </m:sSub>
                </m:sub>
              </m:sSub>
              <m:sSub>
                <m:e>
                  <m:r>
                    <m:t>v</m:t>
                  </m:r>
                </m:e>
                <m:sub>
                  <m:r>
                    <m:t>1</m:t>
                  </m:r>
                </m:sub>
              </m:sSub>
              <m:sSub>
                <m:e>
                  <m:r>
                    <m:t>J</m:t>
                  </m:r>
                </m:e>
                <m:sub>
                  <m:r>
                    <m:t>1</m:t>
                  </m:r>
                </m:sub>
              </m:sSub>
              <m:sSub>
                <m:e>
                  <m:r>
                    <m:t>A</m:t>
                  </m:r>
                </m:e>
                <m:sub>
                  <m:r>
                    <m:t>1</m:t>
                  </m:r>
                </m:sub>
              </m:sSub>
            </m:num>
            <m:den>
              <m:sSub>
                <m:e>
                  <m:r>
                    <m:t>h</m:t>
                  </m:r>
                </m:e>
                <m:sub>
                  <m:r>
                    <m:t>1</m:t>
                  </m:r>
                </m:sub>
              </m:sSub>
              <m:r>
                <m:t>+</m:t>
              </m:r>
              <m:sSub>
                <m:e>
                  <m:r>
                    <m:t>v</m:t>
                  </m:r>
                </m:e>
                <m:sub>
                  <m:r>
                    <m:t>1</m:t>
                  </m:r>
                </m:sub>
              </m:sSub>
              <m:r>
                <m:t>+</m:t>
              </m:r>
              <m:sSub>
                <m:e>
                  <m:r>
                    <m:t>c</m:t>
                  </m:r>
                </m:e>
                <m:sub>
                  <m:sSub>
                    <m:e>
                      <m:r>
                        <m:t>J</m:t>
                      </m:r>
                    </m:e>
                    <m:sub>
                      <m:r>
                        <m:t>1</m:t>
                      </m:r>
                    </m:sub>
                  </m:sSub>
                  <m:r>
                    <m:t>,</m:t>
                  </m:r>
                  <m:sSub>
                    <m:e>
                      <m:r>
                        <m:t>A</m:t>
                      </m:r>
                    </m:e>
                    <m:sub>
                      <m:r>
                        <m:t>1</m:t>
                      </m:r>
                    </m:sub>
                  </m:sSub>
                </m:sub>
              </m:sSub>
            </m:den>
          </m:f>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S</m:t>
              </m:r>
            </m:e>
            <m:sub>
              <m:r>
                <m:t>1</m:t>
              </m:r>
            </m:sub>
          </m:sSub>
        </m:oMath>
      </m:oMathPara>
    </w:p>
    <w:p>
      <w:pPr>
        <w:pStyle w:val="FirstParagraph"/>
      </w:pPr>
      <m:oMathPara>
        <m:oMathParaPr>
          <m:jc m:val="center"/>
        </m:oMathParaPr>
        <m:oMath>
          <m:f>
            <m:fPr>
              <m:type m:val="bar"/>
            </m:fPr>
            <m:num>
              <m:r>
                <m:t>d</m:t>
              </m:r>
              <m:sSub>
                <m:e>
                  <m:r>
                    <m:t>J</m:t>
                  </m:r>
                </m:e>
                <m:sub>
                  <m:r>
                    <m:t>2</m:t>
                  </m:r>
                </m:sub>
              </m:sSub>
            </m:num>
            <m:den>
              <m:r>
                <m:t>d</m:t>
              </m:r>
              <m:r>
                <m:t>t</m:t>
              </m:r>
            </m:den>
          </m:f>
          <m:r>
            <m:t>=</m:t>
          </m:r>
          <m:r>
            <m:t>−</m:t>
          </m:r>
          <m:sSub>
            <m:e>
              <m:r>
                <m:t>c</m:t>
              </m:r>
            </m:e>
            <m:sub>
              <m:sSub>
                <m:e>
                  <m:r>
                    <m:t>J</m:t>
                  </m:r>
                </m:e>
                <m:sub>
                  <m:r>
                    <m:t>2</m:t>
                  </m:r>
                </m:sub>
              </m:sSub>
              <m:r>
                <m:t>,</m:t>
              </m:r>
              <m:sSub>
                <m:e>
                  <m:r>
                    <m:t>J</m:t>
                  </m:r>
                </m:e>
                <m:sub>
                  <m:r>
                    <m:t>1</m:t>
                  </m:r>
                </m:sub>
              </m:sSub>
            </m:sub>
          </m:sSub>
          <m:sSub>
            <m:e>
              <m:r>
                <m:t>J</m:t>
              </m:r>
            </m:e>
            <m:sub>
              <m:r>
                <m:t>2</m:t>
              </m:r>
            </m:sub>
          </m:sSub>
          <m:sSub>
            <m:e>
              <m:r>
                <m:t>J</m:t>
              </m:r>
            </m:e>
            <m:sub>
              <m:r>
                <m:t>1</m:t>
              </m:r>
            </m:sub>
          </m:sSub>
          <m:r>
            <m:t>−</m:t>
          </m:r>
          <m:f>
            <m:fPr>
              <m:type m:val="bar"/>
            </m:fPr>
            <m:num>
              <m:sSub>
                <m:e>
                  <m:r>
                    <m:t>c</m:t>
                  </m:r>
                </m:e>
                <m:sub>
                  <m:sSub>
                    <m:e>
                      <m:r>
                        <m:t>J</m:t>
                      </m:r>
                    </m:e>
                    <m:sub>
                      <m:r>
                        <m:t>2</m:t>
                      </m:r>
                    </m:sub>
                  </m:sSub>
                  <m:r>
                    <m:t>,</m:t>
                  </m:r>
                  <m:sSub>
                    <m:e>
                      <m:r>
                        <m:t>A</m:t>
                      </m:r>
                    </m:e>
                    <m:sub>
                      <m:r>
                        <m:t>2</m:t>
                      </m:r>
                    </m:sub>
                  </m:sSub>
                </m:sub>
              </m:sSub>
              <m:sSub>
                <m:e>
                  <m:r>
                    <m:t>v</m:t>
                  </m:r>
                </m:e>
                <m:sub>
                  <m:r>
                    <m:t>2</m:t>
                  </m:r>
                </m:sub>
              </m:sSub>
              <m:sSub>
                <m:e>
                  <m:r>
                    <m:t>J</m:t>
                  </m:r>
                </m:e>
                <m:sub>
                  <m:r>
                    <m:t>2</m:t>
                  </m:r>
                </m:sub>
              </m:sSub>
              <m:sSub>
                <m:e>
                  <m:r>
                    <m:t>A</m:t>
                  </m:r>
                </m:e>
                <m:sub>
                  <m:r>
                    <m:t>2</m:t>
                  </m:r>
                </m:sub>
              </m:sSub>
            </m:num>
            <m:den>
              <m:sSub>
                <m:e>
                  <m:r>
                    <m:t>h</m:t>
                  </m:r>
                </m:e>
                <m:sub>
                  <m:r>
                    <m:t>2</m:t>
                  </m:r>
                </m:sub>
              </m:sSub>
              <m:r>
                <m:t>+</m:t>
              </m:r>
              <m:sSub>
                <m:e>
                  <m:r>
                    <m:t>v</m:t>
                  </m:r>
                </m:e>
                <m:sub>
                  <m:r>
                    <m:t>2</m:t>
                  </m:r>
                </m:sub>
              </m:sSub>
              <m:r>
                <m:t>+</m:t>
              </m:r>
              <m:sSub>
                <m:e>
                  <m:r>
                    <m:t>c</m:t>
                  </m:r>
                </m:e>
                <m:sub>
                  <m:sSub>
                    <m:e>
                      <m:r>
                        <m:t>J</m:t>
                      </m:r>
                    </m:e>
                    <m:sub>
                      <m:r>
                        <m:t>2</m:t>
                      </m:r>
                    </m:sub>
                  </m:sSub>
                  <m:r>
                    <m:t>,</m:t>
                  </m:r>
                  <m:sSub>
                    <m:e>
                      <m:r>
                        <m:t>A</m:t>
                      </m:r>
                    </m:e>
                    <m:sub>
                      <m:r>
                        <m:t>2</m:t>
                      </m:r>
                    </m:sub>
                  </m:sSub>
                </m:sub>
              </m:sSub>
            </m:den>
          </m:f>
          <m:r>
            <m:t>−</m:t>
          </m:r>
          <m:f>
            <m:fPr>
              <m:type m:val="bar"/>
            </m:fPr>
            <m:num>
              <m:sSub>
                <m:e>
                  <m:r>
                    <m:t>c</m:t>
                  </m:r>
                </m:e>
                <m:sub>
                  <m:sSub>
                    <m:e>
                      <m:r>
                        <m:t>J</m:t>
                      </m:r>
                    </m:e>
                    <m:sub>
                      <m:r>
                        <m:t>2</m:t>
                      </m:r>
                    </m:sub>
                  </m:sSub>
                  <m:r>
                    <m:t>,</m:t>
                  </m:r>
                  <m:sSub>
                    <m:e>
                      <m:r>
                        <m:t>A</m:t>
                      </m:r>
                    </m:e>
                    <m:sub>
                      <m:r>
                        <m:t>1</m:t>
                      </m:r>
                    </m:sub>
                  </m:sSub>
                </m:sub>
              </m:sSub>
              <m:sSub>
                <m:e>
                  <m:r>
                    <m:t>v</m:t>
                  </m:r>
                </m:e>
                <m:sub>
                  <m:r>
                    <m:t>2</m:t>
                  </m:r>
                </m:sub>
              </m:sSub>
              <m:sSub>
                <m:e>
                  <m:r>
                    <m:t>J</m:t>
                  </m:r>
                </m:e>
                <m:sub>
                  <m:r>
                    <m:t>2</m:t>
                  </m:r>
                </m:sub>
              </m:sSub>
              <m:sSub>
                <m:e>
                  <m:r>
                    <m:t>A</m:t>
                  </m:r>
                </m:e>
                <m:sub>
                  <m:r>
                    <m:t>1</m:t>
                  </m:r>
                </m:sub>
              </m:sSub>
            </m:num>
            <m:den>
              <m:sSub>
                <m:e>
                  <m:r>
                    <m:t>h</m:t>
                  </m:r>
                </m:e>
                <m:sub>
                  <m:r>
                    <m:t>2</m:t>
                  </m:r>
                </m:sub>
              </m:sSub>
              <m:r>
                <m:t>+</m:t>
              </m:r>
              <m:sSub>
                <m:e>
                  <m:r>
                    <m:t>v</m:t>
                  </m:r>
                </m:e>
                <m:sub>
                  <m:r>
                    <m:t>2</m:t>
                  </m:r>
                </m:sub>
              </m:sSub>
              <m:r>
                <m:t>+</m:t>
              </m:r>
              <m:sSub>
                <m:e>
                  <m:r>
                    <m:t>c</m:t>
                  </m:r>
                </m:e>
                <m:sub>
                  <m:sSub>
                    <m:e>
                      <m:r>
                        <m:t>J</m:t>
                      </m:r>
                    </m:e>
                    <m:sub>
                      <m:r>
                        <m:t>2</m:t>
                      </m:r>
                    </m:sub>
                  </m:sSub>
                  <m:r>
                    <m:t>,</m:t>
                  </m:r>
                  <m:sSub>
                    <m:e>
                      <m:r>
                        <m:t>A</m:t>
                      </m:r>
                    </m:e>
                    <m:sub>
                      <m:r>
                        <m:t>1</m:t>
                      </m:r>
                    </m:sub>
                  </m:sSub>
                </m:sub>
              </m:sSub>
            </m:den>
          </m:f>
          <m:r>
            <m:t>+</m:t>
          </m:r>
          <m:sSub>
            <m:e>
              <m:r>
                <m:t>f</m:t>
              </m:r>
            </m:e>
            <m:sub>
              <m:r>
                <m:t>2</m:t>
              </m:r>
            </m:sub>
          </m:sSub>
          <m:sSub>
            <m:e>
              <m:r>
                <m:t>A</m:t>
              </m:r>
            </m:e>
            <m:sub>
              <m:r>
                <m:t>2</m:t>
              </m:r>
            </m:sub>
          </m:sSub>
          <m:r>
            <m:t>+</m:t>
          </m:r>
          <m:sSub>
            <m:e>
              <m:r>
                <m:t>S</m:t>
              </m:r>
            </m:e>
            <m:sub>
              <m:r>
                <m:t>2</m:t>
              </m:r>
            </m:sub>
          </m:sSub>
        </m:oMath>
      </m:oMathPara>
    </w:p>
    <w:p>
      <w:pPr>
        <w:pStyle w:val="FirstParagraph"/>
      </w:pPr>
      <w:r>
        <w:t xml:space="preserve">Juveniles are produced through density dependent recruitment based on Ricker stock-recruitment relationships. Additionally, stocking of juveniles can be imposed through</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respectively. Juveniles are removed from the population through one of three ways. The strength of each mortality source is represented by the parameter</w:t>
      </w:r>
      <w:r>
        <w:t xml:space="preserve"> </w:t>
      </w:r>
      <m:oMath>
        <m:r>
          <m:t>c</m:t>
        </m:r>
      </m:oMath>
      <w:r>
        <w:t xml:space="preserve"> </w:t>
      </w:r>
      <w:r>
        <w:t xml:space="preserve">which can be thought of in general terms as the</w:t>
      </w:r>
      <w:r>
        <w:t xml:space="preserve"> </w:t>
      </w:r>
      <w:r>
        <w:t xml:space="preserve">‘</w:t>
      </w:r>
      <w:r>
        <w:t xml:space="preserve">effect</w:t>
      </w:r>
      <w:r>
        <w:t xml:space="preserve">’</w:t>
      </w:r>
      <w:r>
        <w:t xml:space="preserve"> </w:t>
      </w:r>
      <w:r>
        <w:t xml:space="preserve">of one species/life stage on another. Juvenile mortality occurs through cannibalism</w:t>
      </w:r>
      <w:r>
        <w:t xml:space="preserve"> </w:t>
      </w:r>
      <m:oMath>
        <m:sSub>
          <m:e>
            <m:r>
              <m:t>c</m:t>
            </m:r>
          </m:e>
          <m:sub>
            <m:sSub>
              <m:e>
                <m:r>
                  <m:t>J</m:t>
                </m:r>
              </m:e>
              <m:sub>
                <m:r>
                  <m:t>1</m:t>
                </m:r>
              </m:sub>
            </m:sSub>
            <m:r>
              <m:t>,</m:t>
            </m:r>
            <m:sSub>
              <m:e>
                <m:r>
                  <m:t>A</m:t>
                </m:r>
              </m:e>
              <m:sub>
                <m:r>
                  <m:t>1</m:t>
                </m:r>
              </m:sub>
            </m:sSub>
          </m:sub>
        </m:sSub>
        <m:sSub>
          <m:e>
            <m:r>
              <m:t>J</m:t>
            </m:r>
          </m:e>
          <m:sub>
            <m:r>
              <m:t>1</m:t>
            </m:r>
          </m:sub>
        </m:sSub>
        <m:sSub>
          <m:e>
            <m:r>
              <m:t>A</m:t>
            </m:r>
          </m:e>
          <m:sub>
            <m:r>
              <m:t>1</m:t>
            </m:r>
          </m:sub>
        </m:sSub>
      </m:oMath>
      <w:r>
        <w:t xml:space="preserve"> </w:t>
      </w:r>
      <w:r>
        <w:t xml:space="preserve">(read this as</w:t>
      </w:r>
      <w:r>
        <w:t xml:space="preserve"> </w:t>
      </w:r>
      <w:r>
        <w:t xml:space="preserve">‘</w:t>
      </w:r>
      <w:r>
        <w:t xml:space="preserve">the effect of</w:t>
      </w:r>
      <w:r>
        <w:t xml:space="preserve"> </w:t>
      </w:r>
      <m:oMath>
        <m:sSub>
          <m:e>
            <m:r>
              <m:t>A</m:t>
            </m:r>
          </m:e>
          <m:sub>
            <m:r>
              <m:t>1</m:t>
            </m:r>
          </m:sub>
        </m:sSub>
      </m:oMath>
      <w:r>
        <w:t xml:space="preserve"> </w:t>
      </w:r>
      <w:r>
        <w:t xml:space="preserve">on</w:t>
      </w:r>
      <w:r>
        <w:t xml:space="preserve"> </w:t>
      </w:r>
      <m:oMath>
        <m:sSub>
          <m:e>
            <m:r>
              <m:t>J</m:t>
            </m:r>
          </m:e>
          <m:sub>
            <m:r>
              <m:t>1</m:t>
            </m:r>
          </m:sub>
        </m:sSub>
      </m:oMath>
      <w:r>
        <w:t xml:space="preserve">’</w:t>
      </w:r>
      <w:r>
        <w:t xml:space="preserve">) which is dependent on refuge dynamics. Secondly, juveniles undergo mortality through predation by adults of the opposite species</w:t>
      </w:r>
      <w:r>
        <w:t xml:space="preserve"> </w:t>
      </w:r>
      <m:oMath>
        <m:f>
          <m:fPr>
            <m:type m:val="bar"/>
          </m:fPr>
          <m:num>
            <m:sSub>
              <m:e>
                <m:r>
                  <m:t>c</m:t>
                </m:r>
              </m:e>
              <m:sub>
                <m:sSub>
                  <m:e>
                    <m:r>
                      <m:t>J</m:t>
                    </m:r>
                  </m:e>
                  <m:sub>
                    <m:r>
                      <m:t>2</m:t>
                    </m:r>
                  </m:sub>
                </m:sSub>
                <m:r>
                  <m:t>,</m:t>
                </m:r>
                <m:sSub>
                  <m:e>
                    <m:r>
                      <m:t>A</m:t>
                    </m:r>
                  </m:e>
                  <m:sub>
                    <m:r>
                      <m:t>1</m:t>
                    </m:r>
                  </m:sub>
                </m:sSub>
              </m:sub>
            </m:sSub>
            <m:sSub>
              <m:e>
                <m:r>
                  <m:t>v</m:t>
                </m:r>
              </m:e>
              <m:sub>
                <m:r>
                  <m:t>2</m:t>
                </m:r>
              </m:sub>
            </m:sSub>
            <m:sSub>
              <m:e>
                <m:r>
                  <m:t>J</m:t>
                </m:r>
              </m:e>
              <m:sub>
                <m:r>
                  <m:t>2</m:t>
                </m:r>
              </m:sub>
            </m:sSub>
            <m:sSub>
              <m:e>
                <m:r>
                  <m:t>A</m:t>
                </m:r>
              </m:e>
              <m:sub>
                <m:r>
                  <m:t>1</m:t>
                </m:r>
              </m:sub>
            </m:sSub>
          </m:num>
          <m:den>
            <m:sSub>
              <m:e>
                <m:r>
                  <m:t>h</m:t>
                </m:r>
              </m:e>
              <m:sub>
                <m:r>
                  <m:t>2</m:t>
                </m:r>
              </m:sub>
            </m:sSub>
            <m:r>
              <m:t>+</m:t>
            </m:r>
            <m:sSub>
              <m:e>
                <m:r>
                  <m:t>v</m:t>
                </m:r>
              </m:e>
              <m:sub>
                <m:r>
                  <m:t>2</m:t>
                </m:r>
              </m:sub>
            </m:sSub>
            <m:r>
              <m:t>+</m:t>
            </m:r>
            <m:sSub>
              <m:e>
                <m:r>
                  <m:t>c</m:t>
                </m:r>
              </m:e>
              <m:sub>
                <m:sSub>
                  <m:e>
                    <m:r>
                      <m:t>J</m:t>
                    </m:r>
                  </m:e>
                  <m:sub>
                    <m:r>
                      <m:t>2</m:t>
                    </m:r>
                  </m:sub>
                </m:sSub>
                <m:r>
                  <m:t>,</m:t>
                </m:r>
                <m:sSub>
                  <m:e>
                    <m:r>
                      <m:t>A</m:t>
                    </m:r>
                  </m:e>
                  <m:sub>
                    <m:r>
                      <m:t>1</m:t>
                    </m:r>
                  </m:sub>
                </m:sSub>
              </m:sub>
            </m:sSub>
          </m:den>
        </m:f>
      </m:oMath>
      <w:r>
        <w:t xml:space="preserve">. These dynamics are dependent on refuge and are controlled by two rates,</w:t>
      </w:r>
      <w:r>
        <w:t xml:space="preserve"> </w:t>
      </w:r>
      <m:oMath>
        <m:r>
          <m:t>h</m:t>
        </m:r>
      </m:oMath>
      <w:r>
        <w:t xml:space="preserve"> </w:t>
      </w:r>
      <w:r>
        <w:t xml:space="preserve">the rate at which juveniles leave refuge and enter the</w:t>
      </w:r>
      <w:r>
        <w:t xml:space="preserve"> </w:t>
      </w:r>
      <w:r>
        <w:t xml:space="preserve">‘</w:t>
      </w:r>
      <w:r>
        <w:t xml:space="preserve">arena</w:t>
      </w:r>
      <w:r>
        <w:t xml:space="preserve">’</w:t>
      </w:r>
      <w:r>
        <w:t xml:space="preserve">, and</w:t>
      </w:r>
      <w:r>
        <w:t xml:space="preserve"> </w:t>
      </w:r>
      <m:oMath>
        <m:r>
          <m:t>v</m:t>
        </m:r>
      </m:oMath>
      <w:r>
        <w:t xml:space="preserve"> </w:t>
      </w:r>
      <w:r>
        <w:t xml:space="preserve">the rate at which they leave the arena and enter refuge. Changes in the amount of refuge available to fish are simulated through changes in the</w:t>
      </w:r>
      <w:r>
        <w:t xml:space="preserve"> </w:t>
      </w:r>
      <m:oMath>
        <m:r>
          <m:t>h</m:t>
        </m:r>
      </m:oMath>
      <w:r>
        <w:t xml:space="preserve"> </w:t>
      </w:r>
      <w:r>
        <w:t xml:space="preserve">parameter which determines how many juveniles are in the arena. The last juvenile mortality source is through direct competition with juveniles of the opposite species either through competition for resources or direct predation. This competition occurs independent of refuge dynamics, in other words all juveniles compete in all areas. This is based on the assumption that juveniles of both species occupy the same refuge and same arena. The three processes described above are currently the only way juveniles leave the juvenile life state. All those not claimed by the 3 sources of mortality above then mature to adults. These fish then survive at some proportion</w:t>
      </w:r>
      <w:r>
        <w:t xml:space="preserve"> </w:t>
      </w:r>
      <m:oMath>
        <m:r>
          <m:t>s</m:t>
        </m:r>
      </m:oMath>
      <w:r>
        <w:t xml:space="preserve"> </w:t>
      </w:r>
      <w:r>
        <w:t xml:space="preserve">to join the adult population (</w:t>
      </w:r>
      <m:oMath>
        <m:r>
          <m:t>+</m:t>
        </m:r>
        <m:r>
          <m:t>s</m:t>
        </m:r>
        <m:r>
          <m:t>J</m:t>
        </m:r>
      </m:oMath>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Parm definitions</w:t>
            </w:r>
          </w:p>
        </w:tc>
      </w:tr>
      <w:tr>
        <w:tc>
          <w:p>
            <w:pPr>
              <w:pStyle w:val="Compact"/>
              <w:jc w:val="left"/>
            </w:pPr>
            <w:r>
              <w:t xml:space="preserve">s1</w:t>
            </w:r>
          </w:p>
        </w:tc>
        <w:tc>
          <w:p>
            <w:pPr>
              <w:pStyle w:val="Compact"/>
              <w:jc w:val="left"/>
            </w:pPr>
            <w:r>
              <w:t xml:space="preserve">Juvenile survival sp1</w:t>
            </w:r>
          </w:p>
        </w:tc>
      </w:tr>
      <w:tr>
        <w:tc>
          <w:p>
            <w:pPr>
              <w:pStyle w:val="Compact"/>
              <w:jc w:val="left"/>
            </w:pPr>
            <w:r>
              <w:t xml:space="preserve">m1</w:t>
            </w:r>
          </w:p>
        </w:tc>
        <w:tc>
          <w:p>
            <w:pPr>
              <w:pStyle w:val="Compact"/>
              <w:jc w:val="left"/>
            </w:pPr>
            <w:r>
              <w:t xml:space="preserve">adult natural mortality</w:t>
            </w:r>
          </w:p>
        </w:tc>
      </w:tr>
      <w:tr>
        <w:tc>
          <w:p>
            <w:pPr>
              <w:pStyle w:val="Compact"/>
              <w:jc w:val="left"/>
            </w:pPr>
            <w:r>
              <w:t xml:space="preserve">cJ1A1</w:t>
            </w:r>
          </w:p>
        </w:tc>
        <w:tc>
          <w:p>
            <w:pPr>
              <w:pStyle w:val="Compact"/>
              <w:jc w:val="left"/>
            </w:pPr>
            <w:r>
              <w:t xml:space="preserve">cannibalism</w:t>
            </w:r>
          </w:p>
        </w:tc>
      </w:tr>
      <w:tr>
        <w:tc>
          <w:p>
            <w:pPr>
              <w:pStyle w:val="Compact"/>
              <w:jc w:val="left"/>
            </w:pPr>
            <w:r>
              <w:t xml:space="preserve">cJ1A2</w:t>
            </w:r>
          </w:p>
        </w:tc>
        <w:tc>
          <w:p>
            <w:pPr>
              <w:pStyle w:val="Compact"/>
              <w:jc w:val="left"/>
            </w:pPr>
            <w:r>
              <w:t xml:space="preserve">predation by sp2</w:t>
            </w:r>
          </w:p>
        </w:tc>
      </w:tr>
      <w:tr>
        <w:tc>
          <w:p>
            <w:pPr>
              <w:pStyle w:val="Compact"/>
              <w:jc w:val="left"/>
            </w:pPr>
            <w:r>
              <w:t xml:space="preserve">cJ1J2</w:t>
            </w:r>
          </w:p>
        </w:tc>
        <w:tc>
          <w:p>
            <w:pPr>
              <w:pStyle w:val="Compact"/>
              <w:jc w:val="left"/>
            </w:pPr>
            <w:r>
              <w:t xml:space="preserve">Juvenile competition</w:t>
            </w:r>
          </w:p>
        </w:tc>
      </w:tr>
      <w:tr>
        <w:tc>
          <w:p>
            <w:pPr>
              <w:pStyle w:val="Compact"/>
              <w:jc w:val="left"/>
            </w:pPr>
            <w:r>
              <w:t xml:space="preserve">v1</w:t>
            </w:r>
          </w:p>
        </w:tc>
        <w:tc>
          <w:p>
            <w:pPr>
              <w:pStyle w:val="Compact"/>
              <w:jc w:val="left"/>
            </w:pPr>
            <w:r>
              <w:t xml:space="preserve">rate sp1 juveniles enter FA</w:t>
            </w:r>
          </w:p>
        </w:tc>
      </w:tr>
      <w:tr>
        <w:tc>
          <w:p>
            <w:pPr>
              <w:pStyle w:val="Compact"/>
              <w:jc w:val="left"/>
            </w:pPr>
            <w:r>
              <w:t xml:space="preserve">h1</w:t>
            </w:r>
          </w:p>
        </w:tc>
        <w:tc>
          <w:p>
            <w:pPr>
              <w:pStyle w:val="Compact"/>
              <w:jc w:val="left"/>
            </w:pPr>
            <w:r>
              <w:t xml:space="preserve">rate sp1 juveniles leave FA</w:t>
            </w:r>
          </w:p>
        </w:tc>
      </w:tr>
      <w:tr>
        <w:tc>
          <w:p>
            <w:pPr>
              <w:pStyle w:val="Compact"/>
              <w:jc w:val="left"/>
            </w:pPr>
            <w:r>
              <w:t xml:space="preserve">S1</w:t>
            </w:r>
          </w:p>
        </w:tc>
        <w:tc>
          <w:p>
            <w:pPr>
              <w:pStyle w:val="Compact"/>
              <w:jc w:val="left"/>
            </w:pPr>
            <w:r>
              <w:t xml:space="preserve">stocking species 1</w:t>
            </w:r>
          </w:p>
        </w:tc>
      </w:tr>
      <w:tr>
        <w:tc>
          <w:p>
            <w:pPr>
              <w:pStyle w:val="Compact"/>
              <w:jc w:val="left"/>
            </w:pPr>
            <w:r>
              <w:t xml:space="preserve">qE1</w:t>
            </w:r>
          </w:p>
        </w:tc>
        <w:tc>
          <w:p>
            <w:pPr>
              <w:pStyle w:val="Compact"/>
              <w:jc w:val="left"/>
            </w:pPr>
            <w:r>
              <w:t xml:space="preserve">harvest rate sp1</w:t>
            </w:r>
          </w:p>
        </w:tc>
      </w:tr>
      <w:tr>
        <w:tc>
          <w:p>
            <w:pPr>
              <w:pStyle w:val="Compact"/>
              <w:jc w:val="left"/>
            </w:pPr>
            <w:r>
              <w:t xml:space="preserve">s2</w:t>
            </w:r>
          </w:p>
        </w:tc>
        <w:tc>
          <w:p>
            <w:pPr>
              <w:pStyle w:val="Compact"/>
              <w:jc w:val="left"/>
            </w:pPr>
            <w:r>
              <w:t xml:space="preserve">Juvenile survival sp2</w:t>
            </w:r>
          </w:p>
        </w:tc>
      </w:tr>
      <w:tr>
        <w:tc>
          <w:p>
            <w:pPr>
              <w:pStyle w:val="Compact"/>
              <w:jc w:val="left"/>
            </w:pPr>
            <w:r>
              <w:t xml:space="preserve">m2</w:t>
            </w:r>
          </w:p>
        </w:tc>
        <w:tc>
          <w:p>
            <w:pPr>
              <w:pStyle w:val="Compact"/>
              <w:jc w:val="left"/>
            </w:pPr>
            <w:r>
              <w:t xml:space="preserve">adult natural mortality</w:t>
            </w:r>
          </w:p>
        </w:tc>
      </w:tr>
      <w:tr>
        <w:tc>
          <w:p>
            <w:pPr>
              <w:pStyle w:val="Compact"/>
              <w:jc w:val="left"/>
            </w:pPr>
            <w:r>
              <w:t xml:space="preserve">cJ2A2</w:t>
            </w:r>
          </w:p>
        </w:tc>
        <w:tc>
          <w:p>
            <w:pPr>
              <w:pStyle w:val="Compact"/>
              <w:jc w:val="left"/>
            </w:pPr>
            <w:r>
              <w:t xml:space="preserve">cannibalism</w:t>
            </w:r>
          </w:p>
        </w:tc>
      </w:tr>
      <w:tr>
        <w:tc>
          <w:p>
            <w:pPr>
              <w:pStyle w:val="Compact"/>
              <w:jc w:val="left"/>
            </w:pPr>
            <w:r>
              <w:t xml:space="preserve">cJ2A1</w:t>
            </w:r>
          </w:p>
        </w:tc>
        <w:tc>
          <w:p>
            <w:pPr>
              <w:pStyle w:val="Compact"/>
              <w:jc w:val="left"/>
            </w:pPr>
            <w:r>
              <w:t xml:space="preserve">predation by sp1</w:t>
            </w:r>
          </w:p>
        </w:tc>
      </w:tr>
      <w:tr>
        <w:tc>
          <w:p>
            <w:pPr>
              <w:pStyle w:val="Compact"/>
              <w:jc w:val="left"/>
            </w:pPr>
            <w:r>
              <w:t xml:space="preserve">cJ2J1</w:t>
            </w:r>
          </w:p>
        </w:tc>
        <w:tc>
          <w:p>
            <w:pPr>
              <w:pStyle w:val="Compact"/>
              <w:jc w:val="left"/>
            </w:pPr>
            <w:r>
              <w:t xml:space="preserve">Juvenile competition</w:t>
            </w:r>
          </w:p>
        </w:tc>
      </w:tr>
      <w:tr>
        <w:tc>
          <w:p>
            <w:pPr>
              <w:pStyle w:val="Compact"/>
              <w:jc w:val="left"/>
            </w:pPr>
            <w:r>
              <w:t xml:space="preserve">v2</w:t>
            </w:r>
          </w:p>
        </w:tc>
        <w:tc>
          <w:p>
            <w:pPr>
              <w:pStyle w:val="Compact"/>
              <w:jc w:val="left"/>
            </w:pPr>
            <w:r>
              <w:t xml:space="preserve">rate sp2 juveniles enter FA</w:t>
            </w:r>
          </w:p>
        </w:tc>
      </w:tr>
      <w:tr>
        <w:tc>
          <w:p>
            <w:pPr>
              <w:pStyle w:val="Compact"/>
              <w:jc w:val="left"/>
            </w:pPr>
            <w:r>
              <w:t xml:space="preserve">h2</w:t>
            </w:r>
          </w:p>
        </w:tc>
        <w:tc>
          <w:p>
            <w:pPr>
              <w:pStyle w:val="Compact"/>
              <w:jc w:val="left"/>
            </w:pPr>
            <w:r>
              <w:t xml:space="preserve">rate sp2 juveniles leave FA</w:t>
            </w:r>
          </w:p>
        </w:tc>
      </w:tr>
      <w:tr>
        <w:tc>
          <w:p>
            <w:pPr>
              <w:pStyle w:val="Compact"/>
              <w:jc w:val="left"/>
            </w:pPr>
            <w:r>
              <w:t xml:space="preserve">S2</w:t>
            </w:r>
          </w:p>
        </w:tc>
        <w:tc>
          <w:p>
            <w:pPr>
              <w:pStyle w:val="Compact"/>
              <w:jc w:val="left"/>
            </w:pPr>
            <w:r>
              <w:t xml:space="preserve">stocking species 2</w:t>
            </w:r>
          </w:p>
        </w:tc>
      </w:tr>
      <w:tr>
        <w:tc>
          <w:p>
            <w:pPr>
              <w:pStyle w:val="Compact"/>
              <w:jc w:val="left"/>
            </w:pPr>
            <w:r>
              <w:t xml:space="preserve">qE2</w:t>
            </w:r>
          </w:p>
        </w:tc>
        <w:tc>
          <w:p>
            <w:pPr>
              <w:pStyle w:val="Compact"/>
              <w:jc w:val="left"/>
            </w:pPr>
            <w:r>
              <w:t xml:space="preserve">harvest rate sp2</w:t>
            </w:r>
          </w:p>
        </w:tc>
      </w:tr>
    </w:tbl>
    <w:p>
      <w:pPr>
        <w:pStyle w:val="Heading2"/>
      </w:pPr>
      <w:bookmarkStart w:id="25" w:name="simulations"/>
      <w:r>
        <w:t xml:space="preserve">Simulations</w:t>
      </w:r>
      <w:bookmarkEnd w:id="25"/>
    </w:p>
    <w:p>
      <w:pPr>
        <w:pStyle w:val="FirstParagraph"/>
      </w:pPr>
      <w:r>
        <w:t xml:space="preserve">Model simulations are performed in R using RStudio and the deSolve package (Soetaert et al. 2010,R Core Team 2020, RStudio Team 2020). Different model runs will use slightly different parameterizations for harvest, stocking, and habitat availability (</w:t>
      </w:r>
      <w:r>
        <w:rPr>
          <w:b/>
        </w:rPr>
        <w:t xml:space="preserve">word this better</w:t>
      </w:r>
      <w:r>
        <w:t xml:space="preserve">). Species interaction parameters, mortality, survival, and fecundity are all held constant across simulations. In our model runs species 1 is considered the desirable species and is sought after for harvest opportunities. Species 2 represents a less desirable species that is rarely harvested (</w:t>
      </w:r>
      <w:r>
        <w:rPr>
          <w:b/>
        </w:rPr>
        <w:t xml:space="preserve">should this go here or somewhere where in the results?</w:t>
      </w:r>
      <w:r>
        <w:t xml:space="preserve">).</w:t>
      </w:r>
    </w:p>
    <w:p>
      <w:pPr>
        <w:pStyle w:val="Heading1"/>
      </w:pPr>
      <w:bookmarkStart w:id="26" w:name="results"/>
      <w:r>
        <w:t xml:space="preserve">Results</w:t>
      </w:r>
      <w:bookmarkEnd w:id="26"/>
    </w:p>
    <w:p>
      <w:pPr>
        <w:pStyle w:val="FirstParagraph"/>
      </w:pPr>
      <w:r>
        <w:t xml:space="preserve">We demonstrate alternative stable states in our model by running our model to equilibrium a cross a range of harvest rates for species 1 while holding species 2 harvest rate constant (Fig. 1). Across the range of harvests, the model outcomes can differ depending on the initial system state. For example a harvest rate of 4 on species 1 can result in scenarios where species 1 dominates over species 2 or vice versa.</w:t>
      </w:r>
      <w:r>
        <w:t xml:space="preserve"> </w:t>
      </w:r>
      <w:r>
        <w:drawing>
          <wp:inline>
            <wp:extent cx="4620126" cy="3696101"/>
            <wp:effectExtent b="0" l="0" r="0" t="0"/>
            <wp:docPr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title="" id="1" name="Picture"/>
            <a:graphic>
              <a:graphicData uri="http://schemas.openxmlformats.org/drawingml/2006/picture">
                <pic:pic>
                  <pic:nvPicPr>
                    <pic:cNvPr descr="q2_RoughDraf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Managing both species simultaneously produces drastically different outcomes for the hypothetical manager in our model. First we explore scenarios where only species 1 is managed under regimes where the desired species (species 1) is already established (Fig.2a) or where species 2 is established and the goal is to flip the system to a species 1 dominated state (Fig. 2b). When species 1 begins as the dominant species, stocking and harvest reductions can be used separately or in combination to maintain this dominance. As harvest increases stocking will be required to maintain the stable state. Higher harvest results in greater stocking need. When trying to flip the stable state from species 2 dominating to species 1 some level of stocking will always be necessary regardless of the harvest pressure. Higher levels of stocking are necessary across all harvest rates in order to flip the system to favor species 1. When management of species 1 and species 2 occurs the options for managers expand from stocking and harvest regulations for species1 to stocking and harvest regulations for both species, doubling the number of options available to achieve desired outcomes. Figure 2 c &amp; d consider a scenario where the manager regulates harvest on both species and stocks species 1 in order to allow species 1 to dominate over species 2. When species 1 is established as the dominant species and a small amount of fishing mortality is imposed on species 2, the system is able to maintain species 1 dominance under all but the most intense harvest pressure on species 1 with no stocking necessary. A small amount of stocking is able to over come extreme harvest effects here and allow for species 1 to dominate across any harvest rate (Fig. 2c). When species 2 dominates and the goal is to flip to the system in favor of species 1, relatively little stocking is necessary across any species 1 harvest rate to flip the system (Fig. 2d) because of the addition of a small amount of harvest on species 2.</w:t>
      </w:r>
    </w:p>
    <w:p>
      <w:pPr>
        <w:pStyle w:val="CaptionedFigure"/>
      </w:pPr>
      <w:r>
        <w:drawing>
          <wp:inline>
            <wp:extent cx="5334000" cy="5334000"/>
            <wp:effectExtent b="0" l="0" r="0" t="0"/>
            <wp:docPr descr="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 title="" id="1" name="Picture"/>
            <a:graphic>
              <a:graphicData uri="http://schemas.openxmlformats.org/drawingml/2006/picture">
                <pic:pic>
                  <pic:nvPicPr>
                    <pic:cNvPr descr="q2_RoughDraft_files/figure-docx/unnamed-chunk-3-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w:t>
      </w:r>
    </w:p>
    <w:p>
      <w:pPr>
        <w:pStyle w:val="BodyText"/>
      </w:pPr>
      <w:r>
        <w:t xml:space="preserve">Figure 3 considers the relationship between stocking of species 1 and harvest of species 2 when the goal is to flip a system to from species 2 to species 1. Given a constant level of harvest for species 1, stocking of species 1 and harvest of species 2 are negatively correlated. Similar outcomes can be achieved through high stocking of species 1 with no harvest of species 2, high harvest of species 2 with minimal stocking, or some intermediate combination of the two (Fig. 3).</w:t>
      </w:r>
    </w:p>
    <w:p>
      <w:pPr>
        <w:pStyle w:val="CaptionedFigure"/>
      </w:pPr>
      <w:r>
        <w:drawing>
          <wp:inline>
            <wp:extent cx="4620126" cy="3696101"/>
            <wp:effectExtent b="0" l="0" r="0" t="0"/>
            <wp:docPr descr="Here managers can stock species 1 (y axis) or increase harvest on it’s predator (species 2, x axis). The negative relationship between stocking species 1 and harvesting species 2 allows managers to achaive similar outcomes through implementation of either strategy or a mixutre of both." title="" id="1" name="Picture"/>
            <a:graphic>
              <a:graphicData uri="http://schemas.openxmlformats.org/drawingml/2006/picture">
                <pic:pic>
                  <pic:nvPicPr>
                    <pic:cNvPr descr="q2_RoughDraf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Here managers can stock species 1 (y axis) or increase harvest on it’s predator (species 2, x axis). The negative relationship between stocking species 1 and harvesting species 2 allows managers to achaive similar outcomes through implementation of either strategy or a mixutre of both.</w:t>
      </w:r>
    </w:p>
    <w:p>
      <w:pPr>
        <w:pStyle w:val="BodyText"/>
      </w:pPr>
      <w:r>
        <w:t xml:space="preserve">We explored a scenario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Management action here was limited to what might be feasible given time and budget constraints for most managers. (</w:t>
      </w:r>
      <w:r>
        <w:rPr>
          <w:b/>
        </w:rPr>
        <w:t xml:space="preserve">There’s a lot of nuance here as far as what level of stocking and harvest is appropriate and I think it’ll be easier to talk about in the discussion but I’m less certain about what should be included in the results</w:t>
      </w:r>
      <w:r>
        <w:t xml:space="preserve">)</w:t>
      </w:r>
    </w:p>
    <w:p>
      <w:pPr>
        <w:pStyle w:val="CaptionedFigure"/>
      </w:pPr>
      <w:r>
        <w:drawing>
          <wp:inline>
            <wp:extent cx="4620126" cy="3696101"/>
            <wp:effectExtent b="0" l="0" r="0" t="0"/>
            <wp:docPr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title="" id="1" name="Picture"/>
            <a:graphic>
              <a:graphicData uri="http://schemas.openxmlformats.org/drawingml/2006/picture">
                <pic:pic>
                  <pic:nvPicPr>
                    <pic:cNvPr descr="q2_RoughDraf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dcterms:created xsi:type="dcterms:W3CDTF">2020-11-04T18:24:24Z</dcterms:created>
  <dcterms:modified xsi:type="dcterms:W3CDTF">2020-11-04T18:24:24Z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ies>
</file>