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0"/>
          <w:szCs w:val="40"/>
        </w:rPr>
      </w:pPr>
      <w:bookmarkStart w:colFirst="0" w:colLast="0" w:name="_s38bpdvmxvpn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SuperSafe Project Scope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9lxatxz6mwt5" w:id="1"/>
      <w:bookmarkEnd w:id="1"/>
      <w:r w:rsidDel="00000000" w:rsidR="00000000" w:rsidRPr="00000000">
        <w:rPr>
          <w:rtl w:val="0"/>
        </w:rPr>
        <w:t xml:space="preserve">This project aims to develop a secure coding AI chatbot that helps developers identify and avoid common coding security risks, especially hard-coding API keys, through interactive learning.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  <w:sz w:val="30"/>
          <w:szCs w:val="30"/>
        </w:rPr>
      </w:pPr>
      <w:bookmarkStart w:colFirst="0" w:colLast="0" w:name="_lqhiosqdxfhi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Product Scope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Must-have features: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Educational Modules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Text-based and Video based lessons on data &amp; coding security risks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Diagnostics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with an API to analyze the user code and identify security flaws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Learning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can submit code and receive generated and customized feedback, and iterate to fix the flaws/risks.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Possible Improvements (Stretch Goals):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Gamification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Achievement systems for completing different levels of security challenges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Automated Summaries for Review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AI-generated summaries (text/video) for the user that present their specific areas of growth and common mistakes they make based on all the coding they have done. (Pattern recognition for long-term 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Approach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IDE: VS Code with the Cline.bot extension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Language: Python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AI Engine: Google Gemini API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Web Framework: Streamlit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Control: GitHub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Standards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project planning and progress documentation will be maintained in the GitHub repository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web application must be fully functional and deployable via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Streamlit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