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D9" w:rsidRDefault="001617D9" w:rsidP="001617D9">
      <w:pPr>
        <w:spacing w:after="0"/>
      </w:pPr>
      <w:r>
        <w:t>Este examen vale el 60% de la nota de los exámenes.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6"/>
        <w:gridCol w:w="5116"/>
      </w:tblGrid>
      <w:tr w:rsidR="00342284" w:rsidTr="00342284">
        <w:tc>
          <w:tcPr>
            <w:tcW w:w="4206" w:type="dxa"/>
          </w:tcPr>
          <w:p w:rsidR="00342284" w:rsidRDefault="00342284" w:rsidP="001617D9">
            <w:r>
              <w:rPr>
                <w:noProof/>
                <w:lang w:eastAsia="es-ES"/>
              </w:rPr>
              <w:drawing>
                <wp:inline distT="0" distB="0" distL="0" distR="0" wp14:anchorId="2330186E" wp14:editId="0726045D">
                  <wp:extent cx="1682945" cy="169649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245" cy="169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6" w:type="dxa"/>
          </w:tcPr>
          <w:p w:rsidR="00342284" w:rsidRDefault="00342284" w:rsidP="001617D9">
            <w:r>
              <w:rPr>
                <w:noProof/>
                <w:lang w:eastAsia="es-ES"/>
              </w:rPr>
              <w:drawing>
                <wp:inline distT="0" distB="0" distL="0" distR="0" wp14:anchorId="58821370" wp14:editId="11309D9C">
                  <wp:extent cx="1626847" cy="1623573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169" cy="1623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284" w:rsidTr="00342284">
        <w:tc>
          <w:tcPr>
            <w:tcW w:w="4206" w:type="dxa"/>
          </w:tcPr>
          <w:p w:rsidR="00342284" w:rsidRDefault="00342284" w:rsidP="001617D9">
            <w:r>
              <w:rPr>
                <w:noProof/>
                <w:lang w:eastAsia="es-ES"/>
              </w:rPr>
              <w:drawing>
                <wp:inline distT="0" distB="0" distL="0" distR="0" wp14:anchorId="111B2F0F" wp14:editId="5AE90D91">
                  <wp:extent cx="2527499" cy="1957825"/>
                  <wp:effectExtent l="0" t="0" r="6350" b="444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268" cy="195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6" w:type="dxa"/>
          </w:tcPr>
          <w:p w:rsidR="00342284" w:rsidRDefault="00342284" w:rsidP="001617D9">
            <w:r>
              <w:rPr>
                <w:noProof/>
                <w:lang w:eastAsia="es-ES"/>
              </w:rPr>
              <w:drawing>
                <wp:inline distT="0" distB="0" distL="0" distR="0" wp14:anchorId="39BA5994" wp14:editId="3D0B5DCE">
                  <wp:extent cx="2772270" cy="1694165"/>
                  <wp:effectExtent l="0" t="0" r="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917" cy="1695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17D9" w:rsidRDefault="001617D9" w:rsidP="001617D9">
      <w:pPr>
        <w:spacing w:after="0"/>
      </w:pPr>
    </w:p>
    <w:p w:rsidR="00B07D48" w:rsidRDefault="001617D9" w:rsidP="00B07D48">
      <w:pPr>
        <w:spacing w:after="0"/>
        <w:ind w:firstLine="708"/>
      </w:pPr>
      <w:r>
        <w:t xml:space="preserve">El botón </w:t>
      </w:r>
      <w:r w:rsidRPr="00B07D48">
        <w:rPr>
          <w:b/>
        </w:rPr>
        <w:t>“Automática”</w:t>
      </w:r>
      <w:r>
        <w:t xml:space="preserve"> gener</w:t>
      </w:r>
      <w:r w:rsidR="00802F51">
        <w:t>a una apuesta automáticamente (</w:t>
      </w:r>
      <w:r>
        <w:t xml:space="preserve">seis números enteros entre 1 y 49 inclusive, sin repetirse). Las apuestas automáticas se van guardando. </w:t>
      </w:r>
    </w:p>
    <w:p w:rsidR="001617D9" w:rsidRDefault="001617D9" w:rsidP="00B07D48">
      <w:pPr>
        <w:spacing w:after="0"/>
        <w:ind w:firstLine="708"/>
      </w:pPr>
      <w:r>
        <w:t xml:space="preserve">Cuando se pulsa el botón </w:t>
      </w:r>
      <w:r w:rsidRPr="00B07D48">
        <w:rPr>
          <w:b/>
        </w:rPr>
        <w:t>“Resultados”</w:t>
      </w:r>
      <w:r>
        <w:t xml:space="preserve"> se genera una apuesta automática que hace de ganadora y en el dialogo emergente se muestran las apuestas y el núm</w:t>
      </w:r>
      <w:r w:rsidR="00342284">
        <w:t xml:space="preserve">ero de aciertos de cada apuesta guardada, se </w:t>
      </w:r>
      <w:r w:rsidR="00802F51">
        <w:t>borran</w:t>
      </w:r>
      <w:r w:rsidR="00342284">
        <w:t xml:space="preserve"> las apuestas guardadas. Con el botón “Guardar” del dialogo guardamos el contenido del </w:t>
      </w:r>
      <w:proofErr w:type="spellStart"/>
      <w:r w:rsidR="00342284">
        <w:t>textArea</w:t>
      </w:r>
      <w:proofErr w:type="spellEnd"/>
      <w:r w:rsidR="00342284">
        <w:t xml:space="preserve"> en “salidaResultados.txt”. </w:t>
      </w:r>
    </w:p>
    <w:p w:rsidR="00342284" w:rsidRDefault="00342284" w:rsidP="00B07D48">
      <w:pPr>
        <w:spacing w:after="0"/>
        <w:ind w:firstLine="708"/>
      </w:pPr>
      <w:bookmarkStart w:id="0" w:name="_GoBack"/>
      <w:bookmarkEnd w:id="0"/>
      <w:r>
        <w:t xml:space="preserve">Con el botón </w:t>
      </w:r>
      <w:r w:rsidRPr="00B07D48">
        <w:rPr>
          <w:b/>
        </w:rPr>
        <w:t>“Estadística</w:t>
      </w:r>
      <w:r>
        <w:t>” generamos 1000</w:t>
      </w:r>
      <w:r w:rsidR="00802F51">
        <w:t xml:space="preserve"> apuestas</w:t>
      </w:r>
      <w:r>
        <w:t xml:space="preserve"> de forma automática y una más que hará de apuesta ganadora. Y se imprimirá en el </w:t>
      </w:r>
      <w:proofErr w:type="spellStart"/>
      <w:r>
        <w:t>textArea</w:t>
      </w:r>
      <w:proofErr w:type="spellEnd"/>
      <w:r>
        <w:t xml:space="preserve"> del dialogo en número de apuestas con 0</w:t>
      </w:r>
      <w:proofErr w:type="gramStart"/>
      <w:r>
        <w:t>,1,2</w:t>
      </w:r>
      <w:proofErr w:type="gramEnd"/>
      <w:r>
        <w:t xml:space="preserve">…6 aciertos. , se </w:t>
      </w:r>
      <w:r w:rsidR="00802F51">
        <w:t>borrarán</w:t>
      </w:r>
      <w:r>
        <w:t xml:space="preserve"> las apuestas automáticas guardadas. Con el botón “Guardar” del dialogo guardamos el contenido del </w:t>
      </w:r>
      <w:proofErr w:type="spellStart"/>
      <w:r>
        <w:t>textArea</w:t>
      </w:r>
      <w:proofErr w:type="spellEnd"/>
      <w:r>
        <w:t xml:space="preserve"> en “salidaEstadisticas.txt”.</w:t>
      </w:r>
    </w:p>
    <w:p w:rsidR="001617D9" w:rsidRDefault="001617D9" w:rsidP="001617D9">
      <w:pPr>
        <w:spacing w:after="0"/>
      </w:pPr>
    </w:p>
    <w:p w:rsidR="001617D9" w:rsidRDefault="001617D9" w:rsidP="001617D9">
      <w:pPr>
        <w:spacing w:after="0"/>
      </w:pPr>
    </w:p>
    <w:p w:rsidR="00865E68" w:rsidRDefault="00865E68" w:rsidP="00802F51">
      <w:r>
        <w:t xml:space="preserve">Algoritmo que genera una apuesta automática: </w:t>
      </w:r>
      <w:r w:rsidRPr="00802F51">
        <w:rPr>
          <w:b/>
        </w:rPr>
        <w:t>12 puntos</w:t>
      </w:r>
      <w:r w:rsidR="00802F51">
        <w:rPr>
          <w:b/>
        </w:rPr>
        <w:t>.</w:t>
      </w:r>
    </w:p>
    <w:p w:rsidR="00865E68" w:rsidRDefault="00865E68" w:rsidP="00802F51">
      <w:r>
        <w:t xml:space="preserve">Algoritmo que calcula el número de aciertos de una apuesta: </w:t>
      </w:r>
      <w:r w:rsidRPr="00802F51">
        <w:rPr>
          <w:b/>
        </w:rPr>
        <w:t>10 puntos.</w:t>
      </w:r>
    </w:p>
    <w:p w:rsidR="00865E68" w:rsidRDefault="00865E68" w:rsidP="00802F51">
      <w:r>
        <w:t xml:space="preserve">Dar funcionalidad al botón “Automática”  actualizando el </w:t>
      </w:r>
      <w:proofErr w:type="spellStart"/>
      <w:r>
        <w:t>textField</w:t>
      </w:r>
      <w:proofErr w:type="spellEnd"/>
      <w:r>
        <w:t xml:space="preserve"> con los números de la apuesta y el</w:t>
      </w:r>
      <w:r w:rsidR="00802F51">
        <w:t xml:space="preserve"> contador de apuestas: </w:t>
      </w:r>
      <w:r w:rsidR="00802F51" w:rsidRPr="00802F51">
        <w:rPr>
          <w:b/>
        </w:rPr>
        <w:t>5 puntos.</w:t>
      </w:r>
    </w:p>
    <w:p w:rsidR="00865E68" w:rsidRDefault="00865E68" w:rsidP="00802F51">
      <w:r>
        <w:t xml:space="preserve">Dar funcionalidad al botón “Resultados”  desplegando el dialogo: </w:t>
      </w:r>
      <w:r w:rsidRPr="00802F51">
        <w:rPr>
          <w:b/>
        </w:rPr>
        <w:t>5 puntos.</w:t>
      </w:r>
    </w:p>
    <w:p w:rsidR="00865E68" w:rsidRDefault="00865E68" w:rsidP="00802F51">
      <w:r>
        <w:t xml:space="preserve">Presentar los resultados en el </w:t>
      </w:r>
      <w:proofErr w:type="spellStart"/>
      <w:r>
        <w:t>textArea</w:t>
      </w:r>
      <w:proofErr w:type="spellEnd"/>
      <w:r>
        <w:t xml:space="preserve"> del dialogo: </w:t>
      </w:r>
      <w:r w:rsidRPr="00802F51">
        <w:rPr>
          <w:b/>
        </w:rPr>
        <w:t>6 puntos</w:t>
      </w:r>
      <w:r w:rsidR="00802F51">
        <w:rPr>
          <w:b/>
        </w:rPr>
        <w:t>.</w:t>
      </w:r>
    </w:p>
    <w:p w:rsidR="00865E68" w:rsidRDefault="00865E68" w:rsidP="00802F51">
      <w:r>
        <w:t>Dar funcionalidad al botón “</w:t>
      </w:r>
      <w:proofErr w:type="spellStart"/>
      <w:r>
        <w:t>Estadistica</w:t>
      </w:r>
      <w:proofErr w:type="spellEnd"/>
      <w:r>
        <w:t xml:space="preserve">”  desplegando el dialogo: </w:t>
      </w:r>
      <w:r w:rsidRPr="00802F51">
        <w:rPr>
          <w:b/>
        </w:rPr>
        <w:t>5 puntos.</w:t>
      </w:r>
    </w:p>
    <w:p w:rsidR="00865E68" w:rsidRDefault="00865E68" w:rsidP="00802F51">
      <w:r>
        <w:t xml:space="preserve">Presentar las estadísticas  en el </w:t>
      </w:r>
      <w:proofErr w:type="spellStart"/>
      <w:r>
        <w:t>textArea</w:t>
      </w:r>
      <w:proofErr w:type="spellEnd"/>
      <w:r>
        <w:t xml:space="preserve"> del dialogo</w:t>
      </w:r>
      <w:r w:rsidRPr="00802F51">
        <w:rPr>
          <w:b/>
        </w:rPr>
        <w:t>: 12 puntos</w:t>
      </w:r>
      <w:r w:rsidR="00802F51">
        <w:rPr>
          <w:b/>
        </w:rPr>
        <w:t>.</w:t>
      </w:r>
    </w:p>
    <w:p w:rsidR="00865E68" w:rsidRDefault="00865E68" w:rsidP="00802F51">
      <w:r>
        <w:t xml:space="preserve">Dar funcionalidad al botón “guardar” del dialogo escribiendo en los ficheros de texto: </w:t>
      </w:r>
      <w:r w:rsidRPr="00802F51">
        <w:rPr>
          <w:b/>
        </w:rPr>
        <w:t>5 Puntos</w:t>
      </w:r>
      <w:r w:rsidR="00802F51" w:rsidRPr="00802F51">
        <w:rPr>
          <w:b/>
        </w:rPr>
        <w:t>.</w:t>
      </w:r>
    </w:p>
    <w:p w:rsidR="00212C2B" w:rsidRDefault="00802F51">
      <w:r>
        <w:t>Colocar los componentes</w:t>
      </w:r>
      <w:r w:rsidRPr="00802F51">
        <w:rPr>
          <w:b/>
        </w:rPr>
        <w:t>: 5 puntos</w:t>
      </w:r>
      <w:r>
        <w:rPr>
          <w:b/>
        </w:rPr>
        <w:t>.</w:t>
      </w:r>
    </w:p>
    <w:sectPr w:rsidR="00212C2B" w:rsidSect="00802F51">
      <w:headerReference w:type="default" r:id="rId11"/>
      <w:pgSz w:w="11906" w:h="16838"/>
      <w:pgMar w:top="1134" w:right="707" w:bottom="709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E68" w:rsidRDefault="00865E68" w:rsidP="009B07DA">
      <w:pPr>
        <w:spacing w:after="0" w:line="240" w:lineRule="auto"/>
      </w:pPr>
      <w:r>
        <w:separator/>
      </w:r>
    </w:p>
  </w:endnote>
  <w:endnote w:type="continuationSeparator" w:id="0">
    <w:p w:rsidR="00865E68" w:rsidRDefault="00865E68" w:rsidP="009B0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E68" w:rsidRDefault="00865E68" w:rsidP="009B07DA">
      <w:pPr>
        <w:spacing w:after="0" w:line="240" w:lineRule="auto"/>
      </w:pPr>
      <w:r>
        <w:separator/>
      </w:r>
    </w:p>
  </w:footnote>
  <w:footnote w:type="continuationSeparator" w:id="0">
    <w:p w:rsidR="00865E68" w:rsidRDefault="00865E68" w:rsidP="009B0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E68" w:rsidRDefault="00865E68" w:rsidP="009B07DA">
    <w:pPr>
      <w:pStyle w:val="Encabezado"/>
    </w:pPr>
    <w:r>
      <w:t>1º DA A. Programación. Práctico 2º trimestre.</w:t>
    </w:r>
    <w:r>
      <w:tab/>
    </w:r>
    <w:r>
      <w:tab/>
    </w:r>
    <w:r>
      <w:tab/>
      <w:t>15-03-2018</w:t>
    </w:r>
  </w:p>
  <w:p w:rsidR="00865E68" w:rsidRDefault="00865E68" w:rsidP="009B07DA">
    <w:pPr>
      <w:pStyle w:val="Encabezado"/>
    </w:pPr>
  </w:p>
  <w:p w:rsidR="00865E68" w:rsidRDefault="00865E68" w:rsidP="009B07DA">
    <w:pPr>
      <w:pStyle w:val="Encabezado"/>
    </w:pPr>
    <w:r>
      <w:t>Alumno</w:t>
    </w:r>
    <w:proofErr w:type="gramStart"/>
    <w:r>
      <w:t>:_</w:t>
    </w:r>
    <w:proofErr w:type="gramEnd"/>
    <w:r>
      <w:t>______________________________________________________________________________</w:t>
    </w:r>
  </w:p>
  <w:p w:rsidR="00865E68" w:rsidRDefault="00865E6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AFF"/>
    <w:rsid w:val="001617D9"/>
    <w:rsid w:val="00212C2B"/>
    <w:rsid w:val="00342284"/>
    <w:rsid w:val="004F2AFF"/>
    <w:rsid w:val="00802F51"/>
    <w:rsid w:val="00865E68"/>
    <w:rsid w:val="009B07DA"/>
    <w:rsid w:val="00B0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7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7DA"/>
  </w:style>
  <w:style w:type="paragraph" w:styleId="Piedepgina">
    <w:name w:val="footer"/>
    <w:basedOn w:val="Normal"/>
    <w:link w:val="PiedepginaCar"/>
    <w:uiPriority w:val="99"/>
    <w:unhideWhenUsed/>
    <w:rsid w:val="009B0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7DA"/>
  </w:style>
  <w:style w:type="paragraph" w:styleId="Textodeglobo">
    <w:name w:val="Balloon Text"/>
    <w:basedOn w:val="Normal"/>
    <w:link w:val="TextodegloboCar"/>
    <w:uiPriority w:val="99"/>
    <w:semiHidden/>
    <w:unhideWhenUsed/>
    <w:rsid w:val="00161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7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61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7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7DA"/>
  </w:style>
  <w:style w:type="paragraph" w:styleId="Piedepgina">
    <w:name w:val="footer"/>
    <w:basedOn w:val="Normal"/>
    <w:link w:val="PiedepginaCar"/>
    <w:uiPriority w:val="99"/>
    <w:unhideWhenUsed/>
    <w:rsid w:val="009B0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7DA"/>
  </w:style>
  <w:style w:type="paragraph" w:styleId="Textodeglobo">
    <w:name w:val="Balloon Text"/>
    <w:basedOn w:val="Normal"/>
    <w:link w:val="TextodegloboCar"/>
    <w:uiPriority w:val="99"/>
    <w:semiHidden/>
    <w:unhideWhenUsed/>
    <w:rsid w:val="00161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7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61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prg</dc:creator>
  <cp:keywords/>
  <dc:description/>
  <cp:lastModifiedBy>prg</cp:lastModifiedBy>
  <cp:revision>4</cp:revision>
  <dcterms:created xsi:type="dcterms:W3CDTF">2018-03-14T18:17:00Z</dcterms:created>
  <dcterms:modified xsi:type="dcterms:W3CDTF">2018-03-14T18:55:00Z</dcterms:modified>
</cp:coreProperties>
</file>