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CD" w:rsidRPr="00F20FCD" w:rsidRDefault="00F20FCD" w:rsidP="00F20FCD">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val="en-US" w:eastAsia="es-ES"/>
        </w:rPr>
      </w:pPr>
      <w:r w:rsidRPr="00F20FCD">
        <w:rPr>
          <w:rFonts w:ascii="Times New Roman" w:eastAsia="Times New Roman" w:hAnsi="Times New Roman" w:cs="Times New Roman"/>
          <w:b/>
          <w:bCs/>
          <w:color w:val="000000"/>
          <w:kern w:val="36"/>
          <w:sz w:val="28"/>
          <w:szCs w:val="28"/>
          <w:lang w:val="en-US" w:eastAsia="es-ES"/>
        </w:rPr>
        <w:t xml:space="preserve">Complete </w:t>
      </w:r>
      <w:proofErr w:type="spellStart"/>
      <w:r w:rsidRPr="00F20FCD">
        <w:rPr>
          <w:rFonts w:ascii="Times New Roman" w:eastAsia="Times New Roman" w:hAnsi="Times New Roman" w:cs="Times New Roman"/>
          <w:b/>
          <w:bCs/>
          <w:color w:val="000000"/>
          <w:kern w:val="36"/>
          <w:sz w:val="28"/>
          <w:szCs w:val="28"/>
          <w:lang w:val="en-US" w:eastAsia="es-ES"/>
        </w:rPr>
        <w:t>Printf</w:t>
      </w:r>
      <w:proofErr w:type="spellEnd"/>
      <w:r w:rsidRPr="00F20FCD">
        <w:rPr>
          <w:rFonts w:ascii="Times New Roman" w:eastAsia="Times New Roman" w:hAnsi="Times New Roman" w:cs="Times New Roman"/>
          <w:b/>
          <w:bCs/>
          <w:color w:val="000000"/>
          <w:kern w:val="36"/>
          <w:sz w:val="28"/>
          <w:szCs w:val="28"/>
          <w:lang w:val="en-US" w:eastAsia="es-ES"/>
        </w:rPr>
        <w:t xml:space="preserve"> for Java Format String Specification</w:t>
      </w:r>
    </w:p>
    <w:p w:rsidR="00F20FCD" w:rsidRPr="00F20FCD" w:rsidRDefault="00F20FCD" w:rsidP="00F20FC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F20FCD">
        <w:rPr>
          <w:rFonts w:ascii="Times New Roman" w:eastAsia="Times New Roman" w:hAnsi="Times New Roman" w:cs="Times New Roman"/>
          <w:b/>
          <w:bCs/>
          <w:color w:val="000000"/>
          <w:sz w:val="36"/>
          <w:szCs w:val="36"/>
          <w:lang w:eastAsia="es-ES"/>
        </w:rPr>
        <w:t>1. especificadores de formato</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La sintaxis general de un especificador de formato es</w:t>
      </w:r>
    </w:p>
    <w:p w:rsidR="00F20FCD" w:rsidRPr="00F20FCD" w:rsidRDefault="00F20FCD" w:rsidP="00F20FCD">
      <w:pPr>
        <w:spacing w:after="100" w:line="240" w:lineRule="auto"/>
        <w:rPr>
          <w:rFonts w:ascii="Times New Roman" w:eastAsia="Times New Roman" w:hAnsi="Times New Roman" w:cs="Times New Roman"/>
          <w:color w:val="000000"/>
          <w:sz w:val="27"/>
          <w:szCs w:val="27"/>
          <w:lang w:eastAsia="es-ES"/>
        </w:rPr>
      </w:pPr>
      <w:proofErr w:type="gramStart"/>
      <w:r w:rsidRPr="00F20FCD">
        <w:rPr>
          <w:rFonts w:ascii="Courier New" w:eastAsia="Times New Roman" w:hAnsi="Courier New" w:cs="Courier New"/>
          <w:color w:val="000000"/>
          <w:sz w:val="20"/>
          <w:szCs w:val="20"/>
          <w:lang w:eastAsia="es-ES"/>
        </w:rPr>
        <w:t>%</w:t>
      </w:r>
      <w:r w:rsidRPr="00F20FCD">
        <w:rPr>
          <w:rFonts w:ascii="Times New Roman" w:eastAsia="Times New Roman" w:hAnsi="Times New Roman" w:cs="Times New Roman"/>
          <w:color w:val="000000"/>
          <w:sz w:val="27"/>
          <w:szCs w:val="27"/>
          <w:lang w:eastAsia="es-ES"/>
        </w:rPr>
        <w:t>[</w:t>
      </w:r>
      <w:proofErr w:type="gramEnd"/>
      <w:r w:rsidRPr="00F20FCD">
        <w:rPr>
          <w:rFonts w:ascii="Times New Roman" w:eastAsia="Times New Roman" w:hAnsi="Times New Roman" w:cs="Times New Roman"/>
          <w:color w:val="000000"/>
          <w:sz w:val="27"/>
          <w:szCs w:val="27"/>
          <w:lang w:eastAsia="es-ES"/>
        </w:rPr>
        <w:t> </w:t>
      </w:r>
      <w:proofErr w:type="spellStart"/>
      <w:r w:rsidRPr="00F20FCD">
        <w:rPr>
          <w:rFonts w:ascii="Times New Roman" w:eastAsia="Times New Roman" w:hAnsi="Times New Roman" w:cs="Times New Roman"/>
          <w:i/>
          <w:iCs/>
          <w:color w:val="000000"/>
          <w:sz w:val="27"/>
          <w:szCs w:val="27"/>
          <w:lang w:eastAsia="es-ES"/>
        </w:rPr>
        <w:t>flags</w:t>
      </w:r>
      <w:proofErr w:type="spellEnd"/>
      <w:r w:rsidRPr="00F20FCD">
        <w:rPr>
          <w:rFonts w:ascii="Times New Roman" w:eastAsia="Times New Roman" w:hAnsi="Times New Roman" w:cs="Times New Roman"/>
          <w:color w:val="000000"/>
          <w:sz w:val="27"/>
          <w:szCs w:val="27"/>
          <w:lang w:eastAsia="es-ES"/>
        </w:rPr>
        <w:t> ] [ </w:t>
      </w:r>
      <w:r w:rsidRPr="00F20FCD">
        <w:rPr>
          <w:rFonts w:ascii="Times New Roman" w:eastAsia="Times New Roman" w:hAnsi="Times New Roman" w:cs="Times New Roman"/>
          <w:i/>
          <w:iCs/>
          <w:color w:val="000000"/>
          <w:sz w:val="27"/>
          <w:szCs w:val="27"/>
          <w:lang w:eastAsia="es-ES"/>
        </w:rPr>
        <w:t>ancho</w:t>
      </w:r>
      <w:r w:rsidRPr="00F20FCD">
        <w:rPr>
          <w:rFonts w:ascii="Times New Roman" w:eastAsia="Times New Roman" w:hAnsi="Times New Roman" w:cs="Times New Roman"/>
          <w:color w:val="000000"/>
          <w:sz w:val="27"/>
          <w:szCs w:val="27"/>
          <w:lang w:eastAsia="es-ES"/>
        </w:rPr>
        <w:t> ] [ </w:t>
      </w:r>
      <w:r w:rsidRPr="00F20FCD">
        <w:rPr>
          <w:rFonts w:ascii="Courier New" w:eastAsia="Times New Roman" w:hAnsi="Courier New" w:cs="Courier New"/>
          <w:color w:val="000000"/>
          <w:sz w:val="20"/>
          <w:szCs w:val="20"/>
          <w:lang w:eastAsia="es-ES"/>
        </w:rPr>
        <w:t>.</w:t>
      </w:r>
      <w:r w:rsidRPr="00F20FCD">
        <w:rPr>
          <w:rFonts w:ascii="Times New Roman" w:eastAsia="Times New Roman" w:hAnsi="Times New Roman" w:cs="Times New Roman"/>
          <w:i/>
          <w:iCs/>
          <w:color w:val="000000"/>
          <w:sz w:val="27"/>
          <w:szCs w:val="27"/>
          <w:lang w:eastAsia="es-ES"/>
        </w:rPr>
        <w:t>precisión</w:t>
      </w:r>
      <w:r w:rsidRPr="00F20FCD">
        <w:rPr>
          <w:rFonts w:ascii="Times New Roman" w:eastAsia="Times New Roman" w:hAnsi="Times New Roman" w:cs="Times New Roman"/>
          <w:color w:val="000000"/>
          <w:sz w:val="27"/>
          <w:szCs w:val="27"/>
          <w:lang w:eastAsia="es-ES"/>
        </w:rPr>
        <w:t> ] [ </w:t>
      </w:r>
      <w:proofErr w:type="spellStart"/>
      <w:r w:rsidRPr="00F20FCD">
        <w:rPr>
          <w:rFonts w:ascii="Times New Roman" w:eastAsia="Times New Roman" w:hAnsi="Times New Roman" w:cs="Times New Roman"/>
          <w:i/>
          <w:iCs/>
          <w:color w:val="000000"/>
          <w:sz w:val="27"/>
          <w:szCs w:val="27"/>
          <w:lang w:eastAsia="es-ES"/>
        </w:rPr>
        <w:t>argsize</w:t>
      </w:r>
      <w:proofErr w:type="spellEnd"/>
      <w:r w:rsidRPr="00F20FCD">
        <w:rPr>
          <w:rFonts w:ascii="Times New Roman" w:eastAsia="Times New Roman" w:hAnsi="Times New Roman" w:cs="Times New Roman"/>
          <w:color w:val="000000"/>
          <w:sz w:val="27"/>
          <w:szCs w:val="27"/>
          <w:lang w:eastAsia="es-ES"/>
        </w:rPr>
        <w:t> ] </w:t>
      </w:r>
      <w:proofErr w:type="spellStart"/>
      <w:r w:rsidRPr="00F20FCD">
        <w:rPr>
          <w:rFonts w:ascii="Times New Roman" w:eastAsia="Times New Roman" w:hAnsi="Times New Roman" w:cs="Times New Roman"/>
          <w:i/>
          <w:iCs/>
          <w:color w:val="000000"/>
          <w:sz w:val="27"/>
          <w:szCs w:val="27"/>
          <w:lang w:eastAsia="es-ES"/>
        </w:rPr>
        <w:t>typechar</w:t>
      </w:r>
      <w:proofErr w:type="spellEnd"/>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 xml:space="preserve">Especificadores de formato comienzan con un carácter de porcentaje (%) y terminan con un "carácter de tipo", que indica el tipo de datos </w:t>
      </w:r>
      <w:proofErr w:type="gramStart"/>
      <w:r w:rsidRPr="00F20FCD">
        <w:rPr>
          <w:rFonts w:ascii="Times New Roman" w:eastAsia="Times New Roman" w:hAnsi="Times New Roman" w:cs="Times New Roman"/>
          <w:color w:val="000000"/>
          <w:sz w:val="27"/>
          <w:szCs w:val="27"/>
          <w:lang w:eastAsia="es-ES"/>
        </w:rPr>
        <w:t>( </w:t>
      </w:r>
      <w:proofErr w:type="spellStart"/>
      <w:r w:rsidRPr="00F20FCD">
        <w:rPr>
          <w:rFonts w:ascii="Courier New" w:eastAsia="Times New Roman" w:hAnsi="Courier New" w:cs="Courier New"/>
          <w:color w:val="000000"/>
          <w:sz w:val="20"/>
          <w:szCs w:val="20"/>
          <w:lang w:eastAsia="es-ES"/>
        </w:rPr>
        <w:t>int</w:t>
      </w:r>
      <w:proofErr w:type="spellEnd"/>
      <w:proofErr w:type="gramEnd"/>
      <w:r w:rsidRPr="00F20FCD">
        <w:rPr>
          <w:rFonts w:ascii="Times New Roman" w:eastAsia="Times New Roman" w:hAnsi="Times New Roman" w:cs="Times New Roman"/>
          <w:color w:val="000000"/>
          <w:sz w:val="27"/>
          <w:szCs w:val="27"/>
          <w:lang w:eastAsia="es-ES"/>
        </w:rPr>
        <w:t>, </w:t>
      </w:r>
      <w:proofErr w:type="spellStart"/>
      <w:r w:rsidRPr="00F20FCD">
        <w:rPr>
          <w:rFonts w:ascii="Courier New" w:eastAsia="Times New Roman" w:hAnsi="Courier New" w:cs="Courier New"/>
          <w:color w:val="000000"/>
          <w:sz w:val="20"/>
          <w:szCs w:val="20"/>
          <w:lang w:eastAsia="es-ES"/>
        </w:rPr>
        <w:t>float</w:t>
      </w:r>
      <w:proofErr w:type="spellEnd"/>
      <w:r w:rsidRPr="00F20FCD">
        <w:rPr>
          <w:rFonts w:ascii="Times New Roman" w:eastAsia="Times New Roman" w:hAnsi="Times New Roman" w:cs="Times New Roman"/>
          <w:color w:val="000000"/>
          <w:sz w:val="27"/>
          <w:szCs w:val="27"/>
          <w:lang w:eastAsia="es-ES"/>
        </w:rPr>
        <w:t>, etc.) que se convirtió a la forma básica en la que estarán representados los datos (decimal, hexadecimal, etc.) Por ejemplo, la cadena de formato</w:t>
      </w:r>
    </w:p>
    <w:p w:rsidR="00F20FCD" w:rsidRPr="00F20FCD" w:rsidRDefault="00F20FCD" w:rsidP="00F20FCD">
      <w:pPr>
        <w:spacing w:after="100" w:line="240" w:lineRule="auto"/>
        <w:rPr>
          <w:rFonts w:ascii="Times New Roman" w:eastAsia="Times New Roman" w:hAnsi="Times New Roman" w:cs="Times New Roman"/>
          <w:color w:val="000000"/>
          <w:sz w:val="27"/>
          <w:szCs w:val="27"/>
          <w:lang w:val="en-US" w:eastAsia="es-ES"/>
        </w:rPr>
      </w:pPr>
      <w:proofErr w:type="gramStart"/>
      <w:r w:rsidRPr="00F20FCD">
        <w:rPr>
          <w:rFonts w:ascii="Courier New" w:eastAsia="Times New Roman" w:hAnsi="Courier New" w:cs="Courier New"/>
          <w:color w:val="000000"/>
          <w:sz w:val="20"/>
          <w:szCs w:val="20"/>
          <w:lang w:val="en-US" w:eastAsia="es-ES"/>
        </w:rPr>
        <w:t>"</w:t>
      </w:r>
      <w:proofErr w:type="spellStart"/>
      <w:r w:rsidRPr="00F20FCD">
        <w:rPr>
          <w:rFonts w:ascii="Courier New" w:eastAsia="Times New Roman" w:hAnsi="Courier New" w:cs="Courier New"/>
          <w:color w:val="000000"/>
          <w:sz w:val="20"/>
          <w:szCs w:val="20"/>
          <w:lang w:val="en-US" w:eastAsia="es-ES"/>
        </w:rPr>
        <w:t>I_can_lift_%f_tons</w:t>
      </w:r>
      <w:proofErr w:type="spellEnd"/>
      <w:r w:rsidRPr="00F20FCD">
        <w:rPr>
          <w:rFonts w:ascii="Courier New" w:eastAsia="Times New Roman" w:hAnsi="Courier New" w:cs="Courier New"/>
          <w:color w:val="000000"/>
          <w:sz w:val="20"/>
          <w:szCs w:val="20"/>
          <w:lang w:val="en-US" w:eastAsia="es-ES"/>
        </w:rPr>
        <w:t>".</w:t>
      </w:r>
      <w:proofErr w:type="gramEnd"/>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gramStart"/>
      <w:r w:rsidRPr="00F20FCD">
        <w:rPr>
          <w:rFonts w:ascii="Times New Roman" w:eastAsia="Times New Roman" w:hAnsi="Times New Roman" w:cs="Times New Roman"/>
          <w:color w:val="000000"/>
          <w:sz w:val="27"/>
          <w:szCs w:val="27"/>
          <w:lang w:eastAsia="es-ES"/>
        </w:rPr>
        <w:t>indica</w:t>
      </w:r>
      <w:proofErr w:type="gramEnd"/>
      <w:r w:rsidRPr="00F20FCD">
        <w:rPr>
          <w:rFonts w:ascii="Times New Roman" w:eastAsia="Times New Roman" w:hAnsi="Times New Roman" w:cs="Times New Roman"/>
          <w:color w:val="000000"/>
          <w:sz w:val="27"/>
          <w:szCs w:val="27"/>
          <w:lang w:eastAsia="es-ES"/>
        </w:rPr>
        <w:t xml:space="preserve"> que la salida formateada será la concatenación de la </w:t>
      </w:r>
      <w:proofErr w:type="spellStart"/>
      <w:r w:rsidRPr="00F20FCD">
        <w:rPr>
          <w:rFonts w:ascii="Times New Roman" w:eastAsia="Times New Roman" w:hAnsi="Times New Roman" w:cs="Times New Roman"/>
          <w:color w:val="000000"/>
          <w:sz w:val="27"/>
          <w:szCs w:val="27"/>
          <w:lang w:eastAsia="es-ES"/>
        </w:rPr>
        <w:t>subcadena</w:t>
      </w:r>
      <w:proofErr w:type="spellEnd"/>
      <w:r w:rsidRPr="00F20FCD">
        <w:rPr>
          <w:rFonts w:ascii="Times New Roman" w:eastAsia="Times New Roman" w:hAnsi="Times New Roman" w:cs="Times New Roman"/>
          <w:color w:val="000000"/>
          <w:sz w:val="27"/>
          <w:szCs w:val="27"/>
          <w:lang w:eastAsia="es-ES"/>
        </w:rPr>
        <w:t> " </w:t>
      </w:r>
      <w:proofErr w:type="spellStart"/>
      <w:r w:rsidRPr="00F20FCD">
        <w:rPr>
          <w:rFonts w:ascii="Courier New" w:eastAsia="Times New Roman" w:hAnsi="Courier New" w:cs="Courier New"/>
          <w:color w:val="000000"/>
          <w:sz w:val="20"/>
          <w:szCs w:val="20"/>
          <w:lang w:eastAsia="es-ES"/>
        </w:rPr>
        <w:t>I_can_lift</w:t>
      </w:r>
      <w:proofErr w:type="spellEnd"/>
      <w:r w:rsidRPr="00F20FCD">
        <w:rPr>
          <w:rFonts w:ascii="Courier New" w:eastAsia="Times New Roman" w:hAnsi="Courier New" w:cs="Courier New"/>
          <w:color w:val="000000"/>
          <w:sz w:val="20"/>
          <w:szCs w:val="20"/>
          <w:lang w:eastAsia="es-ES"/>
        </w:rPr>
        <w:t>_</w:t>
      </w:r>
      <w:r w:rsidRPr="00F20FCD">
        <w:rPr>
          <w:rFonts w:ascii="Times New Roman" w:eastAsia="Times New Roman" w:hAnsi="Times New Roman" w:cs="Times New Roman"/>
          <w:color w:val="000000"/>
          <w:sz w:val="27"/>
          <w:szCs w:val="27"/>
          <w:lang w:eastAsia="es-ES"/>
        </w:rPr>
        <w:t> " , una representación de cadena de un </w:t>
      </w:r>
      <w:proofErr w:type="spellStart"/>
      <w:r w:rsidRPr="00F20FCD">
        <w:rPr>
          <w:rFonts w:ascii="Courier New" w:eastAsia="Times New Roman" w:hAnsi="Courier New" w:cs="Courier New"/>
          <w:color w:val="000000"/>
          <w:sz w:val="20"/>
          <w:szCs w:val="20"/>
          <w:lang w:eastAsia="es-ES"/>
        </w:rPr>
        <w:t>float</w:t>
      </w:r>
      <w:proofErr w:type="spellEnd"/>
      <w:r>
        <w:rPr>
          <w:rFonts w:ascii="Courier New" w:eastAsia="Times New Roman" w:hAnsi="Courier New" w:cs="Courier New"/>
          <w:color w:val="000000"/>
          <w:sz w:val="20"/>
          <w:szCs w:val="20"/>
          <w:lang w:eastAsia="es-ES"/>
        </w:rPr>
        <w:t xml:space="preserve"> </w:t>
      </w:r>
      <w:r w:rsidRPr="00F20FCD">
        <w:rPr>
          <w:rFonts w:ascii="Times New Roman" w:eastAsia="Times New Roman" w:hAnsi="Times New Roman" w:cs="Times New Roman"/>
          <w:color w:val="000000"/>
          <w:sz w:val="27"/>
          <w:szCs w:val="27"/>
          <w:lang w:eastAsia="es-ES"/>
        </w:rPr>
        <w:t xml:space="preserve">valor y la </w:t>
      </w:r>
      <w:proofErr w:type="spellStart"/>
      <w:r w:rsidRPr="00F20FCD">
        <w:rPr>
          <w:rFonts w:ascii="Times New Roman" w:eastAsia="Times New Roman" w:hAnsi="Times New Roman" w:cs="Times New Roman"/>
          <w:color w:val="000000"/>
          <w:sz w:val="27"/>
          <w:szCs w:val="27"/>
          <w:lang w:eastAsia="es-ES"/>
        </w:rPr>
        <w:t>subcadena</w:t>
      </w:r>
      <w:proofErr w:type="spellEnd"/>
      <w:r w:rsidRPr="00F20FCD">
        <w:rPr>
          <w:rFonts w:ascii="Times New Roman" w:eastAsia="Times New Roman" w:hAnsi="Times New Roman" w:cs="Times New Roman"/>
          <w:color w:val="000000"/>
          <w:sz w:val="27"/>
          <w:szCs w:val="27"/>
          <w:lang w:eastAsia="es-ES"/>
        </w:rPr>
        <w:t xml:space="preserve"> final " </w:t>
      </w:r>
      <w:r w:rsidRPr="00F20FCD">
        <w:rPr>
          <w:rFonts w:ascii="Courier New" w:eastAsia="Times New Roman" w:hAnsi="Courier New" w:cs="Courier New"/>
          <w:color w:val="000000"/>
          <w:sz w:val="20"/>
          <w:szCs w:val="20"/>
          <w:lang w:eastAsia="es-ES"/>
        </w:rPr>
        <w:t>_</w:t>
      </w:r>
      <w:proofErr w:type="spellStart"/>
      <w:r w:rsidRPr="00F20FCD">
        <w:rPr>
          <w:rFonts w:ascii="Courier New" w:eastAsia="Times New Roman" w:hAnsi="Courier New" w:cs="Courier New"/>
          <w:color w:val="000000"/>
          <w:sz w:val="20"/>
          <w:szCs w:val="20"/>
          <w:lang w:eastAsia="es-ES"/>
        </w:rPr>
        <w:t>tons</w:t>
      </w:r>
      <w:proofErr w:type="spellEnd"/>
      <w:r w:rsidRPr="00F20FCD">
        <w:rPr>
          <w:rFonts w:ascii="Times New Roman" w:eastAsia="Times New Roman" w:hAnsi="Times New Roman" w:cs="Times New Roman"/>
          <w:color w:val="000000"/>
          <w:sz w:val="27"/>
          <w:szCs w:val="27"/>
          <w:lang w:eastAsia="es-ES"/>
        </w:rPr>
        <w:t> " </w:t>
      </w:r>
      <w:r w:rsidRPr="00F20FCD">
        <w:rPr>
          <w:rFonts w:ascii="Courier New" w:eastAsia="Times New Roman" w:hAnsi="Courier New" w:cs="Courier New"/>
          <w:color w:val="000000"/>
          <w:sz w:val="20"/>
          <w:szCs w:val="20"/>
          <w:lang w:eastAsia="es-ES"/>
        </w:rPr>
        <w:t>.</w:t>
      </w:r>
      <w:r w:rsidRPr="00F20FCD">
        <w:rPr>
          <w:rFonts w:ascii="Times New Roman" w:eastAsia="Times New Roman" w:hAnsi="Times New Roman" w:cs="Times New Roman"/>
          <w:color w:val="000000"/>
          <w:sz w:val="27"/>
          <w:szCs w:val="27"/>
          <w:lang w:eastAsia="es-ES"/>
        </w:rPr>
        <w:t> El vector de argumento correspondiente para esta cadena de formato contendría un número, que se interpretaría como el </w:t>
      </w:r>
      <w:proofErr w:type="spellStart"/>
      <w:r w:rsidRPr="00F20FCD">
        <w:rPr>
          <w:rFonts w:ascii="Courier New" w:eastAsia="Times New Roman" w:hAnsi="Courier New" w:cs="Courier New"/>
          <w:color w:val="000000"/>
          <w:sz w:val="20"/>
          <w:szCs w:val="20"/>
          <w:lang w:eastAsia="es-ES"/>
        </w:rPr>
        <w:t>float</w:t>
      </w:r>
      <w:proofErr w:type="spellEnd"/>
      <w:r w:rsidRPr="00F20FCD">
        <w:rPr>
          <w:rFonts w:ascii="Times New Roman" w:eastAsia="Times New Roman" w:hAnsi="Times New Roman" w:cs="Times New Roman"/>
          <w:color w:val="000000"/>
          <w:sz w:val="27"/>
          <w:szCs w:val="27"/>
          <w:lang w:eastAsia="es-ES"/>
        </w:rPr>
        <w:t>.</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Dependiendo del tipo de conversión, se pueden insertar ciertos indicadores y restricciones de formato </w:t>
      </w:r>
      <w:r w:rsidRPr="00F20FCD">
        <w:rPr>
          <w:rFonts w:ascii="Times New Roman" w:eastAsia="Times New Roman" w:hAnsi="Times New Roman" w:cs="Times New Roman"/>
          <w:i/>
          <w:iCs/>
          <w:color w:val="000000"/>
          <w:sz w:val="27"/>
          <w:szCs w:val="27"/>
          <w:lang w:eastAsia="es-ES"/>
        </w:rPr>
        <w:t>entre</w:t>
      </w:r>
      <w:r w:rsidRPr="00F20FCD">
        <w:rPr>
          <w:rFonts w:ascii="Times New Roman" w:eastAsia="Times New Roman" w:hAnsi="Times New Roman" w:cs="Times New Roman"/>
          <w:color w:val="000000"/>
          <w:sz w:val="27"/>
          <w:szCs w:val="27"/>
          <w:lang w:eastAsia="es-ES"/>
        </w:rPr>
        <w:t> el carácter de porcentaje y el carácter de tipo. Por ejemplo, al cambiar " </w:t>
      </w:r>
      <w:r w:rsidRPr="00F20FCD">
        <w:rPr>
          <w:rFonts w:ascii="Courier New" w:eastAsia="Times New Roman" w:hAnsi="Courier New" w:cs="Courier New"/>
          <w:color w:val="000000"/>
          <w:sz w:val="20"/>
          <w:szCs w:val="20"/>
          <w:lang w:eastAsia="es-ES"/>
        </w:rPr>
        <w:t>% f</w:t>
      </w:r>
      <w:r w:rsidRPr="00F20FCD">
        <w:rPr>
          <w:rFonts w:ascii="Times New Roman" w:eastAsia="Times New Roman" w:hAnsi="Times New Roman" w:cs="Times New Roman"/>
          <w:color w:val="000000"/>
          <w:sz w:val="27"/>
          <w:szCs w:val="27"/>
          <w:lang w:eastAsia="es-ES"/>
        </w:rPr>
        <w:t> " por " </w:t>
      </w:r>
      <w:r w:rsidRPr="00F20FCD">
        <w:rPr>
          <w:rFonts w:ascii="Courier New" w:eastAsia="Times New Roman" w:hAnsi="Courier New" w:cs="Courier New"/>
          <w:color w:val="000000"/>
          <w:sz w:val="20"/>
          <w:szCs w:val="20"/>
          <w:lang w:eastAsia="es-ES"/>
        </w:rPr>
        <w:t>% .3f</w:t>
      </w:r>
      <w:r w:rsidRPr="00F20FCD">
        <w:rPr>
          <w:rFonts w:ascii="Times New Roman" w:eastAsia="Times New Roman" w:hAnsi="Times New Roman" w:cs="Times New Roman"/>
          <w:color w:val="000000"/>
          <w:sz w:val="27"/>
          <w:szCs w:val="27"/>
          <w:lang w:eastAsia="es-ES"/>
        </w:rPr>
        <w:t> " en la cadena de formato anterior, se </w:t>
      </w:r>
      <w:proofErr w:type="spellStart"/>
      <w:r w:rsidRPr="00F20FCD">
        <w:rPr>
          <w:rFonts w:ascii="Courier New" w:eastAsia="Times New Roman" w:hAnsi="Courier New" w:cs="Courier New"/>
          <w:color w:val="000000"/>
          <w:sz w:val="20"/>
          <w:szCs w:val="20"/>
          <w:lang w:eastAsia="es-ES"/>
        </w:rPr>
        <w:t>float</w:t>
      </w:r>
      <w:r w:rsidRPr="00F20FCD">
        <w:rPr>
          <w:rFonts w:ascii="Times New Roman" w:eastAsia="Times New Roman" w:hAnsi="Times New Roman" w:cs="Times New Roman"/>
          <w:color w:val="000000"/>
          <w:sz w:val="27"/>
          <w:szCs w:val="27"/>
          <w:lang w:eastAsia="es-ES"/>
        </w:rPr>
        <w:t>debe</w:t>
      </w:r>
      <w:proofErr w:type="spellEnd"/>
      <w:r w:rsidRPr="00F20FCD">
        <w:rPr>
          <w:rFonts w:ascii="Times New Roman" w:eastAsia="Times New Roman" w:hAnsi="Times New Roman" w:cs="Times New Roman"/>
          <w:color w:val="000000"/>
          <w:sz w:val="27"/>
          <w:szCs w:val="27"/>
          <w:lang w:eastAsia="es-ES"/>
        </w:rPr>
        <w:t xml:space="preserve"> formatear con una precisión de tres decimales después del punto decimal.</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Los componentes de un especificador de formato se definen en las siguientes secciones.</w:t>
      </w:r>
    </w:p>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1.1. </w:t>
      </w:r>
      <w:proofErr w:type="gramStart"/>
      <w:r w:rsidRPr="00F20FCD">
        <w:rPr>
          <w:rFonts w:ascii="Times New Roman" w:eastAsia="Times New Roman" w:hAnsi="Times New Roman" w:cs="Times New Roman"/>
          <w:b/>
          <w:bCs/>
          <w:color w:val="000000"/>
          <w:sz w:val="27"/>
          <w:szCs w:val="27"/>
          <w:lang w:eastAsia="es-ES"/>
        </w:rPr>
        <w:t>tipo</w:t>
      </w:r>
      <w:proofErr w:type="gramEnd"/>
      <w:r w:rsidRPr="00F20FCD">
        <w:rPr>
          <w:rFonts w:ascii="Times New Roman" w:eastAsia="Times New Roman" w:hAnsi="Times New Roman" w:cs="Times New Roman"/>
          <w:b/>
          <w:bCs/>
          <w:color w:val="000000"/>
          <w:sz w:val="27"/>
          <w:szCs w:val="27"/>
          <w:lang w:eastAsia="es-ES"/>
        </w:rPr>
        <w:t xml:space="preserve"> de conversión</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proofErr w:type="gramStart"/>
      <w:r w:rsidRPr="00F20FCD">
        <w:rPr>
          <w:rFonts w:ascii="Times New Roman" w:eastAsia="Times New Roman" w:hAnsi="Times New Roman" w:cs="Times New Roman"/>
          <w:i/>
          <w:iCs/>
          <w:color w:val="000000"/>
          <w:sz w:val="27"/>
          <w:szCs w:val="27"/>
          <w:lang w:eastAsia="es-ES"/>
        </w:rPr>
        <w:t>typechar</w:t>
      </w:r>
      <w:proofErr w:type="spellEnd"/>
      <w:proofErr w:type="gramEnd"/>
      <w:r w:rsidRPr="00F20FCD">
        <w:rPr>
          <w:rFonts w:ascii="Times New Roman" w:eastAsia="Times New Roman" w:hAnsi="Times New Roman" w:cs="Times New Roman"/>
          <w:color w:val="000000"/>
          <w:sz w:val="27"/>
          <w:szCs w:val="27"/>
          <w:lang w:eastAsia="es-ES"/>
        </w:rPr>
        <w:t xml:space="preserve"> es un solo </w:t>
      </w:r>
      <w:proofErr w:type="spellStart"/>
      <w:r w:rsidRPr="00F20FCD">
        <w:rPr>
          <w:rFonts w:ascii="Times New Roman" w:eastAsia="Times New Roman" w:hAnsi="Times New Roman" w:cs="Times New Roman"/>
          <w:color w:val="000000"/>
          <w:sz w:val="27"/>
          <w:szCs w:val="27"/>
          <w:lang w:eastAsia="es-ES"/>
        </w:rPr>
        <w:t>caracter</w:t>
      </w:r>
      <w:proofErr w:type="spellEnd"/>
      <w:r w:rsidRPr="00F20FCD">
        <w:rPr>
          <w:rFonts w:ascii="Times New Roman" w:eastAsia="Times New Roman" w:hAnsi="Times New Roman" w:cs="Times New Roman"/>
          <w:color w:val="000000"/>
          <w:sz w:val="27"/>
          <w:szCs w:val="27"/>
          <w:lang w:eastAsia="es-ES"/>
        </w:rPr>
        <w:t xml:space="preserve"> que identifica el tipo de conversión. Los tipos de conversión soportados se enumeran a continuación, junto con sus significados, y los argumentos correspondientes esperados en el vector argumento:</w:t>
      </w:r>
    </w:p>
    <w:tbl>
      <w:tblPr>
        <w:tblW w:w="0" w:type="auto"/>
        <w:tblCellSpacing w:w="15" w:type="dxa"/>
        <w:tblCellMar>
          <w:top w:w="15" w:type="dxa"/>
          <w:left w:w="15" w:type="dxa"/>
          <w:bottom w:w="15" w:type="dxa"/>
          <w:right w:w="15" w:type="dxa"/>
        </w:tblCellMar>
        <w:tblLook w:val="04A0"/>
      </w:tblPr>
      <w:tblGrid>
        <w:gridCol w:w="1496"/>
        <w:gridCol w:w="1197"/>
        <w:gridCol w:w="7745"/>
      </w:tblGrid>
      <w:tr w:rsidR="00F20FCD" w:rsidRPr="00F20FCD" w:rsidTr="00F20FCD">
        <w:trPr>
          <w:tblCellSpacing w:w="15" w:type="dxa"/>
        </w:trPr>
        <w:tc>
          <w:tcPr>
            <w:tcW w:w="0" w:type="auto"/>
            <w:shd w:val="clear" w:color="auto" w:fill="F0F0F0"/>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tipo personaje</w:t>
            </w:r>
          </w:p>
        </w:tc>
        <w:tc>
          <w:tcPr>
            <w:tcW w:w="0" w:type="auto"/>
            <w:shd w:val="clear" w:color="auto" w:fill="F0F0F0"/>
            <w:vAlign w:val="center"/>
            <w:hideMark/>
          </w:tcPr>
          <w:p w:rsidR="00F20FCD" w:rsidRPr="00F20FCD" w:rsidRDefault="00EE7DC7"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E</w:t>
            </w:r>
            <w:r w:rsidR="00F20FCD" w:rsidRPr="00F20FCD">
              <w:rPr>
                <w:rFonts w:ascii="Times New Roman" w:eastAsia="Times New Roman" w:hAnsi="Times New Roman" w:cs="Times New Roman"/>
                <w:b/>
                <w:bCs/>
                <w:sz w:val="24"/>
                <w:szCs w:val="24"/>
                <w:lang w:eastAsia="es-ES"/>
              </w:rPr>
              <w:t>ntrada</w:t>
            </w:r>
          </w:p>
        </w:tc>
        <w:tc>
          <w:tcPr>
            <w:tcW w:w="0" w:type="auto"/>
            <w:shd w:val="clear" w:color="auto" w:fill="F0F0F0"/>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resultado de cadena</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%d</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signo</w:t>
            </w:r>
            <w:r w:rsidR="00F20FCD" w:rsidRPr="00F20FCD">
              <w:rPr>
                <w:rFonts w:ascii="Times New Roman" w:eastAsia="Times New Roman" w:hAnsi="Times New Roman" w:cs="Times New Roman"/>
                <w:sz w:val="24"/>
                <w:szCs w:val="24"/>
                <w:lang w:eastAsia="es-ES"/>
              </w:rPr>
              <w:t> </w:t>
            </w:r>
            <w:proofErr w:type="spellStart"/>
            <w:r w:rsidR="00F20FCD"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entero decimal con signo</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%u</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 Signo</w:t>
            </w:r>
            <w:r w:rsidR="00F20FCD" w:rsidRPr="00F20FCD">
              <w:rPr>
                <w:rFonts w:ascii="Times New Roman" w:eastAsia="Times New Roman" w:hAnsi="Times New Roman" w:cs="Times New Roman"/>
                <w:sz w:val="24"/>
                <w:szCs w:val="24"/>
                <w:lang w:eastAsia="es-ES"/>
              </w:rPr>
              <w:t> </w:t>
            </w:r>
            <w:proofErr w:type="spellStart"/>
            <w:r w:rsidR="00F20FCD"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entero decimal sin signo</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%o</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 Signo</w:t>
            </w:r>
            <w:r w:rsidR="00F20FCD" w:rsidRPr="00F20FCD">
              <w:rPr>
                <w:rFonts w:ascii="Times New Roman" w:eastAsia="Times New Roman" w:hAnsi="Times New Roman" w:cs="Times New Roman"/>
                <w:sz w:val="24"/>
                <w:szCs w:val="24"/>
                <w:lang w:eastAsia="es-ES"/>
              </w:rPr>
              <w:t> </w:t>
            </w:r>
            <w:proofErr w:type="spellStart"/>
            <w:r w:rsidR="00F20FCD"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entero sin signo octal</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%x</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%X</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 Signo</w:t>
            </w:r>
            <w:r w:rsidR="00F20FCD" w:rsidRPr="00F20FCD">
              <w:rPr>
                <w:rFonts w:ascii="Times New Roman" w:eastAsia="Times New Roman" w:hAnsi="Times New Roman" w:cs="Times New Roman"/>
                <w:sz w:val="24"/>
                <w:szCs w:val="24"/>
                <w:lang w:eastAsia="es-ES"/>
              </w:rPr>
              <w:t> </w:t>
            </w:r>
            <w:proofErr w:type="spellStart"/>
            <w:r w:rsidR="00F20FCD"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entero hexadecimal sin signo, minúscula o mayúscula</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color w:val="00008B"/>
                <w:sz w:val="24"/>
                <w:szCs w:val="24"/>
                <w:lang w:eastAsia="es-ES"/>
              </w:rPr>
              <w:t> ,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8B"/>
                <w:sz w:val="24"/>
                <w:szCs w:val="24"/>
                <w:lang w:eastAsia="es-ES"/>
              </w:rPr>
              <w:t>No signo</w:t>
            </w:r>
            <w:r w:rsidR="00F20FCD" w:rsidRPr="00F20FCD">
              <w:rPr>
                <w:rFonts w:ascii="Times New Roman" w:eastAsia="Times New Roman" w:hAnsi="Times New Roman" w:cs="Times New Roman"/>
                <w:color w:val="00008B"/>
                <w:sz w:val="24"/>
                <w:szCs w:val="24"/>
                <w:lang w:eastAsia="es-ES"/>
              </w:rPr>
              <w:t> </w:t>
            </w:r>
            <w:proofErr w:type="spellStart"/>
            <w:r w:rsidR="00F20FCD" w:rsidRPr="00F20FCD">
              <w:rPr>
                <w:rFonts w:ascii="Courier New" w:eastAsia="Times New Roman" w:hAnsi="Courier New" w:cs="Courier New"/>
                <w:color w:val="00008B"/>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entero sin signo base </w:t>
            </w:r>
            <w:r w:rsidRPr="00F20FCD">
              <w:rPr>
                <w:rFonts w:ascii="Times New Roman" w:eastAsia="Times New Roman" w:hAnsi="Times New Roman" w:cs="Times New Roman"/>
                <w:i/>
                <w:iCs/>
                <w:color w:val="00008B"/>
                <w:sz w:val="24"/>
                <w:szCs w:val="24"/>
                <w:lang w:eastAsia="es-ES"/>
              </w:rPr>
              <w:t>n</w:t>
            </w:r>
            <w:r w:rsidRPr="00F20FCD">
              <w:rPr>
                <w:rFonts w:ascii="Times New Roman" w:eastAsia="Times New Roman" w:hAnsi="Times New Roman" w:cs="Times New Roman"/>
                <w:color w:val="00008B"/>
                <w:sz w:val="24"/>
                <w:szCs w:val="24"/>
                <w:lang w:eastAsia="es-ES"/>
              </w:rPr>
              <w:t> , con </w:t>
            </w:r>
            <w:r w:rsidRPr="00F20FCD">
              <w:rPr>
                <w:rFonts w:ascii="Times New Roman" w:eastAsia="Times New Roman" w:hAnsi="Times New Roman" w:cs="Times New Roman"/>
                <w:i/>
                <w:iCs/>
                <w:color w:val="00008B"/>
                <w:sz w:val="24"/>
                <w:szCs w:val="24"/>
                <w:lang w:eastAsia="es-ES"/>
              </w:rPr>
              <w:t>n</w:t>
            </w:r>
            <w:r w:rsidRPr="00F20FCD">
              <w:rPr>
                <w:rFonts w:ascii="Times New Roman" w:eastAsia="Times New Roman" w:hAnsi="Times New Roman" w:cs="Times New Roman"/>
                <w:color w:val="00008B"/>
                <w:sz w:val="24"/>
                <w:szCs w:val="24"/>
                <w:lang w:eastAsia="es-ES"/>
              </w:rPr>
              <w:t> codificado en decimal; incluir corchetes</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%f</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w:t>
            </w:r>
            <w:r w:rsidR="00F20FCD" w:rsidRPr="00F20FCD">
              <w:rPr>
                <w:rFonts w:ascii="Courier New" w:eastAsia="Times New Roman" w:hAnsi="Courier New" w:cs="Courier New"/>
                <w:sz w:val="20"/>
                <w:szCs w:val="20"/>
                <w:lang w:eastAsia="es-ES"/>
              </w:rPr>
              <w:t>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número real, notación estándar</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lastRenderedPageBreak/>
              <w:t>%e</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%E</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w:t>
            </w:r>
            <w:r w:rsidR="00F20FCD" w:rsidRPr="00F20FCD">
              <w:rPr>
                <w:rFonts w:ascii="Courier New" w:eastAsia="Times New Roman" w:hAnsi="Courier New" w:cs="Courier New"/>
                <w:sz w:val="20"/>
                <w:szCs w:val="20"/>
                <w:lang w:eastAsia="es-ES"/>
              </w:rPr>
              <w:t>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número real, notación científica (marcador de exponente minúsculo o mayúscula)</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%g</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%G</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w:t>
            </w:r>
            <w:r w:rsidR="00F20FCD" w:rsidRPr="00F20FCD">
              <w:rPr>
                <w:rFonts w:ascii="Courier New" w:eastAsia="Times New Roman" w:hAnsi="Courier New" w:cs="Courier New"/>
                <w:sz w:val="20"/>
                <w:szCs w:val="20"/>
                <w:lang w:eastAsia="es-ES"/>
              </w:rPr>
              <w:t>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gramStart"/>
            <w:r w:rsidRPr="00F20FCD">
              <w:rPr>
                <w:rFonts w:ascii="Times New Roman" w:eastAsia="Times New Roman" w:hAnsi="Times New Roman" w:cs="Times New Roman"/>
                <w:sz w:val="24"/>
                <w:szCs w:val="24"/>
                <w:lang w:eastAsia="es-ES"/>
              </w:rPr>
              <w:t>mismo</w:t>
            </w:r>
            <w:proofErr w:type="gramEnd"/>
            <w:r w:rsidRPr="00F20FCD">
              <w:rPr>
                <w:rFonts w:ascii="Times New Roman" w:eastAsia="Times New Roman" w:hAnsi="Times New Roman" w:cs="Times New Roman"/>
                <w:sz w:val="24"/>
                <w:szCs w:val="24"/>
                <w:lang w:eastAsia="es-ES"/>
              </w:rPr>
              <w:t xml:space="preserve"> formato que </w:t>
            </w:r>
            <w:r w:rsidRPr="00F20FCD">
              <w:rPr>
                <w:rFonts w:ascii="Courier New" w:eastAsia="Times New Roman" w:hAnsi="Courier New" w:cs="Courier New"/>
                <w:sz w:val="20"/>
                <w:szCs w:val="20"/>
                <w:lang w:eastAsia="es-ES"/>
              </w:rPr>
              <w:t>%</w:t>
            </w:r>
            <w:proofErr w:type="spellStart"/>
            <w:r w:rsidRPr="00F20FCD">
              <w:rPr>
                <w:rFonts w:ascii="Courier New" w:eastAsia="Times New Roman" w:hAnsi="Courier New" w:cs="Courier New"/>
                <w:sz w:val="20"/>
                <w:szCs w:val="20"/>
                <w:lang w:eastAsia="es-ES"/>
              </w:rPr>
              <w:t>f</w:t>
            </w:r>
            <w:r w:rsidRPr="00F20FCD">
              <w:rPr>
                <w:rFonts w:ascii="Times New Roman" w:eastAsia="Times New Roman" w:hAnsi="Times New Roman" w:cs="Times New Roman"/>
                <w:sz w:val="24"/>
                <w:szCs w:val="24"/>
                <w:lang w:eastAsia="es-ES"/>
              </w:rPr>
              <w:t>o</w:t>
            </w:r>
            <w:proofErr w:type="spellEnd"/>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 dependiendo del valor. La notación científica se usa solo si el exponente es mayor que la precisión o menor que -4.</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%s</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String</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cuerda</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%c</w:t>
            </w:r>
          </w:p>
        </w:tc>
        <w:tc>
          <w:tcPr>
            <w:tcW w:w="0" w:type="auto"/>
            <w:vAlign w:val="center"/>
            <w:hideMark/>
          </w:tcPr>
          <w:p w:rsidR="00F20FCD" w:rsidRPr="00F20FCD" w:rsidRDefault="00EE7DC7"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C</w:t>
            </w:r>
            <w:r w:rsidR="00F20FCD" w:rsidRPr="00F20FCD">
              <w:rPr>
                <w:rFonts w:ascii="Courier New" w:eastAsia="Times New Roman" w:hAnsi="Courier New" w:cs="Courier New"/>
                <w:sz w:val="20"/>
                <w:szCs w:val="20"/>
                <w:lang w:eastAsia="es-ES"/>
              </w:rPr>
              <w:t>har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personaje</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%p</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Object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código hash de identidad de objeto (es decir, valor de puntero), en hexadecimal sin signo</w:t>
            </w:r>
          </w:p>
        </w:tc>
      </w:tr>
      <w:tr w:rsidR="00F20FCD" w:rsidRPr="00F20FCD" w:rsidTr="00F20FCD">
        <w:trPr>
          <w:tblCellSpacing w:w="15" w:type="dxa"/>
        </w:trPr>
        <w:tc>
          <w:tcPr>
            <w:tcW w:w="0" w:type="auto"/>
            <w:gridSpan w:val="3"/>
            <w:shd w:val="clear" w:color="auto" w:fill="F0F0F0"/>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especificadores de formato adicionales que no dan lugar a conversiones de argumento</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%\n</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i/>
                <w:iCs/>
                <w:color w:val="00008B"/>
                <w:sz w:val="24"/>
                <w:szCs w:val="24"/>
                <w:lang w:eastAsia="es-ES"/>
              </w:rPr>
              <w:t>(ninguna)</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separador de línea independiente de la plataforma (ver §3)</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%n</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i/>
                <w:iCs/>
                <w:sz w:val="24"/>
                <w:szCs w:val="24"/>
                <w:lang w:eastAsia="es-ES"/>
              </w:rPr>
              <w:t>(nulo)</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cuenta caracteres (ver §4)</w:t>
            </w:r>
          </w:p>
        </w:tc>
      </w:tr>
    </w:tbl>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El tipo de conversión no solo indica el tipo de cadena generada a partir de la entrada, sino también el tipo de entrada requerida.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El especificador de formato " </w:t>
            </w:r>
            <w:r w:rsidRPr="00F20FCD">
              <w:rPr>
                <w:rFonts w:ascii="Courier New" w:eastAsia="Times New Roman" w:hAnsi="Courier New" w:cs="Courier New"/>
                <w:sz w:val="20"/>
                <w:szCs w:val="20"/>
                <w:lang w:eastAsia="es-ES"/>
              </w:rPr>
              <w:t>%o</w:t>
            </w:r>
            <w:r w:rsidRPr="00F20FCD">
              <w:rPr>
                <w:rFonts w:ascii="Times New Roman" w:eastAsia="Times New Roman" w:hAnsi="Times New Roman" w:cs="Times New Roman"/>
                <w:sz w:val="24"/>
                <w:szCs w:val="24"/>
                <w:lang w:eastAsia="es-ES"/>
              </w:rPr>
              <w:t>" significa que un </w:t>
            </w:r>
            <w:proofErr w:type="spellStart"/>
            <w:r w:rsidRPr="00F20FCD">
              <w:rPr>
                <w:rFonts w:ascii="Courier New" w:eastAsia="Times New Roman" w:hAnsi="Courier New" w:cs="Courier New"/>
                <w:sz w:val="20"/>
                <w:szCs w:val="20"/>
                <w:lang w:eastAsia="es-ES"/>
              </w:rPr>
              <w:t>int</w:t>
            </w:r>
            <w:r w:rsidRPr="00F20FCD">
              <w:rPr>
                <w:rFonts w:ascii="Times New Roman" w:eastAsia="Times New Roman" w:hAnsi="Times New Roman" w:cs="Times New Roman"/>
                <w:sz w:val="24"/>
                <w:szCs w:val="24"/>
                <w:lang w:eastAsia="es-ES"/>
              </w:rPr>
              <w:t>argumento</w:t>
            </w:r>
            <w:proofErr w:type="spellEnd"/>
            <w:r w:rsidRPr="00F20FCD">
              <w:rPr>
                <w:rFonts w:ascii="Times New Roman" w:eastAsia="Times New Roman" w:hAnsi="Times New Roman" w:cs="Times New Roman"/>
                <w:sz w:val="24"/>
                <w:szCs w:val="24"/>
                <w:lang w:eastAsia="es-ES"/>
              </w:rPr>
              <w:t xml:space="preserve"> se convertirá en una cadena octal sin signo.</w:t>
            </w:r>
          </w:p>
        </w:tc>
      </w:tr>
    </w:tbl>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1.2. </w:t>
      </w:r>
      <w:proofErr w:type="gramStart"/>
      <w:r w:rsidRPr="00F20FCD">
        <w:rPr>
          <w:rFonts w:ascii="Times New Roman" w:eastAsia="Times New Roman" w:hAnsi="Times New Roman" w:cs="Times New Roman"/>
          <w:b/>
          <w:bCs/>
          <w:color w:val="000000"/>
          <w:sz w:val="27"/>
          <w:szCs w:val="27"/>
          <w:lang w:eastAsia="es-ES"/>
        </w:rPr>
        <w:t>modificador</w:t>
      </w:r>
      <w:proofErr w:type="gramEnd"/>
      <w:r w:rsidRPr="00F20FCD">
        <w:rPr>
          <w:rFonts w:ascii="Times New Roman" w:eastAsia="Times New Roman" w:hAnsi="Times New Roman" w:cs="Times New Roman"/>
          <w:b/>
          <w:bCs/>
          <w:color w:val="000000"/>
          <w:sz w:val="27"/>
          <w:szCs w:val="27"/>
          <w:lang w:eastAsia="es-ES"/>
        </w:rPr>
        <w:t xml:space="preserve"> de tamaño de entrada</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Cada carácter de tipo de conversión indica que se proporciona un argumento de un tipo específico. Si no se proporciona el tipo de datos correcto para un especificador de formato, se produce un error, generalmente a </w:t>
      </w:r>
      <w:proofErr w:type="spellStart"/>
      <w:r w:rsidRPr="00F20FCD">
        <w:rPr>
          <w:rFonts w:ascii="Courier New" w:eastAsia="Times New Roman" w:hAnsi="Courier New" w:cs="Courier New"/>
          <w:color w:val="000000"/>
          <w:sz w:val="20"/>
          <w:szCs w:val="20"/>
          <w:lang w:eastAsia="es-ES"/>
        </w:rPr>
        <w:t>ClassCastException</w:t>
      </w:r>
      <w:proofErr w:type="spellEnd"/>
      <w:r w:rsidRPr="00F20FCD">
        <w:rPr>
          <w:rFonts w:ascii="Times New Roman" w:eastAsia="Times New Roman" w:hAnsi="Times New Roman" w:cs="Times New Roman"/>
          <w:color w:val="000000"/>
          <w:sz w:val="27"/>
          <w:szCs w:val="27"/>
          <w:lang w:eastAsia="es-ES"/>
        </w:rPr>
        <w:t>. Sin embargo, es posible cambiar el tipo de datos requerido para ciertos especificadores de formato. Esto se hace precediendo al carácter de tipo con un "modificador de tamaño de entrada".</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La siguiente tabla enumera los modificadores de tamaño de entrada permitidos:</w:t>
      </w:r>
    </w:p>
    <w:tbl>
      <w:tblPr>
        <w:tblW w:w="0" w:type="auto"/>
        <w:jc w:val="center"/>
        <w:tblCellSpacing w:w="15" w:type="dxa"/>
        <w:tblCellMar>
          <w:top w:w="15" w:type="dxa"/>
          <w:left w:w="15" w:type="dxa"/>
          <w:bottom w:w="15" w:type="dxa"/>
          <w:right w:w="15" w:type="dxa"/>
        </w:tblCellMar>
        <w:tblLook w:val="04A0"/>
      </w:tblPr>
      <w:tblGrid>
        <w:gridCol w:w="3625"/>
        <w:gridCol w:w="3495"/>
        <w:gridCol w:w="3318"/>
      </w:tblGrid>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tamaño de entrada predeterminado</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modificador de tamaño de entrada</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tamaño de entrada real utilizado</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i/>
                <w:iCs/>
                <w:sz w:val="24"/>
                <w:szCs w:val="24"/>
                <w:lang w:eastAsia="es-ES"/>
              </w:rPr>
              <w:t>(ninguna)</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int</w:t>
            </w:r>
            <w:proofErr w:type="spellEnd"/>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h</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short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b</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byte</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B</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BigInteger</w:t>
            </w:r>
            <w:proofErr w:type="spellEnd"/>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l</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long</w:t>
            </w:r>
            <w:proofErr w:type="spellEnd"/>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i/>
                <w:iCs/>
                <w:sz w:val="24"/>
                <w:szCs w:val="24"/>
                <w:lang w:eastAsia="es-ES"/>
              </w:rPr>
              <w:t>(ninguna)</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float</w:t>
            </w:r>
            <w:proofErr w:type="spellEnd"/>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l</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double</w:t>
            </w:r>
            <w:proofErr w:type="spellEnd"/>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float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B</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BigDecimal</w:t>
            </w:r>
            <w:proofErr w:type="spellEnd"/>
          </w:p>
        </w:tc>
      </w:tr>
    </w:tbl>
    <w:p w:rsidR="00F20FCD" w:rsidRPr="00F20FCD" w:rsidRDefault="00F20FCD" w:rsidP="00F20FCD">
      <w:pPr>
        <w:spacing w:after="100" w:line="240" w:lineRule="auto"/>
        <w:rPr>
          <w:rFonts w:ascii="Times New Roman" w:eastAsia="Times New Roman" w:hAnsi="Times New Roman" w:cs="Times New Roman"/>
          <w:vanish/>
          <w:color w:val="000000"/>
          <w:sz w:val="27"/>
          <w:szCs w:val="27"/>
          <w:lang w:eastAsia="es-E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w:t>
            </w:r>
            <w:proofErr w:type="gramEnd"/>
            <w:r w:rsidRPr="00F20FCD">
              <w:rPr>
                <w:rFonts w:ascii="Times New Roman" w:eastAsia="Times New Roman" w:hAnsi="Times New Roman" w:cs="Times New Roman"/>
                <w:sz w:val="24"/>
                <w:szCs w:val="24"/>
                <w:lang w:eastAsia="es-ES"/>
              </w:rPr>
              <w:t xml:space="preserve"> El especificador de formato " </w:t>
            </w:r>
            <w:r w:rsidRPr="00F20FCD">
              <w:rPr>
                <w:rFonts w:ascii="Courier New" w:eastAsia="Times New Roman" w:hAnsi="Courier New" w:cs="Courier New"/>
                <w:sz w:val="20"/>
                <w:szCs w:val="20"/>
                <w:lang w:eastAsia="es-ES"/>
              </w:rPr>
              <w:t>%d</w:t>
            </w:r>
            <w:r w:rsidRPr="00F20FCD">
              <w:rPr>
                <w:rFonts w:ascii="Times New Roman" w:eastAsia="Times New Roman" w:hAnsi="Times New Roman" w:cs="Times New Roman"/>
                <w:sz w:val="24"/>
                <w:szCs w:val="24"/>
                <w:lang w:eastAsia="es-ES"/>
              </w:rPr>
              <w:t>" indica que </w:t>
            </w:r>
            <w:proofErr w:type="spellStart"/>
            <w:r w:rsidRPr="00F20FCD">
              <w:rPr>
                <w:rFonts w:ascii="Courier New" w:eastAsia="Times New Roman" w:hAnsi="Courier New" w:cs="Courier New"/>
                <w:sz w:val="20"/>
                <w:szCs w:val="20"/>
                <w:lang w:eastAsia="es-ES"/>
              </w:rPr>
              <w:t>int</w:t>
            </w:r>
            <w:r w:rsidRPr="00F20FCD">
              <w:rPr>
                <w:rFonts w:ascii="Times New Roman" w:eastAsia="Times New Roman" w:hAnsi="Times New Roman" w:cs="Times New Roman"/>
                <w:sz w:val="24"/>
                <w:szCs w:val="24"/>
                <w:lang w:eastAsia="es-ES"/>
              </w:rPr>
              <w:t>se</w:t>
            </w:r>
            <w:proofErr w:type="spellEnd"/>
            <w:r w:rsidRPr="00F20FCD">
              <w:rPr>
                <w:rFonts w:ascii="Times New Roman" w:eastAsia="Times New Roman" w:hAnsi="Times New Roman" w:cs="Times New Roman"/>
                <w:sz w:val="24"/>
                <w:szCs w:val="24"/>
                <w:lang w:eastAsia="es-ES"/>
              </w:rPr>
              <w:t xml:space="preserve"> tratará como un número decimal con signo de 32 bits. Sin embargo, el especificador de formato " </w:t>
            </w:r>
            <w:r w:rsidRPr="00F20FCD">
              <w:rPr>
                <w:rFonts w:ascii="Courier New" w:eastAsia="Times New Roman" w:hAnsi="Courier New" w:cs="Courier New"/>
                <w:sz w:val="20"/>
                <w:szCs w:val="20"/>
                <w:lang w:eastAsia="es-ES"/>
              </w:rPr>
              <w:t>%</w:t>
            </w:r>
            <w:proofErr w:type="spellStart"/>
            <w:r w:rsidRPr="00F20FCD">
              <w:rPr>
                <w:rFonts w:ascii="Courier New" w:eastAsia="Times New Roman" w:hAnsi="Courier New" w:cs="Courier New"/>
                <w:sz w:val="20"/>
                <w:szCs w:val="20"/>
                <w:lang w:eastAsia="es-ES"/>
              </w:rPr>
              <w:t>hd</w:t>
            </w:r>
            <w:proofErr w:type="spellEnd"/>
            <w:r w:rsidRPr="00F20FCD">
              <w:rPr>
                <w:rFonts w:ascii="Times New Roman" w:eastAsia="Times New Roman" w:hAnsi="Times New Roman" w:cs="Times New Roman"/>
                <w:sz w:val="24"/>
                <w:szCs w:val="24"/>
                <w:lang w:eastAsia="es-ES"/>
              </w:rPr>
              <w:t>" significa que a </w:t>
            </w:r>
            <w:proofErr w:type="spellStart"/>
            <w:r w:rsidRPr="00F20FCD">
              <w:rPr>
                <w:rFonts w:ascii="Courier New" w:eastAsia="Times New Roman" w:hAnsi="Courier New" w:cs="Courier New"/>
                <w:sz w:val="20"/>
                <w:szCs w:val="20"/>
                <w:lang w:eastAsia="es-ES"/>
              </w:rPr>
              <w:t>short</w:t>
            </w:r>
            <w:r w:rsidRPr="00F20FCD">
              <w:rPr>
                <w:rFonts w:ascii="Times New Roman" w:eastAsia="Times New Roman" w:hAnsi="Times New Roman" w:cs="Times New Roman"/>
                <w:sz w:val="24"/>
                <w:szCs w:val="24"/>
                <w:lang w:eastAsia="es-ES"/>
              </w:rPr>
              <w:t>se</w:t>
            </w:r>
            <w:proofErr w:type="spellEnd"/>
            <w:r w:rsidRPr="00F20FCD">
              <w:rPr>
                <w:rFonts w:ascii="Times New Roman" w:eastAsia="Times New Roman" w:hAnsi="Times New Roman" w:cs="Times New Roman"/>
                <w:sz w:val="24"/>
                <w:szCs w:val="24"/>
                <w:lang w:eastAsia="es-ES"/>
              </w:rPr>
              <w:t xml:space="preserve"> convertirá en su lugar.</w:t>
            </w:r>
          </w:p>
        </w:tc>
      </w:tr>
    </w:tbl>
    <w:p w:rsidR="00F20FCD" w:rsidRPr="00F20FCD" w:rsidRDefault="00F20FCD" w:rsidP="00F20FCD">
      <w:pPr>
        <w:spacing w:before="100" w:beforeAutospacing="1" w:after="100" w:afterAutospacing="1" w:line="240" w:lineRule="auto"/>
        <w:outlineLvl w:val="3"/>
        <w:rPr>
          <w:rFonts w:ascii="Times New Roman" w:eastAsia="Times New Roman" w:hAnsi="Times New Roman" w:cs="Times New Roman"/>
          <w:b/>
          <w:bCs/>
          <w:color w:val="00008B"/>
          <w:sz w:val="24"/>
          <w:szCs w:val="24"/>
          <w:lang w:eastAsia="es-ES"/>
        </w:rPr>
      </w:pPr>
      <w:r w:rsidRPr="00F20FCD">
        <w:rPr>
          <w:rFonts w:ascii="Times New Roman" w:eastAsia="Times New Roman" w:hAnsi="Times New Roman" w:cs="Times New Roman"/>
          <w:b/>
          <w:bCs/>
          <w:color w:val="00008B"/>
          <w:sz w:val="24"/>
          <w:szCs w:val="24"/>
          <w:lang w:eastAsia="es-ES"/>
        </w:rPr>
        <w:t xml:space="preserve">1.2.1. Formato </w:t>
      </w:r>
      <w:proofErr w:type="spellStart"/>
      <w:r w:rsidRPr="00F20FCD">
        <w:rPr>
          <w:rFonts w:ascii="Times New Roman" w:eastAsia="Times New Roman" w:hAnsi="Times New Roman" w:cs="Times New Roman"/>
          <w:b/>
          <w:bCs/>
          <w:color w:val="00008B"/>
          <w:sz w:val="24"/>
          <w:szCs w:val="24"/>
          <w:lang w:eastAsia="es-ES"/>
        </w:rPr>
        <w:t>BigInteger</w:t>
      </w:r>
      <w:proofErr w:type="spellEnd"/>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r w:rsidRPr="00F20FCD">
        <w:rPr>
          <w:rFonts w:ascii="Times New Roman" w:eastAsia="Times New Roman" w:hAnsi="Times New Roman" w:cs="Times New Roman"/>
          <w:color w:val="00008B"/>
          <w:sz w:val="27"/>
          <w:szCs w:val="27"/>
          <w:lang w:eastAsia="es-ES"/>
        </w:rPr>
        <w:t>El </w:t>
      </w:r>
      <w:r w:rsidRPr="00F20FCD">
        <w:rPr>
          <w:rFonts w:ascii="Courier New" w:eastAsia="Times New Roman" w:hAnsi="Courier New" w:cs="Courier New"/>
          <w:color w:val="00008B"/>
          <w:sz w:val="20"/>
          <w:szCs w:val="20"/>
          <w:lang w:eastAsia="es-ES"/>
        </w:rPr>
        <w:t>%u</w:t>
      </w:r>
      <w:r w:rsidRPr="00F20FCD">
        <w:rPr>
          <w:rFonts w:ascii="Times New Roman" w:eastAsia="Times New Roman" w:hAnsi="Times New Roman" w:cs="Times New Roman"/>
          <w:color w:val="00008B"/>
          <w:sz w:val="27"/>
          <w:szCs w:val="27"/>
          <w:lang w:eastAsia="es-ES"/>
        </w:rPr>
        <w:t>,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x</w:t>
      </w:r>
      <w:r w:rsidRPr="00F20FCD">
        <w:rPr>
          <w:rFonts w:ascii="Times New Roman" w:eastAsia="Times New Roman" w:hAnsi="Times New Roman" w:cs="Times New Roman"/>
          <w:color w:val="00008B"/>
          <w:sz w:val="27"/>
          <w:szCs w:val="27"/>
          <w:lang w:eastAsia="es-ES"/>
        </w:rPr>
        <w:t>y</w:t>
      </w:r>
      <w:proofErr w:type="spellEnd"/>
      <w:r w:rsidRPr="00F20FCD">
        <w:rPr>
          <w:rFonts w:ascii="Times New Roman" w:eastAsia="Times New Roman" w:hAnsi="Times New Roman" w:cs="Times New Roman"/>
          <w:color w:val="00008B"/>
          <w:sz w:val="27"/>
          <w:szCs w:val="27"/>
          <w:lang w:eastAsia="es-ES"/>
        </w:rPr>
        <w:t>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o</w:t>
      </w:r>
      <w:r w:rsidRPr="00F20FCD">
        <w:rPr>
          <w:rFonts w:ascii="Times New Roman" w:eastAsia="Times New Roman" w:hAnsi="Times New Roman" w:cs="Times New Roman"/>
          <w:color w:val="00008B"/>
          <w:sz w:val="27"/>
          <w:szCs w:val="27"/>
          <w:lang w:eastAsia="es-ES"/>
        </w:rPr>
        <w:t>especificadores</w:t>
      </w:r>
      <w:proofErr w:type="spellEnd"/>
      <w:r w:rsidRPr="00F20FCD">
        <w:rPr>
          <w:rFonts w:ascii="Times New Roman" w:eastAsia="Times New Roman" w:hAnsi="Times New Roman" w:cs="Times New Roman"/>
          <w:color w:val="00008B"/>
          <w:sz w:val="27"/>
          <w:szCs w:val="27"/>
          <w:lang w:eastAsia="es-ES"/>
        </w:rPr>
        <w:t xml:space="preserve"> de formato típicamente representan </w:t>
      </w:r>
      <w:r w:rsidRPr="00F20FCD">
        <w:rPr>
          <w:rFonts w:ascii="Times New Roman" w:eastAsia="Times New Roman" w:hAnsi="Times New Roman" w:cs="Times New Roman"/>
          <w:i/>
          <w:iCs/>
          <w:color w:val="00008B"/>
          <w:sz w:val="27"/>
          <w:szCs w:val="27"/>
          <w:lang w:eastAsia="es-ES"/>
        </w:rPr>
        <w:t>sin firmar</w:t>
      </w:r>
      <w:r w:rsidRPr="00F20FCD">
        <w:rPr>
          <w:rFonts w:ascii="Times New Roman" w:eastAsia="Times New Roman" w:hAnsi="Times New Roman" w:cs="Times New Roman"/>
          <w:color w:val="00008B"/>
          <w:sz w:val="27"/>
          <w:szCs w:val="27"/>
          <w:lang w:eastAsia="es-ES"/>
        </w:rPr>
        <w:t> conversiones de números enteros. Esto es posible con tipos de datos primitivos, como </w:t>
      </w:r>
      <w:proofErr w:type="spellStart"/>
      <w:r w:rsidRPr="00F20FCD">
        <w:rPr>
          <w:rFonts w:ascii="Courier New" w:eastAsia="Times New Roman" w:hAnsi="Courier New" w:cs="Courier New"/>
          <w:color w:val="00008B"/>
          <w:sz w:val="20"/>
          <w:szCs w:val="20"/>
          <w:lang w:eastAsia="es-ES"/>
        </w:rPr>
        <w:t>int</w:t>
      </w:r>
      <w:proofErr w:type="spellEnd"/>
      <w:r w:rsidRPr="00F20FCD">
        <w:rPr>
          <w:rFonts w:ascii="Times New Roman" w:eastAsia="Times New Roman" w:hAnsi="Times New Roman" w:cs="Times New Roman"/>
          <w:color w:val="00008B"/>
          <w:sz w:val="27"/>
          <w:szCs w:val="27"/>
          <w:lang w:eastAsia="es-ES"/>
        </w:rPr>
        <w:t xml:space="preserve">, porque los tamaños </w:t>
      </w:r>
      <w:r w:rsidRPr="00F20FCD">
        <w:rPr>
          <w:rFonts w:ascii="Times New Roman" w:eastAsia="Times New Roman" w:hAnsi="Times New Roman" w:cs="Times New Roman"/>
          <w:color w:val="00008B"/>
          <w:sz w:val="27"/>
          <w:szCs w:val="27"/>
          <w:lang w:eastAsia="es-ES"/>
        </w:rPr>
        <w:lastRenderedPageBreak/>
        <w:t xml:space="preserve">de los tipos son fijos y conocidos, lo que permite que cada bit se trate como un bit de </w:t>
      </w:r>
      <w:proofErr w:type="spellStart"/>
      <w:r w:rsidRPr="00F20FCD">
        <w:rPr>
          <w:rFonts w:ascii="Times New Roman" w:eastAsia="Times New Roman" w:hAnsi="Times New Roman" w:cs="Times New Roman"/>
          <w:color w:val="00008B"/>
          <w:sz w:val="27"/>
          <w:szCs w:val="27"/>
          <w:lang w:eastAsia="es-ES"/>
        </w:rPr>
        <w:t>magnitud.</w:t>
      </w:r>
      <w:r w:rsidRPr="00F20FCD">
        <w:rPr>
          <w:rFonts w:ascii="Courier New" w:eastAsia="Times New Roman" w:hAnsi="Courier New" w:cs="Courier New"/>
          <w:color w:val="00008B"/>
          <w:sz w:val="20"/>
          <w:szCs w:val="20"/>
          <w:lang w:eastAsia="es-ES"/>
        </w:rPr>
        <w:t>BigInteger</w:t>
      </w:r>
      <w:r w:rsidRPr="00F20FCD">
        <w:rPr>
          <w:rFonts w:ascii="Times New Roman" w:eastAsia="Times New Roman" w:hAnsi="Times New Roman" w:cs="Times New Roman"/>
          <w:color w:val="00008B"/>
          <w:sz w:val="27"/>
          <w:szCs w:val="27"/>
          <w:lang w:eastAsia="es-ES"/>
        </w:rPr>
        <w:t>s</w:t>
      </w:r>
      <w:proofErr w:type="spellEnd"/>
      <w:r w:rsidRPr="00F20FCD">
        <w:rPr>
          <w:rFonts w:ascii="Times New Roman" w:eastAsia="Times New Roman" w:hAnsi="Times New Roman" w:cs="Times New Roman"/>
          <w:color w:val="00008B"/>
          <w:sz w:val="27"/>
          <w:szCs w:val="27"/>
          <w:lang w:eastAsia="es-ES"/>
        </w:rPr>
        <w:t>, sin embargo, representan patrones de bits "infinitamente largos", por lo que no es posible tratarlos como valores sin signo. Debido a esto, los especificadores de formato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Bx</w:t>
      </w:r>
      <w:proofErr w:type="spellEnd"/>
      <w:r w:rsidRPr="00F20FCD">
        <w:rPr>
          <w:rFonts w:ascii="Times New Roman" w:eastAsia="Times New Roman" w:hAnsi="Times New Roman" w:cs="Times New Roman"/>
          <w:color w:val="00008B"/>
          <w:sz w:val="27"/>
          <w:szCs w:val="27"/>
          <w:lang w:eastAsia="es-ES"/>
        </w:rPr>
        <w:t>,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Bo</w:t>
      </w:r>
      <w:r w:rsidRPr="00F20FCD">
        <w:rPr>
          <w:rFonts w:ascii="Times New Roman" w:eastAsia="Times New Roman" w:hAnsi="Times New Roman" w:cs="Times New Roman"/>
          <w:color w:val="00008B"/>
          <w:sz w:val="27"/>
          <w:szCs w:val="27"/>
          <w:lang w:eastAsia="es-ES"/>
        </w:rPr>
        <w:t>y</w:t>
      </w:r>
      <w:proofErr w:type="spellEnd"/>
      <w:r w:rsidRPr="00F20FCD">
        <w:rPr>
          <w:rFonts w:ascii="Times New Roman" w:eastAsia="Times New Roman" w:hAnsi="Times New Roman" w:cs="Times New Roman"/>
          <w:color w:val="00008B"/>
          <w:sz w:val="27"/>
          <w:szCs w:val="27"/>
          <w:lang w:eastAsia="es-ES"/>
        </w:rPr>
        <w:t>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Bu</w:t>
      </w:r>
      <w:r w:rsidRPr="00F20FCD">
        <w:rPr>
          <w:rFonts w:ascii="Times New Roman" w:eastAsia="Times New Roman" w:hAnsi="Times New Roman" w:cs="Times New Roman"/>
          <w:color w:val="00008B"/>
          <w:sz w:val="27"/>
          <w:szCs w:val="27"/>
          <w:lang w:eastAsia="es-ES"/>
        </w:rPr>
        <w:t>producirán</w:t>
      </w:r>
      <w:proofErr w:type="spellEnd"/>
      <w:r w:rsidRPr="00F20FCD">
        <w:rPr>
          <w:rFonts w:ascii="Times New Roman" w:eastAsia="Times New Roman" w:hAnsi="Times New Roman" w:cs="Times New Roman"/>
          <w:color w:val="00008B"/>
          <w:sz w:val="27"/>
          <w:szCs w:val="27"/>
          <w:lang w:eastAsia="es-ES"/>
        </w:rPr>
        <w:t> </w:t>
      </w:r>
      <w:r w:rsidRPr="00F20FCD">
        <w:rPr>
          <w:rFonts w:ascii="Times New Roman" w:eastAsia="Times New Roman" w:hAnsi="Times New Roman" w:cs="Times New Roman"/>
          <w:i/>
          <w:iCs/>
          <w:color w:val="00008B"/>
          <w:sz w:val="27"/>
          <w:szCs w:val="27"/>
          <w:lang w:eastAsia="es-ES"/>
        </w:rPr>
        <w:t>firmaron</w:t>
      </w:r>
      <w:r w:rsidRPr="00F20FCD">
        <w:rPr>
          <w:rFonts w:ascii="Times New Roman" w:eastAsia="Times New Roman" w:hAnsi="Times New Roman" w:cs="Times New Roman"/>
          <w:color w:val="00008B"/>
          <w:sz w:val="27"/>
          <w:szCs w:val="27"/>
          <w:lang w:eastAsia="es-ES"/>
        </w:rPr>
        <w:t> resultados. (Tenga en cuenta que tiene poco sentido usar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Bu</w:t>
      </w:r>
      <w:proofErr w:type="spellEnd"/>
      <w:r w:rsidRPr="00F20FCD">
        <w:rPr>
          <w:rFonts w:ascii="Times New Roman" w:eastAsia="Times New Roman" w:hAnsi="Times New Roman" w:cs="Times New Roman"/>
          <w:color w:val="00008B"/>
          <w:sz w:val="27"/>
          <w:szCs w:val="27"/>
          <w:lang w:eastAsia="es-ES"/>
        </w:rPr>
        <w:t>, ya que es lo mismo que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Bd</w:t>
      </w:r>
      <w:proofErr w:type="spellEnd"/>
      <w:r w:rsidRPr="00F20FCD">
        <w:rPr>
          <w:rFonts w:ascii="Times New Roman" w:eastAsia="Times New Roman" w:hAnsi="Times New Roman" w:cs="Times New Roman"/>
          <w:color w:val="00008B"/>
          <w:sz w:val="27"/>
          <w:szCs w:val="27"/>
          <w:lang w:eastAsia="es-ES"/>
        </w:rPr>
        <w:t>).</w:t>
      </w:r>
    </w:p>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1.3. </w:t>
      </w:r>
      <w:proofErr w:type="gramStart"/>
      <w:r w:rsidRPr="00F20FCD">
        <w:rPr>
          <w:rFonts w:ascii="Times New Roman" w:eastAsia="Times New Roman" w:hAnsi="Times New Roman" w:cs="Times New Roman"/>
          <w:b/>
          <w:bCs/>
          <w:color w:val="000000"/>
          <w:sz w:val="27"/>
          <w:szCs w:val="27"/>
          <w:lang w:eastAsia="es-ES"/>
        </w:rPr>
        <w:t>especificador</w:t>
      </w:r>
      <w:proofErr w:type="gramEnd"/>
      <w:r w:rsidRPr="00F20FCD">
        <w:rPr>
          <w:rFonts w:ascii="Times New Roman" w:eastAsia="Times New Roman" w:hAnsi="Times New Roman" w:cs="Times New Roman"/>
          <w:b/>
          <w:bCs/>
          <w:color w:val="000000"/>
          <w:sz w:val="27"/>
          <w:szCs w:val="27"/>
          <w:lang w:eastAsia="es-ES"/>
        </w:rPr>
        <w:t xml:space="preserve"> de ancho</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Un "especificador de ancho" opcional, si está presente, indica el campo con, o el número mínimo de caracteres en la salida que abarcará el argumento formateado. Si la representación de cadena del valor no llena la longitud mínima, el campo se rellenará con espacios. Sin embargo, si el valor convertido </w:t>
      </w:r>
      <w:r w:rsidRPr="00F20FCD">
        <w:rPr>
          <w:rFonts w:ascii="Times New Roman" w:eastAsia="Times New Roman" w:hAnsi="Times New Roman" w:cs="Times New Roman"/>
          <w:i/>
          <w:iCs/>
          <w:color w:val="000000"/>
          <w:sz w:val="27"/>
          <w:szCs w:val="27"/>
          <w:lang w:eastAsia="es-ES"/>
        </w:rPr>
        <w:t>excede</w:t>
      </w:r>
      <w:r w:rsidRPr="00F20FCD">
        <w:rPr>
          <w:rFonts w:ascii="Times New Roman" w:eastAsia="Times New Roman" w:hAnsi="Times New Roman" w:cs="Times New Roman"/>
          <w:color w:val="000000"/>
          <w:sz w:val="27"/>
          <w:szCs w:val="27"/>
          <w:lang w:eastAsia="es-ES"/>
        </w:rPr>
        <w:t> la longitud mínima, el resultado convertido no se truncará.</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si el especificador de formato es " </w:t>
            </w:r>
            <w:r w:rsidRPr="00F20FCD">
              <w:rPr>
                <w:rFonts w:ascii="Courier New" w:eastAsia="Times New Roman" w:hAnsi="Courier New" w:cs="Courier New"/>
                <w:sz w:val="20"/>
                <w:szCs w:val="20"/>
                <w:lang w:eastAsia="es-ES"/>
              </w:rPr>
              <w:t>%6d</w:t>
            </w:r>
            <w:r w:rsidRPr="00F20FCD">
              <w:rPr>
                <w:rFonts w:ascii="Times New Roman" w:eastAsia="Times New Roman" w:hAnsi="Times New Roman" w:cs="Times New Roman"/>
                <w:sz w:val="24"/>
                <w:szCs w:val="24"/>
                <w:lang w:eastAsia="es-ES"/>
              </w:rPr>
              <w:t>", y el </w:t>
            </w:r>
            <w:proofErr w:type="spellStart"/>
            <w:r w:rsidRPr="00F20FCD">
              <w:rPr>
                <w:rFonts w:ascii="Courier New" w:eastAsia="Times New Roman" w:hAnsi="Courier New" w:cs="Courier New"/>
                <w:sz w:val="20"/>
                <w:szCs w:val="20"/>
                <w:lang w:eastAsia="es-ES"/>
              </w:rPr>
              <w:t>int</w:t>
            </w:r>
            <w:r w:rsidRPr="00F20FCD">
              <w:rPr>
                <w:rFonts w:ascii="Times New Roman" w:eastAsia="Times New Roman" w:hAnsi="Times New Roman" w:cs="Times New Roman"/>
                <w:sz w:val="24"/>
                <w:szCs w:val="24"/>
                <w:lang w:eastAsia="es-ES"/>
              </w:rPr>
              <w:t>argumento</w:t>
            </w:r>
            <w:proofErr w:type="spellEnd"/>
            <w:r w:rsidRPr="00F20FCD">
              <w:rPr>
                <w:rFonts w:ascii="Times New Roman" w:eastAsia="Times New Roman" w:hAnsi="Times New Roman" w:cs="Times New Roman"/>
                <w:sz w:val="24"/>
                <w:szCs w:val="24"/>
                <w:lang w:eastAsia="es-ES"/>
              </w:rPr>
              <w:t> proporcionado es 52, entonces la salida será " </w:t>
            </w:r>
            <w:r w:rsidRPr="00F20FCD">
              <w:rPr>
                <w:rFonts w:ascii="Courier New" w:eastAsia="Times New Roman" w:hAnsi="Courier New" w:cs="Courier New"/>
                <w:sz w:val="20"/>
                <w:szCs w:val="20"/>
                <w:lang w:eastAsia="es-ES"/>
              </w:rPr>
              <w:t>    52</w:t>
            </w:r>
            <w:r w:rsidRPr="00F20FCD">
              <w:rPr>
                <w:rFonts w:ascii="Times New Roman" w:eastAsia="Times New Roman" w:hAnsi="Times New Roman" w:cs="Times New Roman"/>
                <w:sz w:val="24"/>
                <w:szCs w:val="24"/>
                <w:lang w:eastAsia="es-ES"/>
              </w:rPr>
              <w:t> " (cuatro espacios a la izquierda).</w:t>
            </w:r>
          </w:p>
        </w:tc>
      </w:tr>
    </w:tbl>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Si no se especifica el ancho, entonces no hay un tamaño mínimo para el resultado convertido. El campo solo será tan grande como sea necesario para mostrar el resultado.</w:t>
      </w:r>
    </w:p>
    <w:p w:rsidR="00F20FCD" w:rsidRPr="00F20FCD" w:rsidRDefault="00F20FCD" w:rsidP="00F20FCD">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1.3.1. </w:t>
      </w:r>
      <w:proofErr w:type="gramStart"/>
      <w:r w:rsidRPr="00F20FCD">
        <w:rPr>
          <w:rFonts w:ascii="Times New Roman" w:eastAsia="Times New Roman" w:hAnsi="Times New Roman" w:cs="Times New Roman"/>
          <w:b/>
          <w:bCs/>
          <w:color w:val="000000"/>
          <w:sz w:val="27"/>
          <w:szCs w:val="27"/>
          <w:lang w:eastAsia="es-ES"/>
        </w:rPr>
        <w:t>ancho</w:t>
      </w:r>
      <w:proofErr w:type="gramEnd"/>
      <w:r w:rsidRPr="00F20FCD">
        <w:rPr>
          <w:rFonts w:ascii="Times New Roman" w:eastAsia="Times New Roman" w:hAnsi="Times New Roman" w:cs="Times New Roman"/>
          <w:b/>
          <w:bCs/>
          <w:color w:val="000000"/>
          <w:sz w:val="27"/>
          <w:szCs w:val="27"/>
          <w:lang w:eastAsia="es-ES"/>
        </w:rPr>
        <w:t xml:space="preserve"> variable</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Es posible especificar un ancho de campo </w:t>
      </w:r>
      <w:proofErr w:type="gramStart"/>
      <w:r w:rsidRPr="00F20FCD">
        <w:rPr>
          <w:rFonts w:ascii="Times New Roman" w:eastAsia="Times New Roman" w:hAnsi="Times New Roman" w:cs="Times New Roman"/>
          <w:i/>
          <w:iCs/>
          <w:color w:val="000000"/>
          <w:sz w:val="27"/>
          <w:szCs w:val="27"/>
          <w:lang w:eastAsia="es-ES"/>
        </w:rPr>
        <w:t>variable</w:t>
      </w:r>
      <w:r w:rsidRPr="00F20FCD">
        <w:rPr>
          <w:rFonts w:ascii="Times New Roman" w:eastAsia="Times New Roman" w:hAnsi="Times New Roman" w:cs="Times New Roman"/>
          <w:color w:val="000000"/>
          <w:sz w:val="27"/>
          <w:szCs w:val="27"/>
          <w:lang w:eastAsia="es-ES"/>
        </w:rPr>
        <w:t> ,</w:t>
      </w:r>
      <w:proofErr w:type="gramEnd"/>
      <w:r w:rsidRPr="00F20FCD">
        <w:rPr>
          <w:rFonts w:ascii="Times New Roman" w:eastAsia="Times New Roman" w:hAnsi="Times New Roman" w:cs="Times New Roman"/>
          <w:color w:val="000000"/>
          <w:sz w:val="27"/>
          <w:szCs w:val="27"/>
          <w:lang w:eastAsia="es-ES"/>
        </w:rPr>
        <w:t xml:space="preserve"> donde uno de los argumentos en el vector argumento se usa para determinar el ancho del campo. Esto se indica en la cadena de formato utilizando un carácter de asterisco (' </w:t>
      </w:r>
      <w:r w:rsidRPr="00F20FCD">
        <w:rPr>
          <w:rFonts w:ascii="Courier New" w:eastAsia="Times New Roman" w:hAnsi="Courier New" w:cs="Courier New"/>
          <w:color w:val="000000"/>
          <w:sz w:val="20"/>
          <w:szCs w:val="20"/>
          <w:lang w:eastAsia="es-ES"/>
        </w:rPr>
        <w:t>*</w:t>
      </w:r>
      <w:r w:rsidRPr="00F20FCD">
        <w:rPr>
          <w:rFonts w:ascii="Times New Roman" w:eastAsia="Times New Roman" w:hAnsi="Times New Roman" w:cs="Times New Roman"/>
          <w:color w:val="000000"/>
          <w:sz w:val="27"/>
          <w:szCs w:val="27"/>
          <w:lang w:eastAsia="es-ES"/>
        </w:rPr>
        <w:t xml:space="preserve">') en lugar del valor de ancho real. El valor correspondiente en la lista de argumentos debe ser </w:t>
      </w:r>
      <w:proofErr w:type="spellStart"/>
      <w:r w:rsidRPr="00F20FCD">
        <w:rPr>
          <w:rFonts w:ascii="Times New Roman" w:eastAsia="Times New Roman" w:hAnsi="Times New Roman" w:cs="Times New Roman"/>
          <w:color w:val="000000"/>
          <w:sz w:val="27"/>
          <w:szCs w:val="27"/>
          <w:lang w:eastAsia="es-ES"/>
        </w:rPr>
        <w:t>an</w:t>
      </w:r>
      <w:proofErr w:type="spellEnd"/>
      <w:r w:rsidRPr="00F20FCD">
        <w:rPr>
          <w:rFonts w:ascii="Times New Roman" w:eastAsia="Times New Roman" w:hAnsi="Times New Roman" w:cs="Times New Roman"/>
          <w:color w:val="000000"/>
          <w:sz w:val="27"/>
          <w:szCs w:val="27"/>
          <w:lang w:eastAsia="es-ES"/>
        </w:rPr>
        <w:t> </w:t>
      </w:r>
      <w:proofErr w:type="spellStart"/>
      <w:r w:rsidRPr="00F20FCD">
        <w:rPr>
          <w:rFonts w:ascii="Courier New" w:eastAsia="Times New Roman" w:hAnsi="Courier New" w:cs="Courier New"/>
          <w:color w:val="000000"/>
          <w:sz w:val="20"/>
          <w:szCs w:val="20"/>
          <w:lang w:eastAsia="es-ES"/>
        </w:rPr>
        <w:t>int</w:t>
      </w:r>
      <w:proofErr w:type="spellEnd"/>
      <w:r w:rsidRPr="00F20FCD">
        <w:rPr>
          <w:rFonts w:ascii="Times New Roman" w:eastAsia="Times New Roman" w:hAnsi="Times New Roman" w:cs="Times New Roman"/>
          <w:color w:val="000000"/>
          <w:sz w:val="27"/>
          <w:szCs w:val="27"/>
          <w:lang w:eastAsia="es-ES"/>
        </w:rPr>
        <w:t>, y debe preceder al argumento real que se está formateando.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si el especificador de formato es " </w:t>
            </w:r>
            <w:r w:rsidRPr="00F20FCD">
              <w:rPr>
                <w:rFonts w:ascii="Courier New" w:eastAsia="Times New Roman" w:hAnsi="Courier New" w:cs="Courier New"/>
                <w:sz w:val="20"/>
                <w:szCs w:val="20"/>
                <w:lang w:eastAsia="es-ES"/>
              </w:rPr>
              <w:t>%*</w:t>
            </w:r>
            <w:proofErr w:type="spellStart"/>
            <w:r w:rsidRPr="00F20FCD">
              <w:rPr>
                <w:rFonts w:ascii="Courier New" w:eastAsia="Times New Roman" w:hAnsi="Courier New" w:cs="Courier New"/>
                <w:sz w:val="20"/>
                <w:szCs w:val="20"/>
                <w:lang w:eastAsia="es-ES"/>
              </w:rPr>
              <w:t>hd</w:t>
            </w:r>
            <w:proofErr w:type="spellEnd"/>
            <w:r w:rsidRPr="00F20FCD">
              <w:rPr>
                <w:rFonts w:ascii="Times New Roman" w:eastAsia="Times New Roman" w:hAnsi="Times New Roman" w:cs="Times New Roman"/>
                <w:sz w:val="24"/>
                <w:szCs w:val="24"/>
                <w:lang w:eastAsia="es-ES"/>
              </w:rPr>
              <w:t>", entonces hay dos argumentos en la lista de argumentos correspondientes a este especificador de formato. El primer argumento es un </w:t>
            </w:r>
            <w:proofErr w:type="spellStart"/>
            <w:r w:rsidRPr="00F20FCD">
              <w:rPr>
                <w:rFonts w:ascii="Courier New" w:eastAsia="Times New Roman" w:hAnsi="Courier New" w:cs="Courier New"/>
                <w:sz w:val="20"/>
                <w:szCs w:val="20"/>
                <w:lang w:eastAsia="es-ES"/>
              </w:rPr>
              <w:t>int</w:t>
            </w:r>
            <w:proofErr w:type="spellEnd"/>
            <w:r w:rsidRPr="00F20FCD">
              <w:rPr>
                <w:rFonts w:ascii="Times New Roman" w:eastAsia="Times New Roman" w:hAnsi="Times New Roman" w:cs="Times New Roman"/>
                <w:sz w:val="24"/>
                <w:szCs w:val="24"/>
                <w:lang w:eastAsia="es-ES"/>
              </w:rPr>
              <w:t>, que indica el ancho del campo, y el segundo argumento se convierte como un firmado </w:t>
            </w:r>
            <w:r w:rsidRPr="00F20FCD">
              <w:rPr>
                <w:rFonts w:ascii="Courier New" w:eastAsia="Times New Roman" w:hAnsi="Courier New" w:cs="Courier New"/>
                <w:sz w:val="20"/>
                <w:szCs w:val="20"/>
                <w:lang w:eastAsia="es-ES"/>
              </w:rPr>
              <w:t>short</w:t>
            </w:r>
            <w:r w:rsidRPr="00F20FCD">
              <w:rPr>
                <w:rFonts w:ascii="Times New Roman" w:eastAsia="Times New Roman" w:hAnsi="Times New Roman" w:cs="Times New Roman"/>
                <w:sz w:val="24"/>
                <w:szCs w:val="24"/>
                <w:lang w:eastAsia="es-ES"/>
              </w:rPr>
              <w:t>.</w:t>
            </w:r>
          </w:p>
        </w:tc>
      </w:tr>
    </w:tbl>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1.4. </w:t>
      </w:r>
      <w:proofErr w:type="gramStart"/>
      <w:r w:rsidRPr="00F20FCD">
        <w:rPr>
          <w:rFonts w:ascii="Times New Roman" w:eastAsia="Times New Roman" w:hAnsi="Times New Roman" w:cs="Times New Roman"/>
          <w:b/>
          <w:bCs/>
          <w:color w:val="000000"/>
          <w:sz w:val="27"/>
          <w:szCs w:val="27"/>
          <w:lang w:eastAsia="es-ES"/>
        </w:rPr>
        <w:t>especificador</w:t>
      </w:r>
      <w:proofErr w:type="gramEnd"/>
      <w:r w:rsidRPr="00F20FCD">
        <w:rPr>
          <w:rFonts w:ascii="Times New Roman" w:eastAsia="Times New Roman" w:hAnsi="Times New Roman" w:cs="Times New Roman"/>
          <w:b/>
          <w:bCs/>
          <w:color w:val="000000"/>
          <w:sz w:val="27"/>
          <w:szCs w:val="27"/>
          <w:lang w:eastAsia="es-ES"/>
        </w:rPr>
        <w:t xml:space="preserve"> de precisión</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Se puede incluir un "especificador de precisión" opcional en un especificador de formato para indicar la precisión con la que convertir los datos. El significado de la palabra "precisión" depende del tipo de conversión que se realiza:</w:t>
      </w:r>
    </w:p>
    <w:tbl>
      <w:tblPr>
        <w:tblW w:w="0" w:type="auto"/>
        <w:tblCellSpacing w:w="15" w:type="dxa"/>
        <w:tblCellMar>
          <w:top w:w="15" w:type="dxa"/>
          <w:left w:w="15" w:type="dxa"/>
          <w:bottom w:w="15" w:type="dxa"/>
          <w:right w:w="15" w:type="dxa"/>
        </w:tblCellMar>
        <w:tblLook w:val="04A0"/>
      </w:tblPr>
      <w:tblGrid>
        <w:gridCol w:w="4772"/>
        <w:gridCol w:w="3811"/>
        <w:gridCol w:w="1855"/>
      </w:tblGrid>
      <w:tr w:rsidR="00F20FCD" w:rsidRPr="00F20FCD" w:rsidTr="00F20FCD">
        <w:trPr>
          <w:tblCellSpacing w:w="15" w:type="dxa"/>
        </w:trPr>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tipo de conversión</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significado de "precisión"</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valor predeterminado </w:t>
            </w:r>
            <w:r w:rsidRPr="00F20FCD">
              <w:rPr>
                <w:rFonts w:ascii="Times New Roman" w:eastAsia="Times New Roman" w:hAnsi="Times New Roman" w:cs="Times New Roman"/>
                <w:b/>
                <w:bCs/>
                <w:sz w:val="24"/>
                <w:szCs w:val="24"/>
                <w:lang w:eastAsia="es-ES"/>
              </w:rPr>
              <w:br/>
              <w:t>(si se omite)</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%d</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%o</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%u</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%x</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%X</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sz w:val="24"/>
                <w:szCs w:val="24"/>
                <w:lang w:eastAsia="es-ES"/>
              </w:rPr>
              <w:t> ,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sz w:val="24"/>
                <w:szCs w:val="24"/>
                <w:lang w:eastAsia="es-ES"/>
              </w:rPr>
              <w:t> (conversiones entero)</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gramStart"/>
            <w:r w:rsidRPr="00F20FCD">
              <w:rPr>
                <w:rFonts w:ascii="Times New Roman" w:eastAsia="Times New Roman" w:hAnsi="Times New Roman" w:cs="Times New Roman"/>
                <w:sz w:val="24"/>
                <w:szCs w:val="24"/>
                <w:lang w:eastAsia="es-ES"/>
              </w:rPr>
              <w:t>número</w:t>
            </w:r>
            <w:proofErr w:type="gramEnd"/>
            <w:r w:rsidRPr="00F20FCD">
              <w:rPr>
                <w:rFonts w:ascii="Times New Roman" w:eastAsia="Times New Roman" w:hAnsi="Times New Roman" w:cs="Times New Roman"/>
                <w:sz w:val="24"/>
                <w:szCs w:val="24"/>
                <w:lang w:eastAsia="es-ES"/>
              </w:rPr>
              <w:t xml:space="preserve"> mínimo de dígitos El valor convertido se antepondrá con ceros si es necesario. Tenga en cuenta que si la precisión es 0 y el valor es cero, no se </w:t>
            </w:r>
            <w:r w:rsidRPr="00F20FCD">
              <w:rPr>
                <w:rFonts w:ascii="Times New Roman" w:eastAsia="Times New Roman" w:hAnsi="Times New Roman" w:cs="Times New Roman"/>
                <w:sz w:val="24"/>
                <w:szCs w:val="24"/>
                <w:lang w:eastAsia="es-ES"/>
              </w:rPr>
              <w:lastRenderedPageBreak/>
              <w:t>imprimirá nada, o todo el campo no será nada más que relleno.</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lastRenderedPageBreak/>
              <w:t>1</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lastRenderedPageBreak/>
              <w:t>%f</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%g</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%G</w:t>
            </w:r>
            <w:r w:rsidRPr="00F20FCD">
              <w:rPr>
                <w:rFonts w:ascii="Times New Roman" w:eastAsia="Times New Roman" w:hAnsi="Times New Roman" w:cs="Times New Roman"/>
                <w:sz w:val="24"/>
                <w:szCs w:val="24"/>
                <w:lang w:eastAsia="es-ES"/>
              </w:rPr>
              <w:t>(Conversiones reales)</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gramStart"/>
            <w:r w:rsidRPr="00F20FCD">
              <w:rPr>
                <w:rFonts w:ascii="Times New Roman" w:eastAsia="Times New Roman" w:hAnsi="Times New Roman" w:cs="Times New Roman"/>
                <w:sz w:val="24"/>
                <w:szCs w:val="24"/>
                <w:lang w:eastAsia="es-ES"/>
              </w:rPr>
              <w:t>número</w:t>
            </w:r>
            <w:proofErr w:type="gramEnd"/>
            <w:r w:rsidRPr="00F20FCD">
              <w:rPr>
                <w:rFonts w:ascii="Times New Roman" w:eastAsia="Times New Roman" w:hAnsi="Times New Roman" w:cs="Times New Roman"/>
                <w:sz w:val="24"/>
                <w:szCs w:val="24"/>
                <w:lang w:eastAsia="es-ES"/>
              </w:rPr>
              <w:t xml:space="preserve"> de dígitos fraccionarios después del punto decimal. El valor convertido se redondeará si es necesario.</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6</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%s</w:t>
            </w:r>
            <w:r w:rsidRPr="00F20FCD">
              <w:rPr>
                <w:rFonts w:ascii="Times New Roman" w:eastAsia="Times New Roman" w:hAnsi="Times New Roman" w:cs="Times New Roman"/>
                <w:sz w:val="24"/>
                <w:szCs w:val="24"/>
                <w:lang w:eastAsia="es-ES"/>
              </w:rPr>
              <w:t> (instrumentos de cuerda)</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gramStart"/>
            <w:r w:rsidRPr="00F20FCD">
              <w:rPr>
                <w:rFonts w:ascii="Times New Roman" w:eastAsia="Times New Roman" w:hAnsi="Times New Roman" w:cs="Times New Roman"/>
                <w:sz w:val="24"/>
                <w:szCs w:val="24"/>
                <w:lang w:eastAsia="es-ES"/>
              </w:rPr>
              <w:t>la</w:t>
            </w:r>
            <w:proofErr w:type="gramEnd"/>
            <w:r w:rsidRPr="00F20FCD">
              <w:rPr>
                <w:rFonts w:ascii="Times New Roman" w:eastAsia="Times New Roman" w:hAnsi="Times New Roman" w:cs="Times New Roman"/>
                <w:sz w:val="24"/>
                <w:szCs w:val="24"/>
                <w:lang w:eastAsia="es-ES"/>
              </w:rPr>
              <w:t xml:space="preserve"> cantidad máxima de caracteres Si la cadena es demasiado larga, se truncará.</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infinito</w:t>
            </w:r>
          </w:p>
        </w:tc>
      </w:tr>
    </w:tbl>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Si no se especifica precisión, se usará la precisión predeterminada. La precisión no se puede especificar para tipos de conversión distintos de los enumerados anteriormente.</w:t>
      </w:r>
    </w:p>
    <w:p w:rsidR="00F20FCD" w:rsidRPr="00F20FCD" w:rsidRDefault="00F20FCD" w:rsidP="00F20FCD">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1.4.1. </w:t>
      </w:r>
      <w:proofErr w:type="gramStart"/>
      <w:r w:rsidRPr="00F20FCD">
        <w:rPr>
          <w:rFonts w:ascii="Times New Roman" w:eastAsia="Times New Roman" w:hAnsi="Times New Roman" w:cs="Times New Roman"/>
          <w:b/>
          <w:bCs/>
          <w:color w:val="000000"/>
          <w:sz w:val="27"/>
          <w:szCs w:val="27"/>
          <w:lang w:eastAsia="es-ES"/>
        </w:rPr>
        <w:t>precisión</w:t>
      </w:r>
      <w:proofErr w:type="gramEnd"/>
      <w:r w:rsidRPr="00F20FCD">
        <w:rPr>
          <w:rFonts w:ascii="Times New Roman" w:eastAsia="Times New Roman" w:hAnsi="Times New Roman" w:cs="Times New Roman"/>
          <w:b/>
          <w:bCs/>
          <w:color w:val="000000"/>
          <w:sz w:val="27"/>
          <w:szCs w:val="27"/>
          <w:lang w:eastAsia="es-ES"/>
        </w:rPr>
        <w:t xml:space="preserve"> variable</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Al igual que el campo de ancho, el campo de precisión también se puede hacer </w:t>
      </w:r>
      <w:r w:rsidRPr="00F20FCD">
        <w:rPr>
          <w:rFonts w:ascii="Times New Roman" w:eastAsia="Times New Roman" w:hAnsi="Times New Roman" w:cs="Times New Roman"/>
          <w:i/>
          <w:iCs/>
          <w:color w:val="000000"/>
          <w:sz w:val="27"/>
          <w:szCs w:val="27"/>
          <w:lang w:eastAsia="es-ES"/>
        </w:rPr>
        <w:t>variable</w:t>
      </w:r>
      <w:r w:rsidRPr="00F20FCD">
        <w:rPr>
          <w:rFonts w:ascii="Times New Roman" w:eastAsia="Times New Roman" w:hAnsi="Times New Roman" w:cs="Times New Roman"/>
          <w:color w:val="000000"/>
          <w:sz w:val="27"/>
          <w:szCs w:val="27"/>
          <w:lang w:eastAsia="es-ES"/>
        </w:rPr>
        <w:t xml:space="preserve"> reemplazando el número con un asterisco. El argumento esperado es un </w:t>
      </w:r>
      <w:proofErr w:type="spellStart"/>
      <w:r w:rsidRPr="00F20FCD">
        <w:rPr>
          <w:rFonts w:ascii="Times New Roman" w:eastAsia="Times New Roman" w:hAnsi="Times New Roman" w:cs="Times New Roman"/>
          <w:color w:val="000000"/>
          <w:sz w:val="27"/>
          <w:szCs w:val="27"/>
          <w:lang w:eastAsia="es-ES"/>
        </w:rPr>
        <w:t>int</w:t>
      </w:r>
      <w:proofErr w:type="spellEnd"/>
      <w:r w:rsidRPr="00F20FCD">
        <w:rPr>
          <w:rFonts w:ascii="Times New Roman" w:eastAsia="Times New Roman" w:hAnsi="Times New Roman" w:cs="Times New Roman"/>
          <w:color w:val="000000"/>
          <w:sz w:val="27"/>
          <w:szCs w:val="27"/>
          <w:lang w:eastAsia="es-ES"/>
        </w:rPr>
        <w:t>. (Consulte la sección sobre "ancho variable" para más detalles.) Si se usan tanto el ancho variable como la precisión variable en el mismo especificador de formato, el argumento de ancho aparece primero en la lista de argumentos.</w:t>
      </w:r>
    </w:p>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F20FCD">
        <w:rPr>
          <w:rFonts w:ascii="Times New Roman" w:eastAsia="Times New Roman" w:hAnsi="Times New Roman" w:cs="Times New Roman"/>
          <w:b/>
          <w:bCs/>
          <w:color w:val="000000"/>
          <w:sz w:val="27"/>
          <w:szCs w:val="27"/>
          <w:lang w:eastAsia="es-ES"/>
        </w:rPr>
        <w:t>1.5. </w:t>
      </w:r>
      <w:proofErr w:type="gramStart"/>
      <w:r w:rsidRPr="00F20FCD">
        <w:rPr>
          <w:rFonts w:ascii="Times New Roman" w:eastAsia="Times New Roman" w:hAnsi="Times New Roman" w:cs="Times New Roman"/>
          <w:b/>
          <w:bCs/>
          <w:color w:val="000000"/>
          <w:sz w:val="27"/>
          <w:szCs w:val="27"/>
          <w:lang w:eastAsia="es-ES"/>
        </w:rPr>
        <w:t>banderas</w:t>
      </w:r>
      <w:proofErr w:type="gramEnd"/>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 xml:space="preserve">Los indicadores son caracteres únicos que indican excepciones al comportamiento predeterminado del tipo de conversión. Un especificador de formato puede tener múltiples indicadores, pero algunos indicadores son mutuamente excluyentes. Múltiples banderas pueden aparecer en cualquier orden. La siguiente tabla enumera los indicadores de formato admitidos por las clases de </w:t>
      </w:r>
      <w:proofErr w:type="spellStart"/>
      <w:r w:rsidRPr="00F20FCD">
        <w:rPr>
          <w:rFonts w:ascii="Times New Roman" w:eastAsia="Times New Roman" w:hAnsi="Times New Roman" w:cs="Times New Roman"/>
          <w:color w:val="000000"/>
          <w:sz w:val="27"/>
          <w:szCs w:val="27"/>
          <w:lang w:eastAsia="es-ES"/>
        </w:rPr>
        <w:t>printf</w:t>
      </w:r>
      <w:proofErr w:type="spellEnd"/>
      <w:r w:rsidRPr="00F20FCD">
        <w:rPr>
          <w:rFonts w:ascii="Times New Roman" w:eastAsia="Times New Roman" w:hAnsi="Times New Roman" w:cs="Times New Roman"/>
          <w:color w:val="000000"/>
          <w:sz w:val="27"/>
          <w:szCs w:val="27"/>
          <w:lang w:eastAsia="es-ES"/>
        </w:rPr>
        <w:t xml:space="preserve"> de Lava:</w:t>
      </w:r>
    </w:p>
    <w:tbl>
      <w:tblPr>
        <w:tblW w:w="0" w:type="auto"/>
        <w:tblCellSpacing w:w="15" w:type="dxa"/>
        <w:tblCellMar>
          <w:top w:w="15" w:type="dxa"/>
          <w:left w:w="15" w:type="dxa"/>
          <w:bottom w:w="15" w:type="dxa"/>
          <w:right w:w="15" w:type="dxa"/>
        </w:tblCellMar>
        <w:tblLook w:val="04A0"/>
      </w:tblPr>
      <w:tblGrid>
        <w:gridCol w:w="929"/>
        <w:gridCol w:w="3333"/>
        <w:gridCol w:w="6176"/>
      </w:tblGrid>
      <w:tr w:rsidR="00F20FCD" w:rsidRPr="00F20FCD" w:rsidTr="00F20FCD">
        <w:trPr>
          <w:tblCellSpacing w:w="15" w:type="dxa"/>
        </w:trPr>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bandera</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sentido</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tipos de conversión aplicables</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w:t>
            </w:r>
            <w:r w:rsidRPr="00F20FCD">
              <w:rPr>
                <w:rFonts w:ascii="Times New Roman" w:eastAsia="Times New Roman" w:hAnsi="Times New Roman" w:cs="Times New Roman"/>
                <w:sz w:val="24"/>
                <w:szCs w:val="24"/>
                <w:lang w:eastAsia="es-ES"/>
              </w:rPr>
              <w:t>'</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El resultado se alinea a la izquierda en el campo. Esta bandera no tiene sentido si no se especifica un ancho de campo obligatorio.</w:t>
            </w:r>
          </w:p>
        </w:tc>
        <w:tc>
          <w:tcPr>
            <w:tcW w:w="0" w:type="auto"/>
            <w:vMerge w:val="restart"/>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%d</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%u</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%o</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%x</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%X</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sz w:val="24"/>
                <w:szCs w:val="24"/>
                <w:lang w:eastAsia="es-ES"/>
              </w:rPr>
              <w:t> ,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sz w:val="24"/>
                <w:szCs w:val="24"/>
                <w:lang w:eastAsia="es-ES"/>
              </w:rPr>
              <w:t> , </w:t>
            </w:r>
            <w:r w:rsidRPr="00F20FCD">
              <w:rPr>
                <w:rFonts w:ascii="Courier New" w:eastAsia="Times New Roman" w:hAnsi="Courier New" w:cs="Courier New"/>
                <w:sz w:val="20"/>
                <w:szCs w:val="20"/>
                <w:lang w:eastAsia="es-ES"/>
              </w:rPr>
              <w:t>%f</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%g</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%G</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%s</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%c</w:t>
            </w:r>
            <w:r w:rsidRPr="00F20FCD">
              <w:rPr>
                <w:rFonts w:ascii="Times New Roman" w:eastAsia="Times New Roman" w:hAnsi="Times New Roman" w:cs="Times New Roman"/>
                <w:sz w:val="24"/>
                <w:szCs w:val="24"/>
                <w:lang w:eastAsia="es-ES"/>
              </w:rPr>
              <w:t>,</w:t>
            </w:r>
            <w:r w:rsidRPr="00F20FCD">
              <w:rPr>
                <w:rFonts w:ascii="Courier New" w:eastAsia="Times New Roman" w:hAnsi="Courier New" w:cs="Courier New"/>
                <w:sz w:val="20"/>
                <w:szCs w:val="20"/>
                <w:lang w:eastAsia="es-ES"/>
              </w:rPr>
              <w:t>%p</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 </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color w:val="00008B"/>
                <w:sz w:val="24"/>
                <w:szCs w:val="24"/>
                <w:lang w:eastAsia="es-ES"/>
              </w:rPr>
              <w:t>'</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El resultado se centra en el campo. Esta bandera no tiene sentido si no se especifica un ancho de campo obligatorio.</w:t>
            </w:r>
          </w:p>
        </w:tc>
        <w:tc>
          <w:tcPr>
            <w:tcW w:w="0" w:type="auto"/>
            <w:vMerge/>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w:t>
            </w:r>
            <w:r w:rsidRPr="00F20FCD">
              <w:rPr>
                <w:rFonts w:ascii="Times New Roman" w:eastAsia="Times New Roman" w:hAnsi="Times New Roman" w:cs="Times New Roman"/>
                <w:sz w:val="24"/>
                <w:szCs w:val="24"/>
                <w:lang w:eastAsia="es-ES"/>
              </w:rPr>
              <w:t>'</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Los valores no negativos comienzan con un carácter más ('+').</w:t>
            </w:r>
          </w:p>
        </w:tc>
        <w:tc>
          <w:tcPr>
            <w:tcW w:w="0" w:type="auto"/>
            <w:vMerge w:val="restart"/>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%d</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%f</w:t>
            </w: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 </w:t>
            </w:r>
            <w:r w:rsidRPr="00F20FCD">
              <w:rPr>
                <w:rFonts w:ascii="Times New Roman" w:eastAsia="Times New Roman" w:hAnsi="Times New Roman" w:cs="Times New Roman"/>
                <w:sz w:val="24"/>
                <w:szCs w:val="24"/>
                <w:lang w:eastAsia="es-ES"/>
              </w:rPr>
              <w:t>'</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Los valores no negativos comienzan con un carácter de espacio (''). Este indicador solo es útil para los resultados de conversión firmados (% d y% f).</w:t>
            </w:r>
          </w:p>
        </w:tc>
        <w:tc>
          <w:tcPr>
            <w:tcW w:w="0" w:type="auto"/>
            <w:vMerge/>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
        </w:tc>
      </w:tr>
      <w:tr w:rsidR="00F20FCD" w:rsidRPr="00F20FCD" w:rsidT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lastRenderedPageBreak/>
              <w:t>' </w:t>
            </w:r>
            <w:r w:rsidRPr="00F20FCD">
              <w:rPr>
                <w:rFonts w:ascii="Courier New" w:eastAsia="Times New Roman" w:hAnsi="Courier New" w:cs="Courier New"/>
                <w:sz w:val="20"/>
                <w:szCs w:val="20"/>
                <w:lang w:eastAsia="es-ES"/>
              </w:rPr>
              <w:t>#</w:t>
            </w:r>
            <w:r w:rsidRPr="00F20FCD">
              <w:rPr>
                <w:rFonts w:ascii="Times New Roman" w:eastAsia="Times New Roman" w:hAnsi="Times New Roman" w:cs="Times New Roman"/>
                <w:sz w:val="24"/>
                <w:szCs w:val="24"/>
                <w:lang w:eastAsia="es-ES"/>
              </w:rPr>
              <w:t>'</w:t>
            </w:r>
          </w:p>
        </w:tc>
        <w:tc>
          <w:tcPr>
            <w:tcW w:w="0" w:type="auto"/>
            <w:gridSpan w:val="2"/>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El argumento se representa en una "forma alternativa". Esto depende del tipo de conversión:</w:t>
            </w:r>
          </w:p>
          <w:tbl>
            <w:tblPr>
              <w:tblW w:w="0" w:type="auto"/>
              <w:tblCellSpacing w:w="15" w:type="dxa"/>
              <w:tblCellMar>
                <w:top w:w="15" w:type="dxa"/>
                <w:left w:w="15" w:type="dxa"/>
                <w:bottom w:w="15" w:type="dxa"/>
                <w:right w:w="15" w:type="dxa"/>
              </w:tblCellMar>
              <w:tblLook w:val="04A0"/>
            </w:tblPr>
            <w:tblGrid>
              <w:gridCol w:w="976"/>
              <w:gridCol w:w="8458"/>
            </w:tblGrid>
            <w:tr w:rsidR="00F20FCD" w:rsidRP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%o</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Los valores octales no negativos se anteponen con un cero ('0').</w:t>
                  </w:r>
                </w:p>
              </w:tc>
            </w:tr>
            <w:tr w:rsidR="00F20FCD" w:rsidRP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%x</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%X</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Los valores hexadecimales se anteponen con el prefijo "0x" o "0X".</w:t>
                  </w:r>
                </w:p>
              </w:tc>
            </w:tr>
            <w:tr w:rsidR="00F20FCD" w:rsidRP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w:t>
                  </w:r>
                  <w:proofErr w:type="spellStart"/>
                  <w:r w:rsidRPr="00F20FCD">
                    <w:rPr>
                      <w:rFonts w:ascii="Courier New" w:eastAsia="Times New Roman" w:hAnsi="Courier New" w:cs="Courier New"/>
                      <w:sz w:val="20"/>
                      <w:szCs w:val="20"/>
                      <w:lang w:eastAsia="es-ES"/>
                    </w:rPr>
                    <w:t>E</w:t>
                  </w:r>
                  <w:r w:rsidRPr="00F20FCD">
                    <w:rPr>
                      <w:rFonts w:ascii="Times New Roman" w:eastAsia="Times New Roman" w:hAnsi="Times New Roman" w:cs="Times New Roman"/>
                      <w:sz w:val="24"/>
                      <w:szCs w:val="24"/>
                      <w:lang w:eastAsia="es-ES"/>
                    </w:rPr>
                    <w:t>,</w:t>
                  </w:r>
                  <w:r w:rsidRPr="00F20FCD">
                    <w:rPr>
                      <w:rFonts w:ascii="Courier New" w:eastAsia="Times New Roman" w:hAnsi="Courier New" w:cs="Courier New"/>
                      <w:sz w:val="20"/>
                      <w:szCs w:val="20"/>
                      <w:lang w:eastAsia="es-ES"/>
                    </w:rPr>
                    <w:t>%f</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La parte entera del resultado siempre termina con un punto decimal ('.'), Incluso si la porción fraccional es cero.</w:t>
                  </w:r>
                </w:p>
              </w:tc>
            </w:tr>
            <w:tr w:rsidR="00F20FCD" w:rsidRP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%g</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%G</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La porción fraccionaria siempre aparece, incluso si es cero.</w:t>
                  </w:r>
                </w:p>
              </w:tc>
            </w:tr>
            <w:tr w:rsidR="00F20FCD" w:rsidRPr="00F20FCD">
              <w:trPr>
                <w:tblCellSpacing w:w="15" w:type="dxa"/>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%c</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Si el carácter es especial o no imprimible, se imprime en forma de escape. El resultado puede estar rodeado por comillas simples para formar un literal de carácter Java sintácticamente válido.</w:t>
                  </w:r>
                </w:p>
              </w:tc>
            </w:tr>
          </w:tbl>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No hay forma alternativa para </w:t>
            </w:r>
            <w:r w:rsidRPr="00F20FCD">
              <w:rPr>
                <w:rFonts w:ascii="Courier New" w:eastAsia="Times New Roman" w:hAnsi="Courier New" w:cs="Courier New"/>
                <w:sz w:val="20"/>
                <w:szCs w:val="20"/>
                <w:lang w:eastAsia="es-ES"/>
              </w:rPr>
              <w:t>%s</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%d</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%u</w:t>
            </w:r>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proofErr w:type="gramStart"/>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sz w:val="24"/>
                <w:szCs w:val="24"/>
                <w:lang w:eastAsia="es-ES"/>
              </w:rPr>
              <w:t> ,</w:t>
            </w:r>
            <w:proofErr w:type="gramEnd"/>
            <w:r w:rsidRPr="00F20FCD">
              <w:rPr>
                <w:rFonts w:ascii="Times New Roman" w:eastAsia="Times New Roman" w:hAnsi="Times New Roman" w:cs="Times New Roman"/>
                <w:sz w:val="24"/>
                <w:szCs w:val="24"/>
                <w:lang w:eastAsia="es-ES"/>
              </w:rPr>
              <w:t xml:space="preserve"> y </w:t>
            </w:r>
            <w:r w:rsidRPr="00F20FCD">
              <w:rPr>
                <w:rFonts w:ascii="Courier New" w:eastAsia="Times New Roman" w:hAnsi="Courier New" w:cs="Courier New"/>
                <w:color w:val="00008B"/>
                <w:sz w:val="20"/>
                <w:szCs w:val="20"/>
                <w:lang w:eastAsia="es-ES"/>
              </w:rPr>
              <w:t>%Z[</w:t>
            </w:r>
            <w:r w:rsidRPr="00F20FCD">
              <w:rPr>
                <w:rFonts w:ascii="Times New Roman" w:eastAsia="Times New Roman" w:hAnsi="Times New Roman" w:cs="Times New Roman"/>
                <w:i/>
                <w:iCs/>
                <w:color w:val="00008B"/>
                <w:sz w:val="24"/>
                <w:szCs w:val="24"/>
                <w:lang w:eastAsia="es-ES"/>
              </w:rPr>
              <w:t>n</w:t>
            </w:r>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sz w:val="24"/>
                <w:szCs w:val="24"/>
                <w:lang w:eastAsia="es-ES"/>
              </w:rPr>
              <w:t> .</w:t>
            </w:r>
          </w:p>
        </w:tc>
      </w:tr>
    </w:tbl>
    <w:p w:rsidR="00F20FCD" w:rsidRPr="00F20FCD" w:rsidRDefault="00F20FCD" w:rsidP="00F20FC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F20FCD">
        <w:rPr>
          <w:rFonts w:ascii="Times New Roman" w:eastAsia="Times New Roman" w:hAnsi="Times New Roman" w:cs="Times New Roman"/>
          <w:b/>
          <w:bCs/>
          <w:color w:val="000000"/>
          <w:sz w:val="36"/>
          <w:szCs w:val="36"/>
          <w:lang w:eastAsia="es-ES"/>
        </w:rPr>
        <w:t>2. vectores de argumento</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Un vector de argumento es una lista de elementos de datos que se convertirán en cadenas y se insertarán en la salida de impresión, de acuerdo con los criterios de formato especificados en la cadena de formato. Cada especificador de formato en la cadena de formato requiere un número específico y el tipo de argumentos correspondientes en la lista. Dado que Java permite métodos con listas de argumentos de longitud variable o de tipo variable, todos los argumentos deben estar encapsulados en una </w:t>
      </w:r>
      <w:proofErr w:type="spellStart"/>
      <w:r w:rsidRPr="00F20FCD">
        <w:rPr>
          <w:rFonts w:ascii="Courier New" w:eastAsia="Times New Roman" w:hAnsi="Courier New" w:cs="Courier New"/>
          <w:color w:val="000000"/>
          <w:sz w:val="20"/>
          <w:szCs w:val="20"/>
          <w:lang w:eastAsia="es-ES"/>
        </w:rPr>
        <w:t>Object</w:t>
      </w:r>
      <w:r w:rsidRPr="00F20FCD">
        <w:rPr>
          <w:rFonts w:ascii="Times New Roman" w:eastAsia="Times New Roman" w:hAnsi="Times New Roman" w:cs="Times New Roman"/>
          <w:color w:val="000000"/>
          <w:sz w:val="27"/>
          <w:szCs w:val="27"/>
          <w:lang w:eastAsia="es-ES"/>
        </w:rPr>
        <w:t>matriz</w:t>
      </w:r>
      <w:proofErr w:type="spellEnd"/>
      <w:r w:rsidRPr="00F20FCD">
        <w:rPr>
          <w:rFonts w:ascii="Times New Roman" w:eastAsia="Times New Roman" w:hAnsi="Times New Roman" w:cs="Times New Roman"/>
          <w:color w:val="000000"/>
          <w:sz w:val="27"/>
          <w:szCs w:val="27"/>
          <w:lang w:eastAsia="es-ES"/>
        </w:rPr>
        <w:t> </w:t>
      </w:r>
      <w:proofErr w:type="gramStart"/>
      <w:r w:rsidRPr="00F20FCD">
        <w:rPr>
          <w:rFonts w:ascii="Times New Roman" w:eastAsia="Times New Roman" w:hAnsi="Times New Roman" w:cs="Times New Roman"/>
          <w:color w:val="000000"/>
          <w:sz w:val="27"/>
          <w:szCs w:val="27"/>
          <w:lang w:eastAsia="es-ES"/>
        </w:rPr>
        <w:t>genérica ,</w:t>
      </w:r>
      <w:proofErr w:type="gramEnd"/>
      <w:r w:rsidRPr="00F20FCD">
        <w:rPr>
          <w:rFonts w:ascii="Times New Roman" w:eastAsia="Times New Roman" w:hAnsi="Times New Roman" w:cs="Times New Roman"/>
          <w:color w:val="000000"/>
          <w:sz w:val="27"/>
          <w:szCs w:val="27"/>
          <w:lang w:eastAsia="es-ES"/>
        </w:rPr>
        <w:t xml:space="preserve"> que luego se pasa como un único parámetro.</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Desafortunadamente, las </w:t>
      </w:r>
      <w:proofErr w:type="spellStart"/>
      <w:r w:rsidRPr="00F20FCD">
        <w:rPr>
          <w:rFonts w:ascii="Courier New" w:eastAsia="Times New Roman" w:hAnsi="Courier New" w:cs="Courier New"/>
          <w:color w:val="000000"/>
          <w:sz w:val="20"/>
          <w:szCs w:val="20"/>
          <w:lang w:eastAsia="es-ES"/>
        </w:rPr>
        <w:t>Object</w:t>
      </w:r>
      <w:r w:rsidRPr="00F20FCD">
        <w:rPr>
          <w:rFonts w:ascii="Times New Roman" w:eastAsia="Times New Roman" w:hAnsi="Times New Roman" w:cs="Times New Roman"/>
          <w:color w:val="000000"/>
          <w:sz w:val="27"/>
          <w:szCs w:val="27"/>
          <w:lang w:eastAsia="es-ES"/>
        </w:rPr>
        <w:t>matrices</w:t>
      </w:r>
      <w:proofErr w:type="spellEnd"/>
      <w:r w:rsidRPr="00F20FCD">
        <w:rPr>
          <w:rFonts w:ascii="Times New Roman" w:eastAsia="Times New Roman" w:hAnsi="Times New Roman" w:cs="Times New Roman"/>
          <w:color w:val="000000"/>
          <w:sz w:val="27"/>
          <w:szCs w:val="27"/>
          <w:lang w:eastAsia="es-ES"/>
        </w:rPr>
        <w:t xml:space="preserve"> no pueden contener tipos de datos primitivos, como </w:t>
      </w:r>
      <w:proofErr w:type="spellStart"/>
      <w:r w:rsidRPr="00F20FCD">
        <w:rPr>
          <w:rFonts w:ascii="Courier New" w:eastAsia="Times New Roman" w:hAnsi="Courier New" w:cs="Courier New"/>
          <w:color w:val="000000"/>
          <w:sz w:val="20"/>
          <w:szCs w:val="20"/>
          <w:lang w:eastAsia="es-ES"/>
        </w:rPr>
        <w:t>int</w:t>
      </w:r>
      <w:r w:rsidRPr="00F20FCD">
        <w:rPr>
          <w:rFonts w:ascii="Times New Roman" w:eastAsia="Times New Roman" w:hAnsi="Times New Roman" w:cs="Times New Roman"/>
          <w:color w:val="000000"/>
          <w:sz w:val="27"/>
          <w:szCs w:val="27"/>
          <w:lang w:eastAsia="es-ES"/>
        </w:rPr>
        <w:t>o</w:t>
      </w:r>
      <w:proofErr w:type="spellEnd"/>
      <w:r w:rsidRPr="00F20FCD">
        <w:rPr>
          <w:rFonts w:ascii="Times New Roman" w:eastAsia="Times New Roman" w:hAnsi="Times New Roman" w:cs="Times New Roman"/>
          <w:color w:val="000000"/>
          <w:sz w:val="27"/>
          <w:szCs w:val="27"/>
          <w:lang w:eastAsia="es-ES"/>
        </w:rPr>
        <w:t> </w:t>
      </w:r>
      <w:proofErr w:type="spellStart"/>
      <w:r w:rsidRPr="00F20FCD">
        <w:rPr>
          <w:rFonts w:ascii="Courier New" w:eastAsia="Times New Roman" w:hAnsi="Courier New" w:cs="Courier New"/>
          <w:color w:val="000000"/>
          <w:sz w:val="20"/>
          <w:szCs w:val="20"/>
          <w:lang w:eastAsia="es-ES"/>
        </w:rPr>
        <w:t>long</w:t>
      </w:r>
      <w:proofErr w:type="spellEnd"/>
      <w:r w:rsidRPr="00F20FCD">
        <w:rPr>
          <w:rFonts w:ascii="Times New Roman" w:eastAsia="Times New Roman" w:hAnsi="Times New Roman" w:cs="Times New Roman"/>
          <w:color w:val="000000"/>
          <w:sz w:val="27"/>
          <w:szCs w:val="27"/>
          <w:lang w:eastAsia="es-ES"/>
        </w:rPr>
        <w:t>. Por lo tanto, para incluir primitivas en una lista de argumentos, las </w:t>
      </w:r>
      <w:proofErr w:type="spellStart"/>
      <w:r w:rsidRPr="00F20FCD">
        <w:rPr>
          <w:rFonts w:ascii="Courier New" w:eastAsia="Times New Roman" w:hAnsi="Courier New" w:cs="Courier New"/>
          <w:color w:val="000000"/>
          <w:sz w:val="20"/>
          <w:szCs w:val="20"/>
          <w:lang w:eastAsia="es-ES"/>
        </w:rPr>
        <w:t>Object</w:t>
      </w:r>
      <w:r w:rsidRPr="00F20FCD">
        <w:rPr>
          <w:rFonts w:ascii="Times New Roman" w:eastAsia="Times New Roman" w:hAnsi="Times New Roman" w:cs="Times New Roman"/>
          <w:color w:val="000000"/>
          <w:sz w:val="27"/>
          <w:szCs w:val="27"/>
          <w:lang w:eastAsia="es-ES"/>
        </w:rPr>
        <w:t>encapsulaciones</w:t>
      </w:r>
      <w:proofErr w:type="spellEnd"/>
      <w:r w:rsidRPr="00F20FCD">
        <w:rPr>
          <w:rFonts w:ascii="Times New Roman" w:eastAsia="Times New Roman" w:hAnsi="Times New Roman" w:cs="Times New Roman"/>
          <w:color w:val="000000"/>
          <w:sz w:val="27"/>
          <w:szCs w:val="27"/>
          <w:lang w:eastAsia="es-ES"/>
        </w:rPr>
        <w:t xml:space="preserve"> deben usarse en su lugar. La siguiente tabla enumera los tipos de entrada requeridos por los especificadores de formato y las clases que se deben usar para incluirlos en la lista de argumentos:</w:t>
      </w:r>
    </w:p>
    <w:tbl>
      <w:tblPr>
        <w:tblW w:w="0" w:type="auto"/>
        <w:jc w:val="center"/>
        <w:tblCellSpacing w:w="15" w:type="dxa"/>
        <w:tblCellMar>
          <w:top w:w="15" w:type="dxa"/>
          <w:left w:w="15" w:type="dxa"/>
          <w:bottom w:w="15" w:type="dxa"/>
          <w:right w:w="15" w:type="dxa"/>
        </w:tblCellMar>
        <w:tblLook w:val="04A0"/>
      </w:tblPr>
      <w:tblGrid>
        <w:gridCol w:w="2476"/>
        <w:gridCol w:w="2681"/>
        <w:gridCol w:w="2497"/>
        <w:gridCol w:w="2784"/>
      </w:tblGrid>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tipo de entrada</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color w:val="00008B"/>
                <w:sz w:val="24"/>
                <w:szCs w:val="24"/>
                <w:lang w:eastAsia="es-ES"/>
              </w:rPr>
              <w:t>tipo de objeto recomendado</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sz w:val="24"/>
                <w:szCs w:val="24"/>
                <w:lang w:eastAsia="es-ES"/>
              </w:rPr>
              <w:t>tipo de objeto requerido</w:t>
            </w:r>
          </w:p>
        </w:tc>
        <w:tc>
          <w:tcPr>
            <w:tcW w:w="0" w:type="auto"/>
            <w:vAlign w:val="center"/>
            <w:hideMark/>
          </w:tcPr>
          <w:p w:rsidR="00F20FCD" w:rsidRPr="00F20FCD" w:rsidRDefault="00F20FCD" w:rsidP="00F20FCD">
            <w:pPr>
              <w:spacing w:after="0" w:line="240" w:lineRule="auto"/>
              <w:jc w:val="center"/>
              <w:rPr>
                <w:rFonts w:ascii="Times New Roman" w:eastAsia="Times New Roman" w:hAnsi="Times New Roman" w:cs="Times New Roman"/>
                <w:b/>
                <w:bCs/>
                <w:sz w:val="24"/>
                <w:szCs w:val="24"/>
                <w:lang w:eastAsia="es-ES"/>
              </w:rPr>
            </w:pPr>
            <w:r w:rsidRPr="00F20FCD">
              <w:rPr>
                <w:rFonts w:ascii="Times New Roman" w:eastAsia="Times New Roman" w:hAnsi="Times New Roman" w:cs="Times New Roman"/>
                <w:b/>
                <w:bCs/>
                <w:color w:val="00008B"/>
                <w:sz w:val="24"/>
                <w:szCs w:val="24"/>
                <w:lang w:eastAsia="es-ES"/>
              </w:rPr>
              <w:t>método llamado para obtener entrada</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color w:val="00008B"/>
                <w:sz w:val="20"/>
                <w:szCs w:val="20"/>
                <w:lang w:eastAsia="es-ES"/>
              </w:rPr>
              <w:t>byte</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java.lang.Byte</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java.lang.Number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byteValue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Courier New" w:eastAsia="Times New Roman" w:hAnsi="Courier New" w:cs="Courier New"/>
                <w:sz w:val="20"/>
                <w:szCs w:val="20"/>
                <w:lang w:eastAsia="es-ES"/>
              </w:rPr>
              <w:t>short</w:t>
            </w:r>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java.lang.Short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java.lang.Number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shortValue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int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java.lang.Integer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java.lang.Number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intValue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long</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java.lang.Long</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java.lang.Number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longValue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float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java.lang.Float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java.lang.Number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floatValue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double</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java.lang.Double</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java.lang.Number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doubleValue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char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java.lang.Character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sz w:val="20"/>
                <w:szCs w:val="20"/>
                <w:lang w:eastAsia="es-ES"/>
              </w:rPr>
              <w:t>java.lang.Character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charValue</w:t>
            </w:r>
            <w:proofErr w:type="spellEnd"/>
            <w:r w:rsidRPr="00F20FCD">
              <w:rPr>
                <w:rFonts w:ascii="Courier New" w:eastAsia="Times New Roman" w:hAnsi="Courier New" w:cs="Courier New"/>
                <w:color w:val="00008B"/>
                <w:sz w:val="20"/>
                <w:szCs w:val="20"/>
                <w:lang w:eastAsia="es-ES"/>
              </w:rPr>
              <w:t>()</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java.lang.BigInteger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java.lang.BigInteger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java.lang.BigInteger</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n / A</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java.lang.BigDecimal</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java.lang.BigDecimal</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java.lang.BigDecimal</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color w:val="00008B"/>
                <w:sz w:val="24"/>
                <w:szCs w:val="24"/>
                <w:lang w:eastAsia="es-ES"/>
              </w:rPr>
              <w:t>n / A</w:t>
            </w:r>
          </w:p>
        </w:tc>
      </w:tr>
      <w:tr w:rsidR="00F20FCD" w:rsidRPr="00F20FCD" w:rsidTr="00F20FCD">
        <w:trPr>
          <w:tblCellSpacing w:w="15" w:type="dxa"/>
          <w:jc w:val="center"/>
        </w:trPr>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java.lang.String</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java.lang.String</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java.lang.Object</w:t>
            </w:r>
            <w:proofErr w:type="spellEnd"/>
          </w:p>
        </w:tc>
        <w:tc>
          <w:tcPr>
            <w:tcW w:w="0" w:type="auto"/>
            <w:vAlign w:val="center"/>
            <w:hideMark/>
          </w:tcPr>
          <w:p w:rsidR="00F20FCD" w:rsidRPr="00F20FCD" w:rsidRDefault="00F20FCD" w:rsidP="00F20FCD">
            <w:pPr>
              <w:spacing w:after="0" w:line="240" w:lineRule="auto"/>
              <w:rPr>
                <w:rFonts w:ascii="Times New Roman" w:eastAsia="Times New Roman" w:hAnsi="Times New Roman" w:cs="Times New Roman"/>
                <w:sz w:val="24"/>
                <w:szCs w:val="24"/>
                <w:lang w:eastAsia="es-ES"/>
              </w:rPr>
            </w:pPr>
            <w:proofErr w:type="spellStart"/>
            <w:r w:rsidRPr="00F20FCD">
              <w:rPr>
                <w:rFonts w:ascii="Courier New" w:eastAsia="Times New Roman" w:hAnsi="Courier New" w:cs="Courier New"/>
                <w:color w:val="00008B"/>
                <w:sz w:val="20"/>
                <w:szCs w:val="20"/>
                <w:lang w:eastAsia="es-ES"/>
              </w:rPr>
              <w:t>toString</w:t>
            </w:r>
            <w:proofErr w:type="spellEnd"/>
            <w:r w:rsidRPr="00F20FCD">
              <w:rPr>
                <w:rFonts w:ascii="Courier New" w:eastAsia="Times New Roman" w:hAnsi="Courier New" w:cs="Courier New"/>
                <w:color w:val="00008B"/>
                <w:sz w:val="20"/>
                <w:szCs w:val="20"/>
                <w:lang w:eastAsia="es-ES"/>
              </w:rPr>
              <w:t>()</w:t>
            </w:r>
          </w:p>
        </w:tc>
      </w:tr>
    </w:tbl>
    <w:p w:rsidR="00F20FCD" w:rsidRPr="00F20FCD" w:rsidRDefault="00F20FCD" w:rsidP="00F20FCD">
      <w:pPr>
        <w:spacing w:after="100" w:line="240" w:lineRule="auto"/>
        <w:rPr>
          <w:rFonts w:ascii="Times New Roman" w:eastAsia="Times New Roman" w:hAnsi="Times New Roman" w:cs="Times New Roman"/>
          <w:vanish/>
          <w:color w:val="000000"/>
          <w:sz w:val="27"/>
          <w:szCs w:val="27"/>
          <w:lang w:eastAsia="es-E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si el especificador de formato es " </w:t>
            </w:r>
            <w:r w:rsidRPr="00F20FCD">
              <w:rPr>
                <w:rFonts w:ascii="Courier New" w:eastAsia="Times New Roman" w:hAnsi="Courier New" w:cs="Courier New"/>
                <w:sz w:val="20"/>
                <w:szCs w:val="20"/>
                <w:lang w:eastAsia="es-ES"/>
              </w:rPr>
              <w:t>%f</w:t>
            </w:r>
            <w:r w:rsidRPr="00F20FCD">
              <w:rPr>
                <w:rFonts w:ascii="Times New Roman" w:eastAsia="Times New Roman" w:hAnsi="Times New Roman" w:cs="Times New Roman"/>
                <w:sz w:val="24"/>
                <w:szCs w:val="24"/>
                <w:lang w:eastAsia="es-ES"/>
              </w:rPr>
              <w:t>", entonces el argumento correspondiente en la </w:t>
            </w:r>
            <w:proofErr w:type="spellStart"/>
            <w:r w:rsidRPr="00F20FCD">
              <w:rPr>
                <w:rFonts w:ascii="Courier New" w:eastAsia="Times New Roman" w:hAnsi="Courier New" w:cs="Courier New"/>
                <w:sz w:val="20"/>
                <w:szCs w:val="20"/>
                <w:lang w:eastAsia="es-ES"/>
              </w:rPr>
              <w:t>Object</w:t>
            </w:r>
            <w:r w:rsidRPr="00F20FCD">
              <w:rPr>
                <w:rFonts w:ascii="Times New Roman" w:eastAsia="Times New Roman" w:hAnsi="Times New Roman" w:cs="Times New Roman"/>
                <w:sz w:val="24"/>
                <w:szCs w:val="24"/>
                <w:lang w:eastAsia="es-ES"/>
              </w:rPr>
              <w:t>matriz</w:t>
            </w:r>
            <w:proofErr w:type="spellEnd"/>
            <w:r w:rsidRPr="00F20FCD">
              <w:rPr>
                <w:rFonts w:ascii="Times New Roman" w:eastAsia="Times New Roman" w:hAnsi="Times New Roman" w:cs="Times New Roman"/>
                <w:sz w:val="24"/>
                <w:szCs w:val="24"/>
                <w:lang w:eastAsia="es-ES"/>
              </w:rPr>
              <w:t xml:space="preserve"> debe ser un </w:t>
            </w:r>
            <w:proofErr w:type="spellStart"/>
            <w:r w:rsidRPr="00F20FCD">
              <w:rPr>
                <w:rFonts w:ascii="Courier New" w:eastAsia="Times New Roman" w:hAnsi="Courier New" w:cs="Courier New"/>
                <w:sz w:val="20"/>
                <w:szCs w:val="20"/>
                <w:lang w:eastAsia="es-ES"/>
              </w:rPr>
              <w:t>Float</w:t>
            </w:r>
            <w:r w:rsidRPr="00F20FCD">
              <w:rPr>
                <w:rFonts w:ascii="Times New Roman" w:eastAsia="Times New Roman" w:hAnsi="Times New Roman" w:cs="Times New Roman"/>
                <w:sz w:val="24"/>
                <w:szCs w:val="24"/>
                <w:lang w:eastAsia="es-ES"/>
              </w:rPr>
              <w:t>objeto</w:t>
            </w:r>
            <w:proofErr w:type="spellEnd"/>
            <w:r w:rsidRPr="00F20FCD">
              <w:rPr>
                <w:rFonts w:ascii="Times New Roman" w:eastAsia="Times New Roman" w:hAnsi="Times New Roman" w:cs="Times New Roman"/>
                <w:sz w:val="24"/>
                <w:szCs w:val="24"/>
                <w:lang w:eastAsia="es-ES"/>
              </w:rPr>
              <w:t>.</w:t>
            </w:r>
          </w:p>
        </w:tc>
      </w:tr>
    </w:tbl>
    <w:p w:rsidR="00F20FCD" w:rsidRPr="00F20FCD" w:rsidRDefault="00F20FCD" w:rsidP="00F20FCD">
      <w:pPr>
        <w:spacing w:after="100" w:line="240" w:lineRule="auto"/>
        <w:rPr>
          <w:rFonts w:ascii="Times New Roman" w:eastAsia="Times New Roman" w:hAnsi="Times New Roman" w:cs="Times New Roman"/>
          <w:vanish/>
          <w:color w:val="000000"/>
          <w:sz w:val="27"/>
          <w:szCs w:val="27"/>
          <w:lang w:eastAsia="es-E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si la cadena de formato es</w:t>
            </w:r>
          </w:p>
          <w:p w:rsidR="00F20FCD" w:rsidRPr="00F20FCD" w:rsidRDefault="00F20FCD" w:rsidP="00F20FCD">
            <w:pPr>
              <w:spacing w:after="100" w:line="240" w:lineRule="auto"/>
              <w:rPr>
                <w:rFonts w:ascii="Times New Roman" w:eastAsia="Times New Roman" w:hAnsi="Times New Roman" w:cs="Times New Roman"/>
                <w:sz w:val="24"/>
                <w:szCs w:val="24"/>
                <w:lang w:val="en-US" w:eastAsia="es-ES"/>
              </w:rPr>
            </w:pPr>
            <w:proofErr w:type="gramStart"/>
            <w:r w:rsidRPr="00F20FCD">
              <w:rPr>
                <w:rFonts w:ascii="Times New Roman" w:eastAsia="Times New Roman" w:hAnsi="Times New Roman" w:cs="Times New Roman"/>
                <w:sz w:val="24"/>
                <w:szCs w:val="24"/>
                <w:lang w:val="en-US" w:eastAsia="es-ES"/>
              </w:rPr>
              <w:t>" </w:t>
            </w:r>
            <w:r w:rsidRPr="00F20FCD">
              <w:rPr>
                <w:rFonts w:ascii="Courier New" w:eastAsia="Times New Roman" w:hAnsi="Courier New" w:cs="Courier New"/>
                <w:sz w:val="20"/>
                <w:szCs w:val="20"/>
                <w:lang w:val="en-US" w:eastAsia="es-ES"/>
              </w:rPr>
              <w:t>My</w:t>
            </w:r>
            <w:proofErr w:type="gramEnd"/>
            <w:r w:rsidRPr="00F20FCD">
              <w:rPr>
                <w:rFonts w:ascii="Courier New" w:eastAsia="Times New Roman" w:hAnsi="Courier New" w:cs="Courier New"/>
                <w:sz w:val="20"/>
                <w:szCs w:val="20"/>
                <w:lang w:val="en-US" w:eastAsia="es-ES"/>
              </w:rPr>
              <w:t xml:space="preserve"> friend %s is %d years old.</w:t>
            </w:r>
            <w:r w:rsidRPr="00F20FCD">
              <w:rPr>
                <w:rFonts w:ascii="Times New Roman" w:eastAsia="Times New Roman" w:hAnsi="Times New Roman" w:cs="Times New Roman"/>
                <w:sz w:val="24"/>
                <w:szCs w:val="24"/>
                <w:lang w:val="en-US" w:eastAsia="es-ES"/>
              </w:rPr>
              <w:t>"</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20FCD">
              <w:rPr>
                <w:rFonts w:ascii="Times New Roman" w:eastAsia="Times New Roman" w:hAnsi="Times New Roman" w:cs="Times New Roman"/>
                <w:sz w:val="24"/>
                <w:szCs w:val="24"/>
                <w:lang w:eastAsia="es-ES"/>
              </w:rPr>
              <w:lastRenderedPageBreak/>
              <w:t>entonces</w:t>
            </w:r>
            <w:proofErr w:type="gramEnd"/>
            <w:r w:rsidRPr="00F20FCD">
              <w:rPr>
                <w:rFonts w:ascii="Times New Roman" w:eastAsia="Times New Roman" w:hAnsi="Times New Roman" w:cs="Times New Roman"/>
                <w:sz w:val="24"/>
                <w:szCs w:val="24"/>
                <w:lang w:eastAsia="es-ES"/>
              </w:rPr>
              <w:t xml:space="preserve"> la lista de argumentos correspondiente debe consistir en a </w:t>
            </w:r>
            <w:proofErr w:type="spellStart"/>
            <w:r w:rsidRPr="00F20FCD">
              <w:rPr>
                <w:rFonts w:ascii="Courier New" w:eastAsia="Times New Roman" w:hAnsi="Courier New" w:cs="Courier New"/>
                <w:sz w:val="20"/>
                <w:szCs w:val="20"/>
                <w:lang w:eastAsia="es-ES"/>
              </w:rPr>
              <w:t>String</w:t>
            </w:r>
            <w:r w:rsidRPr="00F20FCD">
              <w:rPr>
                <w:rFonts w:ascii="Times New Roman" w:eastAsia="Times New Roman" w:hAnsi="Times New Roman" w:cs="Times New Roman"/>
                <w:sz w:val="24"/>
                <w:szCs w:val="24"/>
                <w:lang w:eastAsia="es-ES"/>
              </w:rPr>
              <w:t>y</w:t>
            </w:r>
            <w:proofErr w:type="spellEnd"/>
            <w:r w:rsidRPr="00F20FCD">
              <w:rPr>
                <w:rFonts w:ascii="Times New Roman" w:eastAsia="Times New Roman" w:hAnsi="Times New Roman" w:cs="Times New Roman"/>
                <w:sz w:val="24"/>
                <w:szCs w:val="24"/>
                <w:lang w:eastAsia="es-ES"/>
              </w:rPr>
              <w:t xml:space="preserve"> </w:t>
            </w:r>
            <w:proofErr w:type="spellStart"/>
            <w:r w:rsidRPr="00F20FCD">
              <w:rPr>
                <w:rFonts w:ascii="Times New Roman" w:eastAsia="Times New Roman" w:hAnsi="Times New Roman" w:cs="Times New Roman"/>
                <w:sz w:val="24"/>
                <w:szCs w:val="24"/>
                <w:lang w:eastAsia="es-ES"/>
              </w:rPr>
              <w:t>an</w:t>
            </w:r>
            <w:proofErr w:type="spellEnd"/>
            <w:r w:rsidRPr="00F20FCD">
              <w:rPr>
                <w:rFonts w:ascii="Times New Roman" w:eastAsia="Times New Roman" w:hAnsi="Times New Roman" w:cs="Times New Roman"/>
                <w:sz w:val="24"/>
                <w:szCs w:val="24"/>
                <w:lang w:eastAsia="es-ES"/>
              </w:rPr>
              <w:t> </w:t>
            </w:r>
            <w:proofErr w:type="spellStart"/>
            <w:r w:rsidRPr="00F20FCD">
              <w:rPr>
                <w:rFonts w:ascii="Courier New" w:eastAsia="Times New Roman" w:hAnsi="Courier New" w:cs="Courier New"/>
                <w:sz w:val="20"/>
                <w:szCs w:val="20"/>
                <w:lang w:eastAsia="es-ES"/>
              </w:rPr>
              <w:t>int</w:t>
            </w:r>
            <w:proofErr w:type="spellEnd"/>
            <w:r w:rsidRPr="00F20FCD">
              <w:rPr>
                <w:rFonts w:ascii="Times New Roman" w:eastAsia="Times New Roman" w:hAnsi="Times New Roman" w:cs="Times New Roman"/>
                <w:sz w:val="24"/>
                <w:szCs w:val="24"/>
                <w:lang w:eastAsia="es-ES"/>
              </w:rPr>
              <w:t>. Suponiendo que </w:t>
            </w:r>
            <w:proofErr w:type="spellStart"/>
            <w:r w:rsidRPr="00F20FCD">
              <w:rPr>
                <w:rFonts w:ascii="Courier New" w:eastAsia="Times New Roman" w:hAnsi="Courier New" w:cs="Courier New"/>
                <w:sz w:val="20"/>
                <w:szCs w:val="20"/>
                <w:lang w:eastAsia="es-ES"/>
              </w:rPr>
              <w:t>name</w:t>
            </w:r>
            <w:r w:rsidRPr="00F20FCD">
              <w:rPr>
                <w:rFonts w:ascii="Times New Roman" w:eastAsia="Times New Roman" w:hAnsi="Times New Roman" w:cs="Times New Roman"/>
                <w:sz w:val="24"/>
                <w:szCs w:val="24"/>
                <w:lang w:eastAsia="es-ES"/>
              </w:rPr>
              <w:t>es</w:t>
            </w:r>
            <w:proofErr w:type="spellEnd"/>
            <w:r w:rsidRPr="00F20FCD">
              <w:rPr>
                <w:rFonts w:ascii="Times New Roman" w:eastAsia="Times New Roman" w:hAnsi="Times New Roman" w:cs="Times New Roman"/>
                <w:sz w:val="24"/>
                <w:szCs w:val="24"/>
                <w:lang w:eastAsia="es-ES"/>
              </w:rPr>
              <w:t xml:space="preserve"> a </w:t>
            </w:r>
            <w:proofErr w:type="spellStart"/>
            <w:r w:rsidRPr="00F20FCD">
              <w:rPr>
                <w:rFonts w:ascii="Courier New" w:eastAsia="Times New Roman" w:hAnsi="Courier New" w:cs="Courier New"/>
                <w:sz w:val="20"/>
                <w:szCs w:val="20"/>
                <w:lang w:eastAsia="es-ES"/>
              </w:rPr>
              <w:t>String</w:t>
            </w:r>
            <w:r w:rsidRPr="00F20FCD">
              <w:rPr>
                <w:rFonts w:ascii="Times New Roman" w:eastAsia="Times New Roman" w:hAnsi="Times New Roman" w:cs="Times New Roman"/>
                <w:sz w:val="24"/>
                <w:szCs w:val="24"/>
                <w:lang w:eastAsia="es-ES"/>
              </w:rPr>
              <w:t>y</w:t>
            </w:r>
            <w:proofErr w:type="spellEnd"/>
            <w:r w:rsidRPr="00F20FCD">
              <w:rPr>
                <w:rFonts w:ascii="Times New Roman" w:eastAsia="Times New Roman" w:hAnsi="Times New Roman" w:cs="Times New Roman"/>
                <w:sz w:val="24"/>
                <w:szCs w:val="24"/>
                <w:lang w:eastAsia="es-ES"/>
              </w:rPr>
              <w:t> </w:t>
            </w:r>
            <w:proofErr w:type="spellStart"/>
            <w:r w:rsidRPr="00F20FCD">
              <w:rPr>
                <w:rFonts w:ascii="Courier New" w:eastAsia="Times New Roman" w:hAnsi="Courier New" w:cs="Courier New"/>
                <w:sz w:val="20"/>
                <w:szCs w:val="20"/>
                <w:lang w:eastAsia="es-ES"/>
              </w:rPr>
              <w:t>age</w:t>
            </w:r>
            <w:r w:rsidRPr="00F20FCD">
              <w:rPr>
                <w:rFonts w:ascii="Times New Roman" w:eastAsia="Times New Roman" w:hAnsi="Times New Roman" w:cs="Times New Roman"/>
                <w:sz w:val="24"/>
                <w:szCs w:val="24"/>
                <w:lang w:eastAsia="es-ES"/>
              </w:rPr>
              <w:t>es</w:t>
            </w:r>
            <w:proofErr w:type="spellEnd"/>
            <w:r w:rsidRPr="00F20FCD">
              <w:rPr>
                <w:rFonts w:ascii="Times New Roman" w:eastAsia="Times New Roman" w:hAnsi="Times New Roman" w:cs="Times New Roman"/>
                <w:sz w:val="24"/>
                <w:szCs w:val="24"/>
                <w:lang w:eastAsia="es-ES"/>
              </w:rPr>
              <w:t xml:space="preserve"> un </w:t>
            </w:r>
            <w:proofErr w:type="spellStart"/>
            <w:r w:rsidRPr="00F20FCD">
              <w:rPr>
                <w:rFonts w:ascii="Courier New" w:eastAsia="Times New Roman" w:hAnsi="Courier New" w:cs="Courier New"/>
                <w:sz w:val="20"/>
                <w:szCs w:val="20"/>
                <w:lang w:eastAsia="es-ES"/>
              </w:rPr>
              <w:t>int</w:t>
            </w:r>
            <w:proofErr w:type="spellEnd"/>
            <w:r w:rsidRPr="00F20FCD">
              <w:rPr>
                <w:rFonts w:ascii="Times New Roman" w:eastAsia="Times New Roman" w:hAnsi="Times New Roman" w:cs="Times New Roman"/>
                <w:sz w:val="24"/>
                <w:szCs w:val="24"/>
                <w:lang w:eastAsia="es-ES"/>
              </w:rPr>
              <w:t>, entonces la lista de argumentos correspondiente podría ser creada usando la expresión</w:t>
            </w:r>
          </w:p>
          <w:p w:rsidR="00F20FCD" w:rsidRPr="00F20FCD" w:rsidRDefault="00F20FCD" w:rsidP="00F20FCD">
            <w:pPr>
              <w:spacing w:after="100" w:line="240" w:lineRule="auto"/>
              <w:rPr>
                <w:rFonts w:ascii="Times New Roman" w:eastAsia="Times New Roman" w:hAnsi="Times New Roman" w:cs="Times New Roman"/>
                <w:sz w:val="24"/>
                <w:szCs w:val="24"/>
                <w:lang w:val="en-US" w:eastAsia="es-ES"/>
              </w:rPr>
            </w:pPr>
            <w:r w:rsidRPr="00F20FCD">
              <w:rPr>
                <w:rFonts w:ascii="Courier New" w:eastAsia="Times New Roman" w:hAnsi="Courier New" w:cs="Courier New"/>
                <w:sz w:val="20"/>
                <w:szCs w:val="20"/>
                <w:lang w:val="en-US" w:eastAsia="es-ES"/>
              </w:rPr>
              <w:t>new Object [] {name, new Integer (age)}</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sz w:val="24"/>
                <w:szCs w:val="24"/>
                <w:lang w:eastAsia="es-ES"/>
              </w:rPr>
              <w:t>En esta expresión, el primer elemento de la </w:t>
            </w:r>
            <w:proofErr w:type="spellStart"/>
            <w:r w:rsidRPr="00F20FCD">
              <w:rPr>
                <w:rFonts w:ascii="Courier New" w:eastAsia="Times New Roman" w:hAnsi="Courier New" w:cs="Courier New"/>
                <w:sz w:val="20"/>
                <w:szCs w:val="20"/>
                <w:lang w:eastAsia="es-ES"/>
              </w:rPr>
              <w:t>Object</w:t>
            </w:r>
            <w:r w:rsidRPr="00F20FCD">
              <w:rPr>
                <w:rFonts w:ascii="Times New Roman" w:eastAsia="Times New Roman" w:hAnsi="Times New Roman" w:cs="Times New Roman"/>
                <w:sz w:val="24"/>
                <w:szCs w:val="24"/>
                <w:lang w:eastAsia="es-ES"/>
              </w:rPr>
              <w:t>matriz</w:t>
            </w:r>
            <w:proofErr w:type="spellEnd"/>
            <w:r w:rsidRPr="00F20FCD">
              <w:rPr>
                <w:rFonts w:ascii="Times New Roman" w:eastAsia="Times New Roman" w:hAnsi="Times New Roman" w:cs="Times New Roman"/>
                <w:sz w:val="24"/>
                <w:szCs w:val="24"/>
                <w:lang w:eastAsia="es-ES"/>
              </w:rPr>
              <w:t xml:space="preserve"> es a </w:t>
            </w:r>
            <w:proofErr w:type="spellStart"/>
            <w:r w:rsidRPr="00F20FCD">
              <w:rPr>
                <w:rFonts w:ascii="Courier New" w:eastAsia="Times New Roman" w:hAnsi="Courier New" w:cs="Courier New"/>
                <w:sz w:val="20"/>
                <w:szCs w:val="20"/>
                <w:lang w:eastAsia="es-ES"/>
              </w:rPr>
              <w:t>String</w:t>
            </w:r>
            <w:proofErr w:type="spellEnd"/>
            <w:r w:rsidRPr="00F20FCD">
              <w:rPr>
                <w:rFonts w:ascii="Times New Roman" w:eastAsia="Times New Roman" w:hAnsi="Times New Roman" w:cs="Times New Roman"/>
                <w:sz w:val="24"/>
                <w:szCs w:val="24"/>
                <w:lang w:eastAsia="es-ES"/>
              </w:rPr>
              <w:t>, que corresponde al primer especificador de formato, " </w:t>
            </w:r>
            <w:r w:rsidRPr="00F20FCD">
              <w:rPr>
                <w:rFonts w:ascii="Courier New" w:eastAsia="Times New Roman" w:hAnsi="Courier New" w:cs="Courier New"/>
                <w:sz w:val="20"/>
                <w:szCs w:val="20"/>
                <w:lang w:eastAsia="es-ES"/>
              </w:rPr>
              <w:t>%s</w:t>
            </w:r>
            <w:r w:rsidRPr="00F20FCD">
              <w:rPr>
                <w:rFonts w:ascii="Times New Roman" w:eastAsia="Times New Roman" w:hAnsi="Times New Roman" w:cs="Times New Roman"/>
                <w:sz w:val="24"/>
                <w:szCs w:val="24"/>
                <w:lang w:eastAsia="es-ES"/>
              </w:rPr>
              <w:t xml:space="preserve">". El segundo elemento de la matriz es </w:t>
            </w:r>
            <w:proofErr w:type="spellStart"/>
            <w:r w:rsidRPr="00F20FCD">
              <w:rPr>
                <w:rFonts w:ascii="Times New Roman" w:eastAsia="Times New Roman" w:hAnsi="Times New Roman" w:cs="Times New Roman"/>
                <w:sz w:val="24"/>
                <w:szCs w:val="24"/>
                <w:lang w:eastAsia="es-ES"/>
              </w:rPr>
              <w:t>an</w:t>
            </w:r>
            <w:proofErr w:type="spellEnd"/>
            <w:r w:rsidRPr="00F20FCD">
              <w:rPr>
                <w:rFonts w:ascii="Times New Roman" w:eastAsia="Times New Roman" w:hAnsi="Times New Roman" w:cs="Times New Roman"/>
                <w:sz w:val="24"/>
                <w:szCs w:val="24"/>
                <w:lang w:eastAsia="es-ES"/>
              </w:rPr>
              <w:t> </w:t>
            </w:r>
            <w:proofErr w:type="spellStart"/>
            <w:r w:rsidRPr="00F20FCD">
              <w:rPr>
                <w:rFonts w:ascii="Courier New" w:eastAsia="Times New Roman" w:hAnsi="Courier New" w:cs="Courier New"/>
                <w:sz w:val="20"/>
                <w:szCs w:val="20"/>
                <w:lang w:eastAsia="es-ES"/>
              </w:rPr>
              <w:t>Integer</w:t>
            </w:r>
            <w:proofErr w:type="spellEnd"/>
            <w:r w:rsidRPr="00F20FCD">
              <w:rPr>
                <w:rFonts w:ascii="Times New Roman" w:eastAsia="Times New Roman" w:hAnsi="Times New Roman" w:cs="Times New Roman"/>
                <w:sz w:val="24"/>
                <w:szCs w:val="24"/>
                <w:lang w:eastAsia="es-ES"/>
              </w:rPr>
              <w:t>, que corresponde al segundo especificador de formato, " </w:t>
            </w:r>
            <w:r w:rsidRPr="00F20FCD">
              <w:rPr>
                <w:rFonts w:ascii="Courier New" w:eastAsia="Times New Roman" w:hAnsi="Courier New" w:cs="Courier New"/>
                <w:sz w:val="20"/>
                <w:szCs w:val="20"/>
                <w:lang w:eastAsia="es-ES"/>
              </w:rPr>
              <w:t>%d</w:t>
            </w:r>
            <w:r w:rsidRPr="00F20FCD">
              <w:rPr>
                <w:rFonts w:ascii="Times New Roman" w:eastAsia="Times New Roman" w:hAnsi="Times New Roman" w:cs="Times New Roman"/>
                <w:sz w:val="24"/>
                <w:szCs w:val="24"/>
                <w:lang w:eastAsia="es-ES"/>
              </w:rPr>
              <w:t>".</w:t>
            </w:r>
          </w:p>
        </w:tc>
      </w:tr>
    </w:tbl>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8B"/>
          <w:sz w:val="27"/>
          <w:szCs w:val="27"/>
          <w:lang w:eastAsia="es-ES"/>
        </w:rPr>
      </w:pPr>
      <w:r w:rsidRPr="00F20FCD">
        <w:rPr>
          <w:rFonts w:ascii="Times New Roman" w:eastAsia="Times New Roman" w:hAnsi="Times New Roman" w:cs="Times New Roman"/>
          <w:b/>
          <w:bCs/>
          <w:color w:val="00008B"/>
          <w:sz w:val="27"/>
          <w:szCs w:val="27"/>
          <w:lang w:eastAsia="es-ES"/>
        </w:rPr>
        <w:lastRenderedPageBreak/>
        <w:t>2.1. </w:t>
      </w:r>
      <w:proofErr w:type="gramStart"/>
      <w:r w:rsidRPr="00F20FCD">
        <w:rPr>
          <w:rFonts w:ascii="Times New Roman" w:eastAsia="Times New Roman" w:hAnsi="Times New Roman" w:cs="Times New Roman"/>
          <w:b/>
          <w:bCs/>
          <w:color w:val="00008B"/>
          <w:sz w:val="27"/>
          <w:szCs w:val="27"/>
          <w:lang w:eastAsia="es-ES"/>
        </w:rPr>
        <w:t>tipos</w:t>
      </w:r>
      <w:proofErr w:type="gramEnd"/>
      <w:r w:rsidRPr="00F20FCD">
        <w:rPr>
          <w:rFonts w:ascii="Times New Roman" w:eastAsia="Times New Roman" w:hAnsi="Times New Roman" w:cs="Times New Roman"/>
          <w:b/>
          <w:bCs/>
          <w:color w:val="00008B"/>
          <w:sz w:val="27"/>
          <w:szCs w:val="27"/>
          <w:lang w:eastAsia="es-ES"/>
        </w:rPr>
        <w:t xml:space="preserve"> numéricos abstractos</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r w:rsidRPr="00F20FCD">
        <w:rPr>
          <w:rFonts w:ascii="Times New Roman" w:eastAsia="Times New Roman" w:hAnsi="Times New Roman" w:cs="Times New Roman"/>
          <w:color w:val="00008B"/>
          <w:sz w:val="27"/>
          <w:szCs w:val="27"/>
          <w:lang w:eastAsia="es-ES"/>
        </w:rPr>
        <w:t>A pesar de las recomendaciones dadas en la sección anterior con respecto a la encapsulación de tipo primitivo, en realidad es legal usar cualquier instancia de </w:t>
      </w:r>
      <w:proofErr w:type="spellStart"/>
      <w:r w:rsidRPr="00F20FCD">
        <w:rPr>
          <w:rFonts w:ascii="Courier New" w:eastAsia="Times New Roman" w:hAnsi="Courier New" w:cs="Courier New"/>
          <w:color w:val="00008B"/>
          <w:sz w:val="20"/>
          <w:szCs w:val="20"/>
          <w:lang w:eastAsia="es-ES"/>
        </w:rPr>
        <w:t>java.lang.Number</w:t>
      </w:r>
      <w:r w:rsidRPr="00F20FCD">
        <w:rPr>
          <w:rFonts w:ascii="Times New Roman" w:eastAsia="Times New Roman" w:hAnsi="Times New Roman" w:cs="Times New Roman"/>
          <w:color w:val="00008B"/>
          <w:sz w:val="27"/>
          <w:szCs w:val="27"/>
          <w:lang w:eastAsia="es-ES"/>
        </w:rPr>
        <w:t>donde</w:t>
      </w:r>
      <w:proofErr w:type="spellEnd"/>
      <w:r w:rsidRPr="00F20FCD">
        <w:rPr>
          <w:rFonts w:ascii="Times New Roman" w:eastAsia="Times New Roman" w:hAnsi="Times New Roman" w:cs="Times New Roman"/>
          <w:color w:val="00008B"/>
          <w:sz w:val="27"/>
          <w:szCs w:val="27"/>
          <w:lang w:eastAsia="es-ES"/>
        </w:rPr>
        <w:t xml:space="preserve"> los tipos de entrada</w:t>
      </w:r>
    </w:p>
    <w:p w:rsidR="00F20FCD" w:rsidRPr="00F20FCD" w:rsidRDefault="00F20FCD" w:rsidP="00F20FCD">
      <w:pPr>
        <w:spacing w:after="100" w:line="240" w:lineRule="auto"/>
        <w:rPr>
          <w:rFonts w:ascii="Times New Roman" w:eastAsia="Times New Roman" w:hAnsi="Times New Roman" w:cs="Times New Roman"/>
          <w:color w:val="00008B"/>
          <w:sz w:val="27"/>
          <w:szCs w:val="27"/>
          <w:lang w:val="en-US" w:eastAsia="es-ES"/>
        </w:rPr>
      </w:pPr>
      <w:proofErr w:type="spellStart"/>
      <w:proofErr w:type="gramStart"/>
      <w:r w:rsidRPr="00F20FCD">
        <w:rPr>
          <w:rFonts w:ascii="Courier New" w:eastAsia="Times New Roman" w:hAnsi="Courier New" w:cs="Courier New"/>
          <w:color w:val="00008B"/>
          <w:sz w:val="20"/>
          <w:szCs w:val="20"/>
          <w:lang w:val="en-US" w:eastAsia="es-ES"/>
        </w:rPr>
        <w:t>int</w:t>
      </w:r>
      <w:proofErr w:type="spellEnd"/>
      <w:proofErr w:type="gramEnd"/>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long</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short</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byte</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float</w:t>
      </w:r>
      <w:r w:rsidRPr="00F20FCD">
        <w:rPr>
          <w:rFonts w:ascii="Times New Roman" w:eastAsia="Times New Roman" w:hAnsi="Times New Roman" w:cs="Times New Roman"/>
          <w:color w:val="00008B"/>
          <w:sz w:val="27"/>
          <w:szCs w:val="27"/>
          <w:lang w:val="en-US" w:eastAsia="es-ES"/>
        </w:rPr>
        <w:t xml:space="preserve">, </w:t>
      </w:r>
      <w:proofErr w:type="spellStart"/>
      <w:r w:rsidRPr="00F20FCD">
        <w:rPr>
          <w:rFonts w:ascii="Times New Roman" w:eastAsia="Times New Roman" w:hAnsi="Times New Roman" w:cs="Times New Roman"/>
          <w:color w:val="00008B"/>
          <w:sz w:val="27"/>
          <w:szCs w:val="27"/>
          <w:lang w:val="en-US" w:eastAsia="es-ES"/>
        </w:rPr>
        <w:t>O</w:t>
      </w:r>
      <w:r w:rsidRPr="00F20FCD">
        <w:rPr>
          <w:rFonts w:ascii="Courier New" w:eastAsia="Times New Roman" w:hAnsi="Courier New" w:cs="Courier New"/>
          <w:color w:val="00008B"/>
          <w:sz w:val="20"/>
          <w:szCs w:val="20"/>
          <w:lang w:val="en-US" w:eastAsia="es-ES"/>
        </w:rPr>
        <w:t>double</w:t>
      </w:r>
      <w:proofErr w:type="spellEnd"/>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proofErr w:type="gramStart"/>
      <w:r w:rsidRPr="00F20FCD">
        <w:rPr>
          <w:rFonts w:ascii="Times New Roman" w:eastAsia="Times New Roman" w:hAnsi="Times New Roman" w:cs="Times New Roman"/>
          <w:color w:val="00008B"/>
          <w:sz w:val="27"/>
          <w:szCs w:val="27"/>
          <w:lang w:eastAsia="es-ES"/>
        </w:rPr>
        <w:t>son</w:t>
      </w:r>
      <w:proofErr w:type="gramEnd"/>
      <w:r w:rsidRPr="00F20FCD">
        <w:rPr>
          <w:rFonts w:ascii="Times New Roman" w:eastAsia="Times New Roman" w:hAnsi="Times New Roman" w:cs="Times New Roman"/>
          <w:color w:val="00008B"/>
          <w:sz w:val="27"/>
          <w:szCs w:val="27"/>
          <w:lang w:eastAsia="es-ES"/>
        </w:rPr>
        <w:t xml:space="preserve"> esperados. Esto se debe a que el motor de formateo llamará correctamente al método abstracto apropiado,</w:t>
      </w:r>
    </w:p>
    <w:p w:rsidR="00F20FCD" w:rsidRPr="00F20FCD" w:rsidRDefault="00F20FCD" w:rsidP="00F20FCD">
      <w:pPr>
        <w:spacing w:after="100" w:line="240" w:lineRule="auto"/>
        <w:rPr>
          <w:rFonts w:ascii="Times New Roman" w:eastAsia="Times New Roman" w:hAnsi="Times New Roman" w:cs="Times New Roman"/>
          <w:color w:val="00008B"/>
          <w:sz w:val="27"/>
          <w:szCs w:val="27"/>
          <w:lang w:val="en-US" w:eastAsia="es-ES"/>
        </w:rPr>
      </w:pPr>
      <w:proofErr w:type="gramStart"/>
      <w:r w:rsidRPr="00F20FCD">
        <w:rPr>
          <w:rFonts w:ascii="Courier New" w:eastAsia="Times New Roman" w:hAnsi="Courier New" w:cs="Courier New"/>
          <w:color w:val="00008B"/>
          <w:sz w:val="20"/>
          <w:szCs w:val="20"/>
          <w:lang w:val="en-US" w:eastAsia="es-ES"/>
        </w:rPr>
        <w:t>intValue(</w:t>
      </w:r>
      <w:proofErr w:type="gramEnd"/>
      <w:r w:rsidRPr="00F20FCD">
        <w:rPr>
          <w:rFonts w:ascii="Courier New" w:eastAsia="Times New Roman" w:hAnsi="Courier New" w:cs="Courier New"/>
          <w:color w:val="00008B"/>
          <w:sz w:val="20"/>
          <w:szCs w:val="20"/>
          <w:lang w:val="en-US" w:eastAsia="es-ES"/>
        </w:rPr>
        <w:t>)</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longValue()</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shortValue()</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byteValue()</w:t>
      </w:r>
      <w:r w:rsidRPr="00F20FCD">
        <w:rPr>
          <w:rFonts w:ascii="Times New Roman" w:eastAsia="Times New Roman" w:hAnsi="Times New Roman" w:cs="Times New Roman"/>
          <w:color w:val="00008B"/>
          <w:sz w:val="27"/>
          <w:szCs w:val="27"/>
          <w:lang w:val="en-US" w:eastAsia="es-ES"/>
        </w:rPr>
        <w:t>, </w:t>
      </w:r>
      <w:r w:rsidRPr="00F20FCD">
        <w:rPr>
          <w:rFonts w:ascii="Courier New" w:eastAsia="Times New Roman" w:hAnsi="Courier New" w:cs="Courier New"/>
          <w:color w:val="00008B"/>
          <w:sz w:val="20"/>
          <w:szCs w:val="20"/>
          <w:lang w:val="en-US" w:eastAsia="es-ES"/>
        </w:rPr>
        <w:t>floatValue()</w:t>
      </w:r>
      <w:r w:rsidRPr="00F20FCD">
        <w:rPr>
          <w:rFonts w:ascii="Times New Roman" w:eastAsia="Times New Roman" w:hAnsi="Times New Roman" w:cs="Times New Roman"/>
          <w:color w:val="00008B"/>
          <w:sz w:val="27"/>
          <w:szCs w:val="27"/>
          <w:lang w:val="en-US" w:eastAsia="es-ES"/>
        </w:rPr>
        <w:t>, O </w:t>
      </w:r>
      <w:proofErr w:type="spellStart"/>
      <w:r w:rsidRPr="00F20FCD">
        <w:rPr>
          <w:rFonts w:ascii="Courier New" w:eastAsia="Times New Roman" w:hAnsi="Courier New" w:cs="Courier New"/>
          <w:color w:val="00008B"/>
          <w:sz w:val="20"/>
          <w:szCs w:val="20"/>
          <w:lang w:val="en-US" w:eastAsia="es-ES"/>
        </w:rPr>
        <w:t>doubleValue</w:t>
      </w:r>
      <w:proofErr w:type="spellEnd"/>
      <w:r w:rsidRPr="00F20FCD">
        <w:rPr>
          <w:rFonts w:ascii="Courier New" w:eastAsia="Times New Roman" w:hAnsi="Courier New" w:cs="Courier New"/>
          <w:color w:val="00008B"/>
          <w:sz w:val="20"/>
          <w:szCs w:val="20"/>
          <w:lang w:val="en-US" w:eastAsia="es-ES"/>
        </w:rPr>
        <w:t>()</w:t>
      </w:r>
      <w:r w:rsidRPr="00F20FCD">
        <w:rPr>
          <w:rFonts w:ascii="Times New Roman" w:eastAsia="Times New Roman" w:hAnsi="Times New Roman" w:cs="Times New Roman"/>
          <w:color w:val="00008B"/>
          <w:sz w:val="27"/>
          <w:szCs w:val="27"/>
          <w:lang w:val="en-US" w:eastAsia="es-ES"/>
        </w:rPr>
        <w:t>,</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proofErr w:type="gramStart"/>
      <w:r w:rsidRPr="00F20FCD">
        <w:rPr>
          <w:rFonts w:ascii="Times New Roman" w:eastAsia="Times New Roman" w:hAnsi="Times New Roman" w:cs="Times New Roman"/>
          <w:color w:val="00008B"/>
          <w:sz w:val="27"/>
          <w:szCs w:val="27"/>
          <w:lang w:eastAsia="es-ES"/>
        </w:rPr>
        <w:t>respectivamente</w:t>
      </w:r>
      <w:proofErr w:type="gramEnd"/>
      <w:r w:rsidRPr="00F20FCD">
        <w:rPr>
          <w:rFonts w:ascii="Times New Roman" w:eastAsia="Times New Roman" w:hAnsi="Times New Roman" w:cs="Times New Roman"/>
          <w:color w:val="00008B"/>
          <w:sz w:val="27"/>
          <w:szCs w:val="27"/>
          <w:lang w:eastAsia="es-ES"/>
        </w:rPr>
        <w:t>, para obtener los datos necesarios. Este comportamiento proporciona una medida de flexibilidad que pueden disfrutar los programadores avanzados, incluida la capacidad de inventar y formatear los propios tipos de datos numéricos.</w:t>
      </w:r>
    </w:p>
    <w:p w:rsidR="00F20FCD" w:rsidRPr="00F20FCD" w:rsidRDefault="00F20FCD" w:rsidP="00F20FCD">
      <w:pPr>
        <w:spacing w:before="100" w:beforeAutospacing="1" w:after="100" w:afterAutospacing="1" w:line="240" w:lineRule="auto"/>
        <w:outlineLvl w:val="2"/>
        <w:rPr>
          <w:rFonts w:ascii="Times New Roman" w:eastAsia="Times New Roman" w:hAnsi="Times New Roman" w:cs="Times New Roman"/>
          <w:b/>
          <w:bCs/>
          <w:color w:val="00008B"/>
          <w:sz w:val="27"/>
          <w:szCs w:val="27"/>
          <w:lang w:eastAsia="es-ES"/>
        </w:rPr>
      </w:pPr>
      <w:r w:rsidRPr="00F20FCD">
        <w:rPr>
          <w:rFonts w:ascii="Times New Roman" w:eastAsia="Times New Roman" w:hAnsi="Times New Roman" w:cs="Times New Roman"/>
          <w:b/>
          <w:bCs/>
          <w:color w:val="00008B"/>
          <w:sz w:val="27"/>
          <w:szCs w:val="27"/>
          <w:lang w:eastAsia="es-ES"/>
        </w:rPr>
        <w:t>2.2. </w:t>
      </w:r>
      <w:proofErr w:type="gramStart"/>
      <w:r w:rsidRPr="00F20FCD">
        <w:rPr>
          <w:rFonts w:ascii="Times New Roman" w:eastAsia="Times New Roman" w:hAnsi="Times New Roman" w:cs="Times New Roman"/>
          <w:b/>
          <w:bCs/>
          <w:color w:val="00008B"/>
          <w:sz w:val="27"/>
          <w:szCs w:val="27"/>
          <w:lang w:eastAsia="es-ES"/>
        </w:rPr>
        <w:t>conversión</w:t>
      </w:r>
      <w:proofErr w:type="gramEnd"/>
      <w:r w:rsidRPr="00F20FCD">
        <w:rPr>
          <w:rFonts w:ascii="Times New Roman" w:eastAsia="Times New Roman" w:hAnsi="Times New Roman" w:cs="Times New Roman"/>
          <w:b/>
          <w:bCs/>
          <w:color w:val="00008B"/>
          <w:sz w:val="27"/>
          <w:szCs w:val="27"/>
          <w:lang w:eastAsia="es-ES"/>
        </w:rPr>
        <w:t xml:space="preserve"> automática de cadenas</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r w:rsidRPr="00F20FCD">
        <w:rPr>
          <w:rFonts w:ascii="Times New Roman" w:eastAsia="Times New Roman" w:hAnsi="Times New Roman" w:cs="Times New Roman"/>
          <w:color w:val="00008B"/>
          <w:sz w:val="27"/>
          <w:szCs w:val="27"/>
          <w:lang w:eastAsia="es-ES"/>
        </w:rPr>
        <w:t>Siempre que </w:t>
      </w:r>
      <w:proofErr w:type="spellStart"/>
      <w:r w:rsidRPr="00F20FCD">
        <w:rPr>
          <w:rFonts w:ascii="Courier New" w:eastAsia="Times New Roman" w:hAnsi="Courier New" w:cs="Courier New"/>
          <w:color w:val="00008B"/>
          <w:sz w:val="20"/>
          <w:szCs w:val="20"/>
          <w:lang w:eastAsia="es-ES"/>
        </w:rPr>
        <w:t>String</w:t>
      </w:r>
      <w:r w:rsidRPr="00F20FCD">
        <w:rPr>
          <w:rFonts w:ascii="Times New Roman" w:eastAsia="Times New Roman" w:hAnsi="Times New Roman" w:cs="Times New Roman"/>
          <w:color w:val="00008B"/>
          <w:sz w:val="27"/>
          <w:szCs w:val="27"/>
          <w:lang w:eastAsia="es-ES"/>
        </w:rPr>
        <w:t>se</w:t>
      </w:r>
      <w:proofErr w:type="spellEnd"/>
      <w:r w:rsidRPr="00F20FCD">
        <w:rPr>
          <w:rFonts w:ascii="Times New Roman" w:eastAsia="Times New Roman" w:hAnsi="Times New Roman" w:cs="Times New Roman"/>
          <w:color w:val="00008B"/>
          <w:sz w:val="27"/>
          <w:szCs w:val="27"/>
          <w:lang w:eastAsia="es-ES"/>
        </w:rPr>
        <w:t xml:space="preserve"> necesita una instancia de la lista de argumentos, es seguro usar </w:t>
      </w:r>
      <w:r w:rsidRPr="00F20FCD">
        <w:rPr>
          <w:rFonts w:ascii="Times New Roman" w:eastAsia="Times New Roman" w:hAnsi="Times New Roman" w:cs="Times New Roman"/>
          <w:i/>
          <w:iCs/>
          <w:color w:val="00008B"/>
          <w:sz w:val="27"/>
          <w:szCs w:val="27"/>
          <w:lang w:eastAsia="es-ES"/>
        </w:rPr>
        <w:t>cualquier</w:t>
      </w:r>
      <w:r w:rsidRPr="00F20FCD">
        <w:rPr>
          <w:rFonts w:ascii="Times New Roman" w:eastAsia="Times New Roman" w:hAnsi="Times New Roman" w:cs="Times New Roman"/>
          <w:color w:val="00008B"/>
          <w:sz w:val="27"/>
          <w:szCs w:val="27"/>
          <w:lang w:eastAsia="es-ES"/>
        </w:rPr>
        <w:t> tipo de objeto. Esto se debe a que el motor de formateo llamará automáticamente al </w:t>
      </w:r>
      <w:proofErr w:type="spellStart"/>
      <w:proofErr w:type="gramStart"/>
      <w:r w:rsidRPr="00F20FCD">
        <w:rPr>
          <w:rFonts w:ascii="Courier New" w:eastAsia="Times New Roman" w:hAnsi="Courier New" w:cs="Courier New"/>
          <w:color w:val="00008B"/>
          <w:sz w:val="20"/>
          <w:szCs w:val="20"/>
          <w:lang w:eastAsia="es-ES"/>
        </w:rPr>
        <w:t>toString</w:t>
      </w:r>
      <w:proofErr w:type="spellEnd"/>
      <w:r w:rsidRPr="00F20FCD">
        <w:rPr>
          <w:rFonts w:ascii="Courier New" w:eastAsia="Times New Roman" w:hAnsi="Courier New" w:cs="Courier New"/>
          <w:color w:val="00008B"/>
          <w:sz w:val="20"/>
          <w:szCs w:val="20"/>
          <w:lang w:eastAsia="es-ES"/>
        </w:rPr>
        <w:t>(</w:t>
      </w:r>
      <w:proofErr w:type="gramEnd"/>
      <w:r w:rsidRPr="00F20FCD">
        <w:rPr>
          <w:rFonts w:ascii="Courier New" w:eastAsia="Times New Roman" w:hAnsi="Courier New" w:cs="Courier New"/>
          <w:color w:val="00008B"/>
          <w:sz w:val="20"/>
          <w:szCs w:val="20"/>
          <w:lang w:eastAsia="es-ES"/>
        </w:rPr>
        <w:t>)</w:t>
      </w:r>
      <w:r w:rsidRPr="00F20FCD">
        <w:rPr>
          <w:rFonts w:ascii="Times New Roman" w:eastAsia="Times New Roman" w:hAnsi="Times New Roman" w:cs="Times New Roman"/>
          <w:color w:val="00008B"/>
          <w:sz w:val="27"/>
          <w:szCs w:val="27"/>
          <w:lang w:eastAsia="es-ES"/>
        </w:rPr>
        <w:t>método del objeto (que, para un </w:t>
      </w:r>
      <w:proofErr w:type="spellStart"/>
      <w:r w:rsidRPr="00F20FCD">
        <w:rPr>
          <w:rFonts w:ascii="Courier New" w:eastAsia="Times New Roman" w:hAnsi="Courier New" w:cs="Courier New"/>
          <w:color w:val="00008B"/>
          <w:sz w:val="20"/>
          <w:szCs w:val="20"/>
          <w:lang w:eastAsia="es-ES"/>
        </w:rPr>
        <w:t>String</w:t>
      </w:r>
      <w:r w:rsidRPr="00F20FCD">
        <w:rPr>
          <w:rFonts w:ascii="Times New Roman" w:eastAsia="Times New Roman" w:hAnsi="Times New Roman" w:cs="Times New Roman"/>
          <w:color w:val="00008B"/>
          <w:sz w:val="27"/>
          <w:szCs w:val="27"/>
          <w:lang w:eastAsia="es-ES"/>
        </w:rPr>
        <w:t>objeto</w:t>
      </w:r>
      <w:proofErr w:type="spellEnd"/>
      <w:r w:rsidRPr="00F20FCD">
        <w:rPr>
          <w:rFonts w:ascii="Times New Roman" w:eastAsia="Times New Roman" w:hAnsi="Times New Roman" w:cs="Times New Roman"/>
          <w:color w:val="00008B"/>
          <w:sz w:val="27"/>
          <w:szCs w:val="27"/>
          <w:lang w:eastAsia="es-ES"/>
        </w:rPr>
        <w:t xml:space="preserve">, simplemente devuelve una </w:t>
      </w:r>
      <w:proofErr w:type="spellStart"/>
      <w:r w:rsidRPr="00F20FCD">
        <w:rPr>
          <w:rFonts w:ascii="Times New Roman" w:eastAsia="Times New Roman" w:hAnsi="Times New Roman" w:cs="Times New Roman"/>
          <w:color w:val="00008B"/>
          <w:sz w:val="27"/>
          <w:szCs w:val="27"/>
          <w:lang w:eastAsia="es-ES"/>
        </w:rPr>
        <w:t>autorreferencia</w:t>
      </w:r>
      <w:proofErr w:type="spellEnd"/>
      <w:r w:rsidRPr="00F20FCD">
        <w:rPr>
          <w:rFonts w:ascii="Times New Roman" w:eastAsia="Times New Roman" w:hAnsi="Times New Roman" w:cs="Times New Roman"/>
          <w:color w:val="00008B"/>
          <w:sz w:val="27"/>
          <w:szCs w:val="27"/>
          <w:lang w:eastAsia="es-ES"/>
        </w:rPr>
        <w:t>). Esto facilita el formateo de representaciones de cadenas de todo tipo de objetos. También hace que sea legal proporcionar a </w:t>
      </w:r>
      <w:proofErr w:type="spellStart"/>
      <w:r w:rsidRPr="00F20FCD">
        <w:rPr>
          <w:rFonts w:ascii="Courier New" w:eastAsia="Times New Roman" w:hAnsi="Courier New" w:cs="Courier New"/>
          <w:color w:val="00008B"/>
          <w:sz w:val="20"/>
          <w:szCs w:val="20"/>
          <w:lang w:eastAsia="es-ES"/>
        </w:rPr>
        <w:t>StringBuffer</w:t>
      </w:r>
      <w:proofErr w:type="spellEnd"/>
      <w:r w:rsidRPr="00F20FCD">
        <w:rPr>
          <w:rFonts w:ascii="Times New Roman" w:eastAsia="Times New Roman" w:hAnsi="Times New Roman" w:cs="Times New Roman"/>
          <w:color w:val="00008B"/>
          <w:sz w:val="27"/>
          <w:szCs w:val="27"/>
          <w:lang w:eastAsia="es-ES"/>
        </w:rPr>
        <w:t>, en lugar de a </w:t>
      </w:r>
      <w:proofErr w:type="spellStart"/>
      <w:r w:rsidRPr="00F20FCD">
        <w:rPr>
          <w:rFonts w:ascii="Courier New" w:eastAsia="Times New Roman" w:hAnsi="Courier New" w:cs="Courier New"/>
          <w:color w:val="00008B"/>
          <w:sz w:val="20"/>
          <w:szCs w:val="20"/>
          <w:lang w:eastAsia="es-ES"/>
        </w:rPr>
        <w:t>String</w:t>
      </w:r>
      <w:proofErr w:type="spellEnd"/>
      <w:r w:rsidRPr="00F20FCD">
        <w:rPr>
          <w:rFonts w:ascii="Times New Roman" w:eastAsia="Times New Roman" w:hAnsi="Times New Roman" w:cs="Times New Roman"/>
          <w:color w:val="00008B"/>
          <w:sz w:val="27"/>
          <w:szCs w:val="27"/>
          <w:lang w:eastAsia="es-ES"/>
        </w:rPr>
        <w:t>, el parámetro correspondiente para </w:t>
      </w:r>
      <w:r w:rsidRPr="00F20FCD">
        <w:rPr>
          <w:rFonts w:ascii="Courier New" w:eastAsia="Times New Roman" w:hAnsi="Courier New" w:cs="Courier New"/>
          <w:color w:val="00008B"/>
          <w:sz w:val="20"/>
          <w:szCs w:val="20"/>
          <w:lang w:eastAsia="es-ES"/>
        </w:rPr>
        <w:t>%s</w:t>
      </w:r>
      <w:r w:rsidRPr="00F20FCD">
        <w:rPr>
          <w:rFonts w:ascii="Times New Roman" w:eastAsia="Times New Roman" w:hAnsi="Times New Roman" w:cs="Times New Roman"/>
          <w:color w:val="00008B"/>
          <w:sz w:val="27"/>
          <w:szCs w:val="27"/>
          <w:lang w:eastAsia="es-ES"/>
        </w:rPr>
        <w:t>.</w:t>
      </w:r>
    </w:p>
    <w:p w:rsidR="00F20FCD" w:rsidRPr="00F20FCD" w:rsidRDefault="00F20FCD" w:rsidP="00F20FCD">
      <w:pPr>
        <w:spacing w:before="100" w:beforeAutospacing="1" w:after="100" w:afterAutospacing="1" w:line="240" w:lineRule="auto"/>
        <w:outlineLvl w:val="1"/>
        <w:rPr>
          <w:rFonts w:ascii="Times New Roman" w:eastAsia="Times New Roman" w:hAnsi="Times New Roman" w:cs="Times New Roman"/>
          <w:b/>
          <w:bCs/>
          <w:color w:val="00008B"/>
          <w:sz w:val="36"/>
          <w:szCs w:val="36"/>
          <w:lang w:eastAsia="es-ES"/>
        </w:rPr>
      </w:pPr>
      <w:r w:rsidRPr="00F20FCD">
        <w:rPr>
          <w:rFonts w:ascii="Times New Roman" w:eastAsia="Times New Roman" w:hAnsi="Times New Roman" w:cs="Times New Roman"/>
          <w:b/>
          <w:bCs/>
          <w:color w:val="00008B"/>
          <w:sz w:val="36"/>
          <w:szCs w:val="36"/>
          <w:lang w:eastAsia="es-ES"/>
        </w:rPr>
        <w:t>3. separadores de línea independientes de la plataforma</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r w:rsidRPr="00F20FCD">
        <w:rPr>
          <w:rFonts w:ascii="Times New Roman" w:eastAsia="Times New Roman" w:hAnsi="Times New Roman" w:cs="Times New Roman"/>
          <w:color w:val="00008B"/>
          <w:sz w:val="27"/>
          <w:szCs w:val="27"/>
          <w:lang w:eastAsia="es-ES"/>
        </w:rPr>
        <w:t>En situaciones donde el software Java se ejecutará en más de una plataforma, es aconsejable evitar el uso de caracteres de control dependientes del sistema, como '\ n'. Las clases de impresión de Lava admiten la noción de un "separador de línea independiente de plataforma", representado en cadenas de formato por el " </w:t>
      </w:r>
      <w:r w:rsidRPr="00F20FCD">
        <w:rPr>
          <w:rFonts w:ascii="Courier New" w:eastAsia="Times New Roman" w:hAnsi="Courier New" w:cs="Courier New"/>
          <w:color w:val="00008B"/>
          <w:sz w:val="20"/>
          <w:szCs w:val="20"/>
          <w:lang w:eastAsia="es-ES"/>
        </w:rPr>
        <w:t>%\n</w:t>
      </w:r>
      <w:r w:rsidRPr="00F20FCD">
        <w:rPr>
          <w:rFonts w:ascii="Times New Roman" w:eastAsia="Times New Roman" w:hAnsi="Times New Roman" w:cs="Times New Roman"/>
          <w:color w:val="00008B"/>
          <w:sz w:val="27"/>
          <w:szCs w:val="27"/>
          <w:lang w:eastAsia="es-ES"/>
        </w:rPr>
        <w:t>" especificador de formato. Dondequiera que </w:t>
      </w:r>
      <w:r w:rsidRPr="00F20FCD">
        <w:rPr>
          <w:rFonts w:ascii="Courier New" w:eastAsia="Times New Roman" w:hAnsi="Courier New" w:cs="Courier New"/>
          <w:color w:val="00008B"/>
          <w:sz w:val="20"/>
          <w:szCs w:val="20"/>
          <w:lang w:eastAsia="es-ES"/>
        </w:rPr>
        <w:t>%\n</w:t>
      </w:r>
      <w:r>
        <w:rPr>
          <w:rFonts w:ascii="Courier New" w:eastAsia="Times New Roman" w:hAnsi="Courier New" w:cs="Courier New"/>
          <w:color w:val="00008B"/>
          <w:sz w:val="20"/>
          <w:szCs w:val="20"/>
          <w:lang w:eastAsia="es-ES"/>
        </w:rPr>
        <w:t xml:space="preserve"> </w:t>
      </w:r>
      <w:bookmarkStart w:id="0" w:name="_GoBack"/>
      <w:bookmarkEnd w:id="0"/>
      <w:r w:rsidRPr="00F20FCD">
        <w:rPr>
          <w:rFonts w:ascii="Times New Roman" w:eastAsia="Times New Roman" w:hAnsi="Times New Roman" w:cs="Times New Roman"/>
          <w:color w:val="00008B"/>
          <w:sz w:val="27"/>
          <w:szCs w:val="27"/>
          <w:lang w:eastAsia="es-ES"/>
        </w:rPr>
        <w:t xml:space="preserve">ocurra en una cadena de formato, las clases de </w:t>
      </w:r>
      <w:proofErr w:type="spellStart"/>
      <w:r w:rsidRPr="00F20FCD">
        <w:rPr>
          <w:rFonts w:ascii="Times New Roman" w:eastAsia="Times New Roman" w:hAnsi="Times New Roman" w:cs="Times New Roman"/>
          <w:color w:val="00008B"/>
          <w:sz w:val="27"/>
          <w:szCs w:val="27"/>
          <w:lang w:eastAsia="es-ES"/>
        </w:rPr>
        <w:t>printf</w:t>
      </w:r>
      <w:proofErr w:type="spellEnd"/>
      <w:r w:rsidRPr="00F20FCD">
        <w:rPr>
          <w:rFonts w:ascii="Times New Roman" w:eastAsia="Times New Roman" w:hAnsi="Times New Roman" w:cs="Times New Roman"/>
          <w:color w:val="00008B"/>
          <w:sz w:val="27"/>
          <w:szCs w:val="27"/>
          <w:lang w:eastAsia="es-ES"/>
        </w:rPr>
        <w:t xml:space="preserve"> insertarán automáticamente el separador de línea nativo del sistema host.</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8B"/>
          <w:sz w:val="27"/>
          <w:szCs w:val="27"/>
          <w:lang w:eastAsia="es-ES"/>
        </w:rPr>
      </w:pPr>
      <w:r w:rsidRPr="00F20FCD">
        <w:rPr>
          <w:rFonts w:ascii="Times New Roman" w:eastAsia="Times New Roman" w:hAnsi="Times New Roman" w:cs="Times New Roman"/>
          <w:color w:val="00008B"/>
          <w:sz w:val="27"/>
          <w:szCs w:val="27"/>
          <w:lang w:eastAsia="es-ES"/>
        </w:rPr>
        <w:lastRenderedPageBreak/>
        <w:t>Tenga en cuenta que si la compatibilidad multiplataforma no es un problema, y ​​el software se ejecutará principalmente en hosts basados ​​en Unix y Windows, el uso del carácter tradicional de nueva línea </w:t>
      </w:r>
      <w:r w:rsidRPr="00F20FCD">
        <w:rPr>
          <w:rFonts w:ascii="Courier New" w:eastAsia="Times New Roman" w:hAnsi="Courier New" w:cs="Courier New"/>
          <w:color w:val="00008B"/>
          <w:sz w:val="20"/>
          <w:szCs w:val="20"/>
          <w:lang w:eastAsia="es-ES"/>
        </w:rPr>
        <w:t>\</w:t>
      </w:r>
      <w:proofErr w:type="spellStart"/>
      <w:r w:rsidRPr="00F20FCD">
        <w:rPr>
          <w:rFonts w:ascii="Courier New" w:eastAsia="Times New Roman" w:hAnsi="Courier New" w:cs="Courier New"/>
          <w:color w:val="00008B"/>
          <w:sz w:val="20"/>
          <w:szCs w:val="20"/>
          <w:lang w:eastAsia="es-ES"/>
        </w:rPr>
        <w:t>n</w:t>
      </w:r>
      <w:r w:rsidRPr="00F20FCD">
        <w:rPr>
          <w:rFonts w:ascii="Times New Roman" w:eastAsia="Times New Roman" w:hAnsi="Times New Roman" w:cs="Times New Roman"/>
          <w:color w:val="00008B"/>
          <w:sz w:val="27"/>
          <w:szCs w:val="27"/>
          <w:lang w:eastAsia="es-ES"/>
        </w:rPr>
        <w:t>probablemente</w:t>
      </w:r>
      <w:proofErr w:type="spellEnd"/>
      <w:r w:rsidRPr="00F20FCD">
        <w:rPr>
          <w:rFonts w:ascii="Times New Roman" w:eastAsia="Times New Roman" w:hAnsi="Times New Roman" w:cs="Times New Roman"/>
          <w:color w:val="00008B"/>
          <w:sz w:val="27"/>
          <w:szCs w:val="27"/>
          <w:lang w:eastAsia="es-ES"/>
        </w:rPr>
        <w:t xml:space="preserve"> produzca resultados aceptables.</w:t>
      </w:r>
    </w:p>
    <w:p w:rsidR="00F20FCD" w:rsidRPr="00F20FCD" w:rsidRDefault="00F20FCD" w:rsidP="00F20FC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F20FCD">
        <w:rPr>
          <w:rFonts w:ascii="Times New Roman" w:eastAsia="Times New Roman" w:hAnsi="Times New Roman" w:cs="Times New Roman"/>
          <w:b/>
          <w:bCs/>
          <w:color w:val="000000"/>
          <w:sz w:val="36"/>
          <w:szCs w:val="36"/>
          <w:lang w:eastAsia="es-ES"/>
        </w:rPr>
        <w:t>4. conteo de personajes</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F20FCD">
        <w:rPr>
          <w:rFonts w:ascii="Times New Roman" w:eastAsia="Times New Roman" w:hAnsi="Times New Roman" w:cs="Times New Roman"/>
          <w:color w:val="000000"/>
          <w:sz w:val="27"/>
          <w:szCs w:val="27"/>
          <w:lang w:eastAsia="es-ES"/>
        </w:rPr>
        <w:t>Un especificador de formato especial aún no mencionado, " </w:t>
      </w:r>
      <w:r w:rsidRPr="00F20FCD">
        <w:rPr>
          <w:rFonts w:ascii="Courier New" w:eastAsia="Times New Roman" w:hAnsi="Courier New" w:cs="Courier New"/>
          <w:color w:val="000000"/>
          <w:sz w:val="20"/>
          <w:szCs w:val="20"/>
          <w:lang w:eastAsia="es-ES"/>
        </w:rPr>
        <w:t>%n</w:t>
      </w:r>
      <w:r w:rsidRPr="00F20FCD">
        <w:rPr>
          <w:rFonts w:ascii="Times New Roman" w:eastAsia="Times New Roman" w:hAnsi="Times New Roman" w:cs="Times New Roman"/>
          <w:color w:val="000000"/>
          <w:sz w:val="27"/>
          <w:szCs w:val="27"/>
          <w:lang w:eastAsia="es-ES"/>
        </w:rPr>
        <w:t>", no requiere ningún dato de la lista de argumentos ni produce ninguna salida. En cambio, cuando este especificador aparece en la cadena de formato, se calcula el número de caracteres formateados hasta el punto donde aparece y el </w:t>
      </w:r>
      <w:proofErr w:type="spellStart"/>
      <w:r w:rsidRPr="00F20FCD">
        <w:rPr>
          <w:rFonts w:ascii="Courier New" w:eastAsia="Times New Roman" w:hAnsi="Courier New" w:cs="Courier New"/>
          <w:color w:val="000000"/>
          <w:sz w:val="20"/>
          <w:szCs w:val="20"/>
          <w:lang w:eastAsia="es-ES"/>
        </w:rPr>
        <w:t>Integer</w:t>
      </w:r>
      <w:r w:rsidRPr="00F20FCD">
        <w:rPr>
          <w:rFonts w:ascii="Times New Roman" w:eastAsia="Times New Roman" w:hAnsi="Times New Roman" w:cs="Times New Roman"/>
          <w:color w:val="000000"/>
          <w:sz w:val="27"/>
          <w:szCs w:val="27"/>
          <w:lang w:eastAsia="es-ES"/>
        </w:rPr>
        <w:t>valor</w:t>
      </w:r>
      <w:proofErr w:type="spellEnd"/>
      <w:r w:rsidRPr="00F20FCD">
        <w:rPr>
          <w:rFonts w:ascii="Times New Roman" w:eastAsia="Times New Roman" w:hAnsi="Times New Roman" w:cs="Times New Roman"/>
          <w:color w:val="000000"/>
          <w:sz w:val="27"/>
          <w:szCs w:val="27"/>
          <w:lang w:eastAsia="es-ES"/>
        </w:rPr>
        <w:t xml:space="preserve"> resultante se escribe en el vector de argumento proporcionado. Por lo tanto, al compilar la lista de argumentos para una cadena de formato que contiene este especificador, se debe reservar un espacio adicional para el resultado. Esta es la única instancia en la que el vector argumento será modificado por una llamada </w:t>
      </w:r>
      <w:proofErr w:type="spellStart"/>
      <w:r w:rsidRPr="00F20FCD">
        <w:rPr>
          <w:rFonts w:ascii="Times New Roman" w:eastAsia="Times New Roman" w:hAnsi="Times New Roman" w:cs="Times New Roman"/>
          <w:color w:val="000000"/>
          <w:sz w:val="27"/>
          <w:szCs w:val="27"/>
          <w:lang w:eastAsia="es-ES"/>
        </w:rPr>
        <w:t>printf</w:t>
      </w:r>
      <w:proofErr w:type="spellEnd"/>
      <w:r w:rsidRPr="00F20FCD">
        <w:rPr>
          <w:rFonts w:ascii="Times New Roman" w:eastAsia="Times New Roman" w:hAnsi="Times New Roman" w:cs="Times New Roman"/>
          <w:color w:val="000000"/>
          <w:sz w:val="27"/>
          <w:szCs w:val="27"/>
          <w:lang w:eastAsia="es-E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8"/>
      </w:tblGrid>
      <w:tr w:rsidR="00F20FCD" w:rsidRPr="00F20FCD" w:rsidTr="00F20FC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Ejemplo:</w:t>
            </w:r>
            <w:r w:rsidRPr="00F20FCD">
              <w:rPr>
                <w:rFonts w:ascii="Times New Roman" w:eastAsia="Times New Roman" w:hAnsi="Times New Roman" w:cs="Times New Roman"/>
                <w:sz w:val="24"/>
                <w:szCs w:val="24"/>
                <w:lang w:eastAsia="es-ES"/>
              </w:rPr>
              <w:t> Este programa imprime la cadena " </w:t>
            </w:r>
            <w:r w:rsidRPr="00F20FCD">
              <w:rPr>
                <w:rFonts w:ascii="Courier New" w:eastAsia="Times New Roman" w:hAnsi="Courier New" w:cs="Courier New"/>
                <w:sz w:val="20"/>
                <w:szCs w:val="20"/>
                <w:lang w:eastAsia="es-ES"/>
              </w:rPr>
              <w:t xml:space="preserve">Mi amigo </w:t>
            </w:r>
            <w:proofErr w:type="spellStart"/>
            <w:r w:rsidRPr="00F20FCD">
              <w:rPr>
                <w:rFonts w:ascii="Courier New" w:eastAsia="Times New Roman" w:hAnsi="Courier New" w:cs="Courier New"/>
                <w:sz w:val="20"/>
                <w:szCs w:val="20"/>
                <w:lang w:eastAsia="es-ES"/>
              </w:rPr>
              <w:t>Sharky</w:t>
            </w:r>
            <w:proofErr w:type="spellEnd"/>
            <w:r w:rsidRPr="00F20FCD">
              <w:rPr>
                <w:rFonts w:ascii="Courier New" w:eastAsia="Times New Roman" w:hAnsi="Courier New" w:cs="Courier New"/>
                <w:sz w:val="20"/>
                <w:szCs w:val="20"/>
                <w:lang w:eastAsia="es-ES"/>
              </w:rPr>
              <w:t xml:space="preserve"> tiene 27 </w:t>
            </w:r>
            <w:proofErr w:type="gramStart"/>
            <w:r w:rsidRPr="00F20FCD">
              <w:rPr>
                <w:rFonts w:ascii="Courier New" w:eastAsia="Times New Roman" w:hAnsi="Courier New" w:cs="Courier New"/>
                <w:sz w:val="20"/>
                <w:szCs w:val="20"/>
                <w:lang w:eastAsia="es-ES"/>
              </w:rPr>
              <w:t>años</w:t>
            </w:r>
            <w:r w:rsidRPr="00F20FCD">
              <w:rPr>
                <w:rFonts w:ascii="Times New Roman" w:eastAsia="Times New Roman" w:hAnsi="Times New Roman" w:cs="Times New Roman"/>
                <w:sz w:val="24"/>
                <w:szCs w:val="24"/>
                <w:lang w:eastAsia="es-ES"/>
              </w:rPr>
              <w:t> "</w:t>
            </w:r>
            <w:proofErr w:type="gramEnd"/>
            <w:r w:rsidRPr="00F20FCD">
              <w:rPr>
                <w:rFonts w:ascii="Times New Roman" w:eastAsia="Times New Roman" w:hAnsi="Times New Roman" w:cs="Times New Roman"/>
                <w:sz w:val="24"/>
                <w:szCs w:val="24"/>
                <w:lang w:eastAsia="es-ES"/>
              </w:rPr>
              <w:t> </w:t>
            </w:r>
            <w:r w:rsidRPr="00F20FCD">
              <w:rPr>
                <w:rFonts w:ascii="Courier New" w:eastAsia="Times New Roman" w:hAnsi="Courier New" w:cs="Courier New"/>
                <w:sz w:val="20"/>
                <w:szCs w:val="20"/>
                <w:lang w:eastAsia="es-ES"/>
              </w:rPr>
              <w:t>.</w:t>
            </w:r>
            <w:r w:rsidRPr="00F20FCD">
              <w:rPr>
                <w:rFonts w:ascii="Times New Roman" w:eastAsia="Times New Roman" w:hAnsi="Times New Roman" w:cs="Times New Roman"/>
                <w:sz w:val="24"/>
                <w:szCs w:val="24"/>
                <w:lang w:eastAsia="es-ES"/>
              </w:rPr>
              <w:t> Utiliza </w:t>
            </w:r>
            <w:r w:rsidRPr="00F20FCD">
              <w:rPr>
                <w:rFonts w:ascii="Courier New" w:eastAsia="Times New Roman" w:hAnsi="Courier New" w:cs="Courier New"/>
                <w:sz w:val="20"/>
                <w:szCs w:val="20"/>
                <w:lang w:eastAsia="es-ES"/>
              </w:rPr>
              <w:t>%</w:t>
            </w:r>
            <w:proofErr w:type="spellStart"/>
            <w:r w:rsidRPr="00F20FCD">
              <w:rPr>
                <w:rFonts w:ascii="Courier New" w:eastAsia="Times New Roman" w:hAnsi="Courier New" w:cs="Courier New"/>
                <w:sz w:val="20"/>
                <w:szCs w:val="20"/>
                <w:lang w:eastAsia="es-ES"/>
              </w:rPr>
              <w:t>n</w:t>
            </w:r>
            <w:r w:rsidRPr="00F20FCD">
              <w:rPr>
                <w:rFonts w:ascii="Times New Roman" w:eastAsia="Times New Roman" w:hAnsi="Times New Roman" w:cs="Times New Roman"/>
                <w:sz w:val="24"/>
                <w:szCs w:val="24"/>
                <w:lang w:eastAsia="es-ES"/>
              </w:rPr>
              <w:t>para</w:t>
            </w:r>
            <w:proofErr w:type="spellEnd"/>
            <w:r w:rsidRPr="00F20FCD">
              <w:rPr>
                <w:rFonts w:ascii="Times New Roman" w:eastAsia="Times New Roman" w:hAnsi="Times New Roman" w:cs="Times New Roman"/>
                <w:sz w:val="24"/>
                <w:szCs w:val="24"/>
                <w:lang w:eastAsia="es-ES"/>
              </w:rPr>
              <w:t xml:space="preserve"> obtener posiciones de personajes para que pueda subrayar el número 27.</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Estos son los parámetros:</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20FCD">
              <w:rPr>
                <w:rFonts w:ascii="Courier New" w:eastAsia="Times New Roman" w:hAnsi="Courier New" w:cs="Courier New"/>
                <w:sz w:val="20"/>
                <w:szCs w:val="20"/>
                <w:lang w:eastAsia="es-ES"/>
              </w:rPr>
              <w:t>String</w:t>
            </w:r>
            <w:proofErr w:type="spellEnd"/>
            <w:r w:rsidRPr="00F20FCD">
              <w:rPr>
                <w:rFonts w:ascii="Courier New" w:eastAsia="Times New Roman" w:hAnsi="Courier New" w:cs="Courier New"/>
                <w:sz w:val="20"/>
                <w:szCs w:val="20"/>
                <w:lang w:eastAsia="es-ES"/>
              </w:rPr>
              <w:t xml:space="preserve"> </w:t>
            </w:r>
            <w:proofErr w:type="spellStart"/>
            <w:r w:rsidRPr="00F20FCD">
              <w:rPr>
                <w:rFonts w:ascii="Courier New" w:eastAsia="Times New Roman" w:hAnsi="Courier New" w:cs="Courier New"/>
                <w:sz w:val="20"/>
                <w:szCs w:val="20"/>
                <w:lang w:eastAsia="es-ES"/>
              </w:rPr>
              <w:t>name</w:t>
            </w:r>
            <w:proofErr w:type="spellEnd"/>
            <w:r w:rsidRPr="00F20FCD">
              <w:rPr>
                <w:rFonts w:ascii="Courier New" w:eastAsia="Times New Roman" w:hAnsi="Courier New" w:cs="Courier New"/>
                <w:sz w:val="20"/>
                <w:szCs w:val="20"/>
                <w:lang w:eastAsia="es-ES"/>
              </w:rPr>
              <w:t xml:space="preserve"> = "</w:t>
            </w:r>
            <w:proofErr w:type="spellStart"/>
            <w:r w:rsidRPr="00F20FCD">
              <w:rPr>
                <w:rFonts w:ascii="Courier New" w:eastAsia="Times New Roman" w:hAnsi="Courier New" w:cs="Courier New"/>
                <w:sz w:val="20"/>
                <w:szCs w:val="20"/>
                <w:lang w:eastAsia="es-ES"/>
              </w:rPr>
              <w:t>Sharky</w:t>
            </w:r>
            <w:proofErr w:type="spellEnd"/>
            <w:r w:rsidRPr="00F20FCD">
              <w:rPr>
                <w:rFonts w:ascii="Courier New" w:eastAsia="Times New Roman" w:hAnsi="Courier New" w:cs="Courier New"/>
                <w:sz w:val="20"/>
                <w:szCs w:val="20"/>
                <w:lang w:eastAsia="es-ES"/>
              </w:rPr>
              <w:t>";</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20FCD">
              <w:rPr>
                <w:rFonts w:ascii="Courier New" w:eastAsia="Times New Roman" w:hAnsi="Courier New" w:cs="Courier New"/>
                <w:sz w:val="20"/>
                <w:szCs w:val="20"/>
                <w:lang w:eastAsia="es-ES"/>
              </w:rPr>
              <w:t>int</w:t>
            </w:r>
            <w:proofErr w:type="spellEnd"/>
            <w:r w:rsidRPr="00F20FCD">
              <w:rPr>
                <w:rFonts w:ascii="Courier New" w:eastAsia="Times New Roman" w:hAnsi="Courier New" w:cs="Courier New"/>
                <w:sz w:val="20"/>
                <w:szCs w:val="20"/>
                <w:lang w:eastAsia="es-ES"/>
              </w:rPr>
              <w:t xml:space="preserve"> edad = 27;</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Este es el argumento vectorial. Observe que nos estamos yendo</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slots para que el especificador de formato% n coloque sus resultados:</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20FCD">
              <w:rPr>
                <w:rFonts w:ascii="Courier New" w:eastAsia="Times New Roman" w:hAnsi="Courier New" w:cs="Courier New"/>
                <w:sz w:val="20"/>
                <w:szCs w:val="20"/>
                <w:lang w:val="en-US" w:eastAsia="es-ES"/>
              </w:rPr>
              <w:t xml:space="preserve">Object [] </w:t>
            </w:r>
            <w:proofErr w:type="spellStart"/>
            <w:r w:rsidRPr="00F20FCD">
              <w:rPr>
                <w:rFonts w:ascii="Courier New" w:eastAsia="Times New Roman" w:hAnsi="Courier New" w:cs="Courier New"/>
                <w:sz w:val="20"/>
                <w:szCs w:val="20"/>
                <w:lang w:val="en-US" w:eastAsia="es-ES"/>
              </w:rPr>
              <w:t>args</w:t>
            </w:r>
            <w:proofErr w:type="spellEnd"/>
            <w:r w:rsidRPr="00F20FCD">
              <w:rPr>
                <w:rFonts w:ascii="Courier New" w:eastAsia="Times New Roman" w:hAnsi="Courier New" w:cs="Courier New"/>
                <w:sz w:val="20"/>
                <w:szCs w:val="20"/>
                <w:lang w:val="en-US" w:eastAsia="es-ES"/>
              </w:rPr>
              <w:t xml:space="preserve"> = new Object [] {name, null, new Integer (age), null};</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Ahora produciremos la primera línea de salida:</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20FCD">
              <w:rPr>
                <w:rFonts w:ascii="Courier New" w:eastAsia="Times New Roman" w:hAnsi="Courier New" w:cs="Courier New"/>
                <w:sz w:val="20"/>
                <w:szCs w:val="20"/>
                <w:lang w:eastAsia="es-ES"/>
              </w:rPr>
              <w:t>Stdio.printf</w:t>
            </w:r>
            <w:proofErr w:type="spellEnd"/>
            <w:r w:rsidRPr="00F20FCD">
              <w:rPr>
                <w:rFonts w:ascii="Courier New" w:eastAsia="Times New Roman" w:hAnsi="Courier New" w:cs="Courier New"/>
                <w:sz w:val="20"/>
                <w:szCs w:val="20"/>
                <w:lang w:eastAsia="es-ES"/>
              </w:rPr>
              <w:t xml:space="preserve"> ("Mi amigo% s es% n% d% n años viejo. \ N", </w:t>
            </w:r>
            <w:proofErr w:type="spellStart"/>
            <w:r w:rsidRPr="00F20FCD">
              <w:rPr>
                <w:rFonts w:ascii="Courier New" w:eastAsia="Times New Roman" w:hAnsi="Courier New" w:cs="Courier New"/>
                <w:sz w:val="20"/>
                <w:szCs w:val="20"/>
                <w:lang w:eastAsia="es-ES"/>
              </w:rPr>
              <w:t>args</w:t>
            </w:r>
            <w:proofErr w:type="spellEnd"/>
            <w:r w:rsidRPr="00F20FCD">
              <w:rPr>
                <w:rFonts w:ascii="Courier New" w:eastAsia="Times New Roman" w:hAnsi="Courier New" w:cs="Courier New"/>
                <w:sz w:val="20"/>
                <w:szCs w:val="20"/>
                <w:lang w:eastAsia="es-ES"/>
              </w:rPr>
              <w:t>);</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A continuación, usaremos los resultados de% n para formar una cadena de subrayado:</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F20FCD">
              <w:rPr>
                <w:rFonts w:ascii="Courier New" w:eastAsia="Times New Roman" w:hAnsi="Courier New" w:cs="Courier New"/>
                <w:sz w:val="20"/>
                <w:szCs w:val="20"/>
                <w:lang w:val="en-US" w:eastAsia="es-ES"/>
              </w:rPr>
              <w:t>int</w:t>
            </w:r>
            <w:proofErr w:type="spellEnd"/>
            <w:proofErr w:type="gramEnd"/>
            <w:r w:rsidRPr="00F20FCD">
              <w:rPr>
                <w:rFonts w:ascii="Courier New" w:eastAsia="Times New Roman" w:hAnsi="Courier New" w:cs="Courier New"/>
                <w:sz w:val="20"/>
                <w:szCs w:val="20"/>
                <w:lang w:val="en-US" w:eastAsia="es-ES"/>
              </w:rPr>
              <w:t xml:space="preserve"> start = ((</w:t>
            </w:r>
            <w:proofErr w:type="spellStart"/>
            <w:r w:rsidRPr="00F20FCD">
              <w:rPr>
                <w:rFonts w:ascii="Courier New" w:eastAsia="Times New Roman" w:hAnsi="Courier New" w:cs="Courier New"/>
                <w:sz w:val="20"/>
                <w:szCs w:val="20"/>
                <w:lang w:val="en-US" w:eastAsia="es-ES"/>
              </w:rPr>
              <w:t>Entero</w:t>
            </w:r>
            <w:proofErr w:type="spellEnd"/>
            <w:r w:rsidRPr="00F20FCD">
              <w:rPr>
                <w:rFonts w:ascii="Courier New" w:eastAsia="Times New Roman" w:hAnsi="Courier New" w:cs="Courier New"/>
                <w:sz w:val="20"/>
                <w:szCs w:val="20"/>
                <w:lang w:val="en-US" w:eastAsia="es-ES"/>
              </w:rPr>
              <w:t xml:space="preserve">) </w:t>
            </w:r>
            <w:proofErr w:type="spellStart"/>
            <w:r w:rsidRPr="00F20FCD">
              <w:rPr>
                <w:rFonts w:ascii="Courier New" w:eastAsia="Times New Roman" w:hAnsi="Courier New" w:cs="Courier New"/>
                <w:sz w:val="20"/>
                <w:szCs w:val="20"/>
                <w:lang w:val="en-US" w:eastAsia="es-ES"/>
              </w:rPr>
              <w:t>args</w:t>
            </w:r>
            <w:proofErr w:type="spellEnd"/>
            <w:r w:rsidRPr="00F20FCD">
              <w:rPr>
                <w:rFonts w:ascii="Courier New" w:eastAsia="Times New Roman" w:hAnsi="Courier New" w:cs="Courier New"/>
                <w:sz w:val="20"/>
                <w:szCs w:val="20"/>
                <w:lang w:val="en-US" w:eastAsia="es-ES"/>
              </w:rPr>
              <w:t xml:space="preserve"> [1]). </w:t>
            </w:r>
            <w:proofErr w:type="spellStart"/>
            <w:r w:rsidRPr="00F20FCD">
              <w:rPr>
                <w:rFonts w:ascii="Courier New" w:eastAsia="Times New Roman" w:hAnsi="Courier New" w:cs="Courier New"/>
                <w:sz w:val="20"/>
                <w:szCs w:val="20"/>
                <w:lang w:val="en-US" w:eastAsia="es-ES"/>
              </w:rPr>
              <w:t>intValue</w:t>
            </w:r>
            <w:proofErr w:type="spellEnd"/>
            <w:r w:rsidRPr="00F20FCD">
              <w:rPr>
                <w:rFonts w:ascii="Courier New" w:eastAsia="Times New Roman" w:hAnsi="Courier New" w:cs="Courier New"/>
                <w:sz w:val="20"/>
                <w:szCs w:val="20"/>
                <w:lang w:val="en-US" w:eastAsia="es-ES"/>
              </w:rPr>
              <w:t xml:space="preserve"> ();</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F20FCD">
              <w:rPr>
                <w:rFonts w:ascii="Courier New" w:eastAsia="Times New Roman" w:hAnsi="Courier New" w:cs="Courier New"/>
                <w:sz w:val="20"/>
                <w:szCs w:val="20"/>
                <w:lang w:val="en-US" w:eastAsia="es-ES"/>
              </w:rPr>
              <w:t>int</w:t>
            </w:r>
            <w:proofErr w:type="spellEnd"/>
            <w:proofErr w:type="gramEnd"/>
            <w:r w:rsidRPr="00F20FCD">
              <w:rPr>
                <w:rFonts w:ascii="Courier New" w:eastAsia="Times New Roman" w:hAnsi="Courier New" w:cs="Courier New"/>
                <w:sz w:val="20"/>
                <w:szCs w:val="20"/>
                <w:lang w:val="en-US" w:eastAsia="es-ES"/>
              </w:rPr>
              <w:t xml:space="preserve"> stop = ((</w:t>
            </w:r>
            <w:proofErr w:type="spellStart"/>
            <w:r w:rsidRPr="00F20FCD">
              <w:rPr>
                <w:rFonts w:ascii="Courier New" w:eastAsia="Times New Roman" w:hAnsi="Courier New" w:cs="Courier New"/>
                <w:sz w:val="20"/>
                <w:szCs w:val="20"/>
                <w:lang w:val="en-US" w:eastAsia="es-ES"/>
              </w:rPr>
              <w:t>Entero</w:t>
            </w:r>
            <w:proofErr w:type="spellEnd"/>
            <w:r w:rsidRPr="00F20FCD">
              <w:rPr>
                <w:rFonts w:ascii="Courier New" w:eastAsia="Times New Roman" w:hAnsi="Courier New" w:cs="Courier New"/>
                <w:sz w:val="20"/>
                <w:szCs w:val="20"/>
                <w:lang w:val="en-US" w:eastAsia="es-ES"/>
              </w:rPr>
              <w:t xml:space="preserve">) </w:t>
            </w:r>
            <w:proofErr w:type="spellStart"/>
            <w:r w:rsidRPr="00F20FCD">
              <w:rPr>
                <w:rFonts w:ascii="Courier New" w:eastAsia="Times New Roman" w:hAnsi="Courier New" w:cs="Courier New"/>
                <w:sz w:val="20"/>
                <w:szCs w:val="20"/>
                <w:lang w:val="en-US" w:eastAsia="es-ES"/>
              </w:rPr>
              <w:t>args</w:t>
            </w:r>
            <w:proofErr w:type="spellEnd"/>
            <w:r w:rsidRPr="00F20FCD">
              <w:rPr>
                <w:rFonts w:ascii="Courier New" w:eastAsia="Times New Roman" w:hAnsi="Courier New" w:cs="Courier New"/>
                <w:sz w:val="20"/>
                <w:szCs w:val="20"/>
                <w:lang w:val="en-US" w:eastAsia="es-ES"/>
              </w:rPr>
              <w:t xml:space="preserve"> [3]). </w:t>
            </w:r>
            <w:proofErr w:type="spellStart"/>
            <w:r w:rsidRPr="00F20FCD">
              <w:rPr>
                <w:rFonts w:ascii="Courier New" w:eastAsia="Times New Roman" w:hAnsi="Courier New" w:cs="Courier New"/>
                <w:sz w:val="20"/>
                <w:szCs w:val="20"/>
                <w:lang w:val="en-US" w:eastAsia="es-ES"/>
              </w:rPr>
              <w:t>intValue</w:t>
            </w:r>
            <w:proofErr w:type="spellEnd"/>
            <w:r w:rsidRPr="00F20FCD">
              <w:rPr>
                <w:rFonts w:ascii="Courier New" w:eastAsia="Times New Roman" w:hAnsi="Courier New" w:cs="Courier New"/>
                <w:sz w:val="20"/>
                <w:szCs w:val="20"/>
                <w:lang w:val="en-US" w:eastAsia="es-ES"/>
              </w:rPr>
              <w:t xml:space="preserve"> ();</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20FCD">
              <w:rPr>
                <w:rFonts w:ascii="Courier New" w:eastAsia="Times New Roman" w:hAnsi="Courier New" w:cs="Courier New"/>
                <w:sz w:val="20"/>
                <w:szCs w:val="20"/>
                <w:lang w:val="en-US" w:eastAsia="es-ES"/>
              </w:rPr>
              <w:t xml:space="preserve">String </w:t>
            </w:r>
            <w:proofErr w:type="spellStart"/>
            <w:r w:rsidRPr="00F20FCD">
              <w:rPr>
                <w:rFonts w:ascii="Courier New" w:eastAsia="Times New Roman" w:hAnsi="Courier New" w:cs="Courier New"/>
                <w:sz w:val="20"/>
                <w:szCs w:val="20"/>
                <w:lang w:val="en-US" w:eastAsia="es-ES"/>
              </w:rPr>
              <w:t>underline_string</w:t>
            </w:r>
            <w:proofErr w:type="spellEnd"/>
            <w:r w:rsidRPr="00F20FCD">
              <w:rPr>
                <w:rFonts w:ascii="Courier New" w:eastAsia="Times New Roman" w:hAnsi="Courier New" w:cs="Courier New"/>
                <w:sz w:val="20"/>
                <w:szCs w:val="20"/>
                <w:lang w:val="en-US" w:eastAsia="es-ES"/>
              </w:rPr>
              <w:t xml:space="preserve"> =</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20FCD">
              <w:rPr>
                <w:rFonts w:ascii="Courier New" w:eastAsia="Times New Roman" w:hAnsi="Courier New" w:cs="Courier New"/>
                <w:sz w:val="20"/>
                <w:szCs w:val="20"/>
                <w:lang w:val="en-US" w:eastAsia="es-ES"/>
              </w:rPr>
              <w:tab/>
            </w:r>
            <w:proofErr w:type="spellStart"/>
            <w:r w:rsidRPr="00F20FCD">
              <w:rPr>
                <w:rFonts w:ascii="Courier New" w:eastAsia="Times New Roman" w:hAnsi="Courier New" w:cs="Courier New"/>
                <w:sz w:val="20"/>
                <w:szCs w:val="20"/>
                <w:lang w:val="en-US" w:eastAsia="es-ES"/>
              </w:rPr>
              <w:t>StringToolbox.repeat</w:t>
            </w:r>
            <w:proofErr w:type="spellEnd"/>
            <w:r w:rsidRPr="00F20FCD">
              <w:rPr>
                <w:rFonts w:ascii="Courier New" w:eastAsia="Times New Roman" w:hAnsi="Courier New" w:cs="Courier New"/>
                <w:sz w:val="20"/>
                <w:szCs w:val="20"/>
                <w:lang w:val="en-US" w:eastAsia="es-ES"/>
              </w:rPr>
              <w:t xml:space="preserve"> ('', </w:t>
            </w:r>
            <w:proofErr w:type="spellStart"/>
            <w:r w:rsidRPr="00F20FCD">
              <w:rPr>
                <w:rFonts w:ascii="Courier New" w:eastAsia="Times New Roman" w:hAnsi="Courier New" w:cs="Courier New"/>
                <w:sz w:val="20"/>
                <w:szCs w:val="20"/>
                <w:lang w:val="en-US" w:eastAsia="es-ES"/>
              </w:rPr>
              <w:t>inicio</w:t>
            </w:r>
            <w:proofErr w:type="spellEnd"/>
            <w:r w:rsidRPr="00F20FCD">
              <w:rPr>
                <w:rFonts w:ascii="Courier New" w:eastAsia="Times New Roman" w:hAnsi="Courier New" w:cs="Courier New"/>
                <w:sz w:val="20"/>
                <w:szCs w:val="20"/>
                <w:lang w:val="en-US" w:eastAsia="es-ES"/>
              </w:rPr>
              <w:t>) +</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20FCD">
              <w:rPr>
                <w:rFonts w:ascii="Courier New" w:eastAsia="Times New Roman" w:hAnsi="Courier New" w:cs="Courier New"/>
                <w:sz w:val="20"/>
                <w:szCs w:val="20"/>
                <w:lang w:val="en-US" w:eastAsia="es-ES"/>
              </w:rPr>
              <w:tab/>
            </w:r>
            <w:proofErr w:type="spellStart"/>
            <w:r w:rsidRPr="00F20FCD">
              <w:rPr>
                <w:rFonts w:ascii="Courier New" w:eastAsia="Times New Roman" w:hAnsi="Courier New" w:cs="Courier New"/>
                <w:sz w:val="20"/>
                <w:szCs w:val="20"/>
                <w:lang w:val="en-US" w:eastAsia="es-ES"/>
              </w:rPr>
              <w:t>StringToolbox.repeat</w:t>
            </w:r>
            <w:proofErr w:type="spellEnd"/>
            <w:r w:rsidRPr="00F20FCD">
              <w:rPr>
                <w:rFonts w:ascii="Courier New" w:eastAsia="Times New Roman" w:hAnsi="Courier New" w:cs="Courier New"/>
                <w:sz w:val="20"/>
                <w:szCs w:val="20"/>
                <w:lang w:val="en-US" w:eastAsia="es-ES"/>
              </w:rPr>
              <w:t xml:space="preserve"> ('-', stop - start);</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Por último, imprimimos la cadena de subrayado. Tenga en cuenta que, a diferencia del</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arriba de la operación de formateo, esta vez formamos el vector de argumento</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xml:space="preserve">// </w:t>
            </w:r>
            <w:proofErr w:type="gramStart"/>
            <w:r w:rsidRPr="00F20FCD">
              <w:rPr>
                <w:rFonts w:ascii="Courier New" w:eastAsia="Times New Roman" w:hAnsi="Courier New" w:cs="Courier New"/>
                <w:sz w:val="20"/>
                <w:szCs w:val="20"/>
                <w:lang w:eastAsia="es-ES"/>
              </w:rPr>
              <w:t>en</w:t>
            </w:r>
            <w:proofErr w:type="gramEnd"/>
            <w:r w:rsidRPr="00F20FCD">
              <w:rPr>
                <w:rFonts w:ascii="Courier New" w:eastAsia="Times New Roman" w:hAnsi="Courier New" w:cs="Courier New"/>
                <w:sz w:val="20"/>
                <w:szCs w:val="20"/>
                <w:lang w:eastAsia="es-ES"/>
              </w:rPr>
              <w:t xml:space="preserve"> línea. Esto se debe a que no necesitaremos acceder a su contenido después</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lo hemos usado, como hicimos anteriormente:</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F20FCD">
              <w:rPr>
                <w:rFonts w:ascii="Courier New" w:eastAsia="Times New Roman" w:hAnsi="Courier New" w:cs="Courier New"/>
                <w:sz w:val="20"/>
                <w:szCs w:val="20"/>
                <w:lang w:val="en-US" w:eastAsia="es-ES"/>
              </w:rPr>
              <w:t>Stdio.printf</w:t>
            </w:r>
            <w:proofErr w:type="spellEnd"/>
            <w:r w:rsidRPr="00F20FCD">
              <w:rPr>
                <w:rFonts w:ascii="Courier New" w:eastAsia="Times New Roman" w:hAnsi="Courier New" w:cs="Courier New"/>
                <w:sz w:val="20"/>
                <w:szCs w:val="20"/>
                <w:lang w:val="en-US" w:eastAsia="es-ES"/>
              </w:rPr>
              <w:t xml:space="preserve"> ("% s \ n", </w:t>
            </w:r>
            <w:proofErr w:type="spellStart"/>
            <w:r w:rsidRPr="00F20FCD">
              <w:rPr>
                <w:rFonts w:ascii="Courier New" w:eastAsia="Times New Roman" w:hAnsi="Courier New" w:cs="Courier New"/>
                <w:sz w:val="20"/>
                <w:szCs w:val="20"/>
                <w:lang w:val="en-US" w:eastAsia="es-ES"/>
              </w:rPr>
              <w:t>nuevo</w:t>
            </w:r>
            <w:proofErr w:type="spellEnd"/>
            <w:r w:rsidRPr="00F20FCD">
              <w:rPr>
                <w:rFonts w:ascii="Courier New" w:eastAsia="Times New Roman" w:hAnsi="Courier New" w:cs="Courier New"/>
                <w:sz w:val="20"/>
                <w:szCs w:val="20"/>
                <w:lang w:val="en-US" w:eastAsia="es-ES"/>
              </w:rPr>
              <w:t xml:space="preserve"> Object [] {</w:t>
            </w:r>
            <w:proofErr w:type="spellStart"/>
            <w:r w:rsidRPr="00F20FCD">
              <w:rPr>
                <w:rFonts w:ascii="Courier New" w:eastAsia="Times New Roman" w:hAnsi="Courier New" w:cs="Courier New"/>
                <w:sz w:val="20"/>
                <w:szCs w:val="20"/>
                <w:lang w:val="en-US" w:eastAsia="es-ES"/>
              </w:rPr>
              <w:t>underline_string</w:t>
            </w:r>
            <w:proofErr w:type="spellEnd"/>
            <w:r w:rsidRPr="00F20FCD">
              <w:rPr>
                <w:rFonts w:ascii="Courier New" w:eastAsia="Times New Roman" w:hAnsi="Courier New" w:cs="Courier New"/>
                <w:sz w:val="20"/>
                <w:szCs w:val="20"/>
                <w:lang w:val="en-US" w:eastAsia="es-ES"/>
              </w:rPr>
              <w:t>});</w:t>
            </w:r>
          </w:p>
          <w:p w:rsidR="00F20FCD" w:rsidRPr="00F20FCD" w:rsidRDefault="00F20FCD" w:rsidP="00F20FCD">
            <w:pPr>
              <w:spacing w:before="100" w:beforeAutospacing="1" w:after="100" w:afterAutospacing="1" w:line="240" w:lineRule="auto"/>
              <w:rPr>
                <w:rFonts w:ascii="Times New Roman" w:eastAsia="Times New Roman" w:hAnsi="Times New Roman" w:cs="Times New Roman"/>
                <w:sz w:val="24"/>
                <w:szCs w:val="24"/>
                <w:lang w:eastAsia="es-ES"/>
              </w:rPr>
            </w:pPr>
            <w:r w:rsidRPr="00F20FCD">
              <w:rPr>
                <w:rFonts w:ascii="Times New Roman" w:eastAsia="Times New Roman" w:hAnsi="Times New Roman" w:cs="Times New Roman"/>
                <w:b/>
                <w:bCs/>
                <w:sz w:val="24"/>
                <w:szCs w:val="24"/>
                <w:lang w:eastAsia="es-ES"/>
              </w:rPr>
              <w:t>Resultados:</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xml:space="preserve">Mi amigo </w:t>
            </w:r>
            <w:proofErr w:type="spellStart"/>
            <w:r w:rsidRPr="00F20FCD">
              <w:rPr>
                <w:rFonts w:ascii="Courier New" w:eastAsia="Times New Roman" w:hAnsi="Courier New" w:cs="Courier New"/>
                <w:sz w:val="20"/>
                <w:szCs w:val="20"/>
                <w:lang w:eastAsia="es-ES"/>
              </w:rPr>
              <w:t>Sharky</w:t>
            </w:r>
            <w:proofErr w:type="spellEnd"/>
            <w:r w:rsidRPr="00F20FCD">
              <w:rPr>
                <w:rFonts w:ascii="Courier New" w:eastAsia="Times New Roman" w:hAnsi="Courier New" w:cs="Courier New"/>
                <w:sz w:val="20"/>
                <w:szCs w:val="20"/>
                <w:lang w:eastAsia="es-ES"/>
              </w:rPr>
              <w:t xml:space="preserve"> tiene 27 años.</w:t>
            </w:r>
          </w:p>
          <w:p w:rsidR="00F20FCD" w:rsidRPr="00F20FCD" w:rsidRDefault="00F20FCD" w:rsidP="00F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20FCD">
              <w:rPr>
                <w:rFonts w:ascii="Courier New" w:eastAsia="Times New Roman" w:hAnsi="Courier New" w:cs="Courier New"/>
                <w:sz w:val="20"/>
                <w:szCs w:val="20"/>
                <w:lang w:eastAsia="es-ES"/>
              </w:rPr>
              <w:t xml:space="preserve">                    -</w:t>
            </w:r>
          </w:p>
        </w:tc>
      </w:tr>
    </w:tbl>
    <w:p w:rsidR="001540C5" w:rsidRDefault="001540C5"/>
    <w:sectPr w:rsidR="001540C5" w:rsidSect="00F20FCD">
      <w:pgSz w:w="11906" w:h="16838"/>
      <w:pgMar w:top="1417" w:right="849" w:bottom="141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451"/>
    <w:multiLevelType w:val="multilevel"/>
    <w:tmpl w:val="84FE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335AD7"/>
    <w:multiLevelType w:val="multilevel"/>
    <w:tmpl w:val="4B20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4FCF"/>
    <w:rsid w:val="000B7C35"/>
    <w:rsid w:val="001540C5"/>
    <w:rsid w:val="00EE7DC7"/>
    <w:rsid w:val="00F20FCD"/>
    <w:rsid w:val="00FF4F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C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02074789">
      <w:bodyDiv w:val="1"/>
      <w:marLeft w:val="0"/>
      <w:marRight w:val="0"/>
      <w:marTop w:val="0"/>
      <w:marBottom w:val="0"/>
      <w:divBdr>
        <w:top w:val="none" w:sz="0" w:space="0" w:color="auto"/>
        <w:left w:val="none" w:sz="0" w:space="0" w:color="auto"/>
        <w:bottom w:val="none" w:sz="0" w:space="0" w:color="auto"/>
        <w:right w:val="none" w:sz="0" w:space="0" w:color="auto"/>
      </w:divBdr>
      <w:divsChild>
        <w:div w:id="161293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74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19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7007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1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63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1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7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21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2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52319">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82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2336</Words>
  <Characters>12850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prg</dc:creator>
  <cp:keywords/>
  <dc:description/>
  <cp:lastModifiedBy>adfas</cp:lastModifiedBy>
  <cp:revision>3</cp:revision>
  <dcterms:created xsi:type="dcterms:W3CDTF">2017-11-23T19:20:00Z</dcterms:created>
  <dcterms:modified xsi:type="dcterms:W3CDTF">2017-11-24T12:12:00Z</dcterms:modified>
</cp:coreProperties>
</file>