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Wire transfer details</w:t>
      </w:r>
    </w:p>
    <w:p>
      <w:r>
        <w:t xml:space="preserve">IBAN: DE89 3704 0044 0532 0130 00</w:t>
      </w:r>
    </w:p>
    <w:p>
      <w:r>
        <w:t xml:space="preserve">Please process before Friday.</w:t>
      </w:r>
    </w:p>
  </w:body>
</w:document>
</file>