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B6E0" w14:textId="77777777" w:rsidR="004E7552" w:rsidRDefault="00CA7B50">
      <w:pPr>
        <w:pStyle w:val="normal0"/>
      </w:pPr>
      <w:r>
        <w:rPr>
          <w:noProof/>
          <w:lang w:val="en-US"/>
        </w:rPr>
        <w:drawing>
          <wp:inline distT="0" distB="0" distL="0" distR="0" wp14:anchorId="3901A7EC" wp14:editId="0F93EDD1">
            <wp:extent cx="2991485" cy="1276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9171FAD" wp14:editId="472704E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667125" cy="12668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151350"/>
                          <a:ext cx="3657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7158E7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CROSS CULTURAL COMMUNICATION – ASIA</w:t>
                            </w:r>
                          </w:p>
                          <w:p w14:paraId="3C6C7B99" w14:textId="77777777" w:rsidR="004E7552" w:rsidRDefault="004E7552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8CE62B7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Kate Teys</w:t>
                            </w:r>
                          </w:p>
                          <w:p w14:paraId="10ADE0EC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>kate@cccasia.com.au</w:t>
                            </w:r>
                          </w:p>
                          <w:p w14:paraId="799A7A6C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+61 422 857 579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667125" cy="1266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EF37EE3" wp14:editId="1E579F1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12668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100" y="3151350"/>
                          <a:ext cx="2971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CB2EE6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AOZHONGQIAO</w:t>
                            </w:r>
                          </w:p>
                          <w:p w14:paraId="4BD30A77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汉鼎简中楷" w:eastAsia="汉鼎简中楷" w:hAnsi="汉鼎简中楷" w:cs="汉鼎简中楷"/>
                                <w:b/>
                                <w:color w:val="000000"/>
                                <w:sz w:val="40"/>
                              </w:rPr>
                              <w:t>澳中桥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7A455A0F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Tanya Barlow</w:t>
                            </w:r>
                          </w:p>
                          <w:p w14:paraId="519CE1B1" w14:textId="77777777" w:rsidR="004E7552" w:rsidRDefault="00CA7B50">
                            <w:pPr>
                              <w:pStyle w:val="normal0"/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u w:val="single"/>
                              </w:rPr>
                              <w:t>tanya.barlow@aozhongqiao.com</w:t>
                            </w:r>
                            <w:proofErr w:type="gramEnd"/>
                          </w:p>
                          <w:p w14:paraId="0A8B210A" w14:textId="77777777" w:rsidR="004E7552" w:rsidRDefault="00CA7B50">
                            <w:pPr>
                              <w:pStyle w:val="normal0"/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+61 407 236 886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1266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6"/>
        <w:gridCol w:w="5900"/>
        <w:gridCol w:w="1654"/>
        <w:gridCol w:w="1610"/>
      </w:tblGrid>
      <w:tr w:rsidR="004E7552" w14:paraId="0C200753" w14:textId="77777777">
        <w:trPr>
          <w:trHeight w:val="851"/>
          <w:jc w:val="center"/>
        </w:trPr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95BA" w14:textId="77777777" w:rsidR="004E7552" w:rsidRDefault="00CA7B50">
            <w:pPr>
              <w:pStyle w:val="normal0"/>
              <w:jc w:val="center"/>
            </w:pPr>
            <w:r>
              <w:t xml:space="preserve">    </w:t>
            </w:r>
          </w:p>
          <w:p w14:paraId="0177DF35" w14:textId="77777777" w:rsidR="004E7552" w:rsidRDefault="00CA7B50">
            <w:pPr>
              <w:pStyle w:val="normal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WORKSHOPS</w:t>
            </w:r>
          </w:p>
          <w:p w14:paraId="6EBAB789" w14:textId="77777777" w:rsidR="004E7552" w:rsidRDefault="004E7552">
            <w:pPr>
              <w:pStyle w:val="normal0"/>
              <w:jc w:val="center"/>
              <w:rPr>
                <w:b/>
                <w:sz w:val="20"/>
                <w:szCs w:val="20"/>
              </w:rPr>
            </w:pPr>
          </w:p>
        </w:tc>
      </w:tr>
      <w:tr w:rsidR="004E7552" w14:paraId="0FA140FE" w14:textId="77777777">
        <w:trPr>
          <w:trHeight w:val="567"/>
          <w:jc w:val="center"/>
        </w:trPr>
        <w:tc>
          <w:tcPr>
            <w:tcW w:w="10490" w:type="dxa"/>
            <w:gridSpan w:val="4"/>
            <w:shd w:val="clear" w:color="auto" w:fill="BFBFBF"/>
            <w:vAlign w:val="center"/>
          </w:tcPr>
          <w:p w14:paraId="43C5A03E" w14:textId="77777777" w:rsidR="004E7552" w:rsidRDefault="00CA7B50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CHINESE CULTURAL AND BUSINESS COMPETENCY </w:t>
            </w:r>
          </w:p>
        </w:tc>
      </w:tr>
      <w:tr w:rsidR="004E7552" w14:paraId="1AEE45D1" w14:textId="77777777">
        <w:trPr>
          <w:trHeight w:val="567"/>
          <w:jc w:val="center"/>
        </w:trPr>
        <w:tc>
          <w:tcPr>
            <w:tcW w:w="10490" w:type="dxa"/>
            <w:gridSpan w:val="4"/>
            <w:vAlign w:val="center"/>
          </w:tcPr>
          <w:p w14:paraId="38471B47" w14:textId="77777777" w:rsidR="004E7552" w:rsidRDefault="00CA7B50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Geo-political Context</w:t>
            </w:r>
          </w:p>
        </w:tc>
      </w:tr>
      <w:tr w:rsidR="004E7552" w14:paraId="1325D603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41F9204B" w14:textId="77777777" w:rsidR="004E7552" w:rsidRDefault="00CA7B50">
            <w:pPr>
              <w:pStyle w:val="normal0"/>
            </w:pPr>
            <w:r>
              <w:t>MODULE 1</w:t>
            </w:r>
          </w:p>
        </w:tc>
        <w:tc>
          <w:tcPr>
            <w:tcW w:w="5900" w:type="dxa"/>
            <w:vAlign w:val="center"/>
          </w:tcPr>
          <w:p w14:paraId="0D58AE06" w14:textId="77777777" w:rsidR="004E7552" w:rsidRDefault="00CA7B50">
            <w:pPr>
              <w:pStyle w:val="normal0"/>
            </w:pPr>
            <w:r>
              <w:t xml:space="preserve">Geography and Provinces of China </w:t>
            </w:r>
          </w:p>
          <w:p w14:paraId="1E18C851" w14:textId="77777777" w:rsidR="004E7552" w:rsidRDefault="00CA7B50">
            <w:pPr>
              <w:pStyle w:val="normal0"/>
            </w:pPr>
            <w:r>
              <w:t xml:space="preserve">(From a business and industry perspective) </w:t>
            </w:r>
          </w:p>
        </w:tc>
        <w:tc>
          <w:tcPr>
            <w:tcW w:w="1654" w:type="dxa"/>
            <w:vAlign w:val="center"/>
          </w:tcPr>
          <w:p w14:paraId="703C2E0A" w14:textId="77777777" w:rsidR="00CA7B50" w:rsidRDefault="00CA7B50">
            <w:pPr>
              <w:pStyle w:val="normal0"/>
              <w:jc w:val="center"/>
            </w:pPr>
            <w:r>
              <w:t>Tanya Barlow</w:t>
            </w:r>
          </w:p>
          <w:p w14:paraId="37C97E61" w14:textId="6CB4D42A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4802167F" w14:textId="77777777" w:rsidR="004E7552" w:rsidRDefault="00CA7B50">
            <w:pPr>
              <w:pStyle w:val="normal0"/>
              <w:jc w:val="center"/>
            </w:pPr>
            <w:r>
              <w:t>1.5/3 hours</w:t>
            </w:r>
          </w:p>
        </w:tc>
      </w:tr>
      <w:tr w:rsidR="004E7552" w14:paraId="00B324E6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2D8FFCB2" w14:textId="4FBF2D4B" w:rsidR="004E7552" w:rsidRDefault="00CA7B50">
            <w:pPr>
              <w:pStyle w:val="normal0"/>
            </w:pPr>
            <w:r>
              <w:t>MODULE 2</w:t>
            </w:r>
          </w:p>
        </w:tc>
        <w:tc>
          <w:tcPr>
            <w:tcW w:w="5900" w:type="dxa"/>
            <w:vAlign w:val="center"/>
          </w:tcPr>
          <w:p w14:paraId="07DDF6B5" w14:textId="77777777" w:rsidR="004E7552" w:rsidRDefault="00CA7B50">
            <w:pPr>
              <w:pStyle w:val="normal0"/>
            </w:pPr>
            <w:r>
              <w:t>Geo-political relations between China and Australia</w:t>
            </w:r>
          </w:p>
        </w:tc>
        <w:tc>
          <w:tcPr>
            <w:tcW w:w="1654" w:type="dxa"/>
            <w:vAlign w:val="center"/>
          </w:tcPr>
          <w:p w14:paraId="5B06883B" w14:textId="77777777" w:rsidR="00CA7B50" w:rsidRDefault="00CA7B50">
            <w:pPr>
              <w:pStyle w:val="normal0"/>
              <w:jc w:val="center"/>
            </w:pPr>
            <w:r>
              <w:t>Kate Teys</w:t>
            </w:r>
          </w:p>
          <w:p w14:paraId="694E4083" w14:textId="7439733B" w:rsidR="004E7552" w:rsidRDefault="00CA7B50">
            <w:pPr>
              <w:pStyle w:val="normal0"/>
              <w:jc w:val="center"/>
            </w:pPr>
            <w:bookmarkStart w:id="0" w:name="_GoBack"/>
            <w:bookmarkEnd w:id="0"/>
            <w:r>
              <w:t>Tanya Barlow</w:t>
            </w:r>
          </w:p>
        </w:tc>
        <w:tc>
          <w:tcPr>
            <w:tcW w:w="1610" w:type="dxa"/>
            <w:vAlign w:val="center"/>
          </w:tcPr>
          <w:p w14:paraId="7A0DDBB8" w14:textId="77777777" w:rsidR="004E7552" w:rsidRDefault="00CA7B50">
            <w:pPr>
              <w:pStyle w:val="normal0"/>
              <w:jc w:val="center"/>
            </w:pPr>
            <w:r>
              <w:t>1.5/3 hours</w:t>
            </w:r>
          </w:p>
        </w:tc>
      </w:tr>
      <w:tr w:rsidR="004E7552" w14:paraId="129A236C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739B3330" w14:textId="24A52B8F" w:rsidR="004E7552" w:rsidRDefault="00CA7B50">
            <w:pPr>
              <w:pStyle w:val="normal0"/>
              <w:spacing w:after="160" w:line="259" w:lineRule="auto"/>
            </w:pPr>
            <w:r>
              <w:t>MODULE 3</w:t>
            </w:r>
          </w:p>
        </w:tc>
        <w:tc>
          <w:tcPr>
            <w:tcW w:w="5900" w:type="dxa"/>
            <w:vAlign w:val="center"/>
          </w:tcPr>
          <w:p w14:paraId="2407BC04" w14:textId="77777777" w:rsidR="004E7552" w:rsidRDefault="00CA7B50">
            <w:pPr>
              <w:pStyle w:val="normal0"/>
            </w:pPr>
            <w:r>
              <w:t xml:space="preserve">Disputed Zones </w:t>
            </w:r>
          </w:p>
          <w:p w14:paraId="57C4A2F8" w14:textId="77777777" w:rsidR="004E7552" w:rsidRDefault="00CA7B50">
            <w:pPr>
              <w:pStyle w:val="normal0"/>
            </w:pPr>
            <w:r>
              <w:t>(So</w:t>
            </w:r>
            <w:r w:rsidR="000D509D">
              <w:t>uth China Sea, Taiwan</w:t>
            </w:r>
            <w:r>
              <w:t>, LAC Border with India)</w:t>
            </w:r>
          </w:p>
        </w:tc>
        <w:tc>
          <w:tcPr>
            <w:tcW w:w="1654" w:type="dxa"/>
            <w:vAlign w:val="center"/>
          </w:tcPr>
          <w:p w14:paraId="2DACE2CE" w14:textId="77777777" w:rsidR="004E7552" w:rsidRDefault="00CA7B50">
            <w:pPr>
              <w:pStyle w:val="normal0"/>
              <w:jc w:val="center"/>
            </w:pPr>
            <w:r>
              <w:t>Tanya Barlow Kate Teys</w:t>
            </w:r>
          </w:p>
        </w:tc>
        <w:tc>
          <w:tcPr>
            <w:tcW w:w="1610" w:type="dxa"/>
            <w:vAlign w:val="center"/>
          </w:tcPr>
          <w:p w14:paraId="5C85C317" w14:textId="77777777" w:rsidR="004E7552" w:rsidRDefault="00CA7B50">
            <w:pPr>
              <w:pStyle w:val="normal0"/>
              <w:jc w:val="center"/>
            </w:pPr>
            <w:r>
              <w:t>1.5/3 hours</w:t>
            </w:r>
          </w:p>
        </w:tc>
      </w:tr>
      <w:tr w:rsidR="004E7552" w14:paraId="43F756CE" w14:textId="77777777">
        <w:trPr>
          <w:trHeight w:val="567"/>
          <w:jc w:val="center"/>
        </w:trPr>
        <w:tc>
          <w:tcPr>
            <w:tcW w:w="10490" w:type="dxa"/>
            <w:gridSpan w:val="4"/>
            <w:vAlign w:val="center"/>
          </w:tcPr>
          <w:p w14:paraId="3E4DA673" w14:textId="77777777" w:rsidR="004E7552" w:rsidRDefault="00CA7B50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Culture, Language and Business Customs</w:t>
            </w:r>
          </w:p>
        </w:tc>
      </w:tr>
      <w:tr w:rsidR="004E7552" w14:paraId="7112FD92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02C9EC30" w14:textId="77777777" w:rsidR="004E7552" w:rsidRDefault="00CA7B50">
            <w:pPr>
              <w:pStyle w:val="normal0"/>
              <w:spacing w:line="259" w:lineRule="auto"/>
            </w:pPr>
            <w:r>
              <w:t>MODULE 4</w:t>
            </w:r>
          </w:p>
        </w:tc>
        <w:tc>
          <w:tcPr>
            <w:tcW w:w="5900" w:type="dxa"/>
            <w:vAlign w:val="center"/>
          </w:tcPr>
          <w:p w14:paraId="1776AEA1" w14:textId="77777777" w:rsidR="004E7552" w:rsidRDefault="00CA7B50">
            <w:pPr>
              <w:pStyle w:val="normal0"/>
              <w:spacing w:line="259" w:lineRule="auto"/>
            </w:pPr>
            <w:r>
              <w:t>Cultural Competency (Belief systems and ways of working)</w:t>
            </w:r>
          </w:p>
        </w:tc>
        <w:tc>
          <w:tcPr>
            <w:tcW w:w="1654" w:type="dxa"/>
            <w:vAlign w:val="center"/>
          </w:tcPr>
          <w:p w14:paraId="3F160B04" w14:textId="77777777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4BB16F98" w14:textId="77777777" w:rsidR="004E7552" w:rsidRDefault="00CA7B50">
            <w:pPr>
              <w:pStyle w:val="normal0"/>
              <w:jc w:val="center"/>
            </w:pPr>
            <w:proofErr w:type="gramStart"/>
            <w:r>
              <w:t>1.5  hours</w:t>
            </w:r>
            <w:proofErr w:type="gramEnd"/>
          </w:p>
        </w:tc>
      </w:tr>
      <w:tr w:rsidR="004E7552" w14:paraId="1815A867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0096C4B3" w14:textId="77777777" w:rsidR="004E7552" w:rsidRDefault="00CA7B50">
            <w:pPr>
              <w:pStyle w:val="normal0"/>
              <w:spacing w:before="240" w:after="160" w:line="259" w:lineRule="auto"/>
            </w:pPr>
            <w:r>
              <w:t>MODULE 5</w:t>
            </w:r>
          </w:p>
        </w:tc>
        <w:tc>
          <w:tcPr>
            <w:tcW w:w="5900" w:type="dxa"/>
            <w:vAlign w:val="center"/>
          </w:tcPr>
          <w:p w14:paraId="3304C7D7" w14:textId="77777777" w:rsidR="004E7552" w:rsidRDefault="00CA7B50">
            <w:pPr>
              <w:pStyle w:val="normal0"/>
              <w:spacing w:before="240" w:after="160" w:line="259" w:lineRule="auto"/>
            </w:pPr>
            <w:r>
              <w:t>Business customs and etiquette</w:t>
            </w:r>
          </w:p>
        </w:tc>
        <w:tc>
          <w:tcPr>
            <w:tcW w:w="1654" w:type="dxa"/>
            <w:vAlign w:val="center"/>
          </w:tcPr>
          <w:p w14:paraId="59736184" w14:textId="77777777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3A70E533" w14:textId="77777777" w:rsidR="004E7552" w:rsidRDefault="00CA7B50">
            <w:pPr>
              <w:pStyle w:val="normal0"/>
              <w:jc w:val="center"/>
            </w:pPr>
            <w:proofErr w:type="gramStart"/>
            <w:r>
              <w:t>1.5  hours</w:t>
            </w:r>
            <w:proofErr w:type="gramEnd"/>
          </w:p>
        </w:tc>
      </w:tr>
      <w:tr w:rsidR="004E7552" w14:paraId="58F608E1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11EA26DA" w14:textId="77777777" w:rsidR="004E7552" w:rsidRDefault="00CA7B50">
            <w:pPr>
              <w:pStyle w:val="normal0"/>
            </w:pPr>
            <w:r>
              <w:t>MODULE 6</w:t>
            </w:r>
          </w:p>
        </w:tc>
        <w:tc>
          <w:tcPr>
            <w:tcW w:w="5900" w:type="dxa"/>
            <w:vAlign w:val="center"/>
          </w:tcPr>
          <w:p w14:paraId="5EE12BD8" w14:textId="77777777" w:rsidR="004E7552" w:rsidRDefault="00CA7B50">
            <w:pPr>
              <w:pStyle w:val="normal0"/>
            </w:pPr>
            <w:r>
              <w:t>Business / Social networks (</w:t>
            </w:r>
            <w:proofErr w:type="spellStart"/>
            <w:r>
              <w:t>guānxì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miànzi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rénqíng</w:t>
            </w:r>
            <w:proofErr w:type="spellEnd"/>
            <w:r>
              <w:t>)</w:t>
            </w:r>
          </w:p>
        </w:tc>
        <w:tc>
          <w:tcPr>
            <w:tcW w:w="1654" w:type="dxa"/>
            <w:vAlign w:val="center"/>
          </w:tcPr>
          <w:p w14:paraId="7F5BF593" w14:textId="77777777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05E90F21" w14:textId="77777777" w:rsidR="004E7552" w:rsidRDefault="00CA7B50">
            <w:pPr>
              <w:pStyle w:val="normal0"/>
              <w:jc w:val="center"/>
            </w:pPr>
            <w:proofErr w:type="gramStart"/>
            <w:r>
              <w:t>1.5  hours</w:t>
            </w:r>
            <w:proofErr w:type="gramEnd"/>
          </w:p>
        </w:tc>
      </w:tr>
      <w:tr w:rsidR="004E7552" w14:paraId="663A0C86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71BF79CD" w14:textId="77777777" w:rsidR="004E7552" w:rsidRDefault="00CA7B50">
            <w:pPr>
              <w:pStyle w:val="normal0"/>
            </w:pPr>
            <w:r>
              <w:t>MODULE 7</w:t>
            </w:r>
          </w:p>
        </w:tc>
        <w:tc>
          <w:tcPr>
            <w:tcW w:w="5900" w:type="dxa"/>
            <w:vAlign w:val="center"/>
          </w:tcPr>
          <w:p w14:paraId="59B0940C" w14:textId="77777777" w:rsidR="004E7552" w:rsidRDefault="00CA7B50">
            <w:pPr>
              <w:pStyle w:val="normal0"/>
            </w:pPr>
            <w:r>
              <w:t>Mandarin Chinese language overview</w:t>
            </w:r>
          </w:p>
        </w:tc>
        <w:tc>
          <w:tcPr>
            <w:tcW w:w="1654" w:type="dxa"/>
            <w:vAlign w:val="center"/>
          </w:tcPr>
          <w:p w14:paraId="662C83D2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</w:tc>
        <w:tc>
          <w:tcPr>
            <w:tcW w:w="1610" w:type="dxa"/>
            <w:vAlign w:val="center"/>
          </w:tcPr>
          <w:p w14:paraId="54CA0BF8" w14:textId="77777777" w:rsidR="004E7552" w:rsidRDefault="00CA7B50">
            <w:pPr>
              <w:pStyle w:val="normal0"/>
              <w:jc w:val="center"/>
            </w:pPr>
            <w:r>
              <w:t>3 hours</w:t>
            </w:r>
          </w:p>
        </w:tc>
      </w:tr>
      <w:tr w:rsidR="004E7552" w14:paraId="7BCBA45D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5BFF4BF1" w14:textId="77777777" w:rsidR="004E7552" w:rsidRDefault="00CA7B50">
            <w:pPr>
              <w:pStyle w:val="normal0"/>
            </w:pPr>
            <w:r>
              <w:t>MODULE 8</w:t>
            </w:r>
          </w:p>
        </w:tc>
        <w:tc>
          <w:tcPr>
            <w:tcW w:w="5900" w:type="dxa"/>
            <w:vAlign w:val="center"/>
          </w:tcPr>
          <w:p w14:paraId="6C113F87" w14:textId="77777777" w:rsidR="004E7552" w:rsidRDefault="00CA7B50">
            <w:pPr>
              <w:pStyle w:val="normal0"/>
            </w:pPr>
            <w:r>
              <w:t xml:space="preserve">Mandarin Chinese speaking practice </w:t>
            </w:r>
          </w:p>
        </w:tc>
        <w:tc>
          <w:tcPr>
            <w:tcW w:w="1654" w:type="dxa"/>
            <w:vAlign w:val="center"/>
          </w:tcPr>
          <w:p w14:paraId="6CBF1C38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</w:tc>
        <w:tc>
          <w:tcPr>
            <w:tcW w:w="1610" w:type="dxa"/>
            <w:vAlign w:val="center"/>
          </w:tcPr>
          <w:p w14:paraId="7AAA8C0C" w14:textId="77777777" w:rsidR="004E7552" w:rsidRDefault="00CA7B50">
            <w:pPr>
              <w:pStyle w:val="normal0"/>
              <w:jc w:val="center"/>
            </w:pPr>
            <w:r>
              <w:t>3 hours</w:t>
            </w:r>
          </w:p>
        </w:tc>
      </w:tr>
      <w:tr w:rsidR="004E7552" w14:paraId="5E1F4720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4E6D754D" w14:textId="77777777" w:rsidR="004E7552" w:rsidRDefault="00CA7B50">
            <w:pPr>
              <w:pStyle w:val="normal0"/>
            </w:pPr>
            <w:r>
              <w:t>MODULE 9</w:t>
            </w:r>
          </w:p>
        </w:tc>
        <w:tc>
          <w:tcPr>
            <w:tcW w:w="5900" w:type="dxa"/>
            <w:vAlign w:val="center"/>
          </w:tcPr>
          <w:p w14:paraId="5839EC01" w14:textId="77777777" w:rsidR="004E7552" w:rsidRDefault="00CA7B50">
            <w:pPr>
              <w:pStyle w:val="normal0"/>
            </w:pPr>
            <w:r>
              <w:t xml:space="preserve">Autonomous regions of China </w:t>
            </w:r>
            <w:r w:rsidR="000D509D">
              <w:t>and ethnic groups</w:t>
            </w:r>
          </w:p>
        </w:tc>
        <w:tc>
          <w:tcPr>
            <w:tcW w:w="1654" w:type="dxa"/>
            <w:vAlign w:val="center"/>
          </w:tcPr>
          <w:p w14:paraId="411FC4D2" w14:textId="77777777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7ACE79B0" w14:textId="77777777" w:rsidR="004E7552" w:rsidRDefault="00CA7B50">
            <w:pPr>
              <w:pStyle w:val="normal0"/>
              <w:jc w:val="center"/>
            </w:pPr>
            <w:proofErr w:type="gramStart"/>
            <w:r>
              <w:t>1.5  hours</w:t>
            </w:r>
            <w:proofErr w:type="gramEnd"/>
          </w:p>
        </w:tc>
      </w:tr>
      <w:tr w:rsidR="004E7552" w14:paraId="0AB6A097" w14:textId="77777777">
        <w:trPr>
          <w:trHeight w:val="567"/>
          <w:jc w:val="center"/>
        </w:trPr>
        <w:tc>
          <w:tcPr>
            <w:tcW w:w="10490" w:type="dxa"/>
            <w:gridSpan w:val="4"/>
            <w:vAlign w:val="center"/>
          </w:tcPr>
          <w:p w14:paraId="70F88FEE" w14:textId="77777777" w:rsidR="004E7552" w:rsidRDefault="00CA7B50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Economy and Trade</w:t>
            </w:r>
          </w:p>
        </w:tc>
      </w:tr>
      <w:tr w:rsidR="004E7552" w14:paraId="4C96A37A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1B3B6F8A" w14:textId="77777777" w:rsidR="004E7552" w:rsidRDefault="00CA7B50">
            <w:pPr>
              <w:pStyle w:val="normal0"/>
            </w:pPr>
            <w:r>
              <w:t>MODULE 10</w:t>
            </w:r>
          </w:p>
        </w:tc>
        <w:tc>
          <w:tcPr>
            <w:tcW w:w="5900" w:type="dxa"/>
            <w:vAlign w:val="center"/>
          </w:tcPr>
          <w:p w14:paraId="5232BAD4" w14:textId="77777777" w:rsidR="004E7552" w:rsidRDefault="00CA7B50">
            <w:pPr>
              <w:pStyle w:val="normal0"/>
            </w:pPr>
            <w:r>
              <w:t>FDI and Trade between Australia and China</w:t>
            </w:r>
          </w:p>
        </w:tc>
        <w:tc>
          <w:tcPr>
            <w:tcW w:w="1654" w:type="dxa"/>
            <w:vAlign w:val="center"/>
          </w:tcPr>
          <w:p w14:paraId="7F362B9B" w14:textId="77777777" w:rsidR="004E7552" w:rsidRDefault="00CA7B50">
            <w:pPr>
              <w:pStyle w:val="normal0"/>
              <w:jc w:val="center"/>
            </w:pPr>
            <w:r>
              <w:t>Kate Teys</w:t>
            </w:r>
          </w:p>
        </w:tc>
        <w:tc>
          <w:tcPr>
            <w:tcW w:w="1610" w:type="dxa"/>
            <w:vAlign w:val="center"/>
          </w:tcPr>
          <w:p w14:paraId="5C33DC48" w14:textId="77777777" w:rsidR="004E7552" w:rsidRDefault="00CA7B50">
            <w:pPr>
              <w:pStyle w:val="normal0"/>
              <w:jc w:val="center"/>
            </w:pPr>
            <w:r>
              <w:t>1.5 hours</w:t>
            </w:r>
          </w:p>
        </w:tc>
      </w:tr>
      <w:tr w:rsidR="004E7552" w14:paraId="7CAC7BD3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4A0A59AF" w14:textId="77777777" w:rsidR="004E7552" w:rsidRDefault="00CA7B50">
            <w:pPr>
              <w:pStyle w:val="normal0"/>
              <w:spacing w:line="259" w:lineRule="auto"/>
            </w:pPr>
            <w:r>
              <w:t xml:space="preserve">MODULE 11 </w:t>
            </w:r>
          </w:p>
        </w:tc>
        <w:tc>
          <w:tcPr>
            <w:tcW w:w="5900" w:type="dxa"/>
            <w:vAlign w:val="center"/>
          </w:tcPr>
          <w:p w14:paraId="0A1F6AAA" w14:textId="77777777" w:rsidR="004E7552" w:rsidRDefault="00CA7B50">
            <w:pPr>
              <w:pStyle w:val="normal0"/>
              <w:spacing w:line="259" w:lineRule="auto"/>
            </w:pPr>
            <w:r>
              <w:t>Special Economic Zones / GBA / Hainan Free Trade Port</w:t>
            </w:r>
          </w:p>
        </w:tc>
        <w:tc>
          <w:tcPr>
            <w:tcW w:w="1654" w:type="dxa"/>
            <w:vAlign w:val="center"/>
          </w:tcPr>
          <w:p w14:paraId="724BB84C" w14:textId="77777777" w:rsidR="004E7552" w:rsidRDefault="00CA7B50">
            <w:pPr>
              <w:pStyle w:val="normal0"/>
              <w:jc w:val="center"/>
            </w:pPr>
            <w:r>
              <w:t xml:space="preserve">Kate Teys </w:t>
            </w:r>
          </w:p>
        </w:tc>
        <w:tc>
          <w:tcPr>
            <w:tcW w:w="1610" w:type="dxa"/>
            <w:vAlign w:val="center"/>
          </w:tcPr>
          <w:p w14:paraId="5DEA32D2" w14:textId="77777777" w:rsidR="004E7552" w:rsidRDefault="00CA7B50">
            <w:pPr>
              <w:pStyle w:val="normal0"/>
              <w:jc w:val="center"/>
            </w:pPr>
            <w:r>
              <w:t>1.5 hours</w:t>
            </w:r>
          </w:p>
        </w:tc>
      </w:tr>
      <w:tr w:rsidR="004E7552" w14:paraId="1AAC90C0" w14:textId="77777777">
        <w:trPr>
          <w:trHeight w:val="709"/>
          <w:jc w:val="center"/>
        </w:trPr>
        <w:tc>
          <w:tcPr>
            <w:tcW w:w="1326" w:type="dxa"/>
            <w:vAlign w:val="center"/>
          </w:tcPr>
          <w:p w14:paraId="0017502F" w14:textId="77777777" w:rsidR="004E7552" w:rsidRDefault="00CA7B50">
            <w:pPr>
              <w:pStyle w:val="normal0"/>
              <w:spacing w:line="259" w:lineRule="auto"/>
            </w:pPr>
            <w:r>
              <w:t xml:space="preserve">MODULE 12 </w:t>
            </w:r>
          </w:p>
        </w:tc>
        <w:tc>
          <w:tcPr>
            <w:tcW w:w="5900" w:type="dxa"/>
            <w:vAlign w:val="center"/>
          </w:tcPr>
          <w:p w14:paraId="196BB860" w14:textId="77777777" w:rsidR="004E7552" w:rsidRDefault="00CA7B50">
            <w:pPr>
              <w:pStyle w:val="normal0"/>
              <w:spacing w:line="259" w:lineRule="auto"/>
            </w:pPr>
            <w:r>
              <w:t>China’s 14</w:t>
            </w:r>
            <w:r>
              <w:rPr>
                <w:vertAlign w:val="superscript"/>
              </w:rPr>
              <w:t>th</w:t>
            </w:r>
            <w:r>
              <w:t xml:space="preserve"> Five Year Plan</w:t>
            </w:r>
          </w:p>
        </w:tc>
        <w:tc>
          <w:tcPr>
            <w:tcW w:w="1654" w:type="dxa"/>
            <w:vAlign w:val="center"/>
          </w:tcPr>
          <w:p w14:paraId="548CEF2D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</w:tc>
        <w:tc>
          <w:tcPr>
            <w:tcW w:w="1610" w:type="dxa"/>
            <w:vAlign w:val="center"/>
          </w:tcPr>
          <w:p w14:paraId="3DC0709A" w14:textId="77777777" w:rsidR="004E7552" w:rsidRDefault="00CA7B50">
            <w:pPr>
              <w:pStyle w:val="normal0"/>
              <w:jc w:val="center"/>
            </w:pPr>
            <w:r>
              <w:t>1.5 hours</w:t>
            </w:r>
          </w:p>
        </w:tc>
      </w:tr>
      <w:tr w:rsidR="004E7552" w14:paraId="65262A70" w14:textId="77777777">
        <w:trPr>
          <w:trHeight w:val="709"/>
          <w:jc w:val="center"/>
        </w:trPr>
        <w:tc>
          <w:tcPr>
            <w:tcW w:w="1326" w:type="dxa"/>
            <w:tcBorders>
              <w:bottom w:val="single" w:sz="4" w:space="0" w:color="000000"/>
            </w:tcBorders>
            <w:vAlign w:val="center"/>
          </w:tcPr>
          <w:p w14:paraId="6939D031" w14:textId="77777777" w:rsidR="004E7552" w:rsidRDefault="00CA7B50">
            <w:pPr>
              <w:pStyle w:val="normal0"/>
              <w:spacing w:line="259" w:lineRule="auto"/>
            </w:pPr>
            <w:r>
              <w:t>MODULE 13</w:t>
            </w:r>
          </w:p>
        </w:tc>
        <w:tc>
          <w:tcPr>
            <w:tcW w:w="5900" w:type="dxa"/>
            <w:tcBorders>
              <w:bottom w:val="single" w:sz="4" w:space="0" w:color="000000"/>
            </w:tcBorders>
            <w:vAlign w:val="center"/>
          </w:tcPr>
          <w:p w14:paraId="69F4DBB6" w14:textId="77777777" w:rsidR="004E7552" w:rsidRDefault="00CA7B50">
            <w:pPr>
              <w:pStyle w:val="normal0"/>
              <w:spacing w:line="259" w:lineRule="auto"/>
            </w:pPr>
            <w:r>
              <w:t>BRI (Belt Road Initiative)</w:t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vAlign w:val="center"/>
          </w:tcPr>
          <w:p w14:paraId="719DD53E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</w:tc>
        <w:tc>
          <w:tcPr>
            <w:tcW w:w="1610" w:type="dxa"/>
            <w:tcBorders>
              <w:bottom w:val="single" w:sz="4" w:space="0" w:color="000000"/>
            </w:tcBorders>
            <w:vAlign w:val="center"/>
          </w:tcPr>
          <w:p w14:paraId="4F0A9C97" w14:textId="77777777" w:rsidR="004E7552" w:rsidRDefault="00CA7B50">
            <w:pPr>
              <w:pStyle w:val="normal0"/>
              <w:jc w:val="center"/>
            </w:pPr>
            <w:proofErr w:type="gramStart"/>
            <w:r>
              <w:t>1.5  hours</w:t>
            </w:r>
            <w:proofErr w:type="gramEnd"/>
          </w:p>
        </w:tc>
      </w:tr>
      <w:tr w:rsidR="004E7552" w14:paraId="7FC4B736" w14:textId="77777777">
        <w:trPr>
          <w:trHeight w:val="567"/>
          <w:jc w:val="center"/>
        </w:trPr>
        <w:tc>
          <w:tcPr>
            <w:tcW w:w="10490" w:type="dxa"/>
            <w:gridSpan w:val="4"/>
            <w:shd w:val="clear" w:color="auto" w:fill="FFFFFF"/>
            <w:vAlign w:val="center"/>
          </w:tcPr>
          <w:p w14:paraId="043705E0" w14:textId="77777777" w:rsidR="004E7552" w:rsidRDefault="00CA7B5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Workshops can be tailored to the needs of the client, and they can include any of the modules above, as overviews, or with more detail.</w:t>
            </w:r>
          </w:p>
          <w:p w14:paraId="4DE9072A" w14:textId="77777777" w:rsidR="004E7552" w:rsidRDefault="004E7552">
            <w:pPr>
              <w:pStyle w:val="normal0"/>
              <w:jc w:val="center"/>
              <w:rPr>
                <w:b/>
              </w:rPr>
            </w:pPr>
          </w:p>
        </w:tc>
      </w:tr>
      <w:tr w:rsidR="004E7552" w14:paraId="290D9131" w14:textId="77777777">
        <w:trPr>
          <w:trHeight w:val="567"/>
          <w:jc w:val="center"/>
        </w:trPr>
        <w:tc>
          <w:tcPr>
            <w:tcW w:w="10490" w:type="dxa"/>
            <w:gridSpan w:val="4"/>
            <w:shd w:val="clear" w:color="auto" w:fill="BFBFBF"/>
            <w:vAlign w:val="center"/>
          </w:tcPr>
          <w:p w14:paraId="38B59478" w14:textId="77777777" w:rsidR="004E7552" w:rsidRDefault="00CA7B50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TRAVELLING IN CHINA </w:t>
            </w:r>
          </w:p>
        </w:tc>
      </w:tr>
      <w:tr w:rsidR="004E7552" w14:paraId="0291BA1A" w14:textId="77777777">
        <w:trPr>
          <w:trHeight w:val="567"/>
          <w:jc w:val="center"/>
        </w:trPr>
        <w:tc>
          <w:tcPr>
            <w:tcW w:w="1326" w:type="dxa"/>
            <w:vAlign w:val="center"/>
          </w:tcPr>
          <w:p w14:paraId="0887D73A" w14:textId="77777777" w:rsidR="004E7552" w:rsidRDefault="00CA7B50">
            <w:pPr>
              <w:pStyle w:val="normal0"/>
            </w:pPr>
            <w:r>
              <w:t xml:space="preserve">MODULE 14 </w:t>
            </w:r>
          </w:p>
        </w:tc>
        <w:tc>
          <w:tcPr>
            <w:tcW w:w="5900" w:type="dxa"/>
            <w:vAlign w:val="center"/>
          </w:tcPr>
          <w:p w14:paraId="5E58780D" w14:textId="77777777" w:rsidR="004E7552" w:rsidRDefault="00CA7B50">
            <w:pPr>
              <w:pStyle w:val="normal0"/>
            </w:pPr>
            <w:r>
              <w:t xml:space="preserve">Geography and Travelling in China </w:t>
            </w:r>
          </w:p>
        </w:tc>
        <w:tc>
          <w:tcPr>
            <w:tcW w:w="1654" w:type="dxa"/>
            <w:vAlign w:val="center"/>
          </w:tcPr>
          <w:p w14:paraId="03027C78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  <w:p w14:paraId="116DB0BC" w14:textId="77777777" w:rsidR="004E7552" w:rsidRDefault="004E7552">
            <w:pPr>
              <w:pStyle w:val="normal0"/>
              <w:jc w:val="center"/>
            </w:pPr>
          </w:p>
        </w:tc>
        <w:tc>
          <w:tcPr>
            <w:tcW w:w="1610" w:type="dxa"/>
            <w:vAlign w:val="center"/>
          </w:tcPr>
          <w:p w14:paraId="3821C510" w14:textId="77777777" w:rsidR="004E7552" w:rsidRDefault="00CA7B50">
            <w:pPr>
              <w:pStyle w:val="normal0"/>
              <w:jc w:val="center"/>
            </w:pPr>
            <w:r>
              <w:t>1.5/3 hours</w:t>
            </w:r>
          </w:p>
        </w:tc>
      </w:tr>
      <w:tr w:rsidR="004E7552" w14:paraId="1D795850" w14:textId="77777777">
        <w:trPr>
          <w:trHeight w:val="567"/>
          <w:jc w:val="center"/>
        </w:trPr>
        <w:tc>
          <w:tcPr>
            <w:tcW w:w="1326" w:type="dxa"/>
            <w:tcBorders>
              <w:bottom w:val="single" w:sz="4" w:space="0" w:color="000000"/>
            </w:tcBorders>
            <w:vAlign w:val="center"/>
          </w:tcPr>
          <w:p w14:paraId="2B9D2F45" w14:textId="77777777" w:rsidR="004E7552" w:rsidRDefault="00CA7B50">
            <w:pPr>
              <w:pStyle w:val="normal0"/>
              <w:spacing w:line="259" w:lineRule="auto"/>
              <w:jc w:val="center"/>
            </w:pPr>
            <w:r>
              <w:t>MODULE 15</w:t>
            </w:r>
          </w:p>
        </w:tc>
        <w:tc>
          <w:tcPr>
            <w:tcW w:w="5900" w:type="dxa"/>
            <w:tcBorders>
              <w:bottom w:val="single" w:sz="4" w:space="0" w:color="000000"/>
            </w:tcBorders>
            <w:vAlign w:val="center"/>
          </w:tcPr>
          <w:p w14:paraId="482B29E8" w14:textId="77777777" w:rsidR="004E7552" w:rsidRDefault="00CA7B50">
            <w:pPr>
              <w:pStyle w:val="normal0"/>
              <w:spacing w:line="259" w:lineRule="auto"/>
              <w:jc w:val="center"/>
            </w:pPr>
            <w:r>
              <w:t>Apps / Browsers / Search Engines / Payment Methods in China</w:t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vAlign w:val="center"/>
          </w:tcPr>
          <w:p w14:paraId="3AF390D5" w14:textId="77777777" w:rsidR="004E7552" w:rsidRDefault="00CA7B50">
            <w:pPr>
              <w:pStyle w:val="normal0"/>
              <w:jc w:val="center"/>
            </w:pPr>
            <w:r>
              <w:t>Tanya Barlow</w:t>
            </w:r>
          </w:p>
          <w:p w14:paraId="2D081645" w14:textId="77777777" w:rsidR="004E7552" w:rsidRDefault="004E7552">
            <w:pPr>
              <w:pStyle w:val="normal0"/>
              <w:jc w:val="center"/>
            </w:pPr>
          </w:p>
        </w:tc>
        <w:tc>
          <w:tcPr>
            <w:tcW w:w="161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A4B1535" w14:textId="77777777" w:rsidR="004E7552" w:rsidRDefault="00CA7B50">
            <w:pPr>
              <w:pStyle w:val="normal0"/>
              <w:jc w:val="center"/>
            </w:pPr>
            <w:r>
              <w:t>1.5/3 hours</w:t>
            </w:r>
          </w:p>
        </w:tc>
      </w:tr>
    </w:tbl>
    <w:p w14:paraId="533DC888" w14:textId="77777777" w:rsidR="004E7552" w:rsidRDefault="004E7552">
      <w:pPr>
        <w:pStyle w:val="normal0"/>
      </w:pPr>
    </w:p>
    <w:p w14:paraId="0442F096" w14:textId="77777777" w:rsidR="004E7552" w:rsidRDefault="004E7552">
      <w:pPr>
        <w:pStyle w:val="normal0"/>
      </w:pPr>
    </w:p>
    <w:p w14:paraId="1714628B" w14:textId="77777777" w:rsidR="004E7552" w:rsidRDefault="004E7552">
      <w:pPr>
        <w:pStyle w:val="normal0"/>
      </w:pPr>
    </w:p>
    <w:p w14:paraId="04151CE1" w14:textId="77777777" w:rsidR="004E7552" w:rsidRDefault="004E7552">
      <w:pPr>
        <w:pStyle w:val="normal0"/>
      </w:pPr>
    </w:p>
    <w:sectPr w:rsidR="004E7552">
      <w:footerReference w:type="default" r:id="rId10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60DC5" w14:textId="77777777" w:rsidR="00000000" w:rsidRDefault="00CA7B50">
      <w:pPr>
        <w:spacing w:after="0" w:line="240" w:lineRule="auto"/>
      </w:pPr>
      <w:r>
        <w:separator/>
      </w:r>
    </w:p>
  </w:endnote>
  <w:endnote w:type="continuationSeparator" w:id="0">
    <w:p w14:paraId="018B7131" w14:textId="77777777" w:rsidR="00000000" w:rsidRDefault="00CA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汉鼎简中楷">
    <w:altName w:val="Times New Roman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FDCA7" w14:textId="77777777" w:rsidR="004E7552" w:rsidRDefault="00CA7B5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CCCA_AZQ_List</w:t>
    </w:r>
    <w:proofErr w:type="spellEnd"/>
    <w:r>
      <w:rPr>
        <w:color w:val="000000"/>
      </w:rPr>
      <w:t xml:space="preserve"> of Workshops_2021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DDF10" w14:textId="77777777" w:rsidR="00000000" w:rsidRDefault="00CA7B50">
      <w:pPr>
        <w:spacing w:after="0" w:line="240" w:lineRule="auto"/>
      </w:pPr>
      <w:r>
        <w:separator/>
      </w:r>
    </w:p>
  </w:footnote>
  <w:footnote w:type="continuationSeparator" w:id="0">
    <w:p w14:paraId="13AC72EF" w14:textId="77777777" w:rsidR="00000000" w:rsidRDefault="00CA7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7552"/>
    <w:rsid w:val="000D509D"/>
    <w:rsid w:val="004E7552"/>
    <w:rsid w:val="00CA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C5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09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09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0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Teys</cp:lastModifiedBy>
  <cp:revision>3</cp:revision>
  <dcterms:created xsi:type="dcterms:W3CDTF">2021-07-09T01:30:00Z</dcterms:created>
  <dcterms:modified xsi:type="dcterms:W3CDTF">2021-07-09T01:31:00Z</dcterms:modified>
</cp:coreProperties>
</file>