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comparativo de riesgo país</w:t>
      </w:r>
    </w:p>
    <w:p>
      <w:r>
        <w:t>Fecha de generación: 2026-04-06T11:12:03</w:t>
      </w:r>
    </w:p>
    <w:p>
      <w:r>
        <w:t>Sector: General</w:t>
      </w:r>
    </w:p>
    <w:p>
      <w:r>
        <w:t>Tipo de empresa: PYME exportadora</w:t>
      </w:r>
    </w:p>
    <w:p>
      <w:r>
        <w:t>País A: México</w:t>
      </w:r>
    </w:p>
    <w:p>
      <w:r>
        <w:t>País B: Marruecos</w:t>
      </w:r>
    </w:p>
    <w:p>
      <w:pPr>
        <w:pStyle w:val="Heading1"/>
      </w:pPr>
      <w:r>
        <w:t>México</w:t>
      </w:r>
    </w:p>
    <w:p>
      <w:pPr>
        <w:pStyle w:val="Heading2"/>
      </w:pPr>
      <w:r>
        <w:t>Resumen ejecutivo</w:t>
      </w:r>
    </w:p>
    <w:p>
      <w:r>
        <w:t>México presenta un entorno político y económico con desafíos y oportunidades. La inestabilidad política y la corrupción pueden afectar la confianza de los inversores, mientras que la economía del país muestra un crecimiento lento. Sin embargo, el país ofrece oportunidades de exportación y crecimiento en sectores específicos.</w:t>
      </w:r>
    </w:p>
    <w:p>
      <w:pPr>
        <w:pStyle w:val="Heading2"/>
      </w:pPr>
      <w:r>
        <w:t>Scores</w:t>
      </w:r>
    </w:p>
    <w:p>
      <w:r>
        <w:t>Riesgo político: 9</w:t>
      </w:r>
    </w:p>
    <w:p>
      <w:r>
        <w:t>Riesgo comercial: 5</w:t>
      </w:r>
    </w:p>
    <w:p>
      <w:r>
        <w:t>Estabilidad económica: 6</w:t>
      </w:r>
    </w:p>
    <w:p>
      <w:pPr>
        <w:pStyle w:val="Heading2"/>
      </w:pPr>
      <w:r>
        <w:t>Justificación de scores</w:t>
      </w:r>
    </w:p>
    <w:p>
      <w:r>
        <w:t>Riesgo político</w:t>
      </w:r>
    </w:p>
    <w:p>
      <w:pPr>
        <w:pStyle w:val="ListBullet"/>
      </w:pPr>
      <w:r>
        <w:t>Se detectó inestabilidad en el contexto político.</w:t>
      </w:r>
    </w:p>
    <w:p>
      <w:pPr>
        <w:pStyle w:val="ListBullet"/>
      </w:pPr>
      <w:r>
        <w:t>Aparecen referencias a conflicto o tensión política.</w:t>
      </w:r>
    </w:p>
    <w:p>
      <w:pPr>
        <w:pStyle w:val="ListBullet"/>
      </w:pPr>
      <w:r>
        <w:t>Se menciona corrupción, lo que aumenta el riesgo político.</w:t>
      </w:r>
    </w:p>
    <w:p>
      <w:pPr>
        <w:pStyle w:val="ListBullet"/>
      </w:pPr>
      <w:r>
        <w:t>También hay señales de estabilidad, lo que modera parcialmente el riesgo.</w:t>
      </w:r>
    </w:p>
    <w:p>
      <w:r>
        <w:t>Riesgo comercial</w:t>
      </w:r>
    </w:p>
    <w:p>
      <w:pPr>
        <w:pStyle w:val="ListBullet"/>
      </w:pPr>
      <w:r>
        <w:t>Se detectan referencias a aranceles o costes regulatorios de entrada.</w:t>
      </w:r>
    </w:p>
    <w:p>
      <w:pPr>
        <w:pStyle w:val="ListBullet"/>
      </w:pPr>
      <w:r>
        <w:t>La existencia de oportunidades de mercado modera ligeramente el riesgo comercial.</w:t>
      </w:r>
    </w:p>
    <w:p>
      <w:r>
        <w:t>Estabilidad económica</w:t>
      </w:r>
    </w:p>
    <w:p>
      <w:pPr>
        <w:pStyle w:val="ListBullet"/>
      </w:pPr>
      <w:r>
        <w:t>Se detectan señales de crecimiento económico.</w:t>
      </w:r>
    </w:p>
    <w:p>
      <w:pPr>
        <w:pStyle w:val="ListBullet"/>
      </w:pPr>
      <w:r>
        <w:t>La desaceleración económica reduce la percepción de estabilidad.</w:t>
      </w:r>
    </w:p>
    <w:p>
      <w:pPr>
        <w:pStyle w:val="ListBullet"/>
      </w:pPr>
      <w:r>
        <w:t>Las oportunidades detectadas mejoran ligeramente la percepción de estabilidad económica.</w:t>
      </w:r>
    </w:p>
    <w:p>
      <w:pPr>
        <w:pStyle w:val="Heading2"/>
      </w:pPr>
      <w:r>
        <w:t>Fuentes</w:t>
      </w:r>
    </w:p>
    <w:p>
      <w:pPr>
        <w:pStyle w:val="ListBullet"/>
      </w:pPr>
      <w:r>
        <w:t>[POLITICO] Inestabilidad aumenta riesgo político en México según AtlasIntel</w:t>
      </w:r>
      <w:r>
        <w:t xml:space="preserve"> — https://dinero.hn/inestabilidad-aumenta-riesgo-politico-en-mexico-segun-atlasintel/</w:t>
      </w:r>
    </w:p>
    <w:p>
      <w:r>
        <w:t>El índice, que evalúa el riesgo político en una escala de 0 a 100 (siendo 100 el máximo riesgo y un posible colapso), toma en cuenta factores como la inestabilidad institucional, el conflicto social, la delincuencia y la corrupción. En la capital mexicana, el pasado mes fue escenario de una gran pro</w:t>
      </w:r>
    </w:p>
    <w:p>
      <w:pPr>
        <w:pStyle w:val="ListBullet"/>
      </w:pPr>
      <w:r>
        <w:t>[POLITICO] El riesgo político de México seReduce a niveles mínimos históricos ...</w:t>
      </w:r>
      <w:r>
        <w:t xml:space="preserve"> — https://www.alm.com/press_release/alm-intelligence-updates-verdictsearch/?s-news-16155582-2025-12-02-el-riesgo-politico-de-mexico-disminuye-a-niveles-minimos-historicos</w:t>
      </w:r>
    </w:p>
    <w:p>
      <w:r>
        <w:t>En contraste con percepciones previas, el riesgo político en México ha disminuido notablemente en los últimos meses, alcanzando niveles que</w:t>
      </w:r>
    </w:p>
    <w:p>
      <w:pPr>
        <w:pStyle w:val="ListBullet"/>
      </w:pPr>
      <w:r>
        <w:t>[POLITICO] Advierten 10 riesgos políticos en México para 2026: concentración ...</w:t>
      </w:r>
      <w:r>
        <w:t xml:space="preserve"> — https://www.yucatan.com.mx/mexico/2026/01/08/advierten-10-riesgos-politicos-en-mexico-para-2026-concentracion-del-poder-y-debil-economia-los-primeros.html</w:t>
      </w:r>
    </w:p>
    <w:p>
      <w:r>
        <w:t>Integralia identifica diez riesgos políticos y económicos que definirán el 2026 en México, con efectos en inversión, empresas y estabilidad.</w:t>
      </w:r>
    </w:p>
    <w:p>
      <w:pPr>
        <w:pStyle w:val="ListBullet"/>
      </w:pPr>
      <w:r>
        <w:t>[ECONOMICO] Economía de México: PIB, Inflación y Tasas de Interés</w:t>
      </w:r>
      <w:r>
        <w:t xml:space="preserve"> — https://www.focus-economics.com/es/countries/mexico/</w:t>
      </w:r>
    </w:p>
    <w:p>
      <w:r>
        <w:t>PIB nominal de 1,795 billones de USD en 2023. PIB per cápita de 14.024 USD, frente a la media mundial de 10.589 USD. Crecimiento medio del PIB real del 1,5% en</w:t>
      </w:r>
    </w:p>
    <w:p>
      <w:pPr>
        <w:pStyle w:val="ListBullet"/>
      </w:pPr>
      <w:r>
        <w:t>[ECONOMICO] México - Producto Interior Bruto (PIB), desempleo, inflación, datos ...</w:t>
      </w:r>
      <w:r>
        <w:t xml:space="preserve"> — https://www.epdata.es/datos/mexico-datos-macroeconomicos-datos-graficos/656</w:t>
      </w:r>
    </w:p>
    <w:p>
      <w:r>
        <w:t>**El Producto Interior Bruto (PIB) de México creció un 1,2% en 2024**, según el dato publicado por el Instituto Nacional de Estadística y Geografía (Inegi). El **Producto Interior Bruto (PIB) de México** avanzó un 0,8% en el cuarto trimestre con respecto al mismo periodo del año pasado, según la est</w:t>
      </w:r>
    </w:p>
    <w:p>
      <w:pPr>
        <w:pStyle w:val="ListBullet"/>
      </w:pPr>
      <w:r>
        <w:t>[ECONOMICO] Política y economía México - Santandertrade.com</w:t>
      </w:r>
      <w:r>
        <w:t xml:space="preserve"> — https://santandertrade.com/es/portal/analizar-mercados/mexico/politica-y-economia</w:t>
      </w:r>
    </w:p>
    <w:p>
      <w:r>
        <w:t>Se espera que el crecimiento se ralentice aún más en 2025 (hasta el 1,4%) debido a la retirada del estímulo fiscal y a una desaceleración en EE.UU. Se espera que vuelva al objetivo del 3% a finales de 2025; sin embargo, los riesgos para la inflación siguen siendo al alza, principalmente por una infl</w:t>
      </w:r>
    </w:p>
    <w:p>
      <w:pPr>
        <w:pStyle w:val="ListBullet"/>
      </w:pPr>
      <w:r>
        <w:t>[REGULATORIO] Trámites legales para que tu nueva empresa pueda exportar desde ...</w:t>
      </w:r>
      <w:r>
        <w:t xml:space="preserve"> — https://cicde.mx/tramites-legales-nueva-empresa-pueda-exportar-desde-mexico/</w:t>
      </w:r>
    </w:p>
    <w:p>
      <w:r>
        <w:t>Si estás considerando exportar productos desde México, es fundamental que tu empresa cumpla con todos los trámites legales requeridos para evitar sanciones y facilitar la logística de exportación. En este artículo, exploraremos los pasos clave que tu empresa debe seguir para realizar una exportación</w:t>
      </w:r>
    </w:p>
    <w:p>
      <w:pPr>
        <w:pStyle w:val="ListBullet"/>
      </w:pPr>
      <w:r>
        <w:t>[REGULATORIO] Aranceles México 2026: Guía para Exportadores [Actualizada]</w:t>
      </w:r>
      <w:r>
        <w:t xml:space="preserve"> — https://www.whyloyalty.com/es/blog/aranceles-en-mexico-guia-2026-para-exportadores/</w:t>
      </w:r>
    </w:p>
    <w:p>
      <w:r>
        <w:t>En el dinámico panorama del comercio exterior, mantenerse actualizado sobre los aranceles y regulaciones comerciales es fundamental para el éxito de cualquier operación de exportación. La economía depende significativamente de las relaciones comerciales con los socios del T-MEC, y los aranceles de i</w:t>
      </w:r>
    </w:p>
    <w:p>
      <w:pPr>
        <w:pStyle w:val="ListBullet"/>
      </w:pPr>
      <w:r>
        <w:t>[REGULATORIO] Documentación para importar o exportar a México en 2025</w:t>
      </w:r>
      <w:r>
        <w:t xml:space="preserve"> — https://www.kensalogistics.com/documentacion-importante-considerar-exportar-mexico-2025</w:t>
      </w:r>
    </w:p>
    <w:p>
      <w:r>
        <w:t>* **Contar con un sistema automatizado de inventarios en el comercio exterior.** Este tipo de herramientas permite gestionar de manera eficiente los registros de las mercancías que entran o salen del país, asegurando que los datos estén siempre actualizados y disponibles para cumplir con los requisi</w:t>
      </w:r>
    </w:p>
    <w:p>
      <w:pPr>
        <w:pStyle w:val="ListBullet"/>
      </w:pPr>
      <w:r>
        <w:t>[OPORTUNIDADES] Oportunidades de mercado y estrategias de exportación en México</w:t>
      </w:r>
      <w:r>
        <w:t xml:space="preserve"> — https://grow.exim.gov/es/mercados/mexico</w:t>
      </w:r>
    </w:p>
    <w:p>
      <w:r>
        <w:t>Con 324.3 mil millones de dólares en ventas de exportación, México fue uno de los principales mercados para los exportadores estadounidenses en 2022. ¿Se ha</w:t>
      </w:r>
    </w:p>
    <w:p>
      <w:pPr>
        <w:pStyle w:val="ListBullet"/>
      </w:pPr>
      <w:r>
        <w:t>[OPORTUNIDADES] Ven oportunidades de negocio por 180 mil mdd para México</w:t>
      </w:r>
      <w:r>
        <w:t xml:space="preserve"> — https://forbes.com.mx/ven-oportunidades-de-negocio-por-180-mil-mdd-para-mexico/</w:t>
      </w:r>
    </w:p>
    <w:p>
      <w:r>
        <w:t>Hoy las empresas prefieren manufacturar los insumos materiales, subensambles y productos en México por la reconstrucción de las cadenas de suministro y los aranceles impuestos por Donald Trump y ahora el gobierno de Claudia Sheinbaum, dice el cofundador de InvestMx, una empresa que se encarga de atr</w:t>
      </w:r>
    </w:p>
    <w:p>
      <w:pPr>
        <w:pStyle w:val="ListBullet"/>
      </w:pPr>
      <w:r>
        <w:t>[OPORTUNIDADES] OPORTUNIDADES DE NEGOCIO E INVERSIÓN EN MÉXICO 2025</w:t>
      </w:r>
      <w:r>
        <w:t xml:space="preserve"> — https://www.asturex.org/oportunidades-de-negocio-e-inversion-en-mexico-2025/</w:t>
      </w:r>
    </w:p>
    <w:p>
      <w:r>
        <w:t>**Enlaces oficiales:** Secretaría de Energía (SENER) — https://www.gob.mx/sener/ ; Acuerdos y estrategias publicadas en el DOF (consulta en SENER). **Enlace útil:** Proyectos México / Banco Nacional de Obras y Servicios Públicos —  (portal de proyectos y razones para invertir). **Enlaces oficiales r</w:t>
      </w:r>
    </w:p>
    <w:p>
      <w:pPr>
        <w:pStyle w:val="Heading1"/>
      </w:pPr>
      <w:r>
        <w:t>Marruecos</w:t>
      </w:r>
    </w:p>
    <w:p>
      <w:pPr>
        <w:pStyle w:val="Heading2"/>
      </w:pPr>
      <w:r>
        <w:t>Resumen ejecutivo</w:t>
      </w:r>
    </w:p>
    <w:p>
      <w:r>
        <w:t>Marruecos presenta un contexto político y económico complejo, con una estabilidad política que depende de factores como la hegemonía militar española y una economía que muestra signos de crecimiento, pero también enfrenta desafíos como la inflación y el desempleo. El país ofrece oportunidades de inversión en sectores como la automoción, la aeronáutica y la energía solar. Sin embargo, es importante considerar los riesgos y desafíos que plantea el entorno regulatorio y político.</w:t>
      </w:r>
    </w:p>
    <w:p>
      <w:pPr>
        <w:pStyle w:val="Heading2"/>
      </w:pPr>
      <w:r>
        <w:t>Scores</w:t>
      </w:r>
    </w:p>
    <w:p>
      <w:r>
        <w:t>Riesgo político: 4</w:t>
      </w:r>
    </w:p>
    <w:p>
      <w:r>
        <w:t>Riesgo comercial: 5</w:t>
      </w:r>
    </w:p>
    <w:p>
      <w:r>
        <w:t>Estabilidad económica: 8</w:t>
      </w:r>
    </w:p>
    <w:p>
      <w:pPr>
        <w:pStyle w:val="Heading2"/>
      </w:pPr>
      <w:r>
        <w:t>Justificación de scores</w:t>
      </w:r>
    </w:p>
    <w:p>
      <w:r>
        <w:t>Riesgo político</w:t>
      </w:r>
    </w:p>
    <w:p>
      <w:pPr>
        <w:pStyle w:val="ListBullet"/>
      </w:pPr>
      <w:r>
        <w:t>También hay señales de estabilidad, lo que modera parcialmente el riesgo.</w:t>
      </w:r>
    </w:p>
    <w:p>
      <w:r>
        <w:t>Riesgo comercial</w:t>
      </w:r>
    </w:p>
    <w:p>
      <w:pPr>
        <w:pStyle w:val="ListBullet"/>
      </w:pPr>
      <w:r>
        <w:t>Existen requisitos regulatorios que elevan la complejidad de entrada.</w:t>
      </w:r>
    </w:p>
    <w:p>
      <w:pPr>
        <w:pStyle w:val="ListBullet"/>
      </w:pPr>
      <w:r>
        <w:t>La existencia de oportunidades de mercado modera ligeramente el riesgo comercial.</w:t>
      </w:r>
    </w:p>
    <w:p>
      <w:r>
        <w:t>Estabilidad económica</w:t>
      </w:r>
    </w:p>
    <w:p>
      <w:pPr>
        <w:pStyle w:val="ListBullet"/>
      </w:pPr>
      <w:r>
        <w:t>Se detectan señales de crecimiento económico.</w:t>
      </w:r>
    </w:p>
    <w:p>
      <w:pPr>
        <w:pStyle w:val="ListBullet"/>
      </w:pPr>
      <w:r>
        <w:t>La inversión aparece como señal favorable para la estabilidad.</w:t>
      </w:r>
    </w:p>
    <w:p>
      <w:pPr>
        <w:pStyle w:val="ListBullet"/>
      </w:pPr>
      <w:r>
        <w:t>Las oportunidades detectadas mejoran ligeramente la percepción de estabilidad económica.</w:t>
      </w:r>
    </w:p>
    <w:p>
      <w:pPr>
        <w:pStyle w:val="Heading2"/>
      </w:pPr>
      <w:r>
        <w:t>Fuentes</w:t>
      </w:r>
    </w:p>
    <w:p>
      <w:pPr>
        <w:pStyle w:val="ListBullet"/>
      </w:pPr>
      <w:r>
        <w:t>[POLITICO] The 3 gaps WITH MOROCCO that are worrying for Spain. - YouTube</w:t>
      </w:r>
      <w:r>
        <w:t xml:space="preserve"> — https://www.youtube.com/watch?v=SDsy5EOzVnc</w:t>
      </w:r>
    </w:p>
    <w:p>
      <w:r>
        <w:t>... Marruecos? Durante décadas, la estabilidad en el Estrecho dependía de una métrica incuestionable: la hegemonía militar española. Hoy, los</w:t>
      </w:r>
    </w:p>
    <w:p>
      <w:pPr>
        <w:pStyle w:val="ListBullet"/>
      </w:pPr>
      <w:r>
        <w:t>[POLITICO] [PDF] Marruecos</w:t>
      </w:r>
      <w:r>
        <w:t xml:space="preserve"> — https://www.exteriores.gob.es/documents/fichaspais/marruecos_ficha%20pais.pdf</w:t>
      </w:r>
    </w:p>
    <w:p>
      <w:r>
        <w:t>Visita del Presidente del Gobierno, Pedro Sán­ chez, presidiendo la delegación española asistente a la XII RAN en la que participaron igualmente Vicepresidenta primera del Gobierno y ministra de Asuntos Económicos y Transformación Digital, Sra. Nadia Calviño, Vicepresidenta tercera del Gobierno y mi</w:t>
      </w:r>
    </w:p>
    <w:p>
      <w:pPr>
        <w:pStyle w:val="ListBullet"/>
      </w:pPr>
      <w:r>
        <w:t>[POLITICO] Marruecos. Gobernanza a la deriva en medio de una tormenta social</w:t>
      </w:r>
      <w:r>
        <w:t xml:space="preserve"> — https://orientxxi.info/marruecos-gobernanza-a-la-deriva-en-medio-de-una-tormenta-social,5930</w:t>
      </w:r>
    </w:p>
    <w:p>
      <w:r>
        <w:t>La prensa francesa cercana al palacio rebosa de argumentos para “explicar” la originalidad e incluso la “pertinencia” de este curioso “exilio” de M6 en el corazón de la ciudad luz y hace mención tanto a la enfermedad de su madre como a un estilo de gobierno que le sería propio y, por ende, innovador</w:t>
      </w:r>
    </w:p>
    <w:p>
      <w:pPr>
        <w:pStyle w:val="ListBullet"/>
      </w:pPr>
      <w:r>
        <w:t>[ECONOMICO] Economía de Marruecos: PIB, Inflación y Tasas - Focus Economics</w:t>
      </w:r>
      <w:r>
        <w:t xml:space="preserve"> — https://www.focus-economics.com/es/countries/marruecos/</w:t>
      </w:r>
    </w:p>
    <w:p>
      <w:r>
        <w:t>Marruecos Datos económicos ; Crecimiento económico (PIB nominal, var. anual), -7.0, 10.8 ; Reservas internacionales (meses de importaciones), 11.0, 8.3 ; Inversión</w:t>
      </w:r>
    </w:p>
    <w:p>
      <w:pPr>
        <w:pStyle w:val="ListBullet"/>
      </w:pPr>
      <w:r>
        <w:t>[ECONOMICO] Indicadores de Marruecos - Economía - TradingView</w:t>
      </w:r>
      <w:r>
        <w:t xml:space="preserve"> — https://es.tradingview.com/markets/world-economy/countries/morocco/</w:t>
      </w:r>
    </w:p>
    <w:p>
      <w:r>
        <w:t>Indicadores de Marruecos · Crecimiento del PIB · Tipo de interés · Tasa de inflación · Tasa de desempleo · Balanza comercial · Deuda pública/PIB.</w:t>
      </w:r>
    </w:p>
    <w:p>
      <w:pPr>
        <w:pStyle w:val="ListBullet"/>
      </w:pPr>
      <w:r>
        <w:t>[ECONOMICO] MARRUECOS - INDICADORES ECONÓMICOS</w:t>
      </w:r>
      <w:r>
        <w:t xml:space="preserve"> — https://es.tradingeconomics.com/morocco/indicators</w:t>
      </w:r>
    </w:p>
    <w:p>
      <w:r>
        <w:t xml:space="preserve">| PIB - Tasa de crecimiento anual | 4.1 | 4 | 14.3 | -14.9 | Por Ciento | 2025-12 |. | PIB - Precios constantes | 343863 | 339324 | 343863 | 187096 | Mad Millones | 2025-12 |. | Pib De Agricultura | 26991 | 27032 | 30549 | 15879 | Mad Millones | 2025-12 |. | Pib De La Construcción | 17451 | 17457 | </w:t>
      </w:r>
    </w:p>
    <w:p>
      <w:pPr>
        <w:pStyle w:val="ListBullet"/>
      </w:pPr>
      <w:r>
        <w:t>[REGULATORIO] Requisitos para exportar a Marruecos: Trámites aduaneros y logísticos</w:t>
      </w:r>
      <w:r>
        <w:t xml:space="preserve"> — https://bolipesk.es/exportar-a-marruecos-tramites-aduaneros-y-logisticos/</w:t>
      </w:r>
    </w:p>
    <w:p>
      <w:r>
        <w:t>Factura comercial y declaración aduanera adaptada a las regulaciones locales marroquíes. Certificados fitosanitarios o sanitarios si la</w:t>
      </w:r>
    </w:p>
    <w:p>
      <w:pPr>
        <w:pStyle w:val="ListBullet"/>
      </w:pPr>
      <w:r>
        <w:t>[REGULATORIO] [PDF] Exportar a Marruecos</w:t>
      </w:r>
      <w:r>
        <w:t xml:space="preserve"> — https://emarr.cancilleria.gob.ar/userfiles/EXPORTAR%20%20A%20MARRUECOS.pdf</w:t>
      </w:r>
    </w:p>
    <w:p>
      <w:r>
        <w:t>B-Los documentos requeridos para constituir un DUM - Facturas definitivas - Título de transporte - Título de importación - Certificado de Origen - Certificado bancario para el tránsito aduanero de importación - Información sobre el peso y el embalaje - Fichas de imputación para las exportaciones. To</w:t>
      </w:r>
    </w:p>
    <w:p>
      <w:pPr>
        <w:pStyle w:val="ListBullet"/>
      </w:pPr>
      <w:r>
        <w:t>[REGULATORIO] Guía para exportar a Marruecos: Webinar de DHL Express y claves ...</w:t>
      </w:r>
      <w:r>
        <w:t xml:space="preserve"> — https://empresaexterior.com/art/102071/claves-para-exportar-a-marruecos-dhl-express-analiza-las-oportunidades-estrategicas-para-las-empresas-espanolas</w:t>
      </w:r>
    </w:p>
    <w:p>
      <w:r>
        <w:t>Un reciente webinar liderado por DHL Express detalla las ventajas del acuerdo de libre comercio, el auge de sectores como la automoción y la importancia de la digitalización aduanera para garantizar entregas en menos de 48 horas. La estabilidad política y el crecimiento sostenido del **PIB**, proyec</w:t>
      </w:r>
    </w:p>
    <w:p>
      <w:pPr>
        <w:pStyle w:val="ListBullet"/>
      </w:pPr>
      <w:r>
        <w:t>[OPORTUNIDADES] Oportunidades del Mercado Marroquí - How2Go</w:t>
      </w:r>
      <w:r>
        <w:t xml:space="preserve"> — https://h2gconsulting.com/how2go-marruecos/oportunidades-del-mercado-marroqui/</w:t>
      </w:r>
    </w:p>
    <w:p>
      <w:r>
        <w:t>* Sector textil (con el foco puesto en inputs y equipamiento para la confección: diseño, hilatura, tejidos técnicos, botonería, etc.). Las oportunidades de inversión pueden aparecer tanto en el marco de la industria orientada a la exportación (automoción, aeronáutica, electrónica, textil, offshoring</w:t>
      </w:r>
    </w:p>
    <w:p>
      <w:pPr>
        <w:pStyle w:val="ListBullet"/>
      </w:pPr>
      <w:r>
        <w:t>[OPORTUNIDADES] Marruecos, economía y oportunidades de negocio de nuestro ...</w:t>
      </w:r>
      <w:r>
        <w:t xml:space="preserve"> — https://www.ceoe.es/es/ceoe-news/internacional/marruecos-economia-y-oportunidades-de-negocio-de-nuestro-primer-socio</w:t>
      </w:r>
    </w:p>
    <w:p>
      <w:r>
        <w:t>Marruecos se caracteriza por una economía en la que conviven sectores tradicionales agrícolas y de servicios de muy baja productividad y con otros sectores industriales más avanzados que incorporan tecnología como resultado de procesos de deslocalización industrial y de la atracción de inversiones e</w:t>
      </w:r>
    </w:p>
    <w:p>
      <w:pPr>
        <w:pStyle w:val="ListBullet"/>
      </w:pPr>
      <w:r>
        <w:t>[OPORTUNIDADES] Inversiones extranjeras en Marruecos: Oportunidades y ventajas ...</w:t>
      </w:r>
      <w:r>
        <w:t xml:space="preserve"> — https://www.invertirmarruecos.com/blog/invertir-en-marruecos-oportunidades-y-ventajas-para-inversores-extranjeros</w:t>
      </w:r>
    </w:p>
    <w:p>
      <w:r>
        <w:t>Proyectos como la planta solar **Noor** en Ouarzazate, una de las más grandes del mundo, destacan el compromiso de Marruecos con la energía solar y eólica, ofreciendo oportunidades interesantes para los inversores en este sector. El sector de bienes raíces en Marruecos es una opción atractiva para l</w:t>
      </w:r>
    </w:p>
    <w:p>
      <w:pPr>
        <w:pStyle w:val="Heading1"/>
      </w:pPr>
      <w:r>
        <w:t>Comparativa estructurada de scores</w:t>
      </w:r>
    </w:p>
    <w:p>
      <w:r>
        <w:t>mejor_riesgo_politico: Marruecos</w:t>
      </w:r>
    </w:p>
    <w:p>
      <w:r>
        <w:t>mejor_riesgo_comercial: Empate</w:t>
      </w:r>
    </w:p>
    <w:p>
      <w:r>
        <w:t>mejor_estabilidad_economica: Marruecos</w:t>
      </w:r>
    </w:p>
    <w:p>
      <w:pPr>
        <w:pStyle w:val="Heading1"/>
      </w:pPr>
      <w:r>
        <w:t>Comparación narrativa final</w:t>
      </w:r>
    </w:p>
    <w:p>
      <w:r>
        <w:t>Comparación de México y Marruecos para una PYME exportadora:</w:t>
        <w:br/>
        <w:br/>
        <w:t>**Riesgo político**: México presenta un mayor riesgo político (score 9) debido a la inestabilidad y corrupción, mientras que Marruecos tiene un riesgo político menor (score 4).</w:t>
        <w:br/>
        <w:br/>
        <w:t>**Riesgo comercial**: Ambos países tienen un riesgo comercial similar (México score 5, Marruecos score 5), con requisitos regulatorios y aranceles que pueden afectar la logística de exportación.</w:t>
        <w:br/>
        <w:br/>
        <w:t>**Estabilidad económica**: Marruecos muestra una mayor estabilidad económica (score 8) con signos de crecimiento, mientras que México tiene una estabilidad económica moderada (score 6) con un crecimiento lento.</w:t>
        <w:br/>
        <w:br/>
        <w:t>**Oportunidades**: Ambos países ofrecen oportunidades de inversión y exportación, especialmente en sectores como la manufactura, la agricultura y la energía renovable.</w:t>
        <w:br/>
        <w:br/>
        <w:t>Recomendación: Marruecos parece ser un mejor candidato para una PYME exportadora, debido a su mayor estabilidad económica y menor riesgo político. Sin embargo, es importante considerar las condiciones regulatorias y logísticas antes de tomar una decisión. Se recomienda realizar una evaluación exhaustiva de los requisitos y costos asociados con la exportación a Marruecos.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