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comparativo de riesgo país</w:t>
      </w:r>
    </w:p>
    <w:p>
      <w:r>
        <w:t>Fecha de generación: 2026-04-06T10:33:38</w:t>
      </w:r>
    </w:p>
    <w:p>
      <w:r>
        <w:t>Sector: General</w:t>
      </w:r>
    </w:p>
    <w:p>
      <w:r>
        <w:t>Tipo de empresa: PYME exportadora</w:t>
      </w:r>
    </w:p>
    <w:p>
      <w:r>
        <w:t>País A: México</w:t>
      </w:r>
    </w:p>
    <w:p>
      <w:r>
        <w:t>País B: Marruecos</w:t>
      </w:r>
    </w:p>
    <w:p>
      <w:pPr>
        <w:pStyle w:val="Heading1"/>
      </w:pPr>
      <w:r>
        <w:t>México</w:t>
      </w:r>
    </w:p>
    <w:p>
      <w:pPr>
        <w:pStyle w:val="Heading2"/>
      </w:pPr>
      <w:r>
        <w:t>Resumen ejecutivo</w:t>
      </w:r>
    </w:p>
    <w:p>
      <w:r>
        <w:t>México presenta un panorama económico y político complejo, con un crecimiento económico lento y una inflación controlada. La estabilidad política es fundamental para atraer inversión y mejorar la productividad. El país ofrece oportunidades de exportación y comercio exterior, especialmente en sectores como la manufactura y la logística.</w:t>
      </w:r>
    </w:p>
    <w:p>
      <w:pPr>
        <w:pStyle w:val="Heading2"/>
      </w:pPr>
      <w:r>
        <w:t>Scores</w:t>
      </w:r>
    </w:p>
    <w:p>
      <w:r>
        <w:t>Riesgo político: 4</w:t>
      </w:r>
    </w:p>
    <w:p>
      <w:r>
        <w:t>Riesgo comercial: 6</w:t>
      </w:r>
    </w:p>
    <w:p>
      <w:r>
        <w:t>Estabilidad económica: 6</w:t>
      </w:r>
    </w:p>
    <w:p>
      <w:pPr>
        <w:pStyle w:val="Heading2"/>
      </w:pPr>
      <w:r>
        <w:t>Justificación de scores</w:t>
      </w:r>
    </w:p>
    <w:p>
      <w:r>
        <w:t>Riesgo político</w:t>
      </w:r>
    </w:p>
    <w:p>
      <w:pPr>
        <w:pStyle w:val="ListBullet"/>
      </w:pPr>
      <w:r>
        <w:t>También hay señales de estabilidad, lo que modera parcialmente el riesgo.</w:t>
      </w:r>
    </w:p>
    <w:p>
      <w:r>
        <w:t>Riesgo comercial</w:t>
      </w:r>
    </w:p>
    <w:p>
      <w:pPr>
        <w:pStyle w:val="ListBullet"/>
      </w:pPr>
      <w:r>
        <w:t>Se detectan referencias a aranceles o costes regulatorios de entrada.</w:t>
      </w:r>
    </w:p>
    <w:p>
      <w:pPr>
        <w:pStyle w:val="ListBullet"/>
      </w:pPr>
      <w:r>
        <w:t>Existen requisitos regulatorios que elevan la complejidad de entrada.</w:t>
      </w:r>
    </w:p>
    <w:p>
      <w:pPr>
        <w:pStyle w:val="ListBullet"/>
      </w:pPr>
      <w:r>
        <w:t>La existencia de oportunidades de mercado modera ligeramente el riesgo comercial.</w:t>
      </w:r>
    </w:p>
    <w:p>
      <w:r>
        <w:t>Estabilidad económica</w:t>
      </w:r>
    </w:p>
    <w:p>
      <w:pPr>
        <w:pStyle w:val="ListBullet"/>
      </w:pPr>
      <w:r>
        <w:t>Se detectan señales de crecimiento económico.</w:t>
      </w:r>
    </w:p>
    <w:p>
      <w:pPr>
        <w:pStyle w:val="ListBullet"/>
      </w:pPr>
      <w:r>
        <w:t>La desaceleración económica reduce la percepción de estabilidad.</w:t>
      </w:r>
    </w:p>
    <w:p>
      <w:pPr>
        <w:pStyle w:val="ListBullet"/>
      </w:pPr>
      <w:r>
        <w:t>Las oportunidades detectadas mejoran ligeramente la percepción de estabilidad económica.</w:t>
      </w:r>
    </w:p>
    <w:p>
      <w:pPr>
        <w:pStyle w:val="Heading2"/>
      </w:pPr>
      <w:r>
        <w:t>Fuentes</w:t>
      </w:r>
    </w:p>
    <w:p>
      <w:pPr>
        <w:pStyle w:val="ListBullet"/>
      </w:pPr>
      <w:r>
        <w:t>[POLITICO] El año que puede TORCER a México: Riesgos del 2026 I MLDA</w:t>
      </w:r>
      <w:r>
        <w:t xml:space="preserve"> — https://www.youtube.com/watch?v=6Gq13UiSsEk</w:t>
      </w:r>
    </w:p>
    <w:p>
      <w:r>
        <w:t>... políticos”, enfocado en lo que puede pegarle directo a empresas, inversión y estabilidad del país ... riesgo #1 no es económico… es político</w:t>
      </w:r>
    </w:p>
    <w:p>
      <w:pPr>
        <w:pStyle w:val="ListBullet"/>
      </w:pPr>
      <w:r>
        <w:t>[POLITICO] El riesgo político de México seReduce a niveles mínimos históricos ...</w:t>
      </w:r>
      <w:r>
        <w:t xml:space="preserve"> — https://www.alm.com/press_release/alm-intelligence-updates-verdictsearch/?s-news-16155582-2025-12-02-el-riesgo-politico-de-mexico-disminuye-a-niveles-minimos-historicos</w:t>
      </w:r>
    </w:p>
    <w:p>
      <w:r>
        <w:t>En contraste con percepciones previas, el riesgo político en México ha disminuido notablemente en los últimos meses, alcanzando niveles que</w:t>
      </w:r>
    </w:p>
    <w:p>
      <w:pPr>
        <w:pStyle w:val="ListBullet"/>
      </w:pPr>
      <w:r>
        <w:t>[POLITICO] México necesita estabilidad política y Estado de derecho para ...</w:t>
      </w:r>
      <w:r>
        <w:t xml:space="preserve"> — https://upress.mx/secciones/academia/13958-mexico-necesita-estabilidad-poletica-y-estado-de-derecho-para-inversion</w:t>
      </w:r>
    </w:p>
    <w:p>
      <w:r>
        <w:t>"La clave está en generar confianza para la inversión, mejorar la productividad y diversificar los sectores económicos. La estabilidad política</w:t>
      </w:r>
    </w:p>
    <w:p>
      <w:pPr>
        <w:pStyle w:val="ListBullet"/>
      </w:pPr>
      <w:r>
        <w:t>[ECONOMICO] MÉXICO - INDICADORES ECONÓMICOS</w:t>
      </w:r>
      <w:r>
        <w:t xml:space="preserve"> — https://es.tradingeconomics.com/mexico/indicators</w:t>
      </w:r>
    </w:p>
    <w:p>
      <w:r>
        <w:t>MÉXICO - INDICADORES ECONÓMICOS ; PIB - Tasa de crecimiento anual, 1.8, -0.1 ; Tasa de Desempleo, 2.6, 2.7 ; Tasa De Inflación, 4.02, 3.79 ; Tasa de inflación (</w:t>
      </w:r>
    </w:p>
    <w:p>
      <w:pPr>
        <w:pStyle w:val="ListBullet"/>
      </w:pPr>
      <w:r>
        <w:t>[ECONOMICO] Economía de México: PIB, Inflación y Tasas de Interés</w:t>
      </w:r>
      <w:r>
        <w:t xml:space="preserve"> — https://www.focus-economics.com/es/countries/mexico/</w:t>
      </w:r>
    </w:p>
    <w:p>
      <w:r>
        <w:t>PIB nominal de 1,795 billones de USD en 2023. PIB per cápita de 14.024 USD, frente a la media mundial de 10.589 USD. Crecimiento medio del PIB real del 1,5% en</w:t>
      </w:r>
    </w:p>
    <w:p>
      <w:pPr>
        <w:pStyle w:val="ListBullet"/>
      </w:pPr>
      <w:r>
        <w:t>[ECONOMICO] Política y economía México - Santandertrade.com</w:t>
      </w:r>
      <w:r>
        <w:t xml:space="preserve"> — https://santandertrade.com/es/portal/analizar-mercados/mexico/politica-y-economia</w:t>
      </w:r>
    </w:p>
    <w:p>
      <w:r>
        <w:t>Se espera que el crecimiento se ralentice aún más en 2025 (hasta el 1,4%) debido a la retirada del estímulo fiscal y a una desaceleración en EE.UU. Se espera que vuelva al objetivo del 3% a finales de 2025; sin embargo, los riesgos para la inflación siguen siendo al alza, principalmente por una infl</w:t>
      </w:r>
    </w:p>
    <w:p>
      <w:pPr>
        <w:pStyle w:val="ListBullet"/>
      </w:pPr>
      <w:r>
        <w:t>[REGULATORIO] Aranceles México 2026: Guía para Exportadores [Actualizada]</w:t>
      </w:r>
      <w:r>
        <w:t xml:space="preserve"> — https://www.whyloyalty.com/es/blog/aranceles-en-mexico-guia-2026-para-exportadores/</w:t>
      </w:r>
    </w:p>
    <w:p>
      <w:r>
        <w:t>En el dinámico panorama del comercio exterior, mantenerse actualizado sobre los aranceles y regulaciones comerciales es fundamental para el éxito de cualquier operación de exportación. La economía depende significativamente de las relaciones comerciales con los socios del T-MEC, y los aranceles de i</w:t>
      </w:r>
    </w:p>
    <w:p>
      <w:pPr>
        <w:pStyle w:val="ListBullet"/>
      </w:pPr>
      <w:r>
        <w:t>[REGULATORIO] ¿Cuáles son los requisitos para la importación y exportación México ...</w:t>
      </w:r>
      <w:r>
        <w:t xml:space="preserve"> — https://consultoraencomercioexterior.com/cuales-son-los-requisitos-para-la-importacion-y-exportacion-mexico-2024/</w:t>
      </w:r>
    </w:p>
    <w:p>
      <w:r>
        <w:t xml:space="preserve">Sin embargo, **para participar de manera eficiente y cumplir con las normativas del comercio exterior, es importante estar al tanto de los requisitos específicos y trámites necesarios.** En este artículo, detallaremos los pasos esenciales para importar y exportar productos en México, destacando los </w:t>
      </w:r>
    </w:p>
    <w:p>
      <w:pPr>
        <w:pStyle w:val="ListBullet"/>
      </w:pPr>
      <w:r>
        <w:t>[REGULATORIO] Requisitos y trámites para exportar a México - elogistica</w:t>
      </w:r>
      <w:r>
        <w:t xml:space="preserve"> — http://www.elogistica.economia.gob.mx/work/models/Protlcuem/Resource/944/1/</w:t>
      </w:r>
    </w:p>
    <w:p>
      <w:r>
        <w:t xml:space="preserve">* Se abrir la pgina con todos los requisitos y trmites necesarios para acceder al mercado mexicano. Solicitud de autorizacin para importar mercanca sin haber concluido la inscripcin  en el padrn de importadores. Para realizar trmites en materia de comercio exterior se necesita estar  inscrito en el </w:t>
      </w:r>
    </w:p>
    <w:p>
      <w:pPr>
        <w:pStyle w:val="ListBullet"/>
      </w:pPr>
      <w:r>
        <w:t>[OPORTUNIDADES] Oportunidades de mercado y estrategias de exportación en México</w:t>
      </w:r>
      <w:r>
        <w:t xml:space="preserve"> — https://grow.exim.gov/es/mercados/mexico</w:t>
      </w:r>
    </w:p>
    <w:p>
      <w:r>
        <w:t>Con 324.3 mil millones de dólares en ventas de exportación, México fue uno de los principales mercados para los exportadores estadounidenses en 2022. ¿Se ha</w:t>
      </w:r>
    </w:p>
    <w:p>
      <w:pPr>
        <w:pStyle w:val="ListBullet"/>
      </w:pPr>
      <w:r>
        <w:t>[OPORTUNIDADES] Oportunidades Comerciales – Consejo Empresarial Mexicano de ...</w:t>
      </w:r>
      <w:r>
        <w:t xml:space="preserve"> — https://comce.org.mx/oportunidades-comerciales/</w:t>
      </w:r>
    </w:p>
    <w:p>
      <w:r>
        <w:t>El Consulado General de México en Vancouver comparte la oportunidad comercial por parte de una empresa canadiense, especializada en la fabricación de maquinaria para pruebas de calidad en celdas de combustible de hidrógeno y electrolizadores. Se hace de su conocimiento que la Embajada de México en C</w:t>
      </w:r>
    </w:p>
    <w:p>
      <w:pPr>
        <w:pStyle w:val="ListBullet"/>
      </w:pPr>
      <w:r>
        <w:t>[OPORTUNIDADES] Ven oportunidades de negocio por 180 mil mdd para México</w:t>
      </w:r>
      <w:r>
        <w:t xml:space="preserve"> — https://forbes.com.mx/ven-oportunidades-de-negocio-por-180-mil-mdd-para-mexico/</w:t>
      </w:r>
    </w:p>
    <w:p>
      <w:r>
        <w:t>Hoy las empresas prefieren manufacturar los insumos materiales, subensambles y productos en México por la reconstrucción de las cadenas de suministro y los aranceles impuestos por Donald Trump y ahora el gobierno de Claudia Sheinbaum, dice el cofundador de InvestMx, una empresa que se encarga de atr</w:t>
      </w:r>
    </w:p>
    <w:p>
      <w:pPr>
        <w:pStyle w:val="Heading1"/>
      </w:pPr>
      <w:r>
        <w:t>Marruecos</w:t>
      </w:r>
    </w:p>
    <w:p>
      <w:pPr>
        <w:pStyle w:val="Heading2"/>
      </w:pPr>
      <w:r>
        <w:t>Resumen ejecutivo</w:t>
      </w:r>
    </w:p>
    <w:p>
      <w:r>
        <w:t>Marruecos presenta un contexto político y económico complejo, con una estabilidad política que depende de factores como la hegemonía militar española y la gobernanza del país. La economía marroquí muestra un crecimiento económico con variaciones anuales significativas, y el país ofrece oportunidades de inversión en sectores como la automoción y la textil. Sin embargo, es importante considerar los riesgos y desafíos que plantea el contexto regulatorio y la situación social del país.</w:t>
      </w:r>
    </w:p>
    <w:p>
      <w:pPr>
        <w:pStyle w:val="Heading2"/>
      </w:pPr>
      <w:r>
        <w:t>Scores</w:t>
      </w:r>
    </w:p>
    <w:p>
      <w:r>
        <w:t>Riesgo político: 4</w:t>
      </w:r>
    </w:p>
    <w:p>
      <w:r>
        <w:t>Riesgo comercial: 5</w:t>
      </w:r>
    </w:p>
    <w:p>
      <w:r>
        <w:t>Estabilidad económica: 8</w:t>
      </w:r>
    </w:p>
    <w:p>
      <w:pPr>
        <w:pStyle w:val="Heading2"/>
      </w:pPr>
      <w:r>
        <w:t>Justificación de scores</w:t>
      </w:r>
    </w:p>
    <w:p>
      <w:r>
        <w:t>Riesgo político</w:t>
      </w:r>
    </w:p>
    <w:p>
      <w:pPr>
        <w:pStyle w:val="ListBullet"/>
      </w:pPr>
      <w:r>
        <w:t>También hay señales de estabilidad, lo que modera parcialmente el riesgo.</w:t>
      </w:r>
    </w:p>
    <w:p>
      <w:r>
        <w:t>Riesgo comercial</w:t>
      </w:r>
    </w:p>
    <w:p>
      <w:pPr>
        <w:pStyle w:val="ListBullet"/>
      </w:pPr>
      <w:r>
        <w:t>Existen requisitos regulatorios que elevan la complejidad de entrada.</w:t>
      </w:r>
    </w:p>
    <w:p>
      <w:pPr>
        <w:pStyle w:val="ListBullet"/>
      </w:pPr>
      <w:r>
        <w:t>La existencia de oportunidades de mercado modera ligeramente el riesgo comercial.</w:t>
      </w:r>
    </w:p>
    <w:p>
      <w:r>
        <w:t>Estabilidad económica</w:t>
      </w:r>
    </w:p>
    <w:p>
      <w:pPr>
        <w:pStyle w:val="ListBullet"/>
      </w:pPr>
      <w:r>
        <w:t>Se detectan señales de crecimiento económico.</w:t>
      </w:r>
    </w:p>
    <w:p>
      <w:pPr>
        <w:pStyle w:val="ListBullet"/>
      </w:pPr>
      <w:r>
        <w:t>La inversión aparece como señal favorable para la estabilidad.</w:t>
      </w:r>
    </w:p>
    <w:p>
      <w:pPr>
        <w:pStyle w:val="ListBullet"/>
      </w:pPr>
      <w:r>
        <w:t>Las oportunidades detectadas mejoran ligeramente la percepción de estabilidad económica.</w:t>
      </w:r>
    </w:p>
    <w:p>
      <w:pPr>
        <w:pStyle w:val="Heading2"/>
      </w:pPr>
      <w:r>
        <w:t>Fuentes</w:t>
      </w:r>
    </w:p>
    <w:p>
      <w:pPr>
        <w:pStyle w:val="ListBullet"/>
      </w:pPr>
      <w:r>
        <w:t>[POLITICO] The 3 gaps WITH MOROCCO that are worrying for Spain. - YouTube</w:t>
      </w:r>
      <w:r>
        <w:t xml:space="preserve"> — https://www.youtube.com/watch?v=SDsy5EOzVnc</w:t>
      </w:r>
    </w:p>
    <w:p>
      <w:r>
        <w:t>... Marruecos? Durante décadas, la estabilidad en el Estrecho dependía de una métrica incuestionable: la hegemonía militar española. Hoy, los</w:t>
      </w:r>
    </w:p>
    <w:p>
      <w:pPr>
        <w:pStyle w:val="ListBullet"/>
      </w:pPr>
      <w:r>
        <w:t>[POLITICO] [PDF] Marruecos</w:t>
      </w:r>
      <w:r>
        <w:t xml:space="preserve"> — https://www.exteriores.gob.es/documents/fichaspais/marruecos_ficha%20pais.pdf</w:t>
      </w:r>
    </w:p>
    <w:p>
      <w:r>
        <w:t>Visita del Presidente del Gobierno, Pedro Sán­ chez, presidiendo la delegación española asistente a la XII RAN en la que participaron igualmente Vicepresidenta primera del Gobierno y ministra de Asuntos Económicos y Transformación Digital, Sra. Nadia Calviño, Vicepresidenta tercera del Gobierno y mi</w:t>
      </w:r>
    </w:p>
    <w:p>
      <w:pPr>
        <w:pStyle w:val="ListBullet"/>
      </w:pPr>
      <w:r>
        <w:t>[POLITICO] Marruecos. Gobernanza a la deriva en medio de una tormenta social</w:t>
      </w:r>
      <w:r>
        <w:t xml:space="preserve"> — https://orientxxi.info/marruecos-gobernanza-a-la-deriva-en-medio-de-una-tormenta-social,5930</w:t>
      </w:r>
    </w:p>
    <w:p>
      <w:r>
        <w:t>La prensa francesa cercana al palacio rebosa de argumentos para “explicar” la originalidad e incluso la “pertinencia” de este curioso “exilio” de M6 en el corazón de la ciudad luz y hace mención tanto a la enfermedad de su madre como a un estilo de gobierno que le sería propio y, por ende, innovador</w:t>
      </w:r>
    </w:p>
    <w:p>
      <w:pPr>
        <w:pStyle w:val="ListBullet"/>
      </w:pPr>
      <w:r>
        <w:t>[ECONOMICO] Economía de Marruecos: PIB, Inflación y Tasas - Focus Economics</w:t>
      </w:r>
      <w:r>
        <w:t xml:space="preserve"> — https://www.focus-economics.com/es/countries/marruecos/</w:t>
      </w:r>
    </w:p>
    <w:p>
      <w:r>
        <w:t>Marruecos Datos económicos ; Crecimiento económico (PIB nominal, var. anual), -7.0, 10.8 ; Reservas internacionales (meses de importaciones), 11.0, 8.3 ; Inversión</w:t>
      </w:r>
    </w:p>
    <w:p>
      <w:pPr>
        <w:pStyle w:val="ListBullet"/>
      </w:pPr>
      <w:r>
        <w:t>[ECONOMICO] Indicadores de Marruecos - Economía - TradingView</w:t>
      </w:r>
      <w:r>
        <w:t xml:space="preserve"> — https://es.tradingview.com/markets/world-economy/countries/morocco/</w:t>
      </w:r>
    </w:p>
    <w:p>
      <w:r>
        <w:t>Indicadores de Marruecos · Crecimiento del PIB · Tipo de interés · Tasa de inflación · Tasa de desempleo · Balanza comercial · Deuda pública/PIB.</w:t>
      </w:r>
    </w:p>
    <w:p>
      <w:pPr>
        <w:pStyle w:val="ListBullet"/>
      </w:pPr>
      <w:r>
        <w:t>[ECONOMICO] MARRUECOS - INDICADORES ECONÓMICOS</w:t>
      </w:r>
      <w:r>
        <w:t xml:space="preserve"> — https://es.tradingeconomics.com/morocco/indicators</w:t>
      </w:r>
    </w:p>
    <w:p>
      <w:r>
        <w:t xml:space="preserve">| PIB - Tasa de crecimiento anual | 4.1 | 4 | 14.3 | -14.9 | Por Ciento | 2025-12 |. | PIB - Precios constantes | 343863 | 339324 | 343863 | 187096 | Mad Millones | 2025-12 |. | Pib De Agricultura | 26991 | 27032 | 30549 | 15879 | Mad Millones | 2025-12 |. | Pib De La Construcción | 17451 | 17457 | </w:t>
      </w:r>
    </w:p>
    <w:p>
      <w:pPr>
        <w:pStyle w:val="ListBullet"/>
      </w:pPr>
      <w:r>
        <w:t>[REGULATORIO] Requisitos para exportar a Marruecos: Trámites aduaneros y logísticos</w:t>
      </w:r>
      <w:r>
        <w:t xml:space="preserve"> — https://bolipesk.es/exportar-a-marruecos-tramites-aduaneros-y-logisticos/</w:t>
      </w:r>
    </w:p>
    <w:p>
      <w:r>
        <w:t>Factura comercial y declaración aduanera adaptada a las regulaciones locales marroquíes. Certificados fitosanitarios o sanitarios si la</w:t>
      </w:r>
    </w:p>
    <w:p>
      <w:pPr>
        <w:pStyle w:val="ListBullet"/>
      </w:pPr>
      <w:r>
        <w:t>[REGULATORIO] [PDF] Exportar a Marruecos</w:t>
      </w:r>
      <w:r>
        <w:t xml:space="preserve"> — https://emarr.cancilleria.gob.ar/userfiles/EXPORTAR%20%20A%20MARRUECOS.pdf</w:t>
      </w:r>
    </w:p>
    <w:p>
      <w:r>
        <w:t>B-Los documentos requeridos para constituir un DUM - Facturas definitivas - Título de transporte - Título de importación - Certificado de Origen - Certificado bancario para el tránsito aduanero de importación - Información sobre el peso y el embalaje - Fichas de imputación para las exportaciones. To</w:t>
      </w:r>
    </w:p>
    <w:p>
      <w:pPr>
        <w:pStyle w:val="ListBullet"/>
      </w:pPr>
      <w:r>
        <w:t>[REGULATORIO] Guía para exportar a Marruecos: Webinar de DHL Express y claves ...</w:t>
      </w:r>
      <w:r>
        <w:t xml:space="preserve"> — https://empresaexterior.com/art/102071/claves-para-exportar-a-marruecos-dhl-express-analiza-las-oportunidades-estrategicas-para-las-empresas-espanolas</w:t>
      </w:r>
    </w:p>
    <w:p>
      <w:r>
        <w:t>Un reciente webinar liderado por DHL Express detalla las ventajas del acuerdo de libre comercio, el auge de sectores como la automoción y la importancia de la digitalización aduanera para garantizar entregas en menos de 48 horas. La estabilidad política y el crecimiento sostenido del **PIB**, proyec</w:t>
      </w:r>
    </w:p>
    <w:p>
      <w:pPr>
        <w:pStyle w:val="ListBullet"/>
      </w:pPr>
      <w:r>
        <w:t>[OPORTUNIDADES] Marruecos, economía y oportunidades de negocio de nuestro ...</w:t>
      </w:r>
      <w:r>
        <w:t xml:space="preserve"> — https://www.ceoe.es/es/ceoe-news/internacional/marruecos-economia-y-oportunidades-de-negocio-de-nuestro-primer-socio</w:t>
      </w:r>
    </w:p>
    <w:p>
      <w:r>
        <w:t>Marruecos se caracteriza por una economía en la que conviven sectores tradicionales agrícolas y de servicios de muy baja productividad y con otros sectores industriales más avanzados que incorporan tecnología como resultado de procesos de deslocalización industrial y de la atracción de inversiones e</w:t>
      </w:r>
    </w:p>
    <w:p>
      <w:pPr>
        <w:pStyle w:val="ListBullet"/>
      </w:pPr>
      <w:r>
        <w:t>[OPORTUNIDADES] Oportunidades del Mercado Marroquí - How2Go</w:t>
      </w:r>
      <w:r>
        <w:t xml:space="preserve"> — https://h2gconsulting.com/how2go-marruecos/oportunidades-del-mercado-marroqui/</w:t>
      </w:r>
    </w:p>
    <w:p>
      <w:r>
        <w:t>* Sector textil (con el foco puesto en inputs y equipamiento para la confección: diseño, hilatura, tejidos técnicos, botonería, etc.). Las oportunidades de inversión pueden aparecer tanto en el marco de la industria orientada a la exportación (automoción, aeronáutica, electrónica, textil, offshoring</w:t>
      </w:r>
    </w:p>
    <w:p>
      <w:pPr>
        <w:pStyle w:val="ListBullet"/>
      </w:pPr>
      <w:r>
        <w:t>[OPORTUNIDADES] Explore las oportunidades de inversión en Marruecos - Maroc.ma</w:t>
      </w:r>
      <w:r>
        <w:t xml:space="preserve"> — https://www.maroc.ma/es/inversores</w:t>
      </w:r>
    </w:p>
    <w:p>
      <w:r>
        <w:t>Marruecos es considerado un país estable tanto en el plano político como económico, gracias a la visión real de su majestad el rey Mohammed VI, que lleva a cabo una acción continua en favor de la apertura y la democracia, Con el objetivo de liberar energías y restablecer la confianza para acelerar e</w:t>
      </w:r>
    </w:p>
    <w:p>
      <w:pPr>
        <w:pStyle w:val="Heading1"/>
      </w:pPr>
      <w:r>
        <w:t>Comparativa estructurada de scores</w:t>
      </w:r>
    </w:p>
    <w:p>
      <w:r>
        <w:t>mejor_riesgo_politico: Empate</w:t>
      </w:r>
    </w:p>
    <w:p>
      <w:r>
        <w:t>mejor_riesgo_comercial: Marruecos</w:t>
      </w:r>
    </w:p>
    <w:p>
      <w:r>
        <w:t>mejor_estabilidad_economica: Marruecos</w:t>
      </w:r>
    </w:p>
    <w:p>
      <w:pPr>
        <w:pStyle w:val="Heading1"/>
      </w:pPr>
      <w:r>
        <w:t>Comparación narrativa final</w:t>
      </w:r>
    </w:p>
    <w:p>
      <w:r>
        <w:t>Comparación de México y Marruecos para una PYME exportadora:</w:t>
        <w:br/>
        <w:br/>
        <w:t>**Riesgo político**: Ambos países presentan riesgos, pero México tiene un score de 4, mientras que Marruecos tiene un score de 4, lo que indica un nivel similar de riesgo.</w:t>
        <w:br/>
        <w:br/>
        <w:t>**Riesgo comercial**: México tiene un score de 6, mientras que Marruecos tiene un score de 5, lo que sugiere que México puede tener un entorno comercial ligeramente más complejo.</w:t>
        <w:br/>
        <w:br/>
        <w:t>**Estabilidad económica**: Marruecos tiene un score de 8, mientras que México tiene un score de 6, lo que indica que Marruecos tiene una economía más estable.</w:t>
        <w:br/>
        <w:br/>
        <w:t>**Oportunidades**: Ambos países ofrecen oportunidades, pero Marruecos se destaca en sectores como la automoción y la textil, mientras que México ofrece oportunidades en la manufactura y la logística.</w:t>
        <w:br/>
        <w:br/>
        <w:t>Recomendación: Marruecos parece ser un mejor candidato para una PYME exportadora, debido a su mayor estabilidad económica y oportunidades en sectores específicos. Sin embargo, es importante tener cautela con los riesgos regulatorios y trámites aduaneros complejos. Se recomienda realizar una evaluación exhaustiva y considerar las condiciones específicas de la empresa antes de tomar una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