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F89C4" w14:textId="0CDB6AF2" w:rsidR="00B95234" w:rsidRDefault="0039060C">
      <w:pPr>
        <w:pStyle w:val="Title"/>
        <w:spacing w:before="62"/>
        <w:ind w:right="59"/>
      </w:pPr>
      <w:r>
        <w:rPr>
          <w:noProof/>
        </w:rPr>
        <w:drawing>
          <wp:anchor distT="0" distB="0" distL="0" distR="0" simplePos="0" relativeHeight="251657216" behindDoc="0" locked="0" layoutInCell="1" allowOverlap="1" wp14:anchorId="4848552B" wp14:editId="3A514406">
            <wp:simplePos x="0" y="0"/>
            <wp:positionH relativeFrom="page">
              <wp:posOffset>6622998</wp:posOffset>
            </wp:positionH>
            <wp:positionV relativeFrom="paragraph">
              <wp:posOffset>-338867</wp:posOffset>
            </wp:positionV>
            <wp:extent cx="853846" cy="1139190"/>
            <wp:effectExtent l="0" t="0" r="0" b="0"/>
            <wp:wrapNone/>
            <wp:docPr id="202691209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53846" cy="1139190"/>
                    </a:xfrm>
                    <a:prstGeom prst="rect">
                      <a:avLst/>
                    </a:prstGeom>
                  </pic:spPr>
                </pic:pic>
              </a:graphicData>
            </a:graphic>
          </wp:anchor>
        </w:drawing>
      </w:r>
      <w:r w:rsidR="00000000">
        <w:t xml:space="preserve">ABD EL FATTAH ALI </w:t>
      </w:r>
      <w:r w:rsidR="00000000">
        <w:rPr>
          <w:spacing w:val="-2"/>
        </w:rPr>
        <w:t>EL</w:t>
      </w:r>
      <w:r>
        <w:rPr>
          <w:spacing w:val="-2"/>
        </w:rPr>
        <w:t>E</w:t>
      </w:r>
      <w:r w:rsidR="00000000">
        <w:rPr>
          <w:spacing w:val="-2"/>
        </w:rPr>
        <w:t>WA</w:t>
      </w:r>
    </w:p>
    <w:p w14:paraId="299D2DB1" w14:textId="77777777" w:rsidR="00B95234" w:rsidRDefault="00000000">
      <w:pPr>
        <w:pStyle w:val="BodyText"/>
        <w:spacing w:before="193"/>
        <w:ind w:left="200" w:firstLine="0"/>
      </w:pPr>
      <w:r>
        <w:rPr>
          <w:spacing w:val="-2"/>
        </w:rPr>
        <w:t>Egypt</w:t>
      </w:r>
    </w:p>
    <w:p w14:paraId="0DEE97F3" w14:textId="76CB4CEF" w:rsidR="00B95234" w:rsidRDefault="00000000">
      <w:pPr>
        <w:pStyle w:val="BodyText"/>
        <w:ind w:left="200" w:firstLine="0"/>
      </w:pPr>
      <w:r>
        <w:t xml:space="preserve">Egypt: +20 101 901 7235 | Bahrain: +973 3702 </w:t>
      </w:r>
      <w:r>
        <w:rPr>
          <w:spacing w:val="-4"/>
        </w:rPr>
        <w:t>6658</w:t>
      </w:r>
    </w:p>
    <w:p w14:paraId="1548050B" w14:textId="77777777" w:rsidR="00B95234" w:rsidRDefault="00000000">
      <w:pPr>
        <w:pStyle w:val="BodyText"/>
        <w:ind w:left="200" w:firstLine="0"/>
      </w:pPr>
      <w:hyperlink r:id="rId6">
        <w:r>
          <w:rPr>
            <w:spacing w:val="-2"/>
          </w:rPr>
          <w:t>chem.abdelfattah83@gmail.com</w:t>
        </w:r>
      </w:hyperlink>
    </w:p>
    <w:p w14:paraId="06F64094" w14:textId="77777777" w:rsidR="00B95234" w:rsidRDefault="00000000">
      <w:pPr>
        <w:pStyle w:val="BodyText"/>
        <w:spacing w:before="6"/>
        <w:ind w:left="0" w:firstLine="0"/>
        <w:rPr>
          <w:sz w:val="18"/>
        </w:rPr>
      </w:pPr>
      <w:r>
        <w:rPr>
          <w:noProof/>
          <w:sz w:val="18"/>
        </w:rPr>
        <mc:AlternateContent>
          <mc:Choice Requires="wps">
            <w:drawing>
              <wp:anchor distT="0" distB="0" distL="0" distR="0" simplePos="0" relativeHeight="487587840" behindDoc="1" locked="0" layoutInCell="1" allowOverlap="1" wp14:anchorId="30C599BF" wp14:editId="27A7F9EC">
                <wp:simplePos x="0" y="0"/>
                <wp:positionH relativeFrom="page">
                  <wp:posOffset>584200</wp:posOffset>
                </wp:positionH>
                <wp:positionV relativeFrom="paragraph">
                  <wp:posOffset>150805</wp:posOffset>
                </wp:positionV>
                <wp:extent cx="6604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00" cy="1270"/>
                        </a:xfrm>
                        <a:custGeom>
                          <a:avLst/>
                          <a:gdLst/>
                          <a:ahLst/>
                          <a:cxnLst/>
                          <a:rect l="l" t="t" r="r" b="b"/>
                          <a:pathLst>
                            <a:path w="6604000">
                              <a:moveTo>
                                <a:pt x="0" y="0"/>
                              </a:moveTo>
                              <a:lnTo>
                                <a:pt x="6604000" y="0"/>
                              </a:lnTo>
                            </a:path>
                          </a:pathLst>
                        </a:custGeom>
                        <a:ln w="12700">
                          <a:solidFill>
                            <a:srgbClr val="D3D3D3"/>
                          </a:solidFill>
                          <a:prstDash val="solid"/>
                        </a:ln>
                      </wps:spPr>
                      <wps:bodyPr wrap="square" lIns="0" tIns="0" rIns="0" bIns="0" rtlCol="0">
                        <a:prstTxWarp prst="textNoShape">
                          <a:avLst/>
                        </a:prstTxWarp>
                        <a:noAutofit/>
                      </wps:bodyPr>
                    </wps:wsp>
                  </a:graphicData>
                </a:graphic>
              </wp:anchor>
            </w:drawing>
          </mc:Choice>
          <mc:Fallback>
            <w:pict>
              <v:shape w14:anchorId="3A3C1C3A" id="Graphic 1" o:spid="_x0000_s1026" style="position:absolute;margin-left:46pt;margin-top:11.85pt;width:52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0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" path="m,l6604000,e" filled="f" strokecolor="#d3d3d3" strokeweight="1pt">
                <v:path arrowok="t"/>
                <w10:wrap type="topAndBottom" anchorx="page"/>
              </v:shape>
            </w:pict>
          </mc:Fallback>
        </mc:AlternateContent>
      </w:r>
    </w:p>
    <w:p w14:paraId="30182F7B" w14:textId="77777777" w:rsidR="00B95234" w:rsidRDefault="00000000">
      <w:pPr>
        <w:pStyle w:val="Heading1"/>
        <w:spacing w:before="206"/>
      </w:pPr>
      <w:r>
        <w:rPr>
          <w:color w:val="00008A"/>
          <w:spacing w:val="-2"/>
        </w:rPr>
        <w:t>PROFILE</w:t>
      </w:r>
    </w:p>
    <w:p w14:paraId="2AE240A0" w14:textId="77777777" w:rsidR="00B95234" w:rsidRDefault="00000000" w:rsidP="0039060C">
      <w:pPr>
        <w:pStyle w:val="BodyText"/>
        <w:spacing w:before="177" w:line="249" w:lineRule="auto"/>
        <w:ind w:left="200" w:right="170" w:firstLine="0"/>
        <w:jc w:val="both"/>
      </w:pPr>
      <w:r>
        <w:t>Operations</w:t>
      </w:r>
      <w:r>
        <w:rPr>
          <w:spacing w:val="-3"/>
        </w:rPr>
        <w:t xml:space="preserve"> </w:t>
      </w:r>
      <w:r>
        <w:t>and</w:t>
      </w:r>
      <w:r>
        <w:rPr>
          <w:spacing w:val="-3"/>
        </w:rPr>
        <w:t xml:space="preserve"> </w:t>
      </w:r>
      <w:r>
        <w:t>Commissioning</w:t>
      </w:r>
      <w:r>
        <w:rPr>
          <w:spacing w:val="-3"/>
        </w:rPr>
        <w:t xml:space="preserve"> </w:t>
      </w:r>
      <w:r>
        <w:t>professional</w:t>
      </w:r>
      <w:r>
        <w:rPr>
          <w:spacing w:val="-3"/>
        </w:rPr>
        <w:t xml:space="preserve"> </w:t>
      </w:r>
      <w:r>
        <w:t>with</w:t>
      </w:r>
      <w:r>
        <w:rPr>
          <w:spacing w:val="-3"/>
        </w:rPr>
        <w:t xml:space="preserve"> </w:t>
      </w:r>
      <w:r>
        <w:t>more</w:t>
      </w:r>
      <w:r>
        <w:rPr>
          <w:spacing w:val="-3"/>
        </w:rPr>
        <w:t xml:space="preserve"> </w:t>
      </w:r>
      <w:r>
        <w:t>than</w:t>
      </w:r>
      <w:r>
        <w:rPr>
          <w:spacing w:val="-3"/>
        </w:rPr>
        <w:t xml:space="preserve"> </w:t>
      </w:r>
      <w:r>
        <w:t>20</w:t>
      </w:r>
      <w:r>
        <w:rPr>
          <w:spacing w:val="-3"/>
        </w:rPr>
        <w:t xml:space="preserve"> </w:t>
      </w:r>
      <w:r>
        <w:t>years</w:t>
      </w:r>
      <w:r>
        <w:rPr>
          <w:spacing w:val="-3"/>
        </w:rPr>
        <w:t xml:space="preserve"> </w:t>
      </w:r>
      <w:r>
        <w:t>of</w:t>
      </w:r>
      <w:r>
        <w:rPr>
          <w:spacing w:val="-3"/>
        </w:rPr>
        <w:t xml:space="preserve"> </w:t>
      </w:r>
      <w:r>
        <w:t>experience</w:t>
      </w:r>
      <w:r>
        <w:rPr>
          <w:spacing w:val="-3"/>
        </w:rPr>
        <w:t xml:space="preserve"> </w:t>
      </w:r>
      <w:r>
        <w:t>in</w:t>
      </w:r>
      <w:r>
        <w:rPr>
          <w:spacing w:val="-3"/>
        </w:rPr>
        <w:t xml:space="preserve"> </w:t>
      </w:r>
      <w:r>
        <w:t>refinery,</w:t>
      </w:r>
      <w:r>
        <w:rPr>
          <w:spacing w:val="-3"/>
        </w:rPr>
        <w:t xml:space="preserve"> </w:t>
      </w:r>
      <w:r>
        <w:t>petrochemical,</w:t>
      </w:r>
      <w:r>
        <w:rPr>
          <w:spacing w:val="-3"/>
        </w:rPr>
        <w:t xml:space="preserve"> </w:t>
      </w:r>
      <w:r>
        <w:t>and</w:t>
      </w:r>
      <w:r>
        <w:rPr>
          <w:spacing w:val="-3"/>
        </w:rPr>
        <w:t xml:space="preserve"> </w:t>
      </w:r>
      <w:r>
        <w:t>oil &amp; gas operations. Experienced in CDU (Crude Distillation Unit), Vapor Recovery Unit (VRU), Gas Sweetening Unit (GSU), LPG Treating Systems, utilities, and refinery startup operations. Worked in major refinery expansion and startup projects with strong involvement in pre-commissioning, commissioning, startup, shutdown, troubleshooting, and day-to-day plant operations. Experienced in both control room and field operations with good understanding of refinery processes, plant safety, and operational coordination. Skilled in operating and monitoring process systems through DCS and SCADA platforms including Yokogawa, Emerson DeltaV, Honeywell, Foxboro, Schneider Electric, and Rockwell Automation systems.</w:t>
      </w:r>
    </w:p>
    <w:p w14:paraId="44D603C8" w14:textId="77777777" w:rsidR="00B95234" w:rsidRDefault="00B95234" w:rsidP="0039060C">
      <w:pPr>
        <w:pStyle w:val="BodyText"/>
        <w:spacing w:before="140"/>
        <w:ind w:left="0" w:firstLine="0"/>
        <w:jc w:val="both"/>
      </w:pPr>
    </w:p>
    <w:p w14:paraId="615BD856" w14:textId="77777777" w:rsidR="00B95234" w:rsidRDefault="00000000" w:rsidP="0039060C">
      <w:pPr>
        <w:pStyle w:val="Heading1"/>
        <w:jc w:val="both"/>
      </w:pPr>
      <w:r>
        <w:rPr>
          <w:color w:val="00008A"/>
        </w:rPr>
        <w:t xml:space="preserve">PROFESSIONAL </w:t>
      </w:r>
      <w:r>
        <w:rPr>
          <w:color w:val="00008A"/>
          <w:spacing w:val="-2"/>
        </w:rPr>
        <w:t>STRENGTHS</w:t>
      </w:r>
    </w:p>
    <w:p w14:paraId="1B873C6D" w14:textId="77777777" w:rsidR="00B95234" w:rsidRDefault="00000000" w:rsidP="0039060C">
      <w:pPr>
        <w:pStyle w:val="ListParagraph"/>
        <w:numPr>
          <w:ilvl w:val="0"/>
          <w:numId w:val="1"/>
        </w:numPr>
        <w:tabs>
          <w:tab w:val="left" w:pos="325"/>
        </w:tabs>
        <w:spacing w:before="178"/>
        <w:ind w:hanging="125"/>
        <w:jc w:val="both"/>
        <w:rPr>
          <w:sz w:val="20"/>
        </w:rPr>
      </w:pPr>
      <w:r>
        <w:rPr>
          <w:sz w:val="20"/>
        </w:rPr>
        <w:t xml:space="preserve">Refinery </w:t>
      </w:r>
      <w:r>
        <w:rPr>
          <w:spacing w:val="-2"/>
          <w:sz w:val="20"/>
        </w:rPr>
        <w:t>Operations</w:t>
      </w:r>
    </w:p>
    <w:p w14:paraId="2E25EBA1" w14:textId="77777777" w:rsidR="00B95234" w:rsidRDefault="00000000" w:rsidP="0039060C">
      <w:pPr>
        <w:pStyle w:val="ListParagraph"/>
        <w:numPr>
          <w:ilvl w:val="0"/>
          <w:numId w:val="1"/>
        </w:numPr>
        <w:tabs>
          <w:tab w:val="left" w:pos="325"/>
        </w:tabs>
        <w:ind w:hanging="125"/>
        <w:jc w:val="both"/>
        <w:rPr>
          <w:sz w:val="20"/>
        </w:rPr>
      </w:pPr>
      <w:r>
        <w:rPr>
          <w:sz w:val="20"/>
        </w:rPr>
        <w:t xml:space="preserve">Commissioning &amp; </w:t>
      </w:r>
      <w:r>
        <w:rPr>
          <w:spacing w:val="-2"/>
          <w:sz w:val="20"/>
        </w:rPr>
        <w:t>Startup</w:t>
      </w:r>
    </w:p>
    <w:p w14:paraId="7FCD44A5" w14:textId="77777777" w:rsidR="00B95234" w:rsidRDefault="00000000" w:rsidP="0039060C">
      <w:pPr>
        <w:pStyle w:val="ListParagraph"/>
        <w:numPr>
          <w:ilvl w:val="0"/>
          <w:numId w:val="1"/>
        </w:numPr>
        <w:tabs>
          <w:tab w:val="left" w:pos="325"/>
        </w:tabs>
        <w:ind w:hanging="125"/>
        <w:jc w:val="both"/>
        <w:rPr>
          <w:sz w:val="20"/>
        </w:rPr>
      </w:pPr>
      <w:r>
        <w:rPr>
          <w:sz w:val="20"/>
        </w:rPr>
        <w:t xml:space="preserve">CDU </w:t>
      </w:r>
      <w:r>
        <w:rPr>
          <w:spacing w:val="-2"/>
          <w:sz w:val="20"/>
        </w:rPr>
        <w:t>Operations</w:t>
      </w:r>
    </w:p>
    <w:p w14:paraId="00CF60E3" w14:textId="77777777" w:rsidR="00B95234" w:rsidRDefault="00000000" w:rsidP="0039060C">
      <w:pPr>
        <w:pStyle w:val="ListParagraph"/>
        <w:numPr>
          <w:ilvl w:val="0"/>
          <w:numId w:val="1"/>
        </w:numPr>
        <w:tabs>
          <w:tab w:val="left" w:pos="325"/>
        </w:tabs>
        <w:ind w:hanging="125"/>
        <w:jc w:val="both"/>
        <w:rPr>
          <w:sz w:val="20"/>
        </w:rPr>
      </w:pPr>
      <w:r>
        <w:rPr>
          <w:sz w:val="20"/>
        </w:rPr>
        <w:t xml:space="preserve">VRU </w:t>
      </w:r>
      <w:r>
        <w:rPr>
          <w:spacing w:val="-2"/>
          <w:sz w:val="20"/>
        </w:rPr>
        <w:t>Operations</w:t>
      </w:r>
    </w:p>
    <w:p w14:paraId="2EC48A28" w14:textId="77777777" w:rsidR="00B95234" w:rsidRDefault="00000000" w:rsidP="0039060C">
      <w:pPr>
        <w:pStyle w:val="ListParagraph"/>
        <w:numPr>
          <w:ilvl w:val="0"/>
          <w:numId w:val="1"/>
        </w:numPr>
        <w:tabs>
          <w:tab w:val="left" w:pos="325"/>
        </w:tabs>
        <w:ind w:hanging="125"/>
        <w:jc w:val="both"/>
        <w:rPr>
          <w:sz w:val="20"/>
        </w:rPr>
      </w:pPr>
      <w:r>
        <w:rPr>
          <w:sz w:val="20"/>
        </w:rPr>
        <w:t xml:space="preserve">GSU </w:t>
      </w:r>
      <w:r>
        <w:rPr>
          <w:spacing w:val="-2"/>
          <w:sz w:val="20"/>
        </w:rPr>
        <w:t>Operations</w:t>
      </w:r>
    </w:p>
    <w:p w14:paraId="44F4E205" w14:textId="77777777" w:rsidR="00B95234" w:rsidRDefault="00000000" w:rsidP="0039060C">
      <w:pPr>
        <w:pStyle w:val="ListParagraph"/>
        <w:numPr>
          <w:ilvl w:val="0"/>
          <w:numId w:val="1"/>
        </w:numPr>
        <w:tabs>
          <w:tab w:val="left" w:pos="325"/>
        </w:tabs>
        <w:ind w:hanging="125"/>
        <w:jc w:val="both"/>
        <w:rPr>
          <w:sz w:val="20"/>
        </w:rPr>
      </w:pPr>
      <w:r>
        <w:rPr>
          <w:sz w:val="20"/>
        </w:rPr>
        <w:t xml:space="preserve">LPG &amp; Fuel Gas </w:t>
      </w:r>
      <w:r>
        <w:rPr>
          <w:spacing w:val="-2"/>
          <w:sz w:val="20"/>
        </w:rPr>
        <w:t>Systems</w:t>
      </w:r>
    </w:p>
    <w:p w14:paraId="018FB5B8" w14:textId="77777777" w:rsidR="00B95234" w:rsidRDefault="00000000" w:rsidP="0039060C">
      <w:pPr>
        <w:pStyle w:val="ListParagraph"/>
        <w:numPr>
          <w:ilvl w:val="0"/>
          <w:numId w:val="1"/>
        </w:numPr>
        <w:tabs>
          <w:tab w:val="left" w:pos="325"/>
        </w:tabs>
        <w:ind w:hanging="125"/>
        <w:jc w:val="both"/>
        <w:rPr>
          <w:sz w:val="20"/>
        </w:rPr>
      </w:pPr>
      <w:r>
        <w:rPr>
          <w:sz w:val="20"/>
        </w:rPr>
        <w:t xml:space="preserve">DCS &amp; SCADA </w:t>
      </w:r>
      <w:r>
        <w:rPr>
          <w:spacing w:val="-2"/>
          <w:sz w:val="20"/>
        </w:rPr>
        <w:t>Operations</w:t>
      </w:r>
    </w:p>
    <w:p w14:paraId="013B1230" w14:textId="77777777" w:rsidR="00B95234" w:rsidRDefault="00000000" w:rsidP="0039060C">
      <w:pPr>
        <w:pStyle w:val="ListParagraph"/>
        <w:numPr>
          <w:ilvl w:val="0"/>
          <w:numId w:val="1"/>
        </w:numPr>
        <w:tabs>
          <w:tab w:val="left" w:pos="325"/>
        </w:tabs>
        <w:ind w:hanging="125"/>
        <w:jc w:val="both"/>
        <w:rPr>
          <w:sz w:val="20"/>
        </w:rPr>
      </w:pPr>
      <w:r>
        <w:rPr>
          <w:sz w:val="20"/>
        </w:rPr>
        <w:t xml:space="preserve">Process </w:t>
      </w:r>
      <w:r>
        <w:rPr>
          <w:spacing w:val="-2"/>
          <w:sz w:val="20"/>
        </w:rPr>
        <w:t>Troubleshooting</w:t>
      </w:r>
    </w:p>
    <w:p w14:paraId="523573B6" w14:textId="77777777" w:rsidR="00B95234" w:rsidRDefault="00000000" w:rsidP="0039060C">
      <w:pPr>
        <w:pStyle w:val="ListParagraph"/>
        <w:numPr>
          <w:ilvl w:val="0"/>
          <w:numId w:val="1"/>
        </w:numPr>
        <w:tabs>
          <w:tab w:val="left" w:pos="325"/>
        </w:tabs>
        <w:ind w:hanging="125"/>
        <w:jc w:val="both"/>
        <w:rPr>
          <w:sz w:val="20"/>
        </w:rPr>
      </w:pPr>
      <w:r>
        <w:rPr>
          <w:sz w:val="20"/>
        </w:rPr>
        <w:t xml:space="preserve">Operational </w:t>
      </w:r>
      <w:r>
        <w:rPr>
          <w:spacing w:val="-2"/>
          <w:sz w:val="20"/>
        </w:rPr>
        <w:t>Readiness</w:t>
      </w:r>
    </w:p>
    <w:p w14:paraId="67A4DBE6" w14:textId="77777777" w:rsidR="00B95234" w:rsidRDefault="00000000" w:rsidP="0039060C">
      <w:pPr>
        <w:pStyle w:val="ListParagraph"/>
        <w:numPr>
          <w:ilvl w:val="0"/>
          <w:numId w:val="1"/>
        </w:numPr>
        <w:tabs>
          <w:tab w:val="left" w:pos="325"/>
        </w:tabs>
        <w:ind w:hanging="125"/>
        <w:jc w:val="both"/>
        <w:rPr>
          <w:sz w:val="20"/>
        </w:rPr>
      </w:pPr>
      <w:r>
        <w:rPr>
          <w:sz w:val="20"/>
        </w:rPr>
        <w:t xml:space="preserve">Utilities &amp; Offsite </w:t>
      </w:r>
      <w:r>
        <w:rPr>
          <w:spacing w:val="-2"/>
          <w:sz w:val="20"/>
        </w:rPr>
        <w:t>Operations</w:t>
      </w:r>
    </w:p>
    <w:p w14:paraId="3A9502C9" w14:textId="77777777" w:rsidR="00B95234" w:rsidRDefault="00000000" w:rsidP="0039060C">
      <w:pPr>
        <w:pStyle w:val="ListParagraph"/>
        <w:numPr>
          <w:ilvl w:val="0"/>
          <w:numId w:val="1"/>
        </w:numPr>
        <w:tabs>
          <w:tab w:val="left" w:pos="325"/>
        </w:tabs>
        <w:ind w:hanging="125"/>
        <w:jc w:val="both"/>
        <w:rPr>
          <w:sz w:val="20"/>
        </w:rPr>
      </w:pPr>
      <w:r>
        <w:rPr>
          <w:sz w:val="20"/>
        </w:rPr>
        <w:t xml:space="preserve">Process Safety &amp; </w:t>
      </w:r>
      <w:r>
        <w:rPr>
          <w:spacing w:val="-4"/>
          <w:sz w:val="20"/>
        </w:rPr>
        <w:t>HSSE</w:t>
      </w:r>
    </w:p>
    <w:p w14:paraId="0198B902" w14:textId="77777777" w:rsidR="00B95234" w:rsidRDefault="00000000" w:rsidP="0039060C">
      <w:pPr>
        <w:pStyle w:val="ListParagraph"/>
        <w:numPr>
          <w:ilvl w:val="0"/>
          <w:numId w:val="1"/>
        </w:numPr>
        <w:tabs>
          <w:tab w:val="left" w:pos="325"/>
        </w:tabs>
        <w:ind w:hanging="125"/>
        <w:jc w:val="both"/>
        <w:rPr>
          <w:sz w:val="20"/>
        </w:rPr>
      </w:pPr>
      <w:r>
        <w:rPr>
          <w:sz w:val="20"/>
        </w:rPr>
        <w:t xml:space="preserve">Permit to Work </w:t>
      </w:r>
      <w:r>
        <w:rPr>
          <w:spacing w:val="-2"/>
          <w:sz w:val="20"/>
        </w:rPr>
        <w:t>(PTW)</w:t>
      </w:r>
    </w:p>
    <w:p w14:paraId="5AFE28FD" w14:textId="77777777" w:rsidR="00B95234" w:rsidRDefault="00000000" w:rsidP="0039060C">
      <w:pPr>
        <w:pStyle w:val="ListParagraph"/>
        <w:numPr>
          <w:ilvl w:val="0"/>
          <w:numId w:val="1"/>
        </w:numPr>
        <w:tabs>
          <w:tab w:val="left" w:pos="325"/>
        </w:tabs>
        <w:ind w:hanging="125"/>
        <w:jc w:val="both"/>
        <w:rPr>
          <w:sz w:val="20"/>
        </w:rPr>
      </w:pPr>
      <w:r>
        <w:rPr>
          <w:sz w:val="20"/>
        </w:rPr>
        <w:t xml:space="preserve">Emergency </w:t>
      </w:r>
      <w:r>
        <w:rPr>
          <w:spacing w:val="-2"/>
          <w:sz w:val="20"/>
        </w:rPr>
        <w:t>Response</w:t>
      </w:r>
    </w:p>
    <w:p w14:paraId="637752A4" w14:textId="77777777" w:rsidR="00B95234" w:rsidRDefault="00000000" w:rsidP="0039060C">
      <w:pPr>
        <w:pStyle w:val="ListParagraph"/>
        <w:numPr>
          <w:ilvl w:val="0"/>
          <w:numId w:val="1"/>
        </w:numPr>
        <w:tabs>
          <w:tab w:val="left" w:pos="325"/>
        </w:tabs>
        <w:ind w:hanging="125"/>
        <w:jc w:val="both"/>
        <w:rPr>
          <w:sz w:val="20"/>
        </w:rPr>
      </w:pPr>
      <w:r>
        <w:rPr>
          <w:sz w:val="20"/>
        </w:rPr>
        <w:t xml:space="preserve">Refinery Expansion </w:t>
      </w:r>
      <w:r>
        <w:rPr>
          <w:spacing w:val="-2"/>
          <w:sz w:val="20"/>
        </w:rPr>
        <w:t>Projects</w:t>
      </w:r>
    </w:p>
    <w:p w14:paraId="73AA55FC" w14:textId="77777777" w:rsidR="00B95234" w:rsidRDefault="00B95234" w:rsidP="0039060C">
      <w:pPr>
        <w:pStyle w:val="BodyText"/>
        <w:spacing w:before="144"/>
        <w:ind w:left="0" w:firstLine="0"/>
        <w:jc w:val="both"/>
      </w:pPr>
    </w:p>
    <w:p w14:paraId="68B1A0C7" w14:textId="77777777" w:rsidR="00B95234" w:rsidRDefault="00000000" w:rsidP="0039060C">
      <w:pPr>
        <w:pStyle w:val="Heading1"/>
        <w:jc w:val="both"/>
      </w:pPr>
      <w:r>
        <w:rPr>
          <w:color w:val="00008A"/>
        </w:rPr>
        <w:t xml:space="preserve">PROFESSIONAL </w:t>
      </w:r>
      <w:r>
        <w:rPr>
          <w:color w:val="00008A"/>
          <w:spacing w:val="-2"/>
        </w:rPr>
        <w:t>EXPERIENCE</w:t>
      </w:r>
    </w:p>
    <w:p w14:paraId="0171D26E" w14:textId="77777777" w:rsidR="00B95234" w:rsidRDefault="00000000" w:rsidP="0039060C">
      <w:pPr>
        <w:pStyle w:val="Heading2"/>
        <w:spacing w:before="177"/>
        <w:jc w:val="both"/>
      </w:pPr>
      <w:r>
        <w:t xml:space="preserve">Operations &amp; Maintenance </w:t>
      </w:r>
      <w:r>
        <w:rPr>
          <w:spacing w:val="-2"/>
        </w:rPr>
        <w:t>Manager</w:t>
      </w:r>
    </w:p>
    <w:p w14:paraId="06A27B2A" w14:textId="77777777" w:rsidR="00B95234" w:rsidRDefault="00000000" w:rsidP="00C26A5B">
      <w:pPr>
        <w:pStyle w:val="BodyText"/>
        <w:spacing w:line="249" w:lineRule="auto"/>
        <w:ind w:left="200" w:right="90" w:firstLine="0"/>
        <w:jc w:val="both"/>
      </w:pPr>
      <w:r>
        <w:t>EPROM</w:t>
      </w:r>
      <w:r>
        <w:rPr>
          <w:spacing w:val="-4"/>
        </w:rPr>
        <w:t xml:space="preserve"> </w:t>
      </w:r>
      <w:r>
        <w:t>–</w:t>
      </w:r>
      <w:r>
        <w:rPr>
          <w:spacing w:val="-4"/>
        </w:rPr>
        <w:t xml:space="preserve"> </w:t>
      </w:r>
      <w:proofErr w:type="spellStart"/>
      <w:r>
        <w:t>Petrosannan</w:t>
      </w:r>
      <w:proofErr w:type="spellEnd"/>
      <w:r>
        <w:rPr>
          <w:spacing w:val="-4"/>
        </w:rPr>
        <w:t xml:space="preserve"> </w:t>
      </w:r>
      <w:r>
        <w:t>Oil</w:t>
      </w:r>
      <w:r>
        <w:rPr>
          <w:spacing w:val="-4"/>
        </w:rPr>
        <w:t xml:space="preserve"> </w:t>
      </w:r>
      <w:r>
        <w:t>&amp;</w:t>
      </w:r>
      <w:r>
        <w:rPr>
          <w:spacing w:val="-4"/>
        </w:rPr>
        <w:t xml:space="preserve"> </w:t>
      </w:r>
      <w:r>
        <w:t>Gas</w:t>
      </w:r>
      <w:r>
        <w:rPr>
          <w:spacing w:val="-4"/>
        </w:rPr>
        <w:t xml:space="preserve"> </w:t>
      </w:r>
      <w:r>
        <w:t>Production</w:t>
      </w:r>
      <w:r>
        <w:rPr>
          <w:spacing w:val="-4"/>
        </w:rPr>
        <w:t xml:space="preserve"> </w:t>
      </w:r>
      <w:r>
        <w:t>|</w:t>
      </w:r>
      <w:r>
        <w:rPr>
          <w:spacing w:val="-4"/>
        </w:rPr>
        <w:t xml:space="preserve"> </w:t>
      </w:r>
      <w:r>
        <w:t>Western</w:t>
      </w:r>
      <w:r>
        <w:rPr>
          <w:spacing w:val="-4"/>
        </w:rPr>
        <w:t xml:space="preserve"> </w:t>
      </w:r>
      <w:r>
        <w:t>Desert,</w:t>
      </w:r>
      <w:r>
        <w:rPr>
          <w:spacing w:val="-4"/>
        </w:rPr>
        <w:t xml:space="preserve"> </w:t>
      </w:r>
      <w:r>
        <w:t>Egypt Jun 2025 – Present</w:t>
      </w:r>
    </w:p>
    <w:p w14:paraId="225BAC63" w14:textId="77777777" w:rsidR="00B95234" w:rsidRDefault="00B95234" w:rsidP="0039060C">
      <w:pPr>
        <w:pStyle w:val="BodyText"/>
        <w:spacing w:before="12"/>
        <w:ind w:left="0" w:firstLine="0"/>
        <w:jc w:val="both"/>
      </w:pPr>
    </w:p>
    <w:p w14:paraId="31F124CB" w14:textId="77777777" w:rsidR="00B95234" w:rsidRDefault="00000000" w:rsidP="0039060C">
      <w:pPr>
        <w:pStyle w:val="ListParagraph"/>
        <w:numPr>
          <w:ilvl w:val="0"/>
          <w:numId w:val="1"/>
        </w:numPr>
        <w:tabs>
          <w:tab w:val="left" w:pos="325"/>
        </w:tabs>
        <w:spacing w:before="0"/>
        <w:ind w:hanging="125"/>
        <w:jc w:val="both"/>
        <w:rPr>
          <w:sz w:val="20"/>
        </w:rPr>
      </w:pPr>
      <w:r>
        <w:rPr>
          <w:sz w:val="20"/>
        </w:rPr>
        <w:t xml:space="preserve">Supervise daily operations and maintenance activities for oil &amp; gas production </w:t>
      </w:r>
      <w:r>
        <w:rPr>
          <w:spacing w:val="-2"/>
          <w:sz w:val="20"/>
        </w:rPr>
        <w:t>facilities.</w:t>
      </w:r>
    </w:p>
    <w:p w14:paraId="0B1D5D99" w14:textId="77777777" w:rsidR="00B95234" w:rsidRDefault="00000000" w:rsidP="0039060C">
      <w:pPr>
        <w:pStyle w:val="ListParagraph"/>
        <w:numPr>
          <w:ilvl w:val="0"/>
          <w:numId w:val="1"/>
        </w:numPr>
        <w:tabs>
          <w:tab w:val="left" w:pos="325"/>
        </w:tabs>
        <w:ind w:hanging="125"/>
        <w:jc w:val="both"/>
        <w:rPr>
          <w:sz w:val="20"/>
        </w:rPr>
      </w:pPr>
      <w:r>
        <w:rPr>
          <w:sz w:val="20"/>
        </w:rPr>
        <w:t xml:space="preserve">Monitor plant performance and support safe and reliable </w:t>
      </w:r>
      <w:r>
        <w:rPr>
          <w:spacing w:val="-2"/>
          <w:sz w:val="20"/>
        </w:rPr>
        <w:t>operation.</w:t>
      </w:r>
    </w:p>
    <w:p w14:paraId="009C6A40" w14:textId="77777777" w:rsidR="00B95234" w:rsidRDefault="00000000" w:rsidP="0039060C">
      <w:pPr>
        <w:pStyle w:val="ListParagraph"/>
        <w:numPr>
          <w:ilvl w:val="0"/>
          <w:numId w:val="1"/>
        </w:numPr>
        <w:tabs>
          <w:tab w:val="left" w:pos="325"/>
        </w:tabs>
        <w:ind w:hanging="125"/>
        <w:jc w:val="both"/>
        <w:rPr>
          <w:sz w:val="20"/>
        </w:rPr>
      </w:pPr>
      <w:r>
        <w:rPr>
          <w:sz w:val="20"/>
        </w:rPr>
        <w:t xml:space="preserve">Coordinate with maintenance, engineering, and operations </w:t>
      </w:r>
      <w:r>
        <w:rPr>
          <w:spacing w:val="-2"/>
          <w:sz w:val="20"/>
        </w:rPr>
        <w:t>teams.</w:t>
      </w:r>
    </w:p>
    <w:p w14:paraId="0BA4C2CD" w14:textId="77777777" w:rsidR="00B95234" w:rsidRDefault="00000000" w:rsidP="0039060C">
      <w:pPr>
        <w:pStyle w:val="ListParagraph"/>
        <w:numPr>
          <w:ilvl w:val="0"/>
          <w:numId w:val="1"/>
        </w:numPr>
        <w:tabs>
          <w:tab w:val="left" w:pos="325"/>
        </w:tabs>
        <w:ind w:hanging="125"/>
        <w:jc w:val="both"/>
        <w:rPr>
          <w:sz w:val="20"/>
        </w:rPr>
      </w:pPr>
      <w:r>
        <w:rPr>
          <w:sz w:val="20"/>
        </w:rPr>
        <w:t xml:space="preserve">Support troubleshooting and operational improvement </w:t>
      </w:r>
      <w:r>
        <w:rPr>
          <w:spacing w:val="-2"/>
          <w:sz w:val="20"/>
        </w:rPr>
        <w:t>activities.</w:t>
      </w:r>
    </w:p>
    <w:p w14:paraId="4AD1EE61" w14:textId="77777777" w:rsidR="00B95234" w:rsidRDefault="00B95234" w:rsidP="0039060C">
      <w:pPr>
        <w:pStyle w:val="BodyText"/>
        <w:spacing w:before="20"/>
        <w:ind w:left="0" w:firstLine="0"/>
        <w:jc w:val="both"/>
      </w:pPr>
    </w:p>
    <w:p w14:paraId="72B2D9E6" w14:textId="77777777" w:rsidR="00B95234" w:rsidRDefault="00000000" w:rsidP="0039060C">
      <w:pPr>
        <w:pStyle w:val="Heading2"/>
        <w:jc w:val="both"/>
      </w:pPr>
      <w:r>
        <w:t xml:space="preserve">Assistant Operations Manager – Pre-Commissioning, Commissioning &amp; </w:t>
      </w:r>
      <w:r>
        <w:rPr>
          <w:spacing w:val="-2"/>
        </w:rPr>
        <w:t>Startup</w:t>
      </w:r>
    </w:p>
    <w:p w14:paraId="525E4484" w14:textId="77777777" w:rsidR="00B95234" w:rsidRDefault="00000000" w:rsidP="00C26A5B">
      <w:pPr>
        <w:pStyle w:val="BodyText"/>
        <w:spacing w:line="249" w:lineRule="auto"/>
        <w:ind w:left="200" w:firstLine="0"/>
        <w:jc w:val="both"/>
      </w:pPr>
      <w:r>
        <w:t>EPROM</w:t>
      </w:r>
      <w:r>
        <w:rPr>
          <w:spacing w:val="-5"/>
        </w:rPr>
        <w:t xml:space="preserve"> </w:t>
      </w:r>
      <w:r>
        <w:t>/</w:t>
      </w:r>
      <w:r>
        <w:rPr>
          <w:spacing w:val="-5"/>
        </w:rPr>
        <w:t xml:space="preserve"> </w:t>
      </w:r>
      <w:r>
        <w:t>PETROJET</w:t>
      </w:r>
      <w:r>
        <w:rPr>
          <w:spacing w:val="-5"/>
        </w:rPr>
        <w:t xml:space="preserve"> </w:t>
      </w:r>
      <w:r>
        <w:t>–</w:t>
      </w:r>
      <w:r>
        <w:rPr>
          <w:spacing w:val="-5"/>
        </w:rPr>
        <w:t xml:space="preserve"> </w:t>
      </w:r>
      <w:r>
        <w:t>NPC</w:t>
      </w:r>
      <w:r>
        <w:rPr>
          <w:spacing w:val="-5"/>
        </w:rPr>
        <w:t xml:space="preserve"> </w:t>
      </w:r>
      <w:r>
        <w:t>CDU-4</w:t>
      </w:r>
      <w:r>
        <w:rPr>
          <w:spacing w:val="-5"/>
        </w:rPr>
        <w:t xml:space="preserve"> </w:t>
      </w:r>
      <w:r>
        <w:t>&amp;</w:t>
      </w:r>
      <w:r>
        <w:rPr>
          <w:spacing w:val="-5"/>
        </w:rPr>
        <w:t xml:space="preserve"> </w:t>
      </w:r>
      <w:r>
        <w:t>VRU-3</w:t>
      </w:r>
      <w:r>
        <w:rPr>
          <w:spacing w:val="-5"/>
        </w:rPr>
        <w:t xml:space="preserve"> </w:t>
      </w:r>
      <w:r>
        <w:t>Project Jan 2022 – Jun 2025</w:t>
      </w:r>
    </w:p>
    <w:p w14:paraId="05774E74" w14:textId="77777777" w:rsidR="00B95234" w:rsidRDefault="00B95234" w:rsidP="0039060C">
      <w:pPr>
        <w:pStyle w:val="BodyText"/>
        <w:spacing w:before="11"/>
        <w:ind w:left="0" w:firstLine="0"/>
        <w:jc w:val="both"/>
      </w:pPr>
    </w:p>
    <w:p w14:paraId="4D096B17" w14:textId="77777777" w:rsidR="00B95234" w:rsidRDefault="00000000" w:rsidP="0039060C">
      <w:pPr>
        <w:pStyle w:val="ListParagraph"/>
        <w:numPr>
          <w:ilvl w:val="0"/>
          <w:numId w:val="1"/>
        </w:numPr>
        <w:tabs>
          <w:tab w:val="left" w:pos="325"/>
        </w:tabs>
        <w:spacing w:before="1"/>
        <w:ind w:hanging="125"/>
        <w:jc w:val="both"/>
        <w:rPr>
          <w:sz w:val="20"/>
        </w:rPr>
      </w:pPr>
      <w:r>
        <w:rPr>
          <w:sz w:val="20"/>
        </w:rPr>
        <w:t xml:space="preserve">Participated in pre-commissioning, commissioning, and startup activities for CDU-4 and VRU-3 refinery </w:t>
      </w:r>
      <w:r>
        <w:rPr>
          <w:spacing w:val="-2"/>
          <w:sz w:val="20"/>
        </w:rPr>
        <w:t>units.</w:t>
      </w:r>
    </w:p>
    <w:p w14:paraId="7D5E3EF9" w14:textId="77777777" w:rsidR="00B95234" w:rsidRDefault="00000000" w:rsidP="0039060C">
      <w:pPr>
        <w:pStyle w:val="ListParagraph"/>
        <w:numPr>
          <w:ilvl w:val="0"/>
          <w:numId w:val="1"/>
        </w:numPr>
        <w:tabs>
          <w:tab w:val="left" w:pos="325"/>
        </w:tabs>
        <w:ind w:hanging="125"/>
        <w:jc w:val="both"/>
        <w:rPr>
          <w:sz w:val="20"/>
        </w:rPr>
      </w:pPr>
      <w:r>
        <w:rPr>
          <w:sz w:val="20"/>
        </w:rPr>
        <w:t xml:space="preserve">Coordinated flushing, leak testing, drying, line-up, and system turnover </w:t>
      </w:r>
      <w:r>
        <w:rPr>
          <w:spacing w:val="-2"/>
          <w:sz w:val="20"/>
        </w:rPr>
        <w:t>activities.</w:t>
      </w:r>
    </w:p>
    <w:p w14:paraId="23A2CCB2" w14:textId="77777777" w:rsidR="00B95234" w:rsidRDefault="00000000" w:rsidP="0039060C">
      <w:pPr>
        <w:pStyle w:val="ListParagraph"/>
        <w:numPr>
          <w:ilvl w:val="0"/>
          <w:numId w:val="1"/>
        </w:numPr>
        <w:tabs>
          <w:tab w:val="left" w:pos="325"/>
        </w:tabs>
        <w:ind w:hanging="125"/>
        <w:jc w:val="both"/>
        <w:rPr>
          <w:sz w:val="20"/>
        </w:rPr>
      </w:pPr>
      <w:r>
        <w:rPr>
          <w:sz w:val="20"/>
        </w:rPr>
        <w:lastRenderedPageBreak/>
        <w:t xml:space="preserve">Monitored process systems through DCS and SCADA during startup </w:t>
      </w:r>
      <w:r>
        <w:rPr>
          <w:spacing w:val="-2"/>
          <w:sz w:val="20"/>
        </w:rPr>
        <w:t>activities.</w:t>
      </w:r>
    </w:p>
    <w:p w14:paraId="3793946B" w14:textId="77777777" w:rsidR="00B95234" w:rsidRDefault="00000000" w:rsidP="0039060C">
      <w:pPr>
        <w:pStyle w:val="ListParagraph"/>
        <w:numPr>
          <w:ilvl w:val="0"/>
          <w:numId w:val="1"/>
        </w:numPr>
        <w:tabs>
          <w:tab w:val="left" w:pos="325"/>
        </w:tabs>
        <w:ind w:hanging="125"/>
        <w:jc w:val="both"/>
        <w:rPr>
          <w:sz w:val="20"/>
        </w:rPr>
      </w:pPr>
      <w:r>
        <w:rPr>
          <w:sz w:val="20"/>
        </w:rPr>
        <w:t xml:space="preserve">Participated in loop checks, functional testing, and troubleshooting </w:t>
      </w:r>
      <w:r>
        <w:rPr>
          <w:spacing w:val="-2"/>
          <w:sz w:val="20"/>
        </w:rPr>
        <w:t>activities.</w:t>
      </w:r>
    </w:p>
    <w:p w14:paraId="173FFFD7" w14:textId="77777777" w:rsidR="00B95234" w:rsidRDefault="00B95234" w:rsidP="0039060C">
      <w:pPr>
        <w:pStyle w:val="ListParagraph"/>
        <w:jc w:val="both"/>
        <w:rPr>
          <w:sz w:val="20"/>
        </w:rPr>
      </w:pPr>
    </w:p>
    <w:p w14:paraId="11883F19" w14:textId="77777777" w:rsidR="0039060C" w:rsidRPr="0039060C" w:rsidRDefault="0039060C" w:rsidP="0039060C">
      <w:pPr>
        <w:pStyle w:val="ListParagraph"/>
        <w:jc w:val="both"/>
        <w:rPr>
          <w:b/>
          <w:bCs/>
          <w:sz w:val="20"/>
          <w:lang/>
        </w:rPr>
      </w:pPr>
      <w:r w:rsidRPr="0039060C">
        <w:rPr>
          <w:b/>
          <w:bCs/>
          <w:sz w:val="20"/>
          <w:lang/>
        </w:rPr>
        <w:t>CDU (Crude Distillation Unit) Responsibilities</w:t>
      </w:r>
    </w:p>
    <w:p w14:paraId="32E94C7E" w14:textId="77777777" w:rsidR="0039060C" w:rsidRPr="0039060C" w:rsidRDefault="0039060C" w:rsidP="0039060C">
      <w:pPr>
        <w:pStyle w:val="ListParagraph"/>
        <w:jc w:val="both"/>
        <w:rPr>
          <w:sz w:val="20"/>
          <w:lang/>
        </w:rPr>
      </w:pPr>
      <w:r w:rsidRPr="0039060C">
        <w:rPr>
          <w:sz w:val="20"/>
          <w:lang/>
        </w:rPr>
        <w:t>The CDU is the primary refinery unit where crude oil is separated into different hydrocarbon fractions.</w:t>
      </w:r>
    </w:p>
    <w:p w14:paraId="3B285045" w14:textId="77777777" w:rsidR="0039060C" w:rsidRPr="0039060C" w:rsidRDefault="0039060C" w:rsidP="0039060C">
      <w:pPr>
        <w:pStyle w:val="ListParagraph"/>
        <w:jc w:val="both"/>
        <w:rPr>
          <w:b/>
          <w:bCs/>
          <w:sz w:val="20"/>
          <w:lang/>
        </w:rPr>
      </w:pPr>
      <w:r w:rsidRPr="0039060C">
        <w:rPr>
          <w:b/>
          <w:bCs/>
          <w:sz w:val="20"/>
          <w:lang/>
        </w:rPr>
        <w:t>Main Responsibilities</w:t>
      </w:r>
    </w:p>
    <w:p w14:paraId="149C4062" w14:textId="77777777" w:rsidR="0039060C" w:rsidRPr="0039060C" w:rsidRDefault="0039060C" w:rsidP="0039060C">
      <w:pPr>
        <w:pStyle w:val="ListParagraph"/>
        <w:numPr>
          <w:ilvl w:val="0"/>
          <w:numId w:val="2"/>
        </w:numPr>
        <w:jc w:val="both"/>
        <w:rPr>
          <w:sz w:val="20"/>
          <w:lang/>
        </w:rPr>
      </w:pPr>
      <w:r w:rsidRPr="0039060C">
        <w:rPr>
          <w:sz w:val="20"/>
          <w:lang/>
        </w:rPr>
        <w:t xml:space="preserve">Operate and monitor crude distillation processes safely and efficiently. </w:t>
      </w:r>
    </w:p>
    <w:p w14:paraId="495EB6DC" w14:textId="77777777" w:rsidR="0039060C" w:rsidRPr="0039060C" w:rsidRDefault="0039060C" w:rsidP="0039060C">
      <w:pPr>
        <w:pStyle w:val="ListParagraph"/>
        <w:numPr>
          <w:ilvl w:val="0"/>
          <w:numId w:val="2"/>
        </w:numPr>
        <w:jc w:val="both"/>
        <w:rPr>
          <w:sz w:val="20"/>
          <w:lang/>
        </w:rPr>
      </w:pPr>
      <w:r w:rsidRPr="0039060C">
        <w:rPr>
          <w:sz w:val="20"/>
          <w:lang/>
        </w:rPr>
        <w:t xml:space="preserve">Control temperatures, pressures, flow rates, and furnace operations. </w:t>
      </w:r>
    </w:p>
    <w:p w14:paraId="5199E5CB" w14:textId="77777777" w:rsidR="0039060C" w:rsidRPr="0039060C" w:rsidRDefault="0039060C" w:rsidP="0039060C">
      <w:pPr>
        <w:pStyle w:val="ListParagraph"/>
        <w:numPr>
          <w:ilvl w:val="0"/>
          <w:numId w:val="2"/>
        </w:numPr>
        <w:jc w:val="both"/>
        <w:rPr>
          <w:sz w:val="20"/>
          <w:lang/>
        </w:rPr>
      </w:pPr>
      <w:r w:rsidRPr="0039060C">
        <w:rPr>
          <w:sz w:val="20"/>
          <w:lang/>
        </w:rPr>
        <w:t xml:space="preserve">Monitor desalting operations and crude feed quality. </w:t>
      </w:r>
    </w:p>
    <w:p w14:paraId="18118EB7" w14:textId="77777777" w:rsidR="0039060C" w:rsidRPr="0039060C" w:rsidRDefault="0039060C" w:rsidP="0039060C">
      <w:pPr>
        <w:pStyle w:val="ListParagraph"/>
        <w:numPr>
          <w:ilvl w:val="0"/>
          <w:numId w:val="2"/>
        </w:numPr>
        <w:jc w:val="both"/>
        <w:rPr>
          <w:sz w:val="20"/>
          <w:lang/>
        </w:rPr>
      </w:pPr>
      <w:r w:rsidRPr="0039060C">
        <w:rPr>
          <w:sz w:val="20"/>
          <w:lang/>
        </w:rPr>
        <w:t xml:space="preserve">Maintain stable fractionation and product specifications. </w:t>
      </w:r>
    </w:p>
    <w:p w14:paraId="749CC085" w14:textId="77777777" w:rsidR="0039060C" w:rsidRPr="0039060C" w:rsidRDefault="0039060C" w:rsidP="0039060C">
      <w:pPr>
        <w:pStyle w:val="ListParagraph"/>
        <w:numPr>
          <w:ilvl w:val="0"/>
          <w:numId w:val="2"/>
        </w:numPr>
        <w:jc w:val="both"/>
        <w:rPr>
          <w:sz w:val="20"/>
          <w:lang/>
        </w:rPr>
      </w:pPr>
      <w:r w:rsidRPr="0039060C">
        <w:rPr>
          <w:sz w:val="20"/>
          <w:lang/>
        </w:rPr>
        <w:t xml:space="preserve">Coordinate startup, shutdown, and unit changeover activities. </w:t>
      </w:r>
    </w:p>
    <w:p w14:paraId="3C929771" w14:textId="77777777" w:rsidR="0039060C" w:rsidRPr="0039060C" w:rsidRDefault="0039060C" w:rsidP="0039060C">
      <w:pPr>
        <w:pStyle w:val="ListParagraph"/>
        <w:numPr>
          <w:ilvl w:val="0"/>
          <w:numId w:val="2"/>
        </w:numPr>
        <w:jc w:val="both"/>
        <w:rPr>
          <w:sz w:val="20"/>
          <w:lang/>
        </w:rPr>
      </w:pPr>
      <w:r w:rsidRPr="0039060C">
        <w:rPr>
          <w:sz w:val="20"/>
          <w:lang/>
        </w:rPr>
        <w:t xml:space="preserve">Monitor overhead systems, reflux, stripping steam, and heat exchangers. </w:t>
      </w:r>
    </w:p>
    <w:p w14:paraId="5EC89DE5" w14:textId="77777777" w:rsidR="0039060C" w:rsidRPr="0039060C" w:rsidRDefault="0039060C" w:rsidP="0039060C">
      <w:pPr>
        <w:pStyle w:val="ListParagraph"/>
        <w:numPr>
          <w:ilvl w:val="0"/>
          <w:numId w:val="2"/>
        </w:numPr>
        <w:jc w:val="both"/>
        <w:rPr>
          <w:sz w:val="20"/>
          <w:lang/>
        </w:rPr>
      </w:pPr>
      <w:r w:rsidRPr="0039060C">
        <w:rPr>
          <w:sz w:val="20"/>
          <w:lang/>
        </w:rPr>
        <w:t xml:space="preserve">Ensure stable operation of pumps, compressors, and furnace systems. </w:t>
      </w:r>
    </w:p>
    <w:p w14:paraId="515E3DD8" w14:textId="77777777" w:rsidR="0039060C" w:rsidRPr="0039060C" w:rsidRDefault="0039060C" w:rsidP="0039060C">
      <w:pPr>
        <w:pStyle w:val="ListParagraph"/>
        <w:numPr>
          <w:ilvl w:val="0"/>
          <w:numId w:val="2"/>
        </w:numPr>
        <w:jc w:val="both"/>
        <w:rPr>
          <w:sz w:val="20"/>
          <w:lang/>
        </w:rPr>
      </w:pPr>
      <w:r w:rsidRPr="0039060C">
        <w:rPr>
          <w:sz w:val="20"/>
          <w:lang/>
        </w:rPr>
        <w:t xml:space="preserve">Respond to process alarms and abnormal operating conditions. </w:t>
      </w:r>
    </w:p>
    <w:p w14:paraId="277777A3" w14:textId="77777777" w:rsidR="0039060C" w:rsidRPr="0039060C" w:rsidRDefault="0039060C" w:rsidP="0039060C">
      <w:pPr>
        <w:pStyle w:val="ListParagraph"/>
        <w:numPr>
          <w:ilvl w:val="0"/>
          <w:numId w:val="2"/>
        </w:numPr>
        <w:jc w:val="both"/>
        <w:rPr>
          <w:sz w:val="20"/>
          <w:lang/>
        </w:rPr>
      </w:pPr>
      <w:r w:rsidRPr="0039060C">
        <w:rPr>
          <w:sz w:val="20"/>
          <w:lang/>
        </w:rPr>
        <w:t xml:space="preserve">Coordinate with field operators and maintenance teams. </w:t>
      </w:r>
    </w:p>
    <w:p w14:paraId="2D357ED5" w14:textId="77777777" w:rsidR="0039060C" w:rsidRPr="0039060C" w:rsidRDefault="0039060C" w:rsidP="0039060C">
      <w:pPr>
        <w:pStyle w:val="ListParagraph"/>
        <w:numPr>
          <w:ilvl w:val="0"/>
          <w:numId w:val="2"/>
        </w:numPr>
        <w:jc w:val="both"/>
        <w:rPr>
          <w:sz w:val="20"/>
          <w:lang/>
        </w:rPr>
      </w:pPr>
      <w:r w:rsidRPr="0039060C">
        <w:rPr>
          <w:sz w:val="20"/>
          <w:lang/>
        </w:rPr>
        <w:t xml:space="preserve">Ensure compliance with HSSE and process safety procedures. </w:t>
      </w:r>
    </w:p>
    <w:p w14:paraId="784F8A51" w14:textId="77777777" w:rsidR="0039060C" w:rsidRPr="0039060C" w:rsidRDefault="0039060C" w:rsidP="0039060C">
      <w:pPr>
        <w:pStyle w:val="ListParagraph"/>
        <w:jc w:val="both"/>
        <w:rPr>
          <w:b/>
          <w:bCs/>
          <w:sz w:val="20"/>
          <w:lang/>
        </w:rPr>
      </w:pPr>
      <w:r w:rsidRPr="0039060C">
        <w:rPr>
          <w:b/>
          <w:bCs/>
          <w:sz w:val="20"/>
          <w:lang/>
        </w:rPr>
        <w:t>Main Products</w:t>
      </w:r>
    </w:p>
    <w:p w14:paraId="1E7A3692" w14:textId="77777777" w:rsidR="0039060C" w:rsidRPr="0039060C" w:rsidRDefault="0039060C" w:rsidP="0039060C">
      <w:pPr>
        <w:pStyle w:val="ListParagraph"/>
        <w:numPr>
          <w:ilvl w:val="0"/>
          <w:numId w:val="3"/>
        </w:numPr>
        <w:jc w:val="both"/>
        <w:rPr>
          <w:sz w:val="20"/>
          <w:lang/>
        </w:rPr>
      </w:pPr>
      <w:r w:rsidRPr="0039060C">
        <w:rPr>
          <w:sz w:val="20"/>
          <w:lang/>
        </w:rPr>
        <w:t xml:space="preserve">LPG </w:t>
      </w:r>
    </w:p>
    <w:p w14:paraId="518C3D4E" w14:textId="77777777" w:rsidR="0039060C" w:rsidRPr="0039060C" w:rsidRDefault="0039060C" w:rsidP="0039060C">
      <w:pPr>
        <w:pStyle w:val="ListParagraph"/>
        <w:numPr>
          <w:ilvl w:val="0"/>
          <w:numId w:val="3"/>
        </w:numPr>
        <w:jc w:val="both"/>
        <w:rPr>
          <w:sz w:val="20"/>
          <w:lang/>
        </w:rPr>
      </w:pPr>
      <w:r w:rsidRPr="0039060C">
        <w:rPr>
          <w:sz w:val="20"/>
          <w:lang/>
        </w:rPr>
        <w:t xml:space="preserve">Naphtha </w:t>
      </w:r>
    </w:p>
    <w:p w14:paraId="0C18B101" w14:textId="77777777" w:rsidR="0039060C" w:rsidRPr="0039060C" w:rsidRDefault="0039060C" w:rsidP="0039060C">
      <w:pPr>
        <w:pStyle w:val="ListParagraph"/>
        <w:numPr>
          <w:ilvl w:val="0"/>
          <w:numId w:val="3"/>
        </w:numPr>
        <w:jc w:val="both"/>
        <w:rPr>
          <w:sz w:val="20"/>
          <w:lang/>
        </w:rPr>
      </w:pPr>
      <w:r w:rsidRPr="0039060C">
        <w:rPr>
          <w:sz w:val="20"/>
          <w:lang/>
        </w:rPr>
        <w:t xml:space="preserve">Kerosene </w:t>
      </w:r>
    </w:p>
    <w:p w14:paraId="2A4B3AC6" w14:textId="77777777" w:rsidR="0039060C" w:rsidRPr="0039060C" w:rsidRDefault="0039060C" w:rsidP="0039060C">
      <w:pPr>
        <w:pStyle w:val="ListParagraph"/>
        <w:numPr>
          <w:ilvl w:val="0"/>
          <w:numId w:val="3"/>
        </w:numPr>
        <w:jc w:val="both"/>
        <w:rPr>
          <w:sz w:val="20"/>
          <w:lang/>
        </w:rPr>
      </w:pPr>
      <w:r w:rsidRPr="0039060C">
        <w:rPr>
          <w:sz w:val="20"/>
          <w:lang/>
        </w:rPr>
        <w:t xml:space="preserve">Diesel </w:t>
      </w:r>
    </w:p>
    <w:p w14:paraId="231A7561" w14:textId="77777777" w:rsidR="0039060C" w:rsidRPr="0039060C" w:rsidRDefault="0039060C" w:rsidP="0039060C">
      <w:pPr>
        <w:pStyle w:val="ListParagraph"/>
        <w:numPr>
          <w:ilvl w:val="0"/>
          <w:numId w:val="3"/>
        </w:numPr>
        <w:jc w:val="both"/>
        <w:rPr>
          <w:sz w:val="20"/>
          <w:lang/>
        </w:rPr>
      </w:pPr>
      <w:r w:rsidRPr="0039060C">
        <w:rPr>
          <w:sz w:val="20"/>
          <w:lang/>
        </w:rPr>
        <w:t xml:space="preserve">Atmospheric Gas Oil </w:t>
      </w:r>
    </w:p>
    <w:p w14:paraId="4915CD99" w14:textId="77777777" w:rsidR="0039060C" w:rsidRPr="0039060C" w:rsidRDefault="0039060C" w:rsidP="0039060C">
      <w:pPr>
        <w:pStyle w:val="ListParagraph"/>
        <w:numPr>
          <w:ilvl w:val="0"/>
          <w:numId w:val="3"/>
        </w:numPr>
        <w:jc w:val="both"/>
        <w:rPr>
          <w:sz w:val="20"/>
          <w:lang/>
        </w:rPr>
      </w:pPr>
      <w:r w:rsidRPr="0039060C">
        <w:rPr>
          <w:sz w:val="20"/>
          <w:lang/>
        </w:rPr>
        <w:t xml:space="preserve">Residue </w:t>
      </w:r>
    </w:p>
    <w:p w14:paraId="647D4BBC" w14:textId="77777777" w:rsidR="0039060C" w:rsidRPr="0039060C" w:rsidRDefault="0039060C" w:rsidP="0039060C">
      <w:pPr>
        <w:pStyle w:val="ListParagraph"/>
        <w:jc w:val="both"/>
        <w:rPr>
          <w:sz w:val="20"/>
          <w:lang/>
        </w:rPr>
      </w:pPr>
      <w:r w:rsidRPr="0039060C">
        <w:rPr>
          <w:sz w:val="20"/>
          <w:lang/>
        </w:rPr>
        <w:pict w14:anchorId="2617C43B">
          <v:rect id="_x0000_i1043" style="width:0;height:1.5pt" o:hralign="center" o:hrstd="t" o:hr="t" fillcolor="#a0a0a0" stroked="f"/>
        </w:pict>
      </w:r>
    </w:p>
    <w:p w14:paraId="35CF4D61" w14:textId="77777777" w:rsidR="0039060C" w:rsidRPr="0039060C" w:rsidRDefault="0039060C" w:rsidP="0039060C">
      <w:pPr>
        <w:pStyle w:val="ListParagraph"/>
        <w:jc w:val="both"/>
        <w:rPr>
          <w:b/>
          <w:bCs/>
          <w:sz w:val="20"/>
          <w:lang/>
        </w:rPr>
      </w:pPr>
      <w:r w:rsidRPr="0039060C">
        <w:rPr>
          <w:b/>
          <w:bCs/>
          <w:sz w:val="20"/>
          <w:lang/>
        </w:rPr>
        <w:t>VRU (Vapor Recovery Unit) Responsibilities</w:t>
      </w:r>
    </w:p>
    <w:p w14:paraId="6CD85329" w14:textId="77777777" w:rsidR="0039060C" w:rsidRPr="0039060C" w:rsidRDefault="0039060C" w:rsidP="0039060C">
      <w:pPr>
        <w:pStyle w:val="ListParagraph"/>
        <w:jc w:val="both"/>
        <w:rPr>
          <w:sz w:val="20"/>
          <w:lang/>
        </w:rPr>
      </w:pPr>
      <w:r w:rsidRPr="0039060C">
        <w:rPr>
          <w:sz w:val="20"/>
          <w:lang/>
        </w:rPr>
        <w:t>The VRU recovers hydrocarbon vapors from storage tanks, loading systems, and process vents to reduce emissions and recover valuable hydrocarbons.</w:t>
      </w:r>
    </w:p>
    <w:p w14:paraId="41FB2C54" w14:textId="77777777" w:rsidR="0039060C" w:rsidRPr="0039060C" w:rsidRDefault="0039060C" w:rsidP="0039060C">
      <w:pPr>
        <w:pStyle w:val="ListParagraph"/>
        <w:jc w:val="both"/>
        <w:rPr>
          <w:b/>
          <w:bCs/>
          <w:sz w:val="20"/>
          <w:lang/>
        </w:rPr>
      </w:pPr>
      <w:r w:rsidRPr="0039060C">
        <w:rPr>
          <w:b/>
          <w:bCs/>
          <w:sz w:val="20"/>
          <w:lang/>
        </w:rPr>
        <w:t>Main Responsibilities</w:t>
      </w:r>
    </w:p>
    <w:p w14:paraId="5BE063A9" w14:textId="77777777" w:rsidR="0039060C" w:rsidRPr="0039060C" w:rsidRDefault="0039060C" w:rsidP="0039060C">
      <w:pPr>
        <w:pStyle w:val="ListParagraph"/>
        <w:numPr>
          <w:ilvl w:val="0"/>
          <w:numId w:val="4"/>
        </w:numPr>
        <w:jc w:val="both"/>
        <w:rPr>
          <w:sz w:val="20"/>
          <w:lang/>
        </w:rPr>
      </w:pPr>
      <w:r w:rsidRPr="0039060C">
        <w:rPr>
          <w:sz w:val="20"/>
          <w:lang/>
        </w:rPr>
        <w:t xml:space="preserve">Operate and monitor vapor recovery compressors and recovery systems. </w:t>
      </w:r>
    </w:p>
    <w:p w14:paraId="4A5C3FBB" w14:textId="77777777" w:rsidR="0039060C" w:rsidRPr="0039060C" w:rsidRDefault="0039060C" w:rsidP="0039060C">
      <w:pPr>
        <w:pStyle w:val="ListParagraph"/>
        <w:numPr>
          <w:ilvl w:val="0"/>
          <w:numId w:val="4"/>
        </w:numPr>
        <w:jc w:val="both"/>
        <w:rPr>
          <w:sz w:val="20"/>
          <w:lang/>
        </w:rPr>
      </w:pPr>
      <w:r w:rsidRPr="0039060C">
        <w:rPr>
          <w:sz w:val="20"/>
          <w:lang/>
        </w:rPr>
        <w:t xml:space="preserve">Control pressure, vacuum, and vapor flow within operating limits. </w:t>
      </w:r>
    </w:p>
    <w:p w14:paraId="5005D401" w14:textId="77777777" w:rsidR="0039060C" w:rsidRPr="0039060C" w:rsidRDefault="0039060C" w:rsidP="0039060C">
      <w:pPr>
        <w:pStyle w:val="ListParagraph"/>
        <w:numPr>
          <w:ilvl w:val="0"/>
          <w:numId w:val="4"/>
        </w:numPr>
        <w:jc w:val="both"/>
        <w:rPr>
          <w:sz w:val="20"/>
          <w:lang/>
        </w:rPr>
      </w:pPr>
      <w:r w:rsidRPr="0039060C">
        <w:rPr>
          <w:sz w:val="20"/>
          <w:lang/>
        </w:rPr>
        <w:t xml:space="preserve">Recover VOCs (Volatile Organic Compounds) and hydrocarbon vapors. </w:t>
      </w:r>
    </w:p>
    <w:p w14:paraId="0AA319DC" w14:textId="77777777" w:rsidR="0039060C" w:rsidRPr="0039060C" w:rsidRDefault="0039060C" w:rsidP="0039060C">
      <w:pPr>
        <w:pStyle w:val="ListParagraph"/>
        <w:numPr>
          <w:ilvl w:val="0"/>
          <w:numId w:val="4"/>
        </w:numPr>
        <w:jc w:val="both"/>
        <w:rPr>
          <w:sz w:val="20"/>
          <w:lang/>
        </w:rPr>
      </w:pPr>
      <w:r w:rsidRPr="0039060C">
        <w:rPr>
          <w:sz w:val="20"/>
          <w:lang/>
        </w:rPr>
        <w:t xml:space="preserve">Minimize flaring and atmospheric emissions. </w:t>
      </w:r>
    </w:p>
    <w:p w14:paraId="2E23CB30" w14:textId="77777777" w:rsidR="0039060C" w:rsidRPr="0039060C" w:rsidRDefault="0039060C" w:rsidP="0039060C">
      <w:pPr>
        <w:pStyle w:val="ListParagraph"/>
        <w:numPr>
          <w:ilvl w:val="0"/>
          <w:numId w:val="4"/>
        </w:numPr>
        <w:jc w:val="both"/>
        <w:rPr>
          <w:sz w:val="20"/>
          <w:lang/>
        </w:rPr>
      </w:pPr>
      <w:r w:rsidRPr="0039060C">
        <w:rPr>
          <w:sz w:val="20"/>
          <w:lang/>
        </w:rPr>
        <w:t xml:space="preserve">Monitor condensers, absorbers, separators, and recovery equipment. </w:t>
      </w:r>
    </w:p>
    <w:p w14:paraId="2E36C81B" w14:textId="77777777" w:rsidR="0039060C" w:rsidRPr="0039060C" w:rsidRDefault="0039060C" w:rsidP="0039060C">
      <w:pPr>
        <w:pStyle w:val="ListParagraph"/>
        <w:numPr>
          <w:ilvl w:val="0"/>
          <w:numId w:val="4"/>
        </w:numPr>
        <w:jc w:val="both"/>
        <w:rPr>
          <w:sz w:val="20"/>
          <w:lang/>
        </w:rPr>
      </w:pPr>
      <w:r w:rsidRPr="0039060C">
        <w:rPr>
          <w:sz w:val="20"/>
          <w:lang/>
        </w:rPr>
        <w:t xml:space="preserve">Coordinate startup, shutdown, and maintenance activities. </w:t>
      </w:r>
    </w:p>
    <w:p w14:paraId="06A77B38" w14:textId="77777777" w:rsidR="0039060C" w:rsidRPr="0039060C" w:rsidRDefault="0039060C" w:rsidP="0039060C">
      <w:pPr>
        <w:pStyle w:val="ListParagraph"/>
        <w:numPr>
          <w:ilvl w:val="0"/>
          <w:numId w:val="4"/>
        </w:numPr>
        <w:jc w:val="both"/>
        <w:rPr>
          <w:sz w:val="20"/>
          <w:lang/>
        </w:rPr>
      </w:pPr>
      <w:r w:rsidRPr="0039060C">
        <w:rPr>
          <w:sz w:val="20"/>
          <w:lang/>
        </w:rPr>
        <w:t xml:space="preserve">Troubleshoot compressor trips, pressure fluctuations, and vapor leaks. </w:t>
      </w:r>
    </w:p>
    <w:p w14:paraId="622ECACA" w14:textId="77777777" w:rsidR="0039060C" w:rsidRPr="0039060C" w:rsidRDefault="0039060C" w:rsidP="0039060C">
      <w:pPr>
        <w:pStyle w:val="ListParagraph"/>
        <w:numPr>
          <w:ilvl w:val="0"/>
          <w:numId w:val="4"/>
        </w:numPr>
        <w:jc w:val="both"/>
        <w:rPr>
          <w:sz w:val="20"/>
          <w:lang/>
        </w:rPr>
      </w:pPr>
      <w:r w:rsidRPr="0039060C">
        <w:rPr>
          <w:sz w:val="20"/>
          <w:lang/>
        </w:rPr>
        <w:t xml:space="preserve">Ensure environmental compliance and emission control standards. </w:t>
      </w:r>
    </w:p>
    <w:p w14:paraId="3826911C" w14:textId="77777777" w:rsidR="0039060C" w:rsidRPr="0039060C" w:rsidRDefault="0039060C" w:rsidP="0039060C">
      <w:pPr>
        <w:pStyle w:val="ListParagraph"/>
        <w:numPr>
          <w:ilvl w:val="0"/>
          <w:numId w:val="4"/>
        </w:numPr>
        <w:jc w:val="both"/>
        <w:rPr>
          <w:sz w:val="20"/>
          <w:lang/>
        </w:rPr>
      </w:pPr>
      <w:r w:rsidRPr="0039060C">
        <w:rPr>
          <w:sz w:val="20"/>
          <w:lang/>
        </w:rPr>
        <w:t xml:space="preserve">Monitor SCADA/DCS systems and process alarms. </w:t>
      </w:r>
    </w:p>
    <w:p w14:paraId="3A999DF6" w14:textId="77777777" w:rsidR="0039060C" w:rsidRPr="0039060C" w:rsidRDefault="0039060C" w:rsidP="0039060C">
      <w:pPr>
        <w:pStyle w:val="ListParagraph"/>
        <w:numPr>
          <w:ilvl w:val="0"/>
          <w:numId w:val="4"/>
        </w:numPr>
        <w:jc w:val="both"/>
        <w:rPr>
          <w:sz w:val="20"/>
          <w:lang/>
        </w:rPr>
      </w:pPr>
      <w:r w:rsidRPr="0039060C">
        <w:rPr>
          <w:sz w:val="20"/>
          <w:lang/>
        </w:rPr>
        <w:t xml:space="preserve">Support refinery flare and fuel gas balancing activities. </w:t>
      </w:r>
    </w:p>
    <w:p w14:paraId="324DC873" w14:textId="77777777" w:rsidR="0039060C" w:rsidRPr="0039060C" w:rsidRDefault="0039060C" w:rsidP="0039060C">
      <w:pPr>
        <w:pStyle w:val="ListParagraph"/>
        <w:jc w:val="both"/>
        <w:rPr>
          <w:sz w:val="20"/>
          <w:lang/>
        </w:rPr>
      </w:pPr>
      <w:r w:rsidRPr="0039060C">
        <w:rPr>
          <w:sz w:val="20"/>
          <w:lang/>
        </w:rPr>
        <w:pict w14:anchorId="78CFC44D">
          <v:rect id="_x0000_i1044" style="width:0;height:1.5pt" o:hralign="center" o:hrstd="t" o:hr="t" fillcolor="#a0a0a0" stroked="f"/>
        </w:pict>
      </w:r>
    </w:p>
    <w:p w14:paraId="6D0FB4B3" w14:textId="77777777" w:rsidR="0039060C" w:rsidRPr="0039060C" w:rsidRDefault="0039060C" w:rsidP="0039060C">
      <w:pPr>
        <w:pStyle w:val="ListParagraph"/>
        <w:jc w:val="both"/>
        <w:rPr>
          <w:b/>
          <w:bCs/>
          <w:sz w:val="20"/>
          <w:lang/>
        </w:rPr>
      </w:pPr>
      <w:r w:rsidRPr="0039060C">
        <w:rPr>
          <w:b/>
          <w:bCs/>
          <w:sz w:val="20"/>
          <w:lang/>
        </w:rPr>
        <w:t>GSU Responsibilities</w:t>
      </w:r>
    </w:p>
    <w:p w14:paraId="0E941777" w14:textId="77777777" w:rsidR="0039060C" w:rsidRPr="0039060C" w:rsidRDefault="0039060C" w:rsidP="0039060C">
      <w:pPr>
        <w:pStyle w:val="ListParagraph"/>
        <w:jc w:val="both"/>
        <w:rPr>
          <w:sz w:val="20"/>
          <w:lang/>
        </w:rPr>
      </w:pPr>
      <w:r w:rsidRPr="0039060C">
        <w:rPr>
          <w:sz w:val="20"/>
          <w:lang/>
        </w:rPr>
        <w:t>In oil &amp; gas operations, GSU commonly means:</w:t>
      </w:r>
    </w:p>
    <w:p w14:paraId="6254DB03" w14:textId="77777777" w:rsidR="0039060C" w:rsidRPr="0039060C" w:rsidRDefault="0039060C" w:rsidP="0039060C">
      <w:pPr>
        <w:pStyle w:val="ListParagraph"/>
        <w:jc w:val="both"/>
        <w:rPr>
          <w:b/>
          <w:bCs/>
          <w:sz w:val="20"/>
          <w:lang/>
        </w:rPr>
      </w:pPr>
      <w:r w:rsidRPr="0039060C">
        <w:rPr>
          <w:b/>
          <w:bCs/>
          <w:sz w:val="20"/>
          <w:lang/>
        </w:rPr>
        <w:t>Gas Sweetening Unit</w:t>
      </w:r>
    </w:p>
    <w:p w14:paraId="6C62F76D" w14:textId="77777777" w:rsidR="0039060C" w:rsidRPr="0039060C" w:rsidRDefault="0039060C" w:rsidP="0039060C">
      <w:pPr>
        <w:pStyle w:val="ListParagraph"/>
        <w:jc w:val="both"/>
        <w:rPr>
          <w:sz w:val="20"/>
          <w:lang/>
        </w:rPr>
      </w:pPr>
      <w:r w:rsidRPr="0039060C">
        <w:rPr>
          <w:sz w:val="20"/>
          <w:lang/>
        </w:rPr>
        <w:t>The unit removes acid gases such as H</w:t>
      </w:r>
      <w:r w:rsidRPr="0039060C">
        <w:rPr>
          <w:rFonts w:ascii="Cambria Math" w:hAnsi="Cambria Math" w:cs="Cambria Math"/>
          <w:sz w:val="20"/>
          <w:lang/>
        </w:rPr>
        <w:t>₂</w:t>
      </w:r>
      <w:r w:rsidRPr="0039060C">
        <w:rPr>
          <w:sz w:val="20"/>
          <w:lang/>
        </w:rPr>
        <w:t>S and CO</w:t>
      </w:r>
      <w:r w:rsidRPr="0039060C">
        <w:rPr>
          <w:rFonts w:ascii="Cambria Math" w:hAnsi="Cambria Math" w:cs="Cambria Math"/>
          <w:sz w:val="20"/>
          <w:lang/>
        </w:rPr>
        <w:t>₂</w:t>
      </w:r>
      <w:r w:rsidRPr="0039060C">
        <w:rPr>
          <w:sz w:val="20"/>
          <w:lang/>
        </w:rPr>
        <w:t xml:space="preserve"> from natural gas or refinery gas streams.</w:t>
      </w:r>
    </w:p>
    <w:p w14:paraId="2BBAFBAC" w14:textId="77777777" w:rsidR="0039060C" w:rsidRPr="0039060C" w:rsidRDefault="0039060C" w:rsidP="0039060C">
      <w:pPr>
        <w:pStyle w:val="ListParagraph"/>
        <w:jc w:val="both"/>
        <w:rPr>
          <w:b/>
          <w:bCs/>
          <w:sz w:val="20"/>
          <w:lang/>
        </w:rPr>
      </w:pPr>
      <w:r w:rsidRPr="0039060C">
        <w:rPr>
          <w:b/>
          <w:bCs/>
          <w:sz w:val="20"/>
          <w:lang/>
        </w:rPr>
        <w:t>Main Responsibilities</w:t>
      </w:r>
    </w:p>
    <w:p w14:paraId="3F55BEB1" w14:textId="77777777" w:rsidR="0039060C" w:rsidRPr="0039060C" w:rsidRDefault="0039060C" w:rsidP="0039060C">
      <w:pPr>
        <w:pStyle w:val="ListParagraph"/>
        <w:numPr>
          <w:ilvl w:val="0"/>
          <w:numId w:val="5"/>
        </w:numPr>
        <w:jc w:val="both"/>
        <w:rPr>
          <w:sz w:val="20"/>
          <w:lang/>
        </w:rPr>
      </w:pPr>
      <w:r w:rsidRPr="0039060C">
        <w:rPr>
          <w:sz w:val="20"/>
          <w:lang/>
        </w:rPr>
        <w:t xml:space="preserve">Operate amine treating and gas sweetening systems. </w:t>
      </w:r>
    </w:p>
    <w:p w14:paraId="57815189" w14:textId="77777777" w:rsidR="0039060C" w:rsidRPr="0039060C" w:rsidRDefault="0039060C" w:rsidP="0039060C">
      <w:pPr>
        <w:pStyle w:val="ListParagraph"/>
        <w:numPr>
          <w:ilvl w:val="0"/>
          <w:numId w:val="5"/>
        </w:numPr>
        <w:jc w:val="both"/>
        <w:rPr>
          <w:sz w:val="20"/>
          <w:lang/>
        </w:rPr>
      </w:pPr>
      <w:r w:rsidRPr="0039060C">
        <w:rPr>
          <w:sz w:val="20"/>
          <w:lang/>
        </w:rPr>
        <w:t xml:space="preserve">Monitor absorber and regenerator tower performance. </w:t>
      </w:r>
    </w:p>
    <w:p w14:paraId="1721C851" w14:textId="77777777" w:rsidR="0039060C" w:rsidRPr="0039060C" w:rsidRDefault="0039060C" w:rsidP="0039060C">
      <w:pPr>
        <w:pStyle w:val="ListParagraph"/>
        <w:numPr>
          <w:ilvl w:val="0"/>
          <w:numId w:val="5"/>
        </w:numPr>
        <w:jc w:val="both"/>
        <w:rPr>
          <w:sz w:val="20"/>
          <w:lang/>
        </w:rPr>
      </w:pPr>
      <w:r w:rsidRPr="0039060C">
        <w:rPr>
          <w:sz w:val="20"/>
          <w:lang/>
        </w:rPr>
        <w:t xml:space="preserve">Control amine circulation, temperature, pressure, and gas quality. </w:t>
      </w:r>
    </w:p>
    <w:p w14:paraId="060E9336" w14:textId="77777777" w:rsidR="0039060C" w:rsidRPr="0039060C" w:rsidRDefault="0039060C" w:rsidP="0039060C">
      <w:pPr>
        <w:pStyle w:val="ListParagraph"/>
        <w:numPr>
          <w:ilvl w:val="0"/>
          <w:numId w:val="5"/>
        </w:numPr>
        <w:jc w:val="both"/>
        <w:rPr>
          <w:sz w:val="20"/>
          <w:lang/>
        </w:rPr>
      </w:pPr>
      <w:r w:rsidRPr="0039060C">
        <w:rPr>
          <w:sz w:val="20"/>
          <w:lang/>
        </w:rPr>
        <w:t>Monitor H</w:t>
      </w:r>
      <w:r w:rsidRPr="0039060C">
        <w:rPr>
          <w:rFonts w:ascii="Cambria Math" w:hAnsi="Cambria Math" w:cs="Cambria Math"/>
          <w:sz w:val="20"/>
          <w:lang/>
        </w:rPr>
        <w:t>₂</w:t>
      </w:r>
      <w:r w:rsidRPr="0039060C">
        <w:rPr>
          <w:sz w:val="20"/>
          <w:lang/>
        </w:rPr>
        <w:t>S and CO</w:t>
      </w:r>
      <w:r w:rsidRPr="0039060C">
        <w:rPr>
          <w:rFonts w:ascii="Cambria Math" w:hAnsi="Cambria Math" w:cs="Cambria Math"/>
          <w:sz w:val="20"/>
          <w:lang/>
        </w:rPr>
        <w:t>₂</w:t>
      </w:r>
      <w:r w:rsidRPr="0039060C">
        <w:rPr>
          <w:sz w:val="20"/>
          <w:lang/>
        </w:rPr>
        <w:t xml:space="preserve"> removal efficiency. </w:t>
      </w:r>
    </w:p>
    <w:p w14:paraId="7832328A" w14:textId="77777777" w:rsidR="0039060C" w:rsidRPr="0039060C" w:rsidRDefault="0039060C" w:rsidP="0039060C">
      <w:pPr>
        <w:pStyle w:val="ListParagraph"/>
        <w:numPr>
          <w:ilvl w:val="0"/>
          <w:numId w:val="5"/>
        </w:numPr>
        <w:jc w:val="both"/>
        <w:rPr>
          <w:sz w:val="20"/>
          <w:lang/>
        </w:rPr>
      </w:pPr>
      <w:r w:rsidRPr="0039060C">
        <w:rPr>
          <w:sz w:val="20"/>
          <w:lang/>
        </w:rPr>
        <w:t xml:space="preserve">Maintain gas quality according to plant specifications. </w:t>
      </w:r>
    </w:p>
    <w:p w14:paraId="38C9D39E" w14:textId="77777777" w:rsidR="0039060C" w:rsidRPr="0039060C" w:rsidRDefault="0039060C" w:rsidP="0039060C">
      <w:pPr>
        <w:pStyle w:val="ListParagraph"/>
        <w:numPr>
          <w:ilvl w:val="0"/>
          <w:numId w:val="5"/>
        </w:numPr>
        <w:jc w:val="both"/>
        <w:rPr>
          <w:sz w:val="20"/>
          <w:lang/>
        </w:rPr>
      </w:pPr>
      <w:r w:rsidRPr="0039060C">
        <w:rPr>
          <w:sz w:val="20"/>
          <w:lang/>
        </w:rPr>
        <w:t xml:space="preserve">Monitor reboilers, heat exchangers, filters, and pumps. </w:t>
      </w:r>
    </w:p>
    <w:p w14:paraId="31C81510" w14:textId="77777777" w:rsidR="0039060C" w:rsidRPr="0039060C" w:rsidRDefault="0039060C" w:rsidP="0039060C">
      <w:pPr>
        <w:pStyle w:val="ListParagraph"/>
        <w:numPr>
          <w:ilvl w:val="0"/>
          <w:numId w:val="5"/>
        </w:numPr>
        <w:jc w:val="both"/>
        <w:rPr>
          <w:sz w:val="20"/>
          <w:lang/>
        </w:rPr>
      </w:pPr>
      <w:r w:rsidRPr="0039060C">
        <w:rPr>
          <w:sz w:val="20"/>
          <w:lang/>
        </w:rPr>
        <w:t xml:space="preserve">Troubleshoot foaming, corrosion, contamination, and carryover problems. </w:t>
      </w:r>
    </w:p>
    <w:p w14:paraId="63DCD749" w14:textId="77777777" w:rsidR="0039060C" w:rsidRPr="0039060C" w:rsidRDefault="0039060C" w:rsidP="0039060C">
      <w:pPr>
        <w:pStyle w:val="ListParagraph"/>
        <w:numPr>
          <w:ilvl w:val="0"/>
          <w:numId w:val="5"/>
        </w:numPr>
        <w:jc w:val="both"/>
        <w:rPr>
          <w:sz w:val="20"/>
          <w:lang/>
        </w:rPr>
      </w:pPr>
      <w:r w:rsidRPr="0039060C">
        <w:rPr>
          <w:sz w:val="20"/>
          <w:lang/>
        </w:rPr>
        <w:t xml:space="preserve">Ensure safe handling of sour gas systems. </w:t>
      </w:r>
    </w:p>
    <w:p w14:paraId="2A3BE882" w14:textId="77777777" w:rsidR="0039060C" w:rsidRPr="0039060C" w:rsidRDefault="0039060C" w:rsidP="0039060C">
      <w:pPr>
        <w:pStyle w:val="ListParagraph"/>
        <w:numPr>
          <w:ilvl w:val="0"/>
          <w:numId w:val="5"/>
        </w:numPr>
        <w:jc w:val="both"/>
        <w:rPr>
          <w:sz w:val="20"/>
          <w:lang/>
        </w:rPr>
      </w:pPr>
      <w:r w:rsidRPr="0039060C">
        <w:rPr>
          <w:sz w:val="20"/>
          <w:lang/>
        </w:rPr>
        <w:lastRenderedPageBreak/>
        <w:t xml:space="preserve">Coordinate with sulfur recovery or flare systems. </w:t>
      </w:r>
    </w:p>
    <w:p w14:paraId="575386A9" w14:textId="77777777" w:rsidR="0039060C" w:rsidRPr="0039060C" w:rsidRDefault="0039060C" w:rsidP="0039060C">
      <w:pPr>
        <w:pStyle w:val="ListParagraph"/>
        <w:numPr>
          <w:ilvl w:val="0"/>
          <w:numId w:val="5"/>
        </w:numPr>
        <w:jc w:val="both"/>
        <w:rPr>
          <w:sz w:val="20"/>
          <w:lang/>
        </w:rPr>
      </w:pPr>
      <w:r w:rsidRPr="0039060C">
        <w:rPr>
          <w:sz w:val="20"/>
          <w:lang/>
        </w:rPr>
        <w:t xml:space="preserve">Maintain compliance with process safety and environmental regulations. </w:t>
      </w:r>
    </w:p>
    <w:p w14:paraId="3A61ED84" w14:textId="77777777" w:rsidR="0039060C" w:rsidRPr="0039060C" w:rsidRDefault="0039060C" w:rsidP="0039060C">
      <w:pPr>
        <w:pStyle w:val="ListParagraph"/>
        <w:jc w:val="both"/>
        <w:rPr>
          <w:sz w:val="20"/>
          <w:lang/>
        </w:rPr>
      </w:pPr>
      <w:r w:rsidRPr="0039060C">
        <w:rPr>
          <w:sz w:val="20"/>
          <w:lang/>
        </w:rPr>
        <w:pict w14:anchorId="55AAB901">
          <v:rect id="_x0000_i1045" style="width:0;height:1.5pt" o:hralign="center" o:hrstd="t" o:hr="t" fillcolor="#a0a0a0" stroked="f"/>
        </w:pict>
      </w:r>
    </w:p>
    <w:p w14:paraId="59E1BEE9" w14:textId="77777777" w:rsidR="0039060C" w:rsidRPr="0039060C" w:rsidRDefault="0039060C" w:rsidP="0039060C">
      <w:pPr>
        <w:pStyle w:val="ListParagraph"/>
        <w:jc w:val="both"/>
        <w:rPr>
          <w:b/>
          <w:bCs/>
          <w:sz w:val="20"/>
          <w:lang/>
        </w:rPr>
      </w:pPr>
      <w:r w:rsidRPr="0039060C">
        <w:rPr>
          <w:b/>
          <w:bCs/>
          <w:sz w:val="20"/>
          <w:lang/>
        </w:rPr>
        <w:t>LPG Unit Responsibilities</w:t>
      </w:r>
    </w:p>
    <w:p w14:paraId="4465E84E" w14:textId="77777777" w:rsidR="0039060C" w:rsidRPr="0039060C" w:rsidRDefault="0039060C" w:rsidP="0039060C">
      <w:pPr>
        <w:pStyle w:val="ListParagraph"/>
        <w:jc w:val="both"/>
        <w:rPr>
          <w:sz w:val="20"/>
          <w:lang/>
        </w:rPr>
      </w:pPr>
      <w:r w:rsidRPr="0039060C">
        <w:rPr>
          <w:sz w:val="20"/>
          <w:lang/>
        </w:rPr>
        <w:t>The LPG Unit handles production, treatment, storage, and transfer of Liquefied Petroleum Gas.</w:t>
      </w:r>
    </w:p>
    <w:p w14:paraId="148DD540" w14:textId="77777777" w:rsidR="0039060C" w:rsidRPr="0039060C" w:rsidRDefault="0039060C" w:rsidP="0039060C">
      <w:pPr>
        <w:pStyle w:val="ListParagraph"/>
        <w:jc w:val="both"/>
        <w:rPr>
          <w:b/>
          <w:bCs/>
          <w:sz w:val="20"/>
          <w:lang/>
        </w:rPr>
      </w:pPr>
      <w:r w:rsidRPr="0039060C">
        <w:rPr>
          <w:b/>
          <w:bCs/>
          <w:sz w:val="20"/>
          <w:lang/>
        </w:rPr>
        <w:t>Main Responsibilities</w:t>
      </w:r>
    </w:p>
    <w:p w14:paraId="203AB4B8" w14:textId="77777777" w:rsidR="0039060C" w:rsidRPr="0039060C" w:rsidRDefault="0039060C" w:rsidP="0039060C">
      <w:pPr>
        <w:pStyle w:val="ListParagraph"/>
        <w:numPr>
          <w:ilvl w:val="0"/>
          <w:numId w:val="6"/>
        </w:numPr>
        <w:jc w:val="both"/>
        <w:rPr>
          <w:sz w:val="20"/>
          <w:lang/>
        </w:rPr>
      </w:pPr>
      <w:r w:rsidRPr="0039060C">
        <w:rPr>
          <w:sz w:val="20"/>
          <w:lang/>
        </w:rPr>
        <w:t xml:space="preserve">Operate LPG treating, storage, and transfer systems safely. </w:t>
      </w:r>
    </w:p>
    <w:p w14:paraId="0733C0BA" w14:textId="77777777" w:rsidR="0039060C" w:rsidRPr="0039060C" w:rsidRDefault="0039060C" w:rsidP="0039060C">
      <w:pPr>
        <w:pStyle w:val="ListParagraph"/>
        <w:numPr>
          <w:ilvl w:val="0"/>
          <w:numId w:val="6"/>
        </w:numPr>
        <w:jc w:val="both"/>
        <w:rPr>
          <w:sz w:val="20"/>
          <w:lang/>
        </w:rPr>
      </w:pPr>
      <w:r w:rsidRPr="0039060C">
        <w:rPr>
          <w:sz w:val="20"/>
          <w:lang/>
        </w:rPr>
        <w:t xml:space="preserve">Monitor LPG pressure, temperature, composition, and product quality. </w:t>
      </w:r>
    </w:p>
    <w:p w14:paraId="677556CA" w14:textId="77777777" w:rsidR="0039060C" w:rsidRPr="0039060C" w:rsidRDefault="0039060C" w:rsidP="0039060C">
      <w:pPr>
        <w:pStyle w:val="ListParagraph"/>
        <w:numPr>
          <w:ilvl w:val="0"/>
          <w:numId w:val="6"/>
        </w:numPr>
        <w:jc w:val="both"/>
        <w:rPr>
          <w:sz w:val="20"/>
          <w:lang/>
        </w:rPr>
      </w:pPr>
      <w:r w:rsidRPr="0039060C">
        <w:rPr>
          <w:sz w:val="20"/>
          <w:lang/>
        </w:rPr>
        <w:t xml:space="preserve">Control compressors, pumps, vessels, and treating systems. </w:t>
      </w:r>
    </w:p>
    <w:p w14:paraId="1B8F7E91" w14:textId="77777777" w:rsidR="0039060C" w:rsidRPr="0039060C" w:rsidRDefault="0039060C" w:rsidP="0039060C">
      <w:pPr>
        <w:pStyle w:val="ListParagraph"/>
        <w:numPr>
          <w:ilvl w:val="0"/>
          <w:numId w:val="6"/>
        </w:numPr>
        <w:jc w:val="both"/>
        <w:rPr>
          <w:sz w:val="20"/>
          <w:lang/>
        </w:rPr>
      </w:pPr>
      <w:r w:rsidRPr="0039060C">
        <w:rPr>
          <w:sz w:val="20"/>
          <w:lang/>
        </w:rPr>
        <w:t xml:space="preserve">Monitor mercaptan removal and sulfur specifications. </w:t>
      </w:r>
    </w:p>
    <w:p w14:paraId="6AF74BD4" w14:textId="77777777" w:rsidR="0039060C" w:rsidRPr="0039060C" w:rsidRDefault="0039060C" w:rsidP="0039060C">
      <w:pPr>
        <w:pStyle w:val="ListParagraph"/>
        <w:numPr>
          <w:ilvl w:val="0"/>
          <w:numId w:val="6"/>
        </w:numPr>
        <w:jc w:val="both"/>
        <w:rPr>
          <w:sz w:val="20"/>
          <w:lang/>
        </w:rPr>
      </w:pPr>
      <w:r w:rsidRPr="0039060C">
        <w:rPr>
          <w:sz w:val="20"/>
          <w:lang/>
        </w:rPr>
        <w:t xml:space="preserve">Coordinate LPG loading and offloading operations. </w:t>
      </w:r>
    </w:p>
    <w:p w14:paraId="2C24E4F9" w14:textId="77777777" w:rsidR="0039060C" w:rsidRPr="0039060C" w:rsidRDefault="0039060C" w:rsidP="0039060C">
      <w:pPr>
        <w:pStyle w:val="ListParagraph"/>
        <w:numPr>
          <w:ilvl w:val="0"/>
          <w:numId w:val="6"/>
        </w:numPr>
        <w:jc w:val="both"/>
        <w:rPr>
          <w:sz w:val="20"/>
          <w:lang/>
        </w:rPr>
      </w:pPr>
      <w:r w:rsidRPr="0039060C">
        <w:rPr>
          <w:sz w:val="20"/>
          <w:lang/>
        </w:rPr>
        <w:t xml:space="preserve">Ensure safe operation of LPG bullets, tanks, and transfer lines. </w:t>
      </w:r>
    </w:p>
    <w:p w14:paraId="1E710019" w14:textId="77777777" w:rsidR="0039060C" w:rsidRPr="0039060C" w:rsidRDefault="0039060C" w:rsidP="0039060C">
      <w:pPr>
        <w:pStyle w:val="ListParagraph"/>
        <w:numPr>
          <w:ilvl w:val="0"/>
          <w:numId w:val="6"/>
        </w:numPr>
        <w:jc w:val="both"/>
        <w:rPr>
          <w:sz w:val="20"/>
          <w:lang/>
        </w:rPr>
      </w:pPr>
      <w:r w:rsidRPr="0039060C">
        <w:rPr>
          <w:sz w:val="20"/>
          <w:lang/>
        </w:rPr>
        <w:t xml:space="preserve">Respond to gas leaks, pressure alarms, and emergency situations. </w:t>
      </w:r>
    </w:p>
    <w:p w14:paraId="701D782D" w14:textId="77777777" w:rsidR="0039060C" w:rsidRPr="0039060C" w:rsidRDefault="0039060C" w:rsidP="0039060C">
      <w:pPr>
        <w:pStyle w:val="ListParagraph"/>
        <w:numPr>
          <w:ilvl w:val="0"/>
          <w:numId w:val="6"/>
        </w:numPr>
        <w:jc w:val="both"/>
        <w:rPr>
          <w:sz w:val="20"/>
          <w:lang/>
        </w:rPr>
      </w:pPr>
      <w:r w:rsidRPr="0039060C">
        <w:rPr>
          <w:sz w:val="20"/>
          <w:lang/>
        </w:rPr>
        <w:t xml:space="preserve">Support startup, shutdown, and maintenance activities. </w:t>
      </w:r>
    </w:p>
    <w:p w14:paraId="35983FEC" w14:textId="77777777" w:rsidR="0039060C" w:rsidRPr="0039060C" w:rsidRDefault="0039060C" w:rsidP="0039060C">
      <w:pPr>
        <w:pStyle w:val="ListParagraph"/>
        <w:numPr>
          <w:ilvl w:val="0"/>
          <w:numId w:val="6"/>
        </w:numPr>
        <w:jc w:val="both"/>
        <w:rPr>
          <w:sz w:val="20"/>
          <w:lang/>
        </w:rPr>
      </w:pPr>
      <w:r w:rsidRPr="0039060C">
        <w:rPr>
          <w:sz w:val="20"/>
          <w:lang/>
        </w:rPr>
        <w:t xml:space="preserve">Ensure compliance with fire and gas safety procedures. </w:t>
      </w:r>
    </w:p>
    <w:p w14:paraId="2CD91807" w14:textId="77777777" w:rsidR="0039060C" w:rsidRPr="0039060C" w:rsidRDefault="0039060C" w:rsidP="0039060C">
      <w:pPr>
        <w:pStyle w:val="ListParagraph"/>
        <w:numPr>
          <w:ilvl w:val="0"/>
          <w:numId w:val="6"/>
        </w:numPr>
        <w:jc w:val="both"/>
        <w:rPr>
          <w:sz w:val="20"/>
          <w:lang/>
        </w:rPr>
      </w:pPr>
      <w:r w:rsidRPr="0039060C">
        <w:rPr>
          <w:sz w:val="20"/>
          <w:lang/>
        </w:rPr>
        <w:t>Maintain operational coordination with CDU and fuel gas systems.</w:t>
      </w:r>
    </w:p>
    <w:p w14:paraId="052053D2" w14:textId="77777777" w:rsidR="0039060C" w:rsidRDefault="0039060C" w:rsidP="0039060C">
      <w:pPr>
        <w:pStyle w:val="Heading2"/>
        <w:spacing w:before="72"/>
        <w:jc w:val="both"/>
      </w:pPr>
    </w:p>
    <w:p w14:paraId="3F419DB7" w14:textId="14C5D8F1" w:rsidR="00B95234" w:rsidRDefault="00000000" w:rsidP="0039060C">
      <w:pPr>
        <w:pStyle w:val="Heading2"/>
        <w:spacing w:before="72"/>
        <w:jc w:val="both"/>
      </w:pPr>
      <w:r>
        <w:t xml:space="preserve">Operations, Commissioning &amp; Startup </w:t>
      </w:r>
      <w:r>
        <w:rPr>
          <w:spacing w:val="-2"/>
        </w:rPr>
        <w:t>Supervisor</w:t>
      </w:r>
    </w:p>
    <w:p w14:paraId="534C4A00" w14:textId="77777777" w:rsidR="00B95234" w:rsidRDefault="00000000" w:rsidP="00C26A5B">
      <w:pPr>
        <w:pStyle w:val="BodyText"/>
        <w:spacing w:line="249" w:lineRule="auto"/>
        <w:ind w:left="200" w:firstLine="0"/>
        <w:jc w:val="both"/>
      </w:pPr>
      <w:r>
        <w:t>EPROM</w:t>
      </w:r>
      <w:r>
        <w:rPr>
          <w:spacing w:val="-4"/>
        </w:rPr>
        <w:t xml:space="preserve"> </w:t>
      </w:r>
      <w:r>
        <w:t>–</w:t>
      </w:r>
      <w:r>
        <w:rPr>
          <w:spacing w:val="-4"/>
        </w:rPr>
        <w:t xml:space="preserve"> </w:t>
      </w:r>
      <w:r>
        <w:t>MIDOR</w:t>
      </w:r>
      <w:r>
        <w:rPr>
          <w:spacing w:val="-4"/>
        </w:rPr>
        <w:t xml:space="preserve"> </w:t>
      </w:r>
      <w:r>
        <w:t>Refinery</w:t>
      </w:r>
      <w:r>
        <w:rPr>
          <w:spacing w:val="-4"/>
        </w:rPr>
        <w:t xml:space="preserve"> </w:t>
      </w:r>
      <w:r>
        <w:t>Expansion</w:t>
      </w:r>
      <w:r>
        <w:rPr>
          <w:spacing w:val="-4"/>
        </w:rPr>
        <w:t xml:space="preserve"> </w:t>
      </w:r>
      <w:r>
        <w:t>Project</w:t>
      </w:r>
      <w:r>
        <w:rPr>
          <w:spacing w:val="-4"/>
        </w:rPr>
        <w:t xml:space="preserve"> </w:t>
      </w:r>
      <w:r>
        <w:t>|</w:t>
      </w:r>
      <w:r>
        <w:rPr>
          <w:spacing w:val="-4"/>
        </w:rPr>
        <w:t xml:space="preserve"> </w:t>
      </w:r>
      <w:r>
        <w:t>Alexandria</w:t>
      </w:r>
      <w:r>
        <w:rPr>
          <w:spacing w:val="-4"/>
        </w:rPr>
        <w:t xml:space="preserve"> </w:t>
      </w:r>
      <w:r>
        <w:t>Free</w:t>
      </w:r>
      <w:r>
        <w:rPr>
          <w:spacing w:val="-4"/>
        </w:rPr>
        <w:t xml:space="preserve"> </w:t>
      </w:r>
      <w:r>
        <w:t>Zone,</w:t>
      </w:r>
      <w:r>
        <w:rPr>
          <w:spacing w:val="-4"/>
        </w:rPr>
        <w:t xml:space="preserve"> </w:t>
      </w:r>
      <w:r>
        <w:t>Egypt Jul 2008 – Jan 2022</w:t>
      </w:r>
    </w:p>
    <w:p w14:paraId="30BFB7A5" w14:textId="77777777" w:rsidR="00B95234" w:rsidRDefault="00B95234" w:rsidP="0039060C">
      <w:pPr>
        <w:pStyle w:val="BodyText"/>
        <w:spacing w:before="12"/>
        <w:ind w:left="0" w:firstLine="0"/>
        <w:jc w:val="both"/>
      </w:pPr>
    </w:p>
    <w:p w14:paraId="45F50005" w14:textId="77777777" w:rsidR="00B95234" w:rsidRDefault="00000000" w:rsidP="0039060C">
      <w:pPr>
        <w:pStyle w:val="ListParagraph"/>
        <w:numPr>
          <w:ilvl w:val="0"/>
          <w:numId w:val="1"/>
        </w:numPr>
        <w:tabs>
          <w:tab w:val="left" w:pos="325"/>
        </w:tabs>
        <w:spacing w:before="0"/>
        <w:ind w:hanging="125"/>
        <w:jc w:val="both"/>
        <w:rPr>
          <w:sz w:val="20"/>
        </w:rPr>
      </w:pPr>
      <w:r>
        <w:rPr>
          <w:sz w:val="20"/>
        </w:rPr>
        <w:t xml:space="preserve">Supervised commissioning and startup activities for refinery process and utility </w:t>
      </w:r>
      <w:r>
        <w:rPr>
          <w:spacing w:val="-2"/>
          <w:sz w:val="20"/>
        </w:rPr>
        <w:t>systems.</w:t>
      </w:r>
    </w:p>
    <w:p w14:paraId="630E99CE" w14:textId="77777777" w:rsidR="00B95234" w:rsidRDefault="00000000" w:rsidP="0039060C">
      <w:pPr>
        <w:pStyle w:val="ListParagraph"/>
        <w:numPr>
          <w:ilvl w:val="0"/>
          <w:numId w:val="1"/>
        </w:numPr>
        <w:tabs>
          <w:tab w:val="left" w:pos="325"/>
        </w:tabs>
        <w:ind w:hanging="125"/>
        <w:jc w:val="both"/>
        <w:rPr>
          <w:sz w:val="20"/>
        </w:rPr>
      </w:pPr>
      <w:r>
        <w:rPr>
          <w:sz w:val="20"/>
        </w:rPr>
        <w:t xml:space="preserve">Operated and monitored refinery systems using DCS and SCADA </w:t>
      </w:r>
      <w:r>
        <w:rPr>
          <w:spacing w:val="-2"/>
          <w:sz w:val="20"/>
        </w:rPr>
        <w:t>platforms.</w:t>
      </w:r>
    </w:p>
    <w:p w14:paraId="422F5372" w14:textId="77777777" w:rsidR="00B95234" w:rsidRDefault="00000000" w:rsidP="0039060C">
      <w:pPr>
        <w:pStyle w:val="ListParagraph"/>
        <w:numPr>
          <w:ilvl w:val="0"/>
          <w:numId w:val="1"/>
        </w:numPr>
        <w:tabs>
          <w:tab w:val="left" w:pos="325"/>
        </w:tabs>
        <w:ind w:hanging="125"/>
        <w:jc w:val="both"/>
        <w:rPr>
          <w:sz w:val="20"/>
        </w:rPr>
      </w:pPr>
      <w:r>
        <w:rPr>
          <w:sz w:val="20"/>
        </w:rPr>
        <w:t xml:space="preserve">Participated in troubleshooting, shutdown, and startup stabilization </w:t>
      </w:r>
      <w:r>
        <w:rPr>
          <w:spacing w:val="-2"/>
          <w:sz w:val="20"/>
        </w:rPr>
        <w:t>activities.</w:t>
      </w:r>
    </w:p>
    <w:p w14:paraId="2CA10D90" w14:textId="77777777" w:rsidR="00B95234" w:rsidRDefault="00B95234" w:rsidP="0039060C">
      <w:pPr>
        <w:pStyle w:val="BodyText"/>
        <w:spacing w:before="20"/>
        <w:ind w:left="0" w:firstLine="0"/>
        <w:jc w:val="both"/>
      </w:pPr>
    </w:p>
    <w:p w14:paraId="39921C4A" w14:textId="77777777" w:rsidR="00B95234" w:rsidRDefault="00000000" w:rsidP="0039060C">
      <w:pPr>
        <w:pStyle w:val="Heading2"/>
        <w:jc w:val="both"/>
      </w:pPr>
      <w:r>
        <w:t xml:space="preserve">Control </w:t>
      </w:r>
      <w:r>
        <w:rPr>
          <w:spacing w:val="-2"/>
        </w:rPr>
        <w:t>Operator</w:t>
      </w:r>
    </w:p>
    <w:p w14:paraId="35540798" w14:textId="77777777" w:rsidR="00B95234" w:rsidRDefault="00000000" w:rsidP="00C26A5B">
      <w:pPr>
        <w:pStyle w:val="BodyText"/>
        <w:spacing w:line="249" w:lineRule="auto"/>
        <w:ind w:left="200" w:right="90" w:firstLine="0"/>
        <w:jc w:val="both"/>
      </w:pPr>
      <w:r>
        <w:t>Alexandria</w:t>
      </w:r>
      <w:r>
        <w:rPr>
          <w:spacing w:val="-6"/>
        </w:rPr>
        <w:t xml:space="preserve"> </w:t>
      </w:r>
      <w:r>
        <w:t>Fiber</w:t>
      </w:r>
      <w:r>
        <w:rPr>
          <w:spacing w:val="-6"/>
        </w:rPr>
        <w:t xml:space="preserve"> </w:t>
      </w:r>
      <w:r>
        <w:t>Company</w:t>
      </w:r>
      <w:r>
        <w:rPr>
          <w:spacing w:val="-6"/>
        </w:rPr>
        <w:t xml:space="preserve"> </w:t>
      </w:r>
      <w:r>
        <w:t>(AFCO)</w:t>
      </w:r>
      <w:r>
        <w:rPr>
          <w:spacing w:val="-6"/>
        </w:rPr>
        <w:t xml:space="preserve"> </w:t>
      </w:r>
      <w:r>
        <w:t>–</w:t>
      </w:r>
      <w:r>
        <w:rPr>
          <w:spacing w:val="-6"/>
        </w:rPr>
        <w:t xml:space="preserve"> </w:t>
      </w:r>
      <w:r>
        <w:t>Aditya</w:t>
      </w:r>
      <w:r>
        <w:rPr>
          <w:spacing w:val="-6"/>
        </w:rPr>
        <w:t xml:space="preserve"> </w:t>
      </w:r>
      <w:r>
        <w:t>Birla</w:t>
      </w:r>
      <w:r>
        <w:rPr>
          <w:spacing w:val="-6"/>
        </w:rPr>
        <w:t xml:space="preserve"> </w:t>
      </w:r>
      <w:r>
        <w:t>Group Sep 2004 – Jul 2008</w:t>
      </w:r>
    </w:p>
    <w:p w14:paraId="73B41B59" w14:textId="77777777" w:rsidR="00B95234" w:rsidRDefault="00B95234" w:rsidP="0039060C">
      <w:pPr>
        <w:pStyle w:val="BodyText"/>
        <w:spacing w:before="11"/>
        <w:ind w:left="0" w:firstLine="0"/>
        <w:jc w:val="both"/>
      </w:pPr>
    </w:p>
    <w:p w14:paraId="5F8A09F6" w14:textId="77777777" w:rsidR="00B95234" w:rsidRDefault="00000000" w:rsidP="0039060C">
      <w:pPr>
        <w:pStyle w:val="ListParagraph"/>
        <w:numPr>
          <w:ilvl w:val="0"/>
          <w:numId w:val="1"/>
        </w:numPr>
        <w:tabs>
          <w:tab w:val="left" w:pos="325"/>
        </w:tabs>
        <w:spacing w:before="1"/>
        <w:ind w:hanging="125"/>
        <w:jc w:val="both"/>
        <w:rPr>
          <w:sz w:val="20"/>
        </w:rPr>
      </w:pPr>
      <w:r>
        <w:rPr>
          <w:sz w:val="20"/>
        </w:rPr>
        <w:t xml:space="preserve">Operated polymer and solvent recovery units using DCS </w:t>
      </w:r>
      <w:r>
        <w:rPr>
          <w:spacing w:val="-2"/>
          <w:sz w:val="20"/>
        </w:rPr>
        <w:t>systems.</w:t>
      </w:r>
    </w:p>
    <w:p w14:paraId="4DACFA1C" w14:textId="77777777" w:rsidR="00B95234" w:rsidRDefault="00000000" w:rsidP="0039060C">
      <w:pPr>
        <w:pStyle w:val="ListParagraph"/>
        <w:numPr>
          <w:ilvl w:val="0"/>
          <w:numId w:val="1"/>
        </w:numPr>
        <w:tabs>
          <w:tab w:val="left" w:pos="325"/>
        </w:tabs>
        <w:ind w:hanging="125"/>
        <w:jc w:val="both"/>
        <w:rPr>
          <w:sz w:val="20"/>
        </w:rPr>
      </w:pPr>
      <w:r>
        <w:rPr>
          <w:sz w:val="20"/>
        </w:rPr>
        <w:t xml:space="preserve">Monitored process alarms and operational </w:t>
      </w:r>
      <w:r>
        <w:rPr>
          <w:spacing w:val="-2"/>
          <w:sz w:val="20"/>
        </w:rPr>
        <w:t>conditions.</w:t>
      </w:r>
    </w:p>
    <w:p w14:paraId="0003D28D" w14:textId="77777777" w:rsidR="00B95234" w:rsidRDefault="00B95234" w:rsidP="0039060C">
      <w:pPr>
        <w:pStyle w:val="BodyText"/>
        <w:spacing w:before="143"/>
        <w:ind w:left="0" w:firstLine="0"/>
        <w:jc w:val="both"/>
      </w:pPr>
    </w:p>
    <w:p w14:paraId="2DB11E8D" w14:textId="77777777" w:rsidR="00B95234" w:rsidRDefault="00000000" w:rsidP="0039060C">
      <w:pPr>
        <w:pStyle w:val="Heading1"/>
        <w:jc w:val="both"/>
      </w:pPr>
      <w:r>
        <w:rPr>
          <w:color w:val="00008A"/>
        </w:rPr>
        <w:t xml:space="preserve">TECHNICAL </w:t>
      </w:r>
      <w:r>
        <w:rPr>
          <w:color w:val="00008A"/>
          <w:spacing w:val="-2"/>
        </w:rPr>
        <w:t>SKILLS</w:t>
      </w:r>
    </w:p>
    <w:p w14:paraId="7EEDCAF5" w14:textId="77777777" w:rsidR="00B95234" w:rsidRDefault="00000000" w:rsidP="0039060C">
      <w:pPr>
        <w:pStyle w:val="Heading2"/>
        <w:spacing w:before="178"/>
        <w:jc w:val="both"/>
      </w:pPr>
      <w:r>
        <w:t xml:space="preserve">Process &amp; </w:t>
      </w:r>
      <w:r>
        <w:rPr>
          <w:spacing w:val="-2"/>
        </w:rPr>
        <w:t>Operations</w:t>
      </w:r>
    </w:p>
    <w:p w14:paraId="03900877" w14:textId="77777777" w:rsidR="00B95234" w:rsidRDefault="00000000" w:rsidP="0039060C">
      <w:pPr>
        <w:pStyle w:val="BodyText"/>
        <w:spacing w:line="249" w:lineRule="auto"/>
        <w:ind w:left="200" w:firstLine="0"/>
        <w:jc w:val="both"/>
      </w:pPr>
      <w:r>
        <w:t>CDU</w:t>
      </w:r>
      <w:r>
        <w:rPr>
          <w:spacing w:val="-3"/>
        </w:rPr>
        <w:t xml:space="preserve"> </w:t>
      </w:r>
      <w:r>
        <w:t>Operations,</w:t>
      </w:r>
      <w:r>
        <w:rPr>
          <w:spacing w:val="-3"/>
        </w:rPr>
        <w:t xml:space="preserve"> </w:t>
      </w:r>
      <w:r>
        <w:t>VRU</w:t>
      </w:r>
      <w:r>
        <w:rPr>
          <w:spacing w:val="-3"/>
        </w:rPr>
        <w:t xml:space="preserve"> </w:t>
      </w:r>
      <w:r>
        <w:t>Operations,</w:t>
      </w:r>
      <w:r>
        <w:rPr>
          <w:spacing w:val="-3"/>
        </w:rPr>
        <w:t xml:space="preserve"> </w:t>
      </w:r>
      <w:r>
        <w:t>GSU</w:t>
      </w:r>
      <w:r>
        <w:rPr>
          <w:spacing w:val="-3"/>
        </w:rPr>
        <w:t xml:space="preserve"> </w:t>
      </w:r>
      <w:r>
        <w:t>Operations,</w:t>
      </w:r>
      <w:r>
        <w:rPr>
          <w:spacing w:val="-3"/>
        </w:rPr>
        <w:t xml:space="preserve"> </w:t>
      </w:r>
      <w:r>
        <w:t>LPG</w:t>
      </w:r>
      <w:r>
        <w:rPr>
          <w:spacing w:val="-3"/>
        </w:rPr>
        <w:t xml:space="preserve"> </w:t>
      </w:r>
      <w:r>
        <w:t>Treating</w:t>
      </w:r>
      <w:r>
        <w:rPr>
          <w:spacing w:val="-3"/>
        </w:rPr>
        <w:t xml:space="preserve"> </w:t>
      </w:r>
      <w:r>
        <w:t>Systems,</w:t>
      </w:r>
      <w:r>
        <w:rPr>
          <w:spacing w:val="-3"/>
        </w:rPr>
        <w:t xml:space="preserve"> </w:t>
      </w:r>
      <w:r>
        <w:t>Fuel</w:t>
      </w:r>
      <w:r>
        <w:rPr>
          <w:spacing w:val="-3"/>
        </w:rPr>
        <w:t xml:space="preserve"> </w:t>
      </w:r>
      <w:r>
        <w:t>Gas</w:t>
      </w:r>
      <w:r>
        <w:rPr>
          <w:spacing w:val="-3"/>
        </w:rPr>
        <w:t xml:space="preserve"> </w:t>
      </w:r>
      <w:r>
        <w:t>Systems,</w:t>
      </w:r>
      <w:r>
        <w:rPr>
          <w:spacing w:val="-3"/>
        </w:rPr>
        <w:t xml:space="preserve"> </w:t>
      </w:r>
      <w:r>
        <w:t>Utilities</w:t>
      </w:r>
      <w:r>
        <w:rPr>
          <w:spacing w:val="-3"/>
        </w:rPr>
        <w:t xml:space="preserve"> </w:t>
      </w:r>
      <w:r>
        <w:t>Operations, Startup &amp; Shutdown, Process Troubleshooting, Process Monitoring, Operational Readiness.</w:t>
      </w:r>
    </w:p>
    <w:p w14:paraId="47A164DE" w14:textId="77777777" w:rsidR="00B95234" w:rsidRDefault="00B95234" w:rsidP="0039060C">
      <w:pPr>
        <w:pStyle w:val="BodyText"/>
        <w:spacing w:before="11"/>
        <w:ind w:left="0" w:firstLine="0"/>
        <w:jc w:val="both"/>
      </w:pPr>
    </w:p>
    <w:p w14:paraId="15A775DD" w14:textId="77777777" w:rsidR="00B95234" w:rsidRDefault="00000000" w:rsidP="0039060C">
      <w:pPr>
        <w:pStyle w:val="Heading2"/>
        <w:jc w:val="both"/>
      </w:pPr>
      <w:r>
        <w:t xml:space="preserve">Control &amp; </w:t>
      </w:r>
      <w:r>
        <w:rPr>
          <w:spacing w:val="-2"/>
        </w:rPr>
        <w:t>Automation</w:t>
      </w:r>
    </w:p>
    <w:p w14:paraId="54615143" w14:textId="77777777" w:rsidR="00B95234" w:rsidRDefault="00000000" w:rsidP="0039060C">
      <w:pPr>
        <w:pStyle w:val="BodyText"/>
        <w:spacing w:line="249" w:lineRule="auto"/>
        <w:ind w:left="200" w:firstLine="0"/>
        <w:jc w:val="both"/>
      </w:pPr>
      <w:r>
        <w:t>Yokogawa</w:t>
      </w:r>
      <w:r>
        <w:rPr>
          <w:spacing w:val="-4"/>
        </w:rPr>
        <w:t xml:space="preserve"> </w:t>
      </w:r>
      <w:r>
        <w:t>CENTUM</w:t>
      </w:r>
      <w:r>
        <w:rPr>
          <w:spacing w:val="-4"/>
        </w:rPr>
        <w:t xml:space="preserve"> </w:t>
      </w:r>
      <w:r>
        <w:t>VP</w:t>
      </w:r>
      <w:r>
        <w:rPr>
          <w:spacing w:val="-4"/>
        </w:rPr>
        <w:t xml:space="preserve"> </w:t>
      </w:r>
      <w:r>
        <w:t>/</w:t>
      </w:r>
      <w:r>
        <w:rPr>
          <w:spacing w:val="-4"/>
        </w:rPr>
        <w:t xml:space="preserve"> </w:t>
      </w:r>
      <w:r>
        <w:t>CS3000,</w:t>
      </w:r>
      <w:r>
        <w:rPr>
          <w:spacing w:val="-4"/>
        </w:rPr>
        <w:t xml:space="preserve"> </w:t>
      </w:r>
      <w:r>
        <w:t>Emerson</w:t>
      </w:r>
      <w:r>
        <w:rPr>
          <w:spacing w:val="-4"/>
        </w:rPr>
        <w:t xml:space="preserve"> </w:t>
      </w:r>
      <w:r>
        <w:t>DeltaV,</w:t>
      </w:r>
      <w:r>
        <w:rPr>
          <w:spacing w:val="-4"/>
        </w:rPr>
        <w:t xml:space="preserve"> </w:t>
      </w:r>
      <w:r>
        <w:t>Honeywell</w:t>
      </w:r>
      <w:r>
        <w:rPr>
          <w:spacing w:val="-4"/>
        </w:rPr>
        <w:t xml:space="preserve"> </w:t>
      </w:r>
      <w:r>
        <w:t>DCS,</w:t>
      </w:r>
      <w:r>
        <w:rPr>
          <w:spacing w:val="-4"/>
        </w:rPr>
        <w:t xml:space="preserve"> </w:t>
      </w:r>
      <w:r>
        <w:t>Foxboro</w:t>
      </w:r>
      <w:r>
        <w:rPr>
          <w:spacing w:val="-4"/>
        </w:rPr>
        <w:t xml:space="preserve"> </w:t>
      </w:r>
      <w:r>
        <w:t>Systems,</w:t>
      </w:r>
      <w:r>
        <w:rPr>
          <w:spacing w:val="-4"/>
        </w:rPr>
        <w:t xml:space="preserve"> </w:t>
      </w:r>
      <w:r>
        <w:t>Schneider</w:t>
      </w:r>
      <w:r>
        <w:rPr>
          <w:spacing w:val="-4"/>
        </w:rPr>
        <w:t xml:space="preserve"> </w:t>
      </w:r>
      <w:r>
        <w:t>Electric</w:t>
      </w:r>
      <w:r>
        <w:rPr>
          <w:spacing w:val="-4"/>
        </w:rPr>
        <w:t xml:space="preserve"> </w:t>
      </w:r>
      <w:r>
        <w:t>Systems, Rockwell Automation FactoryTalk View SE, PLC &amp; SCADA Systems.</w:t>
      </w:r>
    </w:p>
    <w:p w14:paraId="34775719" w14:textId="77777777" w:rsidR="00B95234" w:rsidRDefault="00B95234" w:rsidP="0039060C">
      <w:pPr>
        <w:pStyle w:val="BodyText"/>
        <w:spacing w:before="136"/>
        <w:ind w:left="0" w:firstLine="0"/>
        <w:jc w:val="both"/>
      </w:pPr>
    </w:p>
    <w:p w14:paraId="6155392A" w14:textId="77777777" w:rsidR="00B95234" w:rsidRDefault="00000000" w:rsidP="0039060C">
      <w:pPr>
        <w:pStyle w:val="Heading1"/>
        <w:jc w:val="both"/>
      </w:pPr>
      <w:r>
        <w:rPr>
          <w:color w:val="00008A"/>
        </w:rPr>
        <w:t xml:space="preserve">HSE &amp; </w:t>
      </w:r>
      <w:r>
        <w:rPr>
          <w:color w:val="00008A"/>
          <w:spacing w:val="-2"/>
        </w:rPr>
        <w:t>SAFETY</w:t>
      </w:r>
    </w:p>
    <w:p w14:paraId="2AB920C5" w14:textId="77777777" w:rsidR="0039060C" w:rsidRDefault="0039060C" w:rsidP="0039060C">
      <w:pPr>
        <w:pStyle w:val="ListParagraph"/>
        <w:numPr>
          <w:ilvl w:val="0"/>
          <w:numId w:val="1"/>
        </w:numPr>
        <w:tabs>
          <w:tab w:val="left" w:pos="325"/>
        </w:tabs>
        <w:spacing w:before="177"/>
        <w:ind w:hanging="125"/>
        <w:jc w:val="both"/>
        <w:rPr>
          <w:sz w:val="20"/>
        </w:rPr>
        <w:sectPr w:rsidR="0039060C" w:rsidSect="0039060C">
          <w:pgSz w:w="12240" w:h="15840"/>
          <w:pgMar w:top="1440" w:right="1440" w:bottom="1440" w:left="1440" w:header="720" w:footer="720" w:gutter="0"/>
          <w:cols w:space="720"/>
          <w:docGrid w:linePitch="299"/>
        </w:sectPr>
      </w:pPr>
    </w:p>
    <w:p w14:paraId="1D7EED5B" w14:textId="77777777" w:rsidR="00B95234" w:rsidRDefault="00000000" w:rsidP="0039060C">
      <w:pPr>
        <w:pStyle w:val="ListParagraph"/>
        <w:numPr>
          <w:ilvl w:val="0"/>
          <w:numId w:val="1"/>
        </w:numPr>
        <w:tabs>
          <w:tab w:val="left" w:pos="325"/>
        </w:tabs>
        <w:spacing w:before="177"/>
        <w:ind w:hanging="125"/>
        <w:jc w:val="both"/>
        <w:rPr>
          <w:sz w:val="20"/>
        </w:rPr>
      </w:pPr>
      <w:r>
        <w:rPr>
          <w:sz w:val="20"/>
        </w:rPr>
        <w:t xml:space="preserve">Process Safety Management </w:t>
      </w:r>
      <w:r>
        <w:rPr>
          <w:spacing w:val="-2"/>
          <w:sz w:val="20"/>
        </w:rPr>
        <w:t>(PSM)</w:t>
      </w:r>
    </w:p>
    <w:p w14:paraId="29648185" w14:textId="77777777" w:rsidR="00B95234" w:rsidRDefault="00000000" w:rsidP="0039060C">
      <w:pPr>
        <w:pStyle w:val="ListParagraph"/>
        <w:numPr>
          <w:ilvl w:val="0"/>
          <w:numId w:val="1"/>
        </w:numPr>
        <w:tabs>
          <w:tab w:val="left" w:pos="325"/>
        </w:tabs>
        <w:ind w:hanging="125"/>
        <w:jc w:val="both"/>
        <w:rPr>
          <w:sz w:val="20"/>
        </w:rPr>
      </w:pPr>
      <w:r>
        <w:rPr>
          <w:sz w:val="20"/>
        </w:rPr>
        <w:t xml:space="preserve">HSSE </w:t>
      </w:r>
      <w:r>
        <w:rPr>
          <w:spacing w:val="-2"/>
          <w:sz w:val="20"/>
        </w:rPr>
        <w:t>Procedures</w:t>
      </w:r>
    </w:p>
    <w:p w14:paraId="0FC98D68" w14:textId="77777777" w:rsidR="00B95234" w:rsidRDefault="00000000" w:rsidP="0039060C">
      <w:pPr>
        <w:pStyle w:val="ListParagraph"/>
        <w:numPr>
          <w:ilvl w:val="0"/>
          <w:numId w:val="1"/>
        </w:numPr>
        <w:tabs>
          <w:tab w:val="left" w:pos="325"/>
        </w:tabs>
        <w:ind w:hanging="125"/>
        <w:jc w:val="both"/>
        <w:rPr>
          <w:sz w:val="20"/>
        </w:rPr>
      </w:pPr>
      <w:r>
        <w:rPr>
          <w:sz w:val="20"/>
        </w:rPr>
        <w:t xml:space="preserve">Permit to Work </w:t>
      </w:r>
      <w:r>
        <w:rPr>
          <w:spacing w:val="-2"/>
          <w:sz w:val="20"/>
        </w:rPr>
        <w:t>(PTW)</w:t>
      </w:r>
    </w:p>
    <w:p w14:paraId="42428A33" w14:textId="77777777" w:rsidR="00B95234" w:rsidRDefault="00000000" w:rsidP="0039060C">
      <w:pPr>
        <w:pStyle w:val="ListParagraph"/>
        <w:numPr>
          <w:ilvl w:val="0"/>
          <w:numId w:val="1"/>
        </w:numPr>
        <w:tabs>
          <w:tab w:val="left" w:pos="325"/>
        </w:tabs>
        <w:ind w:hanging="125"/>
        <w:jc w:val="both"/>
        <w:rPr>
          <w:sz w:val="20"/>
        </w:rPr>
      </w:pPr>
      <w:r>
        <w:rPr>
          <w:sz w:val="20"/>
        </w:rPr>
        <w:t xml:space="preserve">Risk </w:t>
      </w:r>
      <w:r>
        <w:rPr>
          <w:spacing w:val="-2"/>
          <w:sz w:val="20"/>
        </w:rPr>
        <w:t>Assessment</w:t>
      </w:r>
    </w:p>
    <w:p w14:paraId="0DBCA1F1" w14:textId="77777777" w:rsidR="00B95234" w:rsidRDefault="00000000" w:rsidP="0039060C">
      <w:pPr>
        <w:pStyle w:val="ListParagraph"/>
        <w:numPr>
          <w:ilvl w:val="0"/>
          <w:numId w:val="1"/>
        </w:numPr>
        <w:tabs>
          <w:tab w:val="left" w:pos="325"/>
        </w:tabs>
        <w:ind w:hanging="125"/>
        <w:jc w:val="both"/>
        <w:rPr>
          <w:sz w:val="20"/>
        </w:rPr>
      </w:pPr>
      <w:r>
        <w:rPr>
          <w:sz w:val="20"/>
        </w:rPr>
        <w:t xml:space="preserve">Emergency </w:t>
      </w:r>
      <w:r>
        <w:rPr>
          <w:spacing w:val="-2"/>
          <w:sz w:val="20"/>
        </w:rPr>
        <w:t>Response</w:t>
      </w:r>
    </w:p>
    <w:p w14:paraId="189D651B" w14:textId="77777777" w:rsidR="00B95234" w:rsidRDefault="00000000" w:rsidP="0039060C">
      <w:pPr>
        <w:pStyle w:val="ListParagraph"/>
        <w:numPr>
          <w:ilvl w:val="0"/>
          <w:numId w:val="1"/>
        </w:numPr>
        <w:tabs>
          <w:tab w:val="left" w:pos="325"/>
        </w:tabs>
        <w:ind w:hanging="125"/>
        <w:jc w:val="both"/>
        <w:rPr>
          <w:sz w:val="20"/>
        </w:rPr>
      </w:pPr>
      <w:r>
        <w:rPr>
          <w:sz w:val="20"/>
        </w:rPr>
        <w:t xml:space="preserve">Safety Procedures &amp; </w:t>
      </w:r>
      <w:r>
        <w:rPr>
          <w:spacing w:val="-2"/>
          <w:sz w:val="20"/>
        </w:rPr>
        <w:t>Compliance</w:t>
      </w:r>
    </w:p>
    <w:p w14:paraId="1B2AF4D8" w14:textId="77777777" w:rsidR="0039060C" w:rsidRDefault="0039060C" w:rsidP="0039060C">
      <w:pPr>
        <w:pStyle w:val="BodyText"/>
        <w:spacing w:before="144"/>
        <w:ind w:left="0" w:firstLine="0"/>
        <w:jc w:val="both"/>
        <w:sectPr w:rsidR="0039060C" w:rsidSect="0039060C">
          <w:type w:val="continuous"/>
          <w:pgSz w:w="12240" w:h="15840"/>
          <w:pgMar w:top="1440" w:right="1440" w:bottom="1440" w:left="1440" w:header="720" w:footer="720" w:gutter="0"/>
          <w:cols w:num="2" w:space="720"/>
          <w:docGrid w:linePitch="299"/>
        </w:sectPr>
      </w:pPr>
    </w:p>
    <w:p w14:paraId="693C8C61" w14:textId="77777777" w:rsidR="00B95234" w:rsidRDefault="00B95234" w:rsidP="0039060C">
      <w:pPr>
        <w:pStyle w:val="BodyText"/>
        <w:spacing w:before="144"/>
        <w:ind w:left="0" w:firstLine="0"/>
        <w:jc w:val="both"/>
      </w:pPr>
    </w:p>
    <w:p w14:paraId="52E261B1" w14:textId="77777777" w:rsidR="00B95234" w:rsidRDefault="00000000" w:rsidP="0039060C">
      <w:pPr>
        <w:pStyle w:val="Heading1"/>
        <w:jc w:val="both"/>
      </w:pPr>
      <w:r>
        <w:rPr>
          <w:color w:val="00008A"/>
          <w:spacing w:val="-2"/>
        </w:rPr>
        <w:t>EDUCATION</w:t>
      </w:r>
    </w:p>
    <w:p w14:paraId="51CAB830" w14:textId="77777777" w:rsidR="00B95234" w:rsidRDefault="00000000" w:rsidP="0039060C">
      <w:pPr>
        <w:pStyle w:val="Heading2"/>
        <w:spacing w:before="177"/>
        <w:jc w:val="both"/>
      </w:pPr>
      <w:r>
        <w:t xml:space="preserve">PhD – Environmental </w:t>
      </w:r>
      <w:r>
        <w:rPr>
          <w:spacing w:val="-2"/>
        </w:rPr>
        <w:t>Sciences</w:t>
      </w:r>
    </w:p>
    <w:p w14:paraId="6908F110" w14:textId="77777777" w:rsidR="00B95234" w:rsidRDefault="00000000" w:rsidP="0039060C">
      <w:pPr>
        <w:pStyle w:val="BodyText"/>
        <w:ind w:left="200" w:firstLine="0"/>
        <w:jc w:val="both"/>
      </w:pPr>
      <w:r>
        <w:t xml:space="preserve">2025 | Excellent </w:t>
      </w:r>
      <w:r>
        <w:rPr>
          <w:spacing w:val="-2"/>
        </w:rPr>
        <w:t>Grade</w:t>
      </w:r>
    </w:p>
    <w:p w14:paraId="1714D4AC" w14:textId="77777777" w:rsidR="00B95234" w:rsidRDefault="00000000" w:rsidP="0039060C">
      <w:pPr>
        <w:pStyle w:val="BodyText"/>
        <w:ind w:left="200" w:firstLine="0"/>
        <w:jc w:val="both"/>
      </w:pPr>
      <w:r>
        <w:lastRenderedPageBreak/>
        <w:t xml:space="preserve">Research Topic: Activated Carbon Production from </w:t>
      </w:r>
      <w:proofErr w:type="spellStart"/>
      <w:r>
        <w:t>Agro</w:t>
      </w:r>
      <w:proofErr w:type="spellEnd"/>
      <w:r>
        <w:t xml:space="preserve">-Waste for Wastewater </w:t>
      </w:r>
      <w:r>
        <w:rPr>
          <w:spacing w:val="-2"/>
        </w:rPr>
        <w:t>Treatment</w:t>
      </w:r>
    </w:p>
    <w:p w14:paraId="152F8681" w14:textId="77777777" w:rsidR="00B95234" w:rsidRDefault="00B95234" w:rsidP="0039060C">
      <w:pPr>
        <w:pStyle w:val="BodyText"/>
        <w:spacing w:before="20"/>
        <w:ind w:left="0" w:firstLine="0"/>
        <w:jc w:val="both"/>
      </w:pPr>
    </w:p>
    <w:p w14:paraId="5B47C94B" w14:textId="2FE403A5" w:rsidR="00B95234" w:rsidRDefault="00000000" w:rsidP="0039060C">
      <w:pPr>
        <w:pStyle w:val="Heading2"/>
        <w:jc w:val="both"/>
      </w:pPr>
      <w:r>
        <w:t xml:space="preserve">Master’s Degree – Environmental </w:t>
      </w:r>
      <w:r>
        <w:rPr>
          <w:spacing w:val="-2"/>
        </w:rPr>
        <w:t>Sciences</w:t>
      </w:r>
      <w:r w:rsidR="00C26A5B">
        <w:rPr>
          <w:spacing w:val="-2"/>
        </w:rPr>
        <w:t xml:space="preserve"> </w:t>
      </w:r>
    </w:p>
    <w:p w14:paraId="6C02388E" w14:textId="77777777" w:rsidR="00B95234" w:rsidRDefault="00000000" w:rsidP="0039060C">
      <w:pPr>
        <w:pStyle w:val="BodyText"/>
        <w:ind w:left="200" w:firstLine="0"/>
        <w:jc w:val="both"/>
        <w:rPr>
          <w:spacing w:val="-2"/>
        </w:rPr>
      </w:pPr>
      <w:r>
        <w:t xml:space="preserve">2017 | Excellent </w:t>
      </w:r>
      <w:r>
        <w:rPr>
          <w:spacing w:val="-2"/>
        </w:rPr>
        <w:t>Grade</w:t>
      </w:r>
    </w:p>
    <w:p w14:paraId="4240756F" w14:textId="4F0908CB" w:rsidR="00C26A5B" w:rsidRDefault="00C26A5B" w:rsidP="00C26A5B">
      <w:pPr>
        <w:pStyle w:val="BodyText"/>
        <w:ind w:left="200" w:firstLine="0"/>
        <w:jc w:val="both"/>
      </w:pPr>
      <w:r>
        <w:t xml:space="preserve">Research Topic: </w:t>
      </w:r>
      <w:r>
        <w:t xml:space="preserve">Environmental impact </w:t>
      </w:r>
    </w:p>
    <w:p w14:paraId="11A00084" w14:textId="77777777" w:rsidR="00C26A5B" w:rsidRDefault="00C26A5B" w:rsidP="0039060C">
      <w:pPr>
        <w:pStyle w:val="BodyText"/>
        <w:ind w:left="200" w:firstLine="0"/>
        <w:jc w:val="both"/>
      </w:pPr>
    </w:p>
    <w:p w14:paraId="2C409886" w14:textId="77777777" w:rsidR="00B95234" w:rsidRDefault="00B95234" w:rsidP="0039060C">
      <w:pPr>
        <w:pStyle w:val="BodyText"/>
        <w:spacing w:before="20"/>
        <w:ind w:left="0" w:firstLine="0"/>
        <w:jc w:val="both"/>
      </w:pPr>
    </w:p>
    <w:p w14:paraId="452806C0" w14:textId="77777777" w:rsidR="00B95234" w:rsidRDefault="00000000" w:rsidP="0039060C">
      <w:pPr>
        <w:pStyle w:val="Heading2"/>
        <w:jc w:val="both"/>
      </w:pPr>
      <w:r>
        <w:t xml:space="preserve">B.Sc. </w:t>
      </w:r>
      <w:r>
        <w:rPr>
          <w:spacing w:val="-2"/>
        </w:rPr>
        <w:t>Chemistry</w:t>
      </w:r>
    </w:p>
    <w:p w14:paraId="2B97C4D3" w14:textId="77777777" w:rsidR="00B95234" w:rsidRDefault="00000000" w:rsidP="0039060C">
      <w:pPr>
        <w:pStyle w:val="BodyText"/>
        <w:ind w:left="200" w:firstLine="0"/>
        <w:jc w:val="both"/>
      </w:pPr>
      <w:r>
        <w:t xml:space="preserve">Alexandria University – 2004 | Honor </w:t>
      </w:r>
      <w:r>
        <w:rPr>
          <w:spacing w:val="-2"/>
        </w:rPr>
        <w:t>Degree</w:t>
      </w:r>
    </w:p>
    <w:p w14:paraId="78669AA8" w14:textId="77777777" w:rsidR="00B95234" w:rsidRDefault="00B95234" w:rsidP="0039060C">
      <w:pPr>
        <w:pStyle w:val="BodyText"/>
        <w:spacing w:before="144"/>
        <w:ind w:left="0" w:firstLine="0"/>
        <w:jc w:val="both"/>
      </w:pPr>
    </w:p>
    <w:p w14:paraId="13480E3A" w14:textId="77777777" w:rsidR="00B95234" w:rsidRDefault="00000000" w:rsidP="0039060C">
      <w:pPr>
        <w:pStyle w:val="Heading1"/>
        <w:jc w:val="both"/>
      </w:pPr>
      <w:r>
        <w:rPr>
          <w:color w:val="00008A"/>
          <w:spacing w:val="-2"/>
        </w:rPr>
        <w:t>LANGUAGES</w:t>
      </w:r>
    </w:p>
    <w:p w14:paraId="4E568FD3" w14:textId="77777777" w:rsidR="00B95234" w:rsidRDefault="00000000" w:rsidP="0039060C">
      <w:pPr>
        <w:pStyle w:val="ListParagraph"/>
        <w:numPr>
          <w:ilvl w:val="0"/>
          <w:numId w:val="1"/>
        </w:numPr>
        <w:tabs>
          <w:tab w:val="left" w:pos="325"/>
        </w:tabs>
        <w:spacing w:before="177"/>
        <w:ind w:hanging="125"/>
        <w:jc w:val="both"/>
        <w:rPr>
          <w:sz w:val="20"/>
        </w:rPr>
      </w:pPr>
      <w:r>
        <w:rPr>
          <w:sz w:val="20"/>
        </w:rPr>
        <w:t xml:space="preserve">Arabic — </w:t>
      </w:r>
      <w:r>
        <w:rPr>
          <w:spacing w:val="-2"/>
          <w:sz w:val="20"/>
        </w:rPr>
        <w:t>Native</w:t>
      </w:r>
    </w:p>
    <w:p w14:paraId="69D879CD" w14:textId="77777777" w:rsidR="00B95234" w:rsidRDefault="00000000" w:rsidP="0039060C">
      <w:pPr>
        <w:pStyle w:val="ListParagraph"/>
        <w:numPr>
          <w:ilvl w:val="0"/>
          <w:numId w:val="1"/>
        </w:numPr>
        <w:tabs>
          <w:tab w:val="left" w:pos="325"/>
        </w:tabs>
        <w:ind w:hanging="125"/>
        <w:jc w:val="both"/>
        <w:rPr>
          <w:sz w:val="20"/>
        </w:rPr>
      </w:pPr>
      <w:r>
        <w:rPr>
          <w:sz w:val="20"/>
        </w:rPr>
        <w:t xml:space="preserve">English — Good Working </w:t>
      </w:r>
      <w:r>
        <w:rPr>
          <w:spacing w:val="-2"/>
          <w:sz w:val="20"/>
        </w:rPr>
        <w:t>Proficiency</w:t>
      </w:r>
    </w:p>
    <w:sectPr w:rsidR="00B95234" w:rsidSect="0039060C">
      <w:type w:val="continuous"/>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5691"/>
    <w:multiLevelType w:val="hybridMultilevel"/>
    <w:tmpl w:val="7F6E1EA8"/>
    <w:lvl w:ilvl="0" w:tplc="5490ACC2">
      <w:numFmt w:val="bullet"/>
      <w:lvlText w:val="•"/>
      <w:lvlJc w:val="left"/>
      <w:pPr>
        <w:ind w:left="325" w:hanging="126"/>
      </w:pPr>
      <w:rPr>
        <w:rFonts w:ascii="Arial" w:eastAsia="Arial" w:hAnsi="Arial" w:cs="Arial" w:hint="default"/>
        <w:b w:val="0"/>
        <w:bCs w:val="0"/>
        <w:i w:val="0"/>
        <w:iCs w:val="0"/>
        <w:spacing w:val="0"/>
        <w:w w:val="100"/>
        <w:sz w:val="20"/>
        <w:szCs w:val="20"/>
        <w:lang w:val="en-US" w:eastAsia="en-US" w:bidi="ar-SA"/>
      </w:rPr>
    </w:lvl>
    <w:lvl w:ilvl="1" w:tplc="FCE80AD0">
      <w:numFmt w:val="bullet"/>
      <w:lvlText w:val="•"/>
      <w:lvlJc w:val="left"/>
      <w:pPr>
        <w:ind w:left="1368" w:hanging="126"/>
      </w:pPr>
      <w:rPr>
        <w:rFonts w:hint="default"/>
        <w:lang w:val="en-US" w:eastAsia="en-US" w:bidi="ar-SA"/>
      </w:rPr>
    </w:lvl>
    <w:lvl w:ilvl="2" w:tplc="1D2C9F66">
      <w:numFmt w:val="bullet"/>
      <w:lvlText w:val="•"/>
      <w:lvlJc w:val="left"/>
      <w:pPr>
        <w:ind w:left="2416" w:hanging="126"/>
      </w:pPr>
      <w:rPr>
        <w:rFonts w:hint="default"/>
        <w:lang w:val="en-US" w:eastAsia="en-US" w:bidi="ar-SA"/>
      </w:rPr>
    </w:lvl>
    <w:lvl w:ilvl="3" w:tplc="AA98FEAA">
      <w:numFmt w:val="bullet"/>
      <w:lvlText w:val="•"/>
      <w:lvlJc w:val="left"/>
      <w:pPr>
        <w:ind w:left="3464" w:hanging="126"/>
      </w:pPr>
      <w:rPr>
        <w:rFonts w:hint="default"/>
        <w:lang w:val="en-US" w:eastAsia="en-US" w:bidi="ar-SA"/>
      </w:rPr>
    </w:lvl>
    <w:lvl w:ilvl="4" w:tplc="6F429DEE">
      <w:numFmt w:val="bullet"/>
      <w:lvlText w:val="•"/>
      <w:lvlJc w:val="left"/>
      <w:pPr>
        <w:ind w:left="4512" w:hanging="126"/>
      </w:pPr>
      <w:rPr>
        <w:rFonts w:hint="default"/>
        <w:lang w:val="en-US" w:eastAsia="en-US" w:bidi="ar-SA"/>
      </w:rPr>
    </w:lvl>
    <w:lvl w:ilvl="5" w:tplc="5E64ABBC">
      <w:numFmt w:val="bullet"/>
      <w:lvlText w:val="•"/>
      <w:lvlJc w:val="left"/>
      <w:pPr>
        <w:ind w:left="5560" w:hanging="126"/>
      </w:pPr>
      <w:rPr>
        <w:rFonts w:hint="default"/>
        <w:lang w:val="en-US" w:eastAsia="en-US" w:bidi="ar-SA"/>
      </w:rPr>
    </w:lvl>
    <w:lvl w:ilvl="6" w:tplc="FA982396">
      <w:numFmt w:val="bullet"/>
      <w:lvlText w:val="•"/>
      <w:lvlJc w:val="left"/>
      <w:pPr>
        <w:ind w:left="6608" w:hanging="126"/>
      </w:pPr>
      <w:rPr>
        <w:rFonts w:hint="default"/>
        <w:lang w:val="en-US" w:eastAsia="en-US" w:bidi="ar-SA"/>
      </w:rPr>
    </w:lvl>
    <w:lvl w:ilvl="7" w:tplc="8C2C19B0">
      <w:numFmt w:val="bullet"/>
      <w:lvlText w:val="•"/>
      <w:lvlJc w:val="left"/>
      <w:pPr>
        <w:ind w:left="7656" w:hanging="126"/>
      </w:pPr>
      <w:rPr>
        <w:rFonts w:hint="default"/>
        <w:lang w:val="en-US" w:eastAsia="en-US" w:bidi="ar-SA"/>
      </w:rPr>
    </w:lvl>
    <w:lvl w:ilvl="8" w:tplc="E3F86632">
      <w:numFmt w:val="bullet"/>
      <w:lvlText w:val="•"/>
      <w:lvlJc w:val="left"/>
      <w:pPr>
        <w:ind w:left="8704" w:hanging="126"/>
      </w:pPr>
      <w:rPr>
        <w:rFonts w:hint="default"/>
        <w:lang w:val="en-US" w:eastAsia="en-US" w:bidi="ar-SA"/>
      </w:rPr>
    </w:lvl>
  </w:abstractNum>
  <w:abstractNum w:abstractNumId="1" w15:restartNumberingAfterBreak="0">
    <w:nsid w:val="28E35685"/>
    <w:multiLevelType w:val="multilevel"/>
    <w:tmpl w:val="FC4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1145D"/>
    <w:multiLevelType w:val="multilevel"/>
    <w:tmpl w:val="B54C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564B1B"/>
    <w:multiLevelType w:val="multilevel"/>
    <w:tmpl w:val="280A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922C1"/>
    <w:multiLevelType w:val="multilevel"/>
    <w:tmpl w:val="E334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C20EB"/>
    <w:multiLevelType w:val="multilevel"/>
    <w:tmpl w:val="1126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037732">
    <w:abstractNumId w:val="0"/>
  </w:num>
  <w:num w:numId="2" w16cid:durableId="1158303831">
    <w:abstractNumId w:val="4"/>
  </w:num>
  <w:num w:numId="3" w16cid:durableId="1667398160">
    <w:abstractNumId w:val="3"/>
  </w:num>
  <w:num w:numId="4" w16cid:durableId="1354040444">
    <w:abstractNumId w:val="5"/>
  </w:num>
  <w:num w:numId="5" w16cid:durableId="342905740">
    <w:abstractNumId w:val="1"/>
  </w:num>
  <w:num w:numId="6" w16cid:durableId="1995797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95234"/>
    <w:rsid w:val="0039060C"/>
    <w:rsid w:val="0072278C"/>
    <w:rsid w:val="00B95234"/>
    <w:rsid w:val="00C26A5B"/>
    <w:rsid w:val="00F91BA3"/>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04CA"/>
  <w15:docId w15:val="{74A804E2-CAF7-4AF8-8BD2-657DFD924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0"/>
      <w:outlineLvl w:val="0"/>
    </w:pPr>
    <w:rPr>
      <w:b/>
      <w:bCs/>
      <w:sz w:val="26"/>
      <w:szCs w:val="26"/>
    </w:rPr>
  </w:style>
  <w:style w:type="paragraph" w:styleId="Heading2">
    <w:name w:val="heading 2"/>
    <w:basedOn w:val="Normal"/>
    <w:uiPriority w:val="9"/>
    <w:unhideWhenUsed/>
    <w:qFormat/>
    <w:pPr>
      <w:ind w:left="200"/>
      <w:outlineLvl w:val="1"/>
    </w:pPr>
    <w:rPr>
      <w:b/>
      <w:bCs/>
      <w:sz w:val="20"/>
      <w:szCs w:val="20"/>
    </w:rPr>
  </w:style>
  <w:style w:type="paragraph" w:styleId="Heading3">
    <w:name w:val="heading 3"/>
    <w:basedOn w:val="Normal"/>
    <w:next w:val="Normal"/>
    <w:link w:val="Heading3Char"/>
    <w:uiPriority w:val="9"/>
    <w:semiHidden/>
    <w:unhideWhenUsed/>
    <w:qFormat/>
    <w:rsid w:val="0039060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ind w:left="325" w:hanging="125"/>
    </w:pPr>
    <w:rPr>
      <w:sz w:val="20"/>
      <w:szCs w:val="20"/>
    </w:rPr>
  </w:style>
  <w:style w:type="paragraph" w:styleId="Title">
    <w:name w:val="Title"/>
    <w:basedOn w:val="Normal"/>
    <w:uiPriority w:val="10"/>
    <w:qFormat/>
    <w:pPr>
      <w:spacing w:before="26"/>
      <w:ind w:left="59" w:right="58"/>
      <w:jc w:val="center"/>
    </w:pPr>
    <w:rPr>
      <w:b/>
      <w:bCs/>
      <w:sz w:val="36"/>
      <w:szCs w:val="36"/>
    </w:rPr>
  </w:style>
  <w:style w:type="paragraph" w:styleId="ListParagraph">
    <w:name w:val="List Paragraph"/>
    <w:basedOn w:val="Normal"/>
    <w:uiPriority w:val="1"/>
    <w:qFormat/>
    <w:pPr>
      <w:spacing w:before="10"/>
      <w:ind w:left="325" w:hanging="125"/>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9060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hem.abdelfattah83@gmail.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1048</Words>
  <Characters>5977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Operation Team</cp:lastModifiedBy>
  <cp:revision>3</cp:revision>
  <cp:lastPrinted>2026-05-08T21:07:00Z</cp:lastPrinted>
  <dcterms:created xsi:type="dcterms:W3CDTF">2026-05-08T21:00:00Z</dcterms:created>
  <dcterms:modified xsi:type="dcterms:W3CDTF">2026-05-08T21:26:00Z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(unspecified)</vt:lpwstr>
  </property>
  <property fmtid="{D5CDD505-2E9C-101B-9397-08002B2CF9AE}" pid="4" name="LastSaved">
    <vt:filetime>2026-05-08T00:00:00Z</vt:filetime>
  </property>
  <property fmtid="{D5CDD505-2E9C-101B-9397-08002B2CF9AE}" pid="5" name="Producer">
    <vt:lpwstr>ReportLab PDF Library - www.reportlab.com</vt:lpwstr>
  </property>
</Properties>
</file>