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ECE04" w14:textId="77777777" w:rsidR="00BD0A86" w:rsidRPr="00BD0A86" w:rsidRDefault="00BD0A86" w:rsidP="00BD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BD0A86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🎤</w:t>
      </w:r>
      <w:r w:rsidRPr="00BD0A8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 GUION DETALLADO Y CONTEXTUAL – SENTINELCORE</w:t>
      </w:r>
    </w:p>
    <w:p w14:paraId="1A3236DD" w14:textId="77777777" w:rsidR="00BD0A86" w:rsidRPr="00BD0A86" w:rsidRDefault="00BD0A86" w:rsidP="00BD0A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Utiliza este guion como “speaker notes”: cada bloque incluye 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mensaje clave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 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contexto ampliado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 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datos ilustrativos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 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ejemplos prácticos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 y 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transiciones sugeridas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 para mantener un discurso fluido y convincente. Todo el texto está en un registro profesional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técnico y en español.</w:t>
      </w:r>
    </w:p>
    <w:p w14:paraId="136F73BC" w14:textId="77777777" w:rsidR="00BD0A86" w:rsidRPr="00BD0A86" w:rsidRDefault="00000000" w:rsidP="00BD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F49A2C1">
          <v:rect id="_x0000_i1038" style="width:0;height:1.5pt" o:hralign="center" o:hrstd="t" o:hr="t" fillcolor="#a0a0a0" stroked="f"/>
        </w:pict>
      </w:r>
    </w:p>
    <w:p w14:paraId="35B7B6A9" w14:textId="77777777" w:rsidR="00BD0A86" w:rsidRPr="00BD0A86" w:rsidRDefault="00BD0A86" w:rsidP="00BD0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1. Portada – Identidad de </w:t>
      </w:r>
      <w:proofErr w:type="spellStart"/>
      <w:r w:rsidRPr="00BD0A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SentinelCore</w:t>
      </w:r>
      <w:proofErr w:type="spellEnd"/>
    </w:p>
    <w:p w14:paraId="3E65B2BA" w14:textId="77777777" w:rsidR="007C2188" w:rsidRPr="00BD0A86" w:rsidRDefault="007C2188" w:rsidP="007C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Mensaje clave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Introducción formal</w:t>
      </w:r>
    </w:p>
    <w:p w14:paraId="5E865D30" w14:textId="77777777" w:rsidR="007C2188" w:rsidRPr="00BD0A86" w:rsidRDefault="007C2188" w:rsidP="007C218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“Gracias por su asistencia. Hoy les presentamos </w:t>
      </w:r>
      <w:proofErr w:type="spellStart"/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SentinelCore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una plataforma integral de ciberseguridad diseñada para ofrecer gestión avanzada de servicios técnicos y remotos, totalmente desde la nube.”</w:t>
      </w:r>
    </w:p>
    <w:p w14:paraId="63B1EF8C" w14:textId="77777777" w:rsidR="007C2188" w:rsidRPr="00BD0A86" w:rsidRDefault="007C2188" w:rsidP="007C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Contexto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3C3FCA64" w14:textId="77777777" w:rsidR="007C2188" w:rsidRPr="00BD0A86" w:rsidRDefault="007C2188" w:rsidP="007C2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Pensado para integradores,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MSPs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soporte técnico y consultores.</w:t>
      </w:r>
    </w:p>
    <w:p w14:paraId="764433D1" w14:textId="77777777" w:rsidR="007C2188" w:rsidRPr="00BD0A86" w:rsidRDefault="007C2188" w:rsidP="007C2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 posiciona como una capa de orquestación sobre herramientas ya existentes, propias o externas.</w:t>
      </w:r>
    </w:p>
    <w:p w14:paraId="37305D28" w14:textId="77777777" w:rsidR="00BD0A86" w:rsidRPr="00BD0A86" w:rsidRDefault="00BD0A86" w:rsidP="00BD0A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“Bienvenidos. Hoy presentamos </w:t>
      </w:r>
      <w:proofErr w:type="spellStart"/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SentinelCore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plataforma SaaS que eleva la ciberseguridad de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equipos técnicos a un nuevo nivel de orquestación.”</w:t>
      </w:r>
    </w:p>
    <w:p w14:paraId="55729874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Contexto ampliado</w:t>
      </w:r>
    </w:p>
    <w:p w14:paraId="284F7A93" w14:textId="77777777" w:rsidR="00BD0A86" w:rsidRPr="00BD0A86" w:rsidRDefault="00BD0A86" w:rsidP="00BD0A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Fundada en 2025 para cubrir la brecha entre antivirus tradicionales y SOC complejos.</w:t>
      </w:r>
    </w:p>
    <w:p w14:paraId="0C1E2A7A" w14:textId="77777777" w:rsidR="00BD0A86" w:rsidRPr="00BD0A86" w:rsidRDefault="00BD0A86" w:rsidP="00BD0A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Inspirada en el concepto </w:t>
      </w:r>
      <w:r w:rsidRPr="00BD0A86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Security</w:t>
      </w:r>
      <w:r w:rsidRPr="00BD0A86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noBreakHyphen/>
        <w:t>as</w:t>
      </w:r>
      <w:r w:rsidRPr="00BD0A86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noBreakHyphen/>
      </w:r>
      <w:proofErr w:type="spellStart"/>
      <w:r w:rsidRPr="00BD0A86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Code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seguridad entregada como servicio programable.</w:t>
      </w:r>
    </w:p>
    <w:p w14:paraId="7C505253" w14:textId="77777777" w:rsidR="00BD0A86" w:rsidRPr="00BD0A86" w:rsidRDefault="00BD0A86" w:rsidP="00BD0A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Arquitectura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nativa (contenedores + API) → despliegue global en minutos.</w:t>
      </w:r>
    </w:p>
    <w:p w14:paraId="30732959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Transición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 → “Veamos por qué necesitábamos reinventar la forma de consumir seguridad.”</w:t>
      </w:r>
    </w:p>
    <w:p w14:paraId="4D060416" w14:textId="77777777" w:rsidR="00BD0A86" w:rsidRPr="00BD0A86" w:rsidRDefault="00000000" w:rsidP="00BD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6F582E2">
          <v:rect id="_x0000_i1039" style="width:0;height:1.5pt" o:hralign="center" o:hrstd="t" o:hr="t" fillcolor="#a0a0a0" stroked="f"/>
        </w:pict>
      </w:r>
    </w:p>
    <w:p w14:paraId="7AD7A824" w14:textId="77777777" w:rsidR="00BD0A86" w:rsidRPr="00BD0A86" w:rsidRDefault="00BD0A86" w:rsidP="00BD0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2. Objetivo de </w:t>
      </w:r>
      <w:proofErr w:type="spellStart"/>
      <w:r w:rsidRPr="00BD0A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SentinelCore</w:t>
      </w:r>
      <w:proofErr w:type="spellEnd"/>
    </w:p>
    <w:p w14:paraId="6427A18E" w14:textId="77777777" w:rsidR="007C2188" w:rsidRPr="00BD0A86" w:rsidRDefault="007C2188" w:rsidP="007C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Mensaje clave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No es un antivirus, es una plataforma de gestión de ciberseguridad.</w:t>
      </w:r>
    </w:p>
    <w:p w14:paraId="5F6DBF64" w14:textId="77777777" w:rsidR="007C2188" w:rsidRPr="00BD0A86" w:rsidRDefault="007C2188" w:rsidP="007C218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“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no pretende sustituir los antivirus, sino 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elevar la protección al siguiente nivel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detectando, conectando y activando servicios técnicos a demanda, desde una única consola web.”</w:t>
      </w:r>
    </w:p>
    <w:p w14:paraId="1054545F" w14:textId="77777777" w:rsidR="007C2188" w:rsidRPr="00BD0A86" w:rsidRDefault="007C2188" w:rsidP="007C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Puntos de desarrollo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0E35695A" w14:textId="77777777" w:rsidR="007C2188" w:rsidRPr="00BD0A86" w:rsidRDefault="007C2188" w:rsidP="007C2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Solución 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sin instalación en el cliente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21754F3" w14:textId="77777777" w:rsidR="007C2188" w:rsidRPr="00BD0A86" w:rsidRDefault="007C2188" w:rsidP="007C2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Gestionada vía 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API desde un servidor seguro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422AB0B" w14:textId="77777777" w:rsidR="007C2188" w:rsidRPr="00BD0A86" w:rsidRDefault="007C2188" w:rsidP="007C2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Interfaz web con múltiples vistas, para clientes y técnicos.</w:t>
      </w:r>
    </w:p>
    <w:p w14:paraId="0108AAC1" w14:textId="77777777" w:rsidR="007C2188" w:rsidRPr="00BD0A86" w:rsidRDefault="007C2188" w:rsidP="007C2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Gestión 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externa de herramientas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informes y decisiones de mitigación.</w:t>
      </w:r>
    </w:p>
    <w:p w14:paraId="2B22974E" w14:textId="77777777" w:rsidR="00BD0A86" w:rsidRPr="00BD0A86" w:rsidRDefault="00BD0A86" w:rsidP="00BD0A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“Centralizar, automatizar y escalar la protección sin instalar nada en el puesto del usuario.”</w:t>
      </w:r>
    </w:p>
    <w:p w14:paraId="69135B5B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Contexto ampliado</w:t>
      </w:r>
    </w:p>
    <w:p w14:paraId="26A4B1F7" w14:textId="77777777" w:rsidR="00BD0A86" w:rsidRPr="00BD0A86" w:rsidRDefault="00BD0A86" w:rsidP="00BD0A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Dolor del mercado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herramientas dispersas, licencias duplicadas, personal limitado.</w:t>
      </w:r>
    </w:p>
    <w:p w14:paraId="174C0688" w14:textId="77777777" w:rsidR="00BD0A86" w:rsidRPr="00BD0A86" w:rsidRDefault="00BD0A86" w:rsidP="00BD0A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actúa como 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capa superior de coordinación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conecta EDR, SIEM, antivirus, copias de respaldo y servicios de terceros.</w:t>
      </w:r>
    </w:p>
    <w:p w14:paraId="5AA352EA" w14:textId="77777777" w:rsidR="00BD0A86" w:rsidRPr="00BD0A86" w:rsidRDefault="00BD0A86" w:rsidP="00BD0A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Modelo operativo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pago por consumo de tokens; baja barrera de entrada.</w:t>
      </w:r>
    </w:p>
    <w:p w14:paraId="46B0CE19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Dato ilustrativo</w:t>
      </w:r>
    </w:p>
    <w:p w14:paraId="07DF6EED" w14:textId="77777777" w:rsidR="00BD0A86" w:rsidRPr="00BD0A86" w:rsidRDefault="00BD0A86" w:rsidP="00BD0A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El 68 % de las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europeas subcontrata parte de su ciberseguridad; el 42 % declara “demasiadas consolas de gestión” como principal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pain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point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(Eurostat, 2024).</w:t>
      </w:r>
    </w:p>
    <w:p w14:paraId="21AF2569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Ejemplo práctico</w:t>
      </w:r>
    </w:p>
    <w:p w14:paraId="573AE02B" w14:textId="77777777" w:rsidR="00BD0A86" w:rsidRPr="00BD0A86" w:rsidRDefault="00BD0A86" w:rsidP="00BD0A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Caso real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una asesoría legal con 50 usuarios integró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redujo de 4 consolas a 1, ahorrando 12 h/mes de administración.</w:t>
      </w:r>
    </w:p>
    <w:p w14:paraId="08B6C637" w14:textId="77777777" w:rsidR="00BD0A86" w:rsidRPr="00BD0A86" w:rsidRDefault="00000000" w:rsidP="00BD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3AAD77D">
          <v:rect id="_x0000_i1040" style="width:0;height:1.5pt" o:hralign="center" o:hrstd="t" o:hr="t" fillcolor="#a0a0a0" stroked="f"/>
        </w:pict>
      </w:r>
    </w:p>
    <w:p w14:paraId="66DED15E" w14:textId="77777777" w:rsidR="00BD0A86" w:rsidRPr="00BD0A86" w:rsidRDefault="00BD0A86" w:rsidP="00BD0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3. Simulación de Marca y Panel Visual</w:t>
      </w:r>
    </w:p>
    <w:p w14:paraId="329D31E1" w14:textId="77777777" w:rsidR="007C2188" w:rsidRPr="00BD0A86" w:rsidRDefault="007C2188" w:rsidP="007C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Mensaje clave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Presentación visual profesional</w:t>
      </w:r>
    </w:p>
    <w:p w14:paraId="538F4B9F" w14:textId="77777777" w:rsidR="007C2188" w:rsidRPr="00BD0A86" w:rsidRDefault="007C2188" w:rsidP="007C218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“Aquí mostramos una simulación del branding y el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inicial. La identidad visual busca reflejar tecnología, modularidad y profesionalismo.”</w:t>
      </w:r>
    </w:p>
    <w:p w14:paraId="3B54F48B" w14:textId="77777777" w:rsidR="007C2188" w:rsidRPr="00BD0A86" w:rsidRDefault="007C2188" w:rsidP="007C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Puntos a destacar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53653E9" w14:textId="77777777" w:rsidR="007C2188" w:rsidRPr="00BD0A86" w:rsidRDefault="007C2188" w:rsidP="007C21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Colores sobrios, enfoque técnico.</w:t>
      </w:r>
    </w:p>
    <w:p w14:paraId="503DDC33" w14:textId="77777777" w:rsidR="007C2188" w:rsidRPr="00BD0A86" w:rsidRDefault="007C2188" w:rsidP="007C21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Estilo modular que se refleja tanto en diseño como en funcionalidades.</w:t>
      </w:r>
    </w:p>
    <w:p w14:paraId="2B609D4B" w14:textId="77777777" w:rsidR="00BD0A86" w:rsidRPr="00BD0A86" w:rsidRDefault="00BD0A86" w:rsidP="00BD0A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“La identidad refleja confianza y modularidad; el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la experiencia unificada.”</w:t>
      </w:r>
    </w:p>
    <w:p w14:paraId="347F1AC4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Contexto ampliado</w:t>
      </w:r>
    </w:p>
    <w:p w14:paraId="0B32A6DA" w14:textId="77777777" w:rsidR="00BD0A86" w:rsidRPr="00BD0A86" w:rsidRDefault="00BD0A86" w:rsidP="00BD0A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Paleta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azul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gris (seguridad, profesionalidad) + acentos verdes (éxito) y rojos (alerta).</w:t>
      </w:r>
    </w:p>
    <w:p w14:paraId="31379DE9" w14:textId="77777777" w:rsidR="00BD0A86" w:rsidRPr="00BD0A86" w:rsidRDefault="00BD0A86" w:rsidP="00BD0A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Diseño </w:t>
      </w:r>
      <w:r w:rsidRPr="00BD0A86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responsive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accesible desde portátil, tableta y móvil.</w:t>
      </w:r>
    </w:p>
    <w:p w14:paraId="3DB1CDA2" w14:textId="77777777" w:rsidR="00BD0A86" w:rsidRPr="00BD0A86" w:rsidRDefault="00BD0A86" w:rsidP="00BD0A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Menú lateral con módulos plegables → curva de aprendizaje &lt; 1 h.</w:t>
      </w:r>
    </w:p>
    <w:p w14:paraId="692A9F75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Tip de presentación</w:t>
      </w:r>
    </w:p>
    <w:p w14:paraId="23344304" w14:textId="77777777" w:rsidR="00BD0A86" w:rsidRPr="00BD0A86" w:rsidRDefault="00BD0A86" w:rsidP="00BD0A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Señalar con láser la sección “Riesgos críticos” para subrayar la información en tiempo real.</w:t>
      </w:r>
    </w:p>
    <w:p w14:paraId="26FBBF6E" w14:textId="77777777" w:rsidR="00BD0A86" w:rsidRPr="00BD0A86" w:rsidRDefault="00000000" w:rsidP="00BD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C19C9E0">
          <v:rect id="_x0000_i1041" style="width:0;height:1.5pt" o:hralign="center" o:hrstd="t" o:hr="t" fillcolor="#a0a0a0" stroked="f"/>
        </w:pict>
      </w:r>
    </w:p>
    <w:p w14:paraId="22EBA3AC" w14:textId="77777777" w:rsidR="00BD0A86" w:rsidRPr="00BD0A86" w:rsidRDefault="00BD0A86" w:rsidP="00BD0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4. Análisis de Mercado y Viabilidad</w:t>
      </w:r>
    </w:p>
    <w:p w14:paraId="4A655D3C" w14:textId="77777777" w:rsidR="007C2188" w:rsidRPr="00BD0A86" w:rsidRDefault="007C2188" w:rsidP="007C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Mensaje clave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Justificación de la oportunidad comercial</w:t>
      </w:r>
    </w:p>
    <w:p w14:paraId="2DB6AEA6" w14:textId="77777777" w:rsidR="007C2188" w:rsidRPr="00BD0A86" w:rsidRDefault="007C2188" w:rsidP="007C218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“Hemos identificado mercados donde las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MSPs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necesitan soluciones 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intermedias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ni demasiado genéricas, ni tan complejas como un SOC completo.”</w:t>
      </w:r>
    </w:p>
    <w:p w14:paraId="5456E6B4" w14:textId="77777777" w:rsidR="007C2188" w:rsidRPr="00BD0A86" w:rsidRDefault="007C2188" w:rsidP="007C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Zonas destacadas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24DD5D69" w14:textId="77777777" w:rsidR="007C2188" w:rsidRPr="00BD0A86" w:rsidRDefault="007C2188" w:rsidP="007C2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Latinoamérica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(Colombia, México, Chile)</w:t>
      </w:r>
    </w:p>
    <w:p w14:paraId="5B554CB3" w14:textId="77777777" w:rsidR="007C2188" w:rsidRPr="00BD0A86" w:rsidRDefault="007C2188" w:rsidP="007C2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Europa del sur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(España, Italia, Portugal)</w:t>
      </w:r>
    </w:p>
    <w:p w14:paraId="726C5AC5" w14:textId="77777777" w:rsidR="007C2188" w:rsidRPr="00BD0A86" w:rsidRDefault="007C2188" w:rsidP="007C2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Sudeste asiático</w:t>
      </w:r>
    </w:p>
    <w:p w14:paraId="41E33F69" w14:textId="77777777" w:rsidR="007C2188" w:rsidRPr="00BD0A86" w:rsidRDefault="007C2188" w:rsidP="007C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Oportunidad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604851F" w14:textId="77777777" w:rsidR="007C2188" w:rsidRPr="00BD0A86" w:rsidRDefault="007C2188" w:rsidP="007C21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Demanda de servicios remotos, baja implantación de soluciones integradas, alta subcontratación.</w:t>
      </w:r>
    </w:p>
    <w:p w14:paraId="30BA59AA" w14:textId="77777777" w:rsidR="00BD0A86" w:rsidRPr="00BD0A86" w:rsidRDefault="00BD0A86" w:rsidP="00BD0A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“El mercado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mid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market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demanda soluciones gestionadas, pero flexibles.”</w:t>
      </w:r>
    </w:p>
    <w:p w14:paraId="780EA66C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Contexto ampliado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2202"/>
        <w:gridCol w:w="1615"/>
        <w:gridCol w:w="2375"/>
      </w:tblGrid>
      <w:tr w:rsidR="00BD0A86" w:rsidRPr="00BD0A86" w14:paraId="07732292" w14:textId="77777777" w:rsidTr="00BD0A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136B01" w14:textId="77777777" w:rsidR="00BD0A86" w:rsidRPr="00BD0A86" w:rsidRDefault="00BD0A86" w:rsidP="00BD0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BD0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Región</w:t>
            </w:r>
          </w:p>
        </w:tc>
        <w:tc>
          <w:tcPr>
            <w:tcW w:w="0" w:type="auto"/>
            <w:vAlign w:val="center"/>
            <w:hideMark/>
          </w:tcPr>
          <w:p w14:paraId="34FCE340" w14:textId="77777777" w:rsidR="00BD0A86" w:rsidRPr="00BD0A86" w:rsidRDefault="00BD0A86" w:rsidP="00BD0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BD0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TAM 2024 (USD </w:t>
            </w:r>
            <w:proofErr w:type="spellStart"/>
            <w:r w:rsidRPr="00BD0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Bn</w:t>
            </w:r>
            <w:proofErr w:type="spellEnd"/>
            <w:r w:rsidRPr="00BD0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A6D894" w14:textId="77777777" w:rsidR="00BD0A86" w:rsidRPr="00BD0A86" w:rsidRDefault="00BD0A86" w:rsidP="00BD0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BD0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CAGR 2024</w:t>
            </w:r>
            <w:r w:rsidRPr="00BD0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noBreakHyphen/>
              <w:t>28</w:t>
            </w:r>
          </w:p>
        </w:tc>
        <w:tc>
          <w:tcPr>
            <w:tcW w:w="0" w:type="auto"/>
            <w:vAlign w:val="center"/>
            <w:hideMark/>
          </w:tcPr>
          <w:p w14:paraId="6FCF86CC" w14:textId="77777777" w:rsidR="00BD0A86" w:rsidRPr="00BD0A86" w:rsidRDefault="00BD0A86" w:rsidP="00BD0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BD0A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Brecha de soluciones</w:t>
            </w:r>
          </w:p>
        </w:tc>
      </w:tr>
      <w:tr w:rsidR="00BD0A86" w:rsidRPr="00BD0A86" w14:paraId="33552BF3" w14:textId="77777777" w:rsidTr="00BD0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1E239" w14:textId="77777777" w:rsidR="00BD0A86" w:rsidRPr="00BD0A86" w:rsidRDefault="00BD0A86" w:rsidP="00BD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0A8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Europa del Sur</w:t>
            </w:r>
          </w:p>
        </w:tc>
        <w:tc>
          <w:tcPr>
            <w:tcW w:w="0" w:type="auto"/>
            <w:vAlign w:val="center"/>
            <w:hideMark/>
          </w:tcPr>
          <w:p w14:paraId="4E50A4D5" w14:textId="77777777" w:rsidR="00BD0A86" w:rsidRPr="00BD0A86" w:rsidRDefault="00BD0A86" w:rsidP="00BD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0A8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9,8</w:t>
            </w:r>
          </w:p>
        </w:tc>
        <w:tc>
          <w:tcPr>
            <w:tcW w:w="0" w:type="auto"/>
            <w:vAlign w:val="center"/>
            <w:hideMark/>
          </w:tcPr>
          <w:p w14:paraId="06D07073" w14:textId="77777777" w:rsidR="00BD0A86" w:rsidRPr="00BD0A86" w:rsidRDefault="00BD0A86" w:rsidP="00BD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0A8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12 %</w:t>
            </w:r>
          </w:p>
        </w:tc>
        <w:tc>
          <w:tcPr>
            <w:tcW w:w="0" w:type="auto"/>
            <w:vAlign w:val="center"/>
            <w:hideMark/>
          </w:tcPr>
          <w:p w14:paraId="0576A2EE" w14:textId="77777777" w:rsidR="00BD0A86" w:rsidRPr="00BD0A86" w:rsidRDefault="00BD0A86" w:rsidP="00BD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0A8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Alta externalización</w:t>
            </w:r>
          </w:p>
        </w:tc>
      </w:tr>
      <w:tr w:rsidR="00BD0A86" w:rsidRPr="00BD0A86" w14:paraId="2D8B2D2A" w14:textId="77777777" w:rsidTr="00BD0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3D88D" w14:textId="77777777" w:rsidR="00BD0A86" w:rsidRPr="00BD0A86" w:rsidRDefault="00BD0A86" w:rsidP="00BD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BD0A8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LatAm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779CF" w14:textId="77777777" w:rsidR="00BD0A86" w:rsidRPr="00BD0A86" w:rsidRDefault="00BD0A86" w:rsidP="00BD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0A8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7,1</w:t>
            </w:r>
          </w:p>
        </w:tc>
        <w:tc>
          <w:tcPr>
            <w:tcW w:w="0" w:type="auto"/>
            <w:vAlign w:val="center"/>
            <w:hideMark/>
          </w:tcPr>
          <w:p w14:paraId="35A8B2D9" w14:textId="77777777" w:rsidR="00BD0A86" w:rsidRPr="00BD0A86" w:rsidRDefault="00BD0A86" w:rsidP="00BD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0A8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14 %</w:t>
            </w:r>
          </w:p>
        </w:tc>
        <w:tc>
          <w:tcPr>
            <w:tcW w:w="0" w:type="auto"/>
            <w:vAlign w:val="center"/>
            <w:hideMark/>
          </w:tcPr>
          <w:p w14:paraId="23E1EE99" w14:textId="77777777" w:rsidR="00BD0A86" w:rsidRPr="00BD0A86" w:rsidRDefault="00BD0A86" w:rsidP="00BD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0A8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Escasez de SOC locales</w:t>
            </w:r>
          </w:p>
        </w:tc>
      </w:tr>
      <w:tr w:rsidR="00BD0A86" w:rsidRPr="00BD0A86" w14:paraId="15186B4B" w14:textId="77777777" w:rsidTr="00BD0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65F8" w14:textId="77777777" w:rsidR="00BD0A86" w:rsidRPr="00BD0A86" w:rsidRDefault="00BD0A86" w:rsidP="00BD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0A8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SEA (ASEAN)</w:t>
            </w:r>
          </w:p>
        </w:tc>
        <w:tc>
          <w:tcPr>
            <w:tcW w:w="0" w:type="auto"/>
            <w:vAlign w:val="center"/>
            <w:hideMark/>
          </w:tcPr>
          <w:p w14:paraId="5A64C065" w14:textId="77777777" w:rsidR="00BD0A86" w:rsidRPr="00BD0A86" w:rsidRDefault="00BD0A86" w:rsidP="00BD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0A8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5,4</w:t>
            </w:r>
          </w:p>
        </w:tc>
        <w:tc>
          <w:tcPr>
            <w:tcW w:w="0" w:type="auto"/>
            <w:vAlign w:val="center"/>
            <w:hideMark/>
          </w:tcPr>
          <w:p w14:paraId="6635D2B5" w14:textId="77777777" w:rsidR="00BD0A86" w:rsidRPr="00BD0A86" w:rsidRDefault="00BD0A86" w:rsidP="00BD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0A8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13 %</w:t>
            </w:r>
          </w:p>
        </w:tc>
        <w:tc>
          <w:tcPr>
            <w:tcW w:w="0" w:type="auto"/>
            <w:vAlign w:val="center"/>
            <w:hideMark/>
          </w:tcPr>
          <w:p w14:paraId="39E158CC" w14:textId="77777777" w:rsidR="00BD0A86" w:rsidRPr="00BD0A86" w:rsidRDefault="00BD0A86" w:rsidP="00BD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0A8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Incentivos estatales</w:t>
            </w:r>
          </w:p>
        </w:tc>
      </w:tr>
    </w:tbl>
    <w:p w14:paraId="64D8E646" w14:textId="77777777" w:rsidR="00BD0A86" w:rsidRPr="00BD0A86" w:rsidRDefault="00BD0A86" w:rsidP="00BD0A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Brecha identificada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productos “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one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size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fits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all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” vs. entornos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hiper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especializados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006F6F3" w14:textId="77777777" w:rsidR="00BD0A86" w:rsidRPr="00BD0A86" w:rsidRDefault="00BD0A86" w:rsidP="00BD0A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sitúa su 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ticket medio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entre 12 K € y 80 K €/año, rango asequible para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reguladas (finanzas, salud, legal).</w:t>
      </w:r>
    </w:p>
    <w:p w14:paraId="563CBB37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Transición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 → “¿Qué nos hace únicos frente a esa oportunidad?”</w:t>
      </w:r>
    </w:p>
    <w:p w14:paraId="72E71F65" w14:textId="77777777" w:rsidR="00BD0A86" w:rsidRPr="00BD0A86" w:rsidRDefault="00000000" w:rsidP="00BD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4626CB1">
          <v:rect id="_x0000_i1042" style="width:0;height:1.5pt" o:hralign="center" o:hrstd="t" o:hr="t" fillcolor="#a0a0a0" stroked="f"/>
        </w:pict>
      </w:r>
    </w:p>
    <w:p w14:paraId="27AC4D8B" w14:textId="77777777" w:rsidR="00BD0A86" w:rsidRPr="00BD0A86" w:rsidRDefault="00BD0A86" w:rsidP="00BD0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5. Ventajas Estratégicas</w:t>
      </w:r>
    </w:p>
    <w:p w14:paraId="5D03EFCE" w14:textId="77777777" w:rsidR="007C2188" w:rsidRPr="00BD0A86" w:rsidRDefault="007C2188" w:rsidP="007C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Mensaje clave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Diferenciación tecnológica</w:t>
      </w:r>
    </w:p>
    <w:p w14:paraId="7B13A9A5" w14:textId="77777777" w:rsidR="007C2188" w:rsidRPr="00BD0A86" w:rsidRDefault="007C2188" w:rsidP="007C218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“A diferencia de otras plataformas,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es:</w:t>
      </w:r>
    </w:p>
    <w:p w14:paraId="3C6009CA" w14:textId="77777777" w:rsidR="007C2188" w:rsidRPr="00BD0A86" w:rsidRDefault="007C2188" w:rsidP="007C2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Dockerizado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B64651F" w14:textId="77777777" w:rsidR="007C2188" w:rsidRPr="00BD0A86" w:rsidRDefault="007C2188" w:rsidP="007C2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Escalable.</w:t>
      </w:r>
    </w:p>
    <w:p w14:paraId="65882ED3" w14:textId="77777777" w:rsidR="007C2188" w:rsidRPr="00BD0A86" w:rsidRDefault="007C2188" w:rsidP="007C2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Modular.</w:t>
      </w:r>
    </w:p>
    <w:p w14:paraId="34794951" w14:textId="77777777" w:rsidR="007C2188" w:rsidRPr="00BD0A86" w:rsidRDefault="007C2188" w:rsidP="007C2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Operable desde móvil o panel web.</w:t>
      </w:r>
    </w:p>
    <w:p w14:paraId="2BFE7B26" w14:textId="77777777" w:rsidR="007C2188" w:rsidRPr="00BD0A86" w:rsidRDefault="007C2188" w:rsidP="007C2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Sin residir nunca en los dispositivos del cliente.”</w:t>
      </w:r>
    </w:p>
    <w:p w14:paraId="5CC728A9" w14:textId="77777777" w:rsidR="007C2188" w:rsidRPr="00BD0A86" w:rsidRDefault="007C2188" w:rsidP="007C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Ventaja principal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5F6FBCA6" w14:textId="77777777" w:rsidR="007C2188" w:rsidRPr="00BD0A86" w:rsidRDefault="007C2188" w:rsidP="007C21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La activación remota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desde WhatsApp o app propia.</w:t>
      </w:r>
    </w:p>
    <w:p w14:paraId="5CA523AA" w14:textId="77777777" w:rsidR="007C2188" w:rsidRPr="00BD0A86" w:rsidRDefault="007C2188" w:rsidP="007C21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Ideal para técnicos que deben actuar en tiempo real ante alertas.</w:t>
      </w:r>
    </w:p>
    <w:p w14:paraId="42E6EFF3" w14:textId="77777777" w:rsidR="00BD0A86" w:rsidRPr="00BD0A86" w:rsidRDefault="00BD0A86" w:rsidP="00BD0A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“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Dockerización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orquestación vía API y canal WhatsApp: nuestra triple propuesta de valor.”</w:t>
      </w:r>
    </w:p>
    <w:p w14:paraId="309022F5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Contexto ampliado</w:t>
      </w:r>
    </w:p>
    <w:p w14:paraId="2499D724" w14:textId="77777777" w:rsidR="00BD0A86" w:rsidRPr="00BD0A86" w:rsidRDefault="00BD0A86" w:rsidP="00BD0A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Tokens </w:t>
      </w:r>
      <w:proofErr w:type="spellStart"/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dockerizados</w:t>
      </w:r>
      <w:proofErr w:type="spellEnd"/>
    </w:p>
    <w:p w14:paraId="3CDF3427" w14:textId="77777777" w:rsidR="00BD0A86" w:rsidRPr="00BD0A86" w:rsidRDefault="00BD0A86" w:rsidP="00BD0A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Despliegue “inmutable”;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rollback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inmediato.</w:t>
      </w:r>
    </w:p>
    <w:p w14:paraId="59E09F39" w14:textId="77777777" w:rsidR="00BD0A86" w:rsidRPr="00BD0A86" w:rsidRDefault="00BD0A86" w:rsidP="00BD0A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Aislamiento → si un token falla, no impacta al resto.</w:t>
      </w:r>
    </w:p>
    <w:p w14:paraId="19492C7E" w14:textId="77777777" w:rsidR="00BD0A86" w:rsidRPr="00BD0A86" w:rsidRDefault="00BD0A86" w:rsidP="00BD0A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API &amp; </w:t>
      </w:r>
      <w:proofErr w:type="spellStart"/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</w:t>
      </w:r>
      <w:proofErr w:type="spellEnd"/>
    </w:p>
    <w:p w14:paraId="273CAEFF" w14:textId="77777777" w:rsidR="00BD0A86" w:rsidRPr="00BD0A86" w:rsidRDefault="00BD0A86" w:rsidP="00BD0A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Cualquier acción es una llamada REST → facilita integración con ERP / ITSM.</w:t>
      </w:r>
    </w:p>
    <w:p w14:paraId="5E124294" w14:textId="77777777" w:rsidR="00BD0A86" w:rsidRPr="00BD0A86" w:rsidRDefault="00BD0A86" w:rsidP="00BD0A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Panel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multi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tenant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MSP gestiona decenas de clientes sin saltar de consola.</w:t>
      </w:r>
    </w:p>
    <w:p w14:paraId="7D910EB7" w14:textId="77777777" w:rsidR="00BD0A86" w:rsidRPr="00BD0A86" w:rsidRDefault="00BD0A86" w:rsidP="00BD0A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Canal WhatsApp / App</w:t>
      </w:r>
    </w:p>
    <w:p w14:paraId="40EE7259" w14:textId="77777777" w:rsidR="00BD0A86" w:rsidRPr="00BD0A86" w:rsidRDefault="00BD0A86" w:rsidP="00BD0A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2 700 M de usuarios potenciales.</w:t>
      </w:r>
    </w:p>
    <w:p w14:paraId="16A5A184" w14:textId="77777777" w:rsidR="00BD0A86" w:rsidRPr="00BD0A86" w:rsidRDefault="00BD0A86" w:rsidP="00BD0A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Latencia media del flujo comando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acción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respuesta &lt; 5 s.</w:t>
      </w:r>
    </w:p>
    <w:p w14:paraId="6B320EFB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Ejemplo práctico</w:t>
      </w:r>
    </w:p>
    <w:p w14:paraId="7A759EB4" w14:textId="77777777" w:rsidR="00BD0A86" w:rsidRPr="00BD0A86" w:rsidRDefault="00BD0A86" w:rsidP="00BD0A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“Cliente envía ‘/</w:t>
      </w:r>
      <w:proofErr w:type="spellStart"/>
      <w:r w:rsidRPr="00BD0A86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scan</w:t>
      </w:r>
      <w:proofErr w:type="spellEnd"/>
      <w:r w:rsidRPr="00BD0A86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noBreakHyphen/>
        <w:t>web mi</w:t>
      </w:r>
      <w:r w:rsidRPr="00BD0A86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noBreakHyphen/>
        <w:t>sitio.com’. En segundo plano se lanza un token </w:t>
      </w:r>
      <w:proofErr w:type="spellStart"/>
      <w:r w:rsidRPr="00BD0A86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Nmap</w:t>
      </w:r>
      <w:proofErr w:type="spellEnd"/>
      <w:r w:rsidRPr="00BD0A86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 xml:space="preserve"> y, de ser necesario, otro </w:t>
      </w:r>
      <w:proofErr w:type="spellStart"/>
      <w:r w:rsidRPr="00BD0A86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Nikto</w:t>
      </w:r>
      <w:proofErr w:type="spellEnd"/>
      <w:r w:rsidRPr="00BD0A86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. El resultado llega en PDF y JSON con CVSS y recomendaciones.”</w:t>
      </w:r>
    </w:p>
    <w:p w14:paraId="0D565269" w14:textId="77777777" w:rsidR="00BD0A86" w:rsidRPr="00BD0A86" w:rsidRDefault="00000000" w:rsidP="00BD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EF0A5BA">
          <v:rect id="_x0000_i1043" style="width:0;height:1.5pt" o:hralign="center" o:hrstd="t" o:hr="t" fillcolor="#a0a0a0" stroked="f"/>
        </w:pict>
      </w:r>
    </w:p>
    <w:p w14:paraId="43A432BA" w14:textId="77777777" w:rsidR="00BD0A86" w:rsidRPr="00BD0A86" w:rsidRDefault="00BD0A86" w:rsidP="00BD0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6. Arquitectura Técnica</w:t>
      </w:r>
    </w:p>
    <w:p w14:paraId="79A6F1E5" w14:textId="77777777" w:rsidR="007C2188" w:rsidRPr="00BD0A86" w:rsidRDefault="007C2188" w:rsidP="007C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Mensaje clave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Cómo se estructura técnicamente</w:t>
      </w:r>
    </w:p>
    <w:p w14:paraId="149AE451" w14:textId="77777777" w:rsidR="007C2188" w:rsidRPr="00BD0A86" w:rsidRDefault="007C2188" w:rsidP="007C218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“Cada componente funciona en contenedores independientes (Docker), controlados por un orquestador que asigna tareas a través de una API central. Esto permite escalabilidad, seguridad y aislamiento total.”</w:t>
      </w:r>
    </w:p>
    <w:p w14:paraId="1535B04D" w14:textId="77777777" w:rsidR="007C2188" w:rsidRPr="00BD0A86" w:rsidRDefault="007C2188" w:rsidP="007C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Componentes destacados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7B92847" w14:textId="77777777" w:rsidR="007C2188" w:rsidRPr="00BD0A86" w:rsidRDefault="007C2188" w:rsidP="007C21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</w:t>
      </w:r>
    </w:p>
    <w:p w14:paraId="254B0F60" w14:textId="77777777" w:rsidR="007C2188" w:rsidRPr="00BD0A86" w:rsidRDefault="007C2188" w:rsidP="007C21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(API, tokens)</w:t>
      </w:r>
    </w:p>
    <w:p w14:paraId="4B9998B6" w14:textId="77777777" w:rsidR="007C2188" w:rsidRPr="00BD0A86" w:rsidRDefault="007C2188" w:rsidP="007C21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Token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Engine</w:t>
      </w:r>
      <w:proofErr w:type="spellEnd"/>
    </w:p>
    <w:p w14:paraId="5E8458DB" w14:textId="77777777" w:rsidR="007C2188" w:rsidRPr="00BD0A86" w:rsidRDefault="007C2188" w:rsidP="007C21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Conectores externos (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Syslog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EDR, antivirus, SIEM)</w:t>
      </w:r>
    </w:p>
    <w:p w14:paraId="27A31FC6" w14:textId="77777777" w:rsidR="00BD0A86" w:rsidRPr="00BD0A86" w:rsidRDefault="00BD0A86" w:rsidP="00BD0A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“Microservicios independientes, unidos por un bus seguro y escalable.”</w:t>
      </w:r>
    </w:p>
    <w:p w14:paraId="3806C10D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Contexto ampliado</w:t>
      </w:r>
    </w:p>
    <w:p w14:paraId="7628EC8E" w14:textId="77777777" w:rsidR="00BD0A86" w:rsidRPr="00BD0A86" w:rsidRDefault="00BD0A86" w:rsidP="00BD0A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Gateway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(NGINX + WAF) → filtra peticiones y balancea tokens.</w:t>
      </w:r>
    </w:p>
    <w:p w14:paraId="1B0805D0" w14:textId="77777777" w:rsidR="00BD0A86" w:rsidRPr="00BD0A86" w:rsidRDefault="00BD0A86" w:rsidP="00BD0A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Orquestador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Kubernetes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ligero / Docker 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Swarm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→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auto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scale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según carga.</w:t>
      </w:r>
    </w:p>
    <w:p w14:paraId="1DD3CAB7" w14:textId="77777777" w:rsidR="00BD0A86" w:rsidRPr="00BD0A86" w:rsidRDefault="00BD0A86" w:rsidP="00BD0A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Data </w:t>
      </w:r>
      <w:proofErr w:type="spellStart"/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Layer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Postgres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metadatos,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MinIO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artefactos, Redis para colas.</w:t>
      </w:r>
    </w:p>
    <w:p w14:paraId="61149343" w14:textId="77777777" w:rsidR="00BD0A86" w:rsidRPr="00BD0A86" w:rsidRDefault="00BD0A86" w:rsidP="00BD0A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SecOps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pipeline CI/CD firma y valida imágenes antes de producción.</w:t>
      </w:r>
    </w:p>
    <w:p w14:paraId="6D6267CD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Dato técnico</w:t>
      </w:r>
    </w:p>
    <w:p w14:paraId="733503FA" w14:textId="77777777" w:rsidR="00BD0A86" w:rsidRPr="00BD0A86" w:rsidRDefault="00BD0A86" w:rsidP="00BD0A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Cada token arranca en ~1,2 s; uso de RAM típico 150 MB; coste estimado 0,003 €/ejecución (infra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spot).</w:t>
      </w:r>
    </w:p>
    <w:p w14:paraId="53E68C39" w14:textId="77777777" w:rsidR="00BD0A86" w:rsidRPr="00BD0A86" w:rsidRDefault="00000000" w:rsidP="00BD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112D245">
          <v:rect id="_x0000_i1044" style="width:0;height:1.5pt" o:hralign="center" o:hrstd="t" o:hr="t" fillcolor="#a0a0a0" stroked="f"/>
        </w:pict>
      </w:r>
    </w:p>
    <w:p w14:paraId="4E9E5108" w14:textId="77777777" w:rsidR="00BD0A86" w:rsidRPr="00BD0A86" w:rsidRDefault="00BD0A86" w:rsidP="00BD0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7. Estructura Modular / Árbol de Carpetas</w:t>
      </w:r>
    </w:p>
    <w:p w14:paraId="208BCE62" w14:textId="77777777" w:rsidR="00E8036D" w:rsidRPr="00BD0A86" w:rsidRDefault="00E8036D" w:rsidP="00E8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Mensaje clave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Organización lógica y técnica del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</w:p>
    <w:p w14:paraId="2E795148" w14:textId="77777777" w:rsidR="00E8036D" w:rsidRPr="00BD0A86" w:rsidRDefault="00E8036D" w:rsidP="00E803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“El sistema está organizado en módulos y subcarpetas por función:</w:t>
      </w:r>
    </w:p>
    <w:p w14:paraId="7F2FFC29" w14:textId="77777777" w:rsidR="00E8036D" w:rsidRPr="00BD0A86" w:rsidRDefault="00E8036D" w:rsidP="00E80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Módulos: tokens, herramientas, logs</w:t>
      </w:r>
    </w:p>
    <w:p w14:paraId="6EE9BC42" w14:textId="77777777" w:rsidR="00E8036D" w:rsidRPr="00BD0A86" w:rsidRDefault="00E8036D" w:rsidP="00E80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Servicios: conectores, interfaces</w:t>
      </w:r>
    </w:p>
    <w:p w14:paraId="17E82A7D" w14:textId="77777777" w:rsidR="00E8036D" w:rsidRPr="00BD0A86" w:rsidRDefault="00E8036D" w:rsidP="00E80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Salidas: informes, análisis, respuesta”</w:t>
      </w:r>
    </w:p>
    <w:p w14:paraId="40B2B049" w14:textId="77777777" w:rsidR="00E8036D" w:rsidRPr="00BD0A86" w:rsidRDefault="00E8036D" w:rsidP="00E8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Importancia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2221C72C" w14:textId="77777777" w:rsidR="00E8036D" w:rsidRPr="00BD0A86" w:rsidRDefault="00E8036D" w:rsidP="00E803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Facilita la gestión de versiones y despliegues.</w:t>
      </w:r>
    </w:p>
    <w:p w14:paraId="04E2B6FC" w14:textId="77777777" w:rsidR="00E8036D" w:rsidRDefault="00E8036D" w:rsidP="00E803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Control absoluto por parte del soporte técnico.</w:t>
      </w:r>
    </w:p>
    <w:p w14:paraId="65E15722" w14:textId="591FE3A3" w:rsidR="007C2188" w:rsidRPr="007C2188" w:rsidRDefault="007C2188" w:rsidP="007C21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Branch “</w:t>
      </w:r>
      <w:proofErr w:type="spellStart"/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custom</w:t>
      </w:r>
      <w:proofErr w:type="spellEnd"/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”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permite que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partners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suban sus propios tokens.</w:t>
      </w:r>
    </w:p>
    <w:p w14:paraId="0EB396BF" w14:textId="77777777" w:rsidR="00BD0A86" w:rsidRPr="00BD0A86" w:rsidRDefault="00BD0A86" w:rsidP="00BD0A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“Organización clara = mantenibilidad y auditoría sencilla.”</w:t>
      </w:r>
    </w:p>
    <w:p w14:paraId="1AAACAF2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Contexto ampliado</w:t>
      </w:r>
    </w:p>
    <w:p w14:paraId="25386A2D" w14:textId="77777777" w:rsidR="00BD0A86" w:rsidRPr="00BD0A86" w:rsidRDefault="00BD0A86" w:rsidP="00BD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text</w:t>
      </w:r>
      <w:proofErr w:type="spellEnd"/>
    </w:p>
    <w:p w14:paraId="004E0609" w14:textId="77777777" w:rsidR="00BD0A86" w:rsidRPr="00BD0A86" w:rsidRDefault="00BD0A86" w:rsidP="00BD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CopiarEditar</w:t>
      </w:r>
      <w:proofErr w:type="spellEnd"/>
    </w:p>
    <w:p w14:paraId="4C4A37E6" w14:textId="77777777" w:rsidR="00BD0A86" w:rsidRPr="00BD0A86" w:rsidRDefault="00BD0A86" w:rsidP="00BD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sentinelcore</w:t>
      </w:r>
      <w:proofErr w:type="spellEnd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564F47F9" w14:textId="77777777" w:rsidR="00BD0A86" w:rsidRPr="00BD0A86" w:rsidRDefault="00BD0A86" w:rsidP="00BD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api/                 # </w:t>
      </w: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FastAPI</w:t>
      </w:r>
      <w:proofErr w:type="spellEnd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 versión 3</w:t>
      </w:r>
    </w:p>
    <w:p w14:paraId="3A890661" w14:textId="77777777" w:rsidR="00BD0A86" w:rsidRPr="00BD0A86" w:rsidRDefault="00BD0A86" w:rsidP="00BD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auth</w:t>
      </w:r>
      <w:proofErr w:type="spellEnd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# JWT, OAuth2</w:t>
      </w:r>
    </w:p>
    <w:p w14:paraId="35C698CC" w14:textId="77777777" w:rsidR="00BD0A86" w:rsidRPr="00BD0A86" w:rsidRDefault="00BD0A86" w:rsidP="00BD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tokens/          # Catálogo, logs</w:t>
      </w:r>
    </w:p>
    <w:p w14:paraId="1EE0909F" w14:textId="77777777" w:rsidR="00BD0A86" w:rsidRPr="00BD0A86" w:rsidRDefault="00BD0A86" w:rsidP="00BD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└── </w:t>
      </w: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integrations</w:t>
      </w:r>
      <w:proofErr w:type="spellEnd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# Jira, </w:t>
      </w: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Slack</w:t>
      </w:r>
      <w:proofErr w:type="spellEnd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 SIEM</w:t>
      </w:r>
    </w:p>
    <w:p w14:paraId="2818D451" w14:textId="77777777" w:rsidR="00BD0A86" w:rsidRPr="00BD0A86" w:rsidRDefault="00BD0A86" w:rsidP="00BD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engine</w:t>
      </w:r>
      <w:proofErr w:type="spellEnd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 # Planificador de tokens</w:t>
      </w:r>
    </w:p>
    <w:p w14:paraId="5B95F5E0" w14:textId="77777777" w:rsidR="00BD0A86" w:rsidRPr="00BD0A86" w:rsidRDefault="00BD0A86" w:rsidP="00BD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tokens/              # Contenedores</w:t>
      </w:r>
    </w:p>
    <w:p w14:paraId="23067309" w14:textId="77777777" w:rsidR="00BD0A86" w:rsidRPr="00BD0A86" w:rsidRDefault="00BD0A86" w:rsidP="00BD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av_scanner</w:t>
      </w:r>
      <w:proofErr w:type="spellEnd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4977DFE2" w14:textId="77777777" w:rsidR="00BD0A86" w:rsidRPr="00BD0A86" w:rsidRDefault="00BD0A86" w:rsidP="00BD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vuln_scan</w:t>
      </w:r>
      <w:proofErr w:type="spellEnd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16D4C31C" w14:textId="77777777" w:rsidR="00BD0A86" w:rsidRPr="00BD0A86" w:rsidRDefault="00BD0A86" w:rsidP="00BD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backup</w:t>
      </w:r>
      <w:proofErr w:type="spellEnd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7B4DD31F" w14:textId="77777777" w:rsidR="00BD0A86" w:rsidRPr="00BD0A86" w:rsidRDefault="00BD0A86" w:rsidP="00BD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└── </w:t>
      </w: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custom</w:t>
      </w:r>
      <w:proofErr w:type="spellEnd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73A9572D" w14:textId="77777777" w:rsidR="00BD0A86" w:rsidRDefault="00BD0A86" w:rsidP="00BD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└── </w:t>
      </w: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ui</w:t>
      </w:r>
      <w:proofErr w:type="spellEnd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       # </w:t>
      </w: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React</w:t>
      </w:r>
      <w:proofErr w:type="spellEnd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+ </w:t>
      </w: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Tailwind</w:t>
      </w:r>
      <w:proofErr w:type="spellEnd"/>
    </w:p>
    <w:p w14:paraId="62312BD7" w14:textId="77777777" w:rsidR="007C2188" w:rsidRPr="00BD0A86" w:rsidRDefault="007C2188" w:rsidP="00BD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1C59577E" w14:textId="77777777" w:rsidR="00BD0A86" w:rsidRPr="00BD0A86" w:rsidRDefault="00000000" w:rsidP="00BD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A198B16">
          <v:rect id="_x0000_i1045" style="width:0;height:1.5pt" o:hralign="center" o:hrstd="t" o:hr="t" fillcolor="#a0a0a0" stroked="f"/>
        </w:pict>
      </w:r>
    </w:p>
    <w:p w14:paraId="2A7E3293" w14:textId="77777777" w:rsidR="00BD0A86" w:rsidRPr="00BD0A86" w:rsidRDefault="00BD0A86" w:rsidP="00BD0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8. </w:t>
      </w:r>
      <w:proofErr w:type="spellStart"/>
      <w:r w:rsidRPr="00BD0A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Dashboard</w:t>
      </w:r>
      <w:proofErr w:type="spellEnd"/>
      <w:r w:rsidRPr="00BD0A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con Pestañas</w:t>
      </w:r>
    </w:p>
    <w:p w14:paraId="0F221EF2" w14:textId="77777777" w:rsidR="00E8036D" w:rsidRPr="00BD0A86" w:rsidRDefault="00E8036D" w:rsidP="00E8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Mensaje clave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Gestión integral desde el panel</w:t>
      </w:r>
    </w:p>
    <w:p w14:paraId="2B09E602" w14:textId="77777777" w:rsidR="00E8036D" w:rsidRPr="00BD0A86" w:rsidRDefault="00E8036D" w:rsidP="00E803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“Aquí simulamos la experiencia desde el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cada pestaña representa una herramienta o servicio desplegado, sea propio o externo.”</w:t>
      </w:r>
    </w:p>
    <w:p w14:paraId="35C9A821" w14:textId="77777777" w:rsidR="00E8036D" w:rsidRPr="00BD0A86" w:rsidRDefault="00E8036D" w:rsidP="00E8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Funciones visibles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1443C5D2" w14:textId="77777777" w:rsidR="00E8036D" w:rsidRPr="00BD0A86" w:rsidRDefault="00E8036D" w:rsidP="00E8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Activación de escaneos</w:t>
      </w:r>
    </w:p>
    <w:p w14:paraId="0708B5E0" w14:textId="77777777" w:rsidR="00E8036D" w:rsidRPr="00BD0A86" w:rsidRDefault="00E8036D" w:rsidP="00E8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Visualización de resultados</w:t>
      </w:r>
    </w:p>
    <w:p w14:paraId="743608C5" w14:textId="77777777" w:rsidR="00E8036D" w:rsidRPr="00BD0A86" w:rsidRDefault="00E8036D" w:rsidP="00E8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Gestión de alertas</w:t>
      </w:r>
    </w:p>
    <w:p w14:paraId="57FB68D3" w14:textId="77777777" w:rsidR="00E8036D" w:rsidRPr="00BD0A86" w:rsidRDefault="00E8036D" w:rsidP="00E8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Módulo de decisiones con recomendaciones automáticas</w:t>
      </w:r>
    </w:p>
    <w:p w14:paraId="76CE81BB" w14:textId="77777777" w:rsidR="00BD0A86" w:rsidRPr="00BD0A86" w:rsidRDefault="00BD0A86" w:rsidP="00BD0A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“Una sola vista, múltiples acciones.”</w:t>
      </w:r>
    </w:p>
    <w:p w14:paraId="6B53E322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Contexto ampliado</w:t>
      </w:r>
    </w:p>
    <w:p w14:paraId="0C3D8777" w14:textId="77777777" w:rsidR="00BD0A86" w:rsidRPr="00BD0A86" w:rsidRDefault="00BD0A86" w:rsidP="00BD0A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Pestañas superiores: 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Estado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Riesgos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Tokens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Informes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F829A4D" w14:textId="77777777" w:rsidR="00BD0A86" w:rsidRPr="00BD0A86" w:rsidRDefault="00BD0A86" w:rsidP="00BD0A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Widget “Live Threats” actualiza cada 10 s vía WebSockets.</w:t>
      </w:r>
    </w:p>
    <w:p w14:paraId="40664D0C" w14:textId="77777777" w:rsidR="00BD0A86" w:rsidRPr="00BD0A86" w:rsidRDefault="00BD0A86" w:rsidP="00BD0A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Sistema de </w:t>
      </w:r>
      <w:r w:rsidRPr="00BD0A86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tags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colores (CVE, phishing,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insider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→ priorización visual rápida.</w:t>
      </w:r>
    </w:p>
    <w:p w14:paraId="2FA68D5E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Tip de presentación</w:t>
      </w:r>
    </w:p>
    <w:p w14:paraId="238A17FB" w14:textId="77777777" w:rsidR="00BD0A86" w:rsidRPr="00BD0A86" w:rsidRDefault="00BD0A86" w:rsidP="00BD0A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Hacer zoom (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Ctrl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 + 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scroll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sobre la barra “Tokens activos” para mostrar métricas en tiempo real.</w:t>
      </w:r>
    </w:p>
    <w:p w14:paraId="03C6C0F1" w14:textId="77777777" w:rsidR="00BD0A86" w:rsidRPr="00BD0A86" w:rsidRDefault="00000000" w:rsidP="00BD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0F9CC18">
          <v:rect id="_x0000_i1046" style="width:0;height:1.5pt" o:hralign="center" o:hrstd="t" o:hr="t" fillcolor="#a0a0a0" stroked="f"/>
        </w:pict>
      </w:r>
    </w:p>
    <w:p w14:paraId="7AE49F56" w14:textId="77777777" w:rsidR="00BD0A86" w:rsidRPr="00BD0A86" w:rsidRDefault="00BD0A86" w:rsidP="00BD0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9. Módulo de Tokens</w:t>
      </w:r>
    </w:p>
    <w:p w14:paraId="46AFE3C1" w14:textId="77777777" w:rsidR="00E8036D" w:rsidRPr="00BD0A86" w:rsidRDefault="00E8036D" w:rsidP="00E8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Mensaje clave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Contenedores de acción específicos</w:t>
      </w:r>
    </w:p>
    <w:p w14:paraId="64C145B8" w14:textId="77777777" w:rsidR="00E8036D" w:rsidRPr="00BD0A86" w:rsidRDefault="00E8036D" w:rsidP="00E803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“Los tokens son pequeñas unidades funcionales: cada uno ejecuta una tarea concreta y luego se destruye, asegurando eficiencia y seguridad.”</w:t>
      </w:r>
    </w:p>
    <w:p w14:paraId="659C7F2E" w14:textId="77777777" w:rsidR="00E8036D" w:rsidRPr="00BD0A86" w:rsidRDefault="00E8036D" w:rsidP="00E8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Ejemplos de tokens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3FC7F1A9" w14:textId="77777777" w:rsidR="00E8036D" w:rsidRPr="00BD0A86" w:rsidRDefault="00E8036D" w:rsidP="00E803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token.nmap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escaneo de red</w:t>
      </w:r>
    </w:p>
    <w:p w14:paraId="748EB416" w14:textId="77777777" w:rsidR="00E8036D" w:rsidRPr="00BD0A86" w:rsidRDefault="00E8036D" w:rsidP="00E803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token.virustotal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análisis de hash</w:t>
      </w:r>
    </w:p>
    <w:p w14:paraId="219FAC13" w14:textId="77777777" w:rsidR="00E8036D" w:rsidRPr="00BD0A86" w:rsidRDefault="00E8036D" w:rsidP="00E803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token.yara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búsqueda de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IOCs</w:t>
      </w:r>
      <w:proofErr w:type="spellEnd"/>
    </w:p>
    <w:p w14:paraId="059926F4" w14:textId="77777777" w:rsidR="00E8036D" w:rsidRPr="00BD0A86" w:rsidRDefault="00E8036D" w:rsidP="00E803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token.vulnscan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escaneo de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CVEs</w:t>
      </w:r>
      <w:proofErr w:type="spellEnd"/>
    </w:p>
    <w:p w14:paraId="301E9790" w14:textId="77777777" w:rsidR="00BD0A86" w:rsidRPr="00BD0A86" w:rsidRDefault="00BD0A86" w:rsidP="00BD0A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“Ejecución granular, bajo demanda.”</w:t>
      </w:r>
    </w:p>
    <w:p w14:paraId="20A93F57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Contexto ampliado</w:t>
      </w:r>
    </w:p>
    <w:p w14:paraId="17EF9FC9" w14:textId="77777777" w:rsidR="00BD0A86" w:rsidRPr="00BD0A86" w:rsidRDefault="00BD0A86" w:rsidP="00BD0A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Cada token expone un </w:t>
      </w:r>
      <w:proofErr w:type="spellStart"/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manifest.yml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(nombre, versión, permisos, RAM,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timeout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5ED197D1" w14:textId="77777777" w:rsidR="00BD0A86" w:rsidRPr="00BD0A86" w:rsidRDefault="00BD0A86" w:rsidP="00BD0A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Registro de alta disponibilidad replicado en 3 zonas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9BA16CD" w14:textId="77777777" w:rsidR="00BD0A86" w:rsidRPr="00BD0A86" w:rsidRDefault="00BD0A86" w:rsidP="00BD0A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Auditoría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hash SHA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256 de cada contenedor y log firmado.</w:t>
      </w:r>
    </w:p>
    <w:p w14:paraId="63098333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Beneficio</w:t>
      </w:r>
    </w:p>
    <w:p w14:paraId="7EFB155D" w14:textId="77777777" w:rsidR="00BD0A86" w:rsidRPr="00BD0A86" w:rsidRDefault="00BD0A86" w:rsidP="00BD0A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Despliegue seguro de nuevas herramientas en horas, no semanas.</w:t>
      </w:r>
    </w:p>
    <w:p w14:paraId="016F88D3" w14:textId="77777777" w:rsidR="00BD0A86" w:rsidRPr="00BD0A86" w:rsidRDefault="00000000" w:rsidP="00BD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A178D5C">
          <v:rect id="_x0000_i1047" style="width:0;height:1.5pt" o:hralign="center" o:hrstd="t" o:hr="t" fillcolor="#a0a0a0" stroked="f"/>
        </w:pict>
      </w:r>
    </w:p>
    <w:p w14:paraId="2EE0B9D4" w14:textId="77777777" w:rsidR="00BD0A86" w:rsidRPr="00BD0A86" w:rsidRDefault="00BD0A86" w:rsidP="00BD0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10. Comunicación vía WhatsApp/API</w:t>
      </w:r>
    </w:p>
    <w:p w14:paraId="71D15BB1" w14:textId="77777777" w:rsidR="00E8036D" w:rsidRPr="00BD0A86" w:rsidRDefault="00E8036D" w:rsidP="00E8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Mensaje clave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Soporte accesible e instantáneo</w:t>
      </w:r>
    </w:p>
    <w:p w14:paraId="07B77F8E" w14:textId="77777777" w:rsidR="00E8036D" w:rsidRPr="00BD0A86" w:rsidRDefault="00E8036D" w:rsidP="00E803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“Cuando ocurre un incidente, el cliente puede simplemente enviar un mensaje por WhatsApp. Nuestra API lo traduce en una acción dentro del sistema.”</w:t>
      </w:r>
    </w:p>
    <w:p w14:paraId="25A50D94" w14:textId="77777777" w:rsidR="00E8036D" w:rsidRPr="00BD0A86" w:rsidRDefault="00E8036D" w:rsidP="00E8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Ejemplo real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806B9F0" w14:textId="77777777" w:rsidR="00E8036D" w:rsidRPr="00BD0A86" w:rsidRDefault="00E8036D" w:rsidP="00E803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“Cliente: ‘Detéctame conexiones sospechosas’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  <w:t xml:space="preserve">Respuesta: El sistema lanza un token </w:t>
      </w:r>
      <w:proofErr w:type="spellStart"/>
      <w:r w:rsidRPr="00BD0A8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netstat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analiza tráfico, y envía resultados en segundos. Desde el móvil se puede escalar a un análisis completo.”</w:t>
      </w:r>
    </w:p>
    <w:p w14:paraId="583671B9" w14:textId="77777777" w:rsidR="00BD0A86" w:rsidRPr="00BD0A86" w:rsidRDefault="00BD0A86" w:rsidP="00BD0A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“Soporte instantáneo sin abrir la consola.”</w:t>
      </w:r>
    </w:p>
    <w:p w14:paraId="3BB5A1B2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Contexto ampliado</w:t>
      </w:r>
    </w:p>
    <w:p w14:paraId="4208FB30" w14:textId="77777777" w:rsidR="00BD0A86" w:rsidRPr="00BD0A86" w:rsidRDefault="00BD0A86" w:rsidP="00BD0A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Bot oficial de WhatsApp Business verifica el número del cliente → evita suplantaciones.</w:t>
      </w:r>
    </w:p>
    <w:p w14:paraId="6D992BE3" w14:textId="77777777" w:rsidR="00BD0A86" w:rsidRPr="00BD0A86" w:rsidRDefault="00BD0A86" w:rsidP="00BD0A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_tradnl"/>
          <w14:ligatures w14:val="none"/>
        </w:rPr>
        <w:t>Flows</w:t>
      </w:r>
      <w:r w:rsidRPr="00BD0A86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predefinidos: </w:t>
      </w:r>
      <w:r w:rsidRPr="00BD0A86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/help</w:t>
      </w:r>
      <w:r w:rsidRPr="00BD0A86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, </w:t>
      </w:r>
      <w:r w:rsidRPr="00BD0A86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/scan</w:t>
      </w:r>
      <w:r w:rsidRPr="00BD0A86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, </w:t>
      </w:r>
      <w:r w:rsidRPr="00BD0A86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/report</w:t>
      </w:r>
      <w:r w:rsidRPr="00BD0A86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, </w:t>
      </w:r>
      <w:r w:rsidRPr="00BD0A86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/isolate host=x.x.x.x</w:t>
      </w:r>
      <w:r w:rsidRPr="00BD0A86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.</w:t>
      </w:r>
    </w:p>
    <w:p w14:paraId="2835A04C" w14:textId="77777777" w:rsidR="00BD0A86" w:rsidRPr="00BD0A86" w:rsidRDefault="00BD0A86" w:rsidP="00BD0A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Si el cliente no usa WhatsApp, la 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app propia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replica los mismos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endpoints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Flutter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2C534EC4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Micro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noBreakHyphen/>
        <w:t>historia</w:t>
      </w:r>
      <w:proofErr w:type="spellEnd"/>
    </w:p>
    <w:p w14:paraId="13016FCD" w14:textId="77777777" w:rsidR="00BD0A86" w:rsidRPr="00BD0A86" w:rsidRDefault="00BD0A86" w:rsidP="00BD0A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Incidente 0</w:t>
      </w:r>
      <w:r w:rsidRPr="00BD0A86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noBreakHyphen/>
        <w:t>day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a las 03:00 h el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bot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envía alerta; el cliente responde “/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isolate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192.168.1.45”, el token 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firewall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noBreakHyphen/>
      </w:r>
      <w:proofErr w:type="spellStart"/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isolate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bloquea el host y actualiza al cliente en 8 s.</w:t>
      </w:r>
    </w:p>
    <w:p w14:paraId="392AC099" w14:textId="77777777" w:rsidR="00BD0A86" w:rsidRPr="00BD0A86" w:rsidRDefault="00000000" w:rsidP="00BD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496D7B2">
          <v:rect id="_x0000_i1048" style="width:0;height:1.5pt" o:hralign="center" o:hrstd="t" o:hr="t" fillcolor="#a0a0a0" stroked="f"/>
        </w:pict>
      </w:r>
    </w:p>
    <w:p w14:paraId="382B7F1B" w14:textId="6EEBBA59" w:rsidR="00BD0A86" w:rsidRPr="00BD0A86" w:rsidRDefault="00BD0A86" w:rsidP="00BD0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11. Diagrama de Evolución / </w:t>
      </w:r>
      <w:proofErr w:type="spellStart"/>
      <w:r w:rsidRPr="00BD0A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Roadmap</w:t>
      </w:r>
      <w:proofErr w:type="spellEnd"/>
      <w:r w:rsidR="00F33C9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(</w:t>
      </w:r>
      <w:r w:rsidR="00F33C95" w:rsidRPr="00BD0A8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Flujo Futuro</w:t>
      </w:r>
      <w:r w:rsidR="00F33C95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)</w:t>
      </w:r>
    </w:p>
    <w:p w14:paraId="446BE628" w14:textId="77777777" w:rsidR="00F33C95" w:rsidRPr="00BD0A86" w:rsidRDefault="00F33C95" w:rsidP="00F33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Mensaje clave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Plan de desarrollo</w:t>
      </w:r>
    </w:p>
    <w:p w14:paraId="7A6971E8" w14:textId="77777777" w:rsidR="00F33C95" w:rsidRPr="00BD0A86" w:rsidRDefault="00F33C95" w:rsidP="00F33C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“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está en expansión. Próximas integraciones:</w:t>
      </w:r>
    </w:p>
    <w:p w14:paraId="3A43C845" w14:textId="77777777" w:rsidR="00F33C95" w:rsidRPr="00BD0A86" w:rsidRDefault="00F33C95" w:rsidP="00F33C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Módulo de IA para detección temprana.</w:t>
      </w:r>
    </w:p>
    <w:p w14:paraId="5566C3A0" w14:textId="77777777" w:rsidR="00F33C95" w:rsidRPr="00BD0A86" w:rsidRDefault="00F33C95" w:rsidP="00F33C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Gestión de licencias y servicios por cliente.</w:t>
      </w:r>
    </w:p>
    <w:p w14:paraId="626BB2AE" w14:textId="77777777" w:rsidR="00F33C95" w:rsidRPr="00BD0A86" w:rsidRDefault="00F33C95" w:rsidP="00F33C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Consola para fabricantes y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partners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.”</w:t>
      </w:r>
    </w:p>
    <w:p w14:paraId="6808B2CE" w14:textId="77777777" w:rsidR="00BD0A86" w:rsidRPr="00BD0A86" w:rsidRDefault="00BD0A86" w:rsidP="00BD0A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“Iteración continua y apertura a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partners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.”</w:t>
      </w:r>
    </w:p>
    <w:p w14:paraId="30C07A5B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Hitos</w:t>
      </w:r>
    </w:p>
    <w:p w14:paraId="6322AFA7" w14:textId="77777777" w:rsidR="00BD0A86" w:rsidRPr="00BD0A86" w:rsidRDefault="00BD0A86" w:rsidP="00BD0A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Q4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noBreakHyphen/>
        <w:t>2025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marketplace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tokens certificados.</w:t>
      </w:r>
    </w:p>
    <w:p w14:paraId="44B97528" w14:textId="77777777" w:rsidR="00BD0A86" w:rsidRPr="00BD0A86" w:rsidRDefault="00BD0A86" w:rsidP="00BD0A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Q1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noBreakHyphen/>
        <w:t>2026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módulo IA (detección predictiva + 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scoring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riesgo).</w:t>
      </w:r>
    </w:p>
    <w:p w14:paraId="19D0510E" w14:textId="77777777" w:rsidR="00BD0A86" w:rsidRPr="00BD0A86" w:rsidRDefault="00BD0A86" w:rsidP="00BD0A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Q3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noBreakHyphen/>
        <w:t>2026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compatibilidad con OT (ICS/SCADA) y soporte multilenguaje.</w:t>
      </w:r>
    </w:p>
    <w:p w14:paraId="67C25189" w14:textId="77777777" w:rsidR="00BD0A86" w:rsidRPr="00BD0A86" w:rsidRDefault="00BD0A86" w:rsidP="00BD0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KPIs</w:t>
      </w:r>
      <w:proofErr w:type="spellEnd"/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futuros</w:t>
      </w:r>
    </w:p>
    <w:p w14:paraId="24BEF19A" w14:textId="77777777" w:rsidR="00BD0A86" w:rsidRPr="00BD0A86" w:rsidRDefault="00BD0A86" w:rsidP="00BD0A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MTTR &lt; 20 min.</w:t>
      </w:r>
    </w:p>
    <w:p w14:paraId="4C476BF3" w14:textId="77777777" w:rsidR="00BD0A86" w:rsidRPr="00BD0A86" w:rsidRDefault="00BD0A86" w:rsidP="00BD0A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≥ 90 % de tokens desplegados sin intervención humana.</w:t>
      </w:r>
    </w:p>
    <w:p w14:paraId="6B051C4C" w14:textId="77777777" w:rsidR="00BD0A86" w:rsidRPr="00BD0A86" w:rsidRDefault="00BD0A86" w:rsidP="00BD0A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25 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partners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tecnológicos integrados.</w:t>
      </w:r>
    </w:p>
    <w:p w14:paraId="3E1B7357" w14:textId="77777777" w:rsidR="00BD0A86" w:rsidRPr="00BD0A86" w:rsidRDefault="00000000" w:rsidP="00BD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9DD6FE7">
          <v:rect id="_x0000_i1049" style="width:0;height:1.5pt" o:hralign="center" o:hrstd="t" o:hr="t" fillcolor="#a0a0a0" stroked="f"/>
        </w:pict>
      </w:r>
    </w:p>
    <w:p w14:paraId="3E24A174" w14:textId="77777777" w:rsidR="00BD0A86" w:rsidRPr="00BD0A86" w:rsidRDefault="00BD0A86" w:rsidP="00BD0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12. Conclusión</w:t>
      </w:r>
    </w:p>
    <w:p w14:paraId="42192EBE" w14:textId="77777777" w:rsidR="00F33C95" w:rsidRPr="00BD0A86" w:rsidRDefault="00F33C95" w:rsidP="00F33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Mensaje clave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Posicionamiento y cierre</w:t>
      </w:r>
    </w:p>
    <w:p w14:paraId="5B231872" w14:textId="77777777" w:rsidR="00F33C95" w:rsidRPr="00BD0A86" w:rsidRDefault="00F33C95" w:rsidP="00F33C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“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nace para resolver un vacío: una herramienta flexible, robusta, totalmente remota, diseñada para 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equipos técnicos que necesitan actuar rápido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con autonomía y visión global de su infraestructura.”</w:t>
      </w:r>
    </w:p>
    <w:p w14:paraId="6680E780" w14:textId="77777777" w:rsidR="00BD0A86" w:rsidRPr="00BD0A86" w:rsidRDefault="00BD0A86" w:rsidP="00BD0A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“</w:t>
      </w:r>
      <w:proofErr w:type="spellStart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democratiza la ciberseguridad avanzada con un enfoque SaaS modular, inmediato y colaborativo.”</w:t>
      </w:r>
    </w:p>
    <w:p w14:paraId="1A4CBE96" w14:textId="77777777" w:rsidR="00BD0A86" w:rsidRPr="00BD0A86" w:rsidRDefault="00000000" w:rsidP="00BD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F1AB926">
          <v:rect id="_x0000_i1050" style="width:0;height:1.5pt" o:hralign="center" o:hrstd="t" o:hr="t" fillcolor="#a0a0a0" stroked="f"/>
        </w:pict>
      </w:r>
    </w:p>
    <w:p w14:paraId="0D383CAA" w14:textId="77777777" w:rsidR="00BD0A86" w:rsidRPr="00BD0A86" w:rsidRDefault="00BD0A86" w:rsidP="00BD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BD0A86">
        <w:rPr>
          <w:rFonts w:ascii="Segoe UI Symbol" w:eastAsia="Times New Roman" w:hAnsi="Segoe UI Symbol" w:cs="Segoe UI Symbol"/>
          <w:b/>
          <w:bCs/>
          <w:sz w:val="27"/>
          <w:szCs w:val="27"/>
          <w:lang w:eastAsia="es-ES_tradnl"/>
          <w14:ligatures w14:val="none"/>
        </w:rPr>
        <w:t>🗒</w:t>
      </w:r>
      <w:r w:rsidRPr="00BD0A8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️ Sugerencias para el orador</w:t>
      </w:r>
    </w:p>
    <w:p w14:paraId="417BF3C4" w14:textId="77777777" w:rsidR="00BD0A86" w:rsidRPr="00BD0A86" w:rsidRDefault="00BD0A86" w:rsidP="00BD0A8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Mantén ritmo 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≈ 120 palabras/minuto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B436DE9" w14:textId="77777777" w:rsidR="00BD0A86" w:rsidRPr="00BD0A86" w:rsidRDefault="00BD0A86" w:rsidP="00BD0A8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Refuerza con datos numéricos 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 calculados o de fuentes públicas 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 xml:space="preserve"> para credibilidad.</w:t>
      </w:r>
    </w:p>
    <w:p w14:paraId="74DC56F6" w14:textId="77777777" w:rsidR="00BD0A86" w:rsidRPr="00BD0A86" w:rsidRDefault="00BD0A86" w:rsidP="00BD0A8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Alterna diapositiva ↔ caso práctico para dinamizar.</w:t>
      </w:r>
    </w:p>
    <w:p w14:paraId="44011AF8" w14:textId="77777777" w:rsidR="00BD0A86" w:rsidRPr="00BD0A86" w:rsidRDefault="00BD0A86" w:rsidP="00BD0A8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Prepara respuestas rápidas sobre </w:t>
      </w:r>
      <w:proofErr w:type="spellStart"/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pricing</w:t>
      </w:r>
      <w:proofErr w:type="spellEnd"/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cumplimiento GDPR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r w:rsidRPr="00BD0A8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escalabilidad</w:t>
      </w:r>
      <w:r w:rsidRPr="00BD0A8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producción.</w:t>
      </w:r>
    </w:p>
    <w:p w14:paraId="053C0ADA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44AA4"/>
    <w:multiLevelType w:val="multilevel"/>
    <w:tmpl w:val="86A4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432DD"/>
    <w:multiLevelType w:val="multilevel"/>
    <w:tmpl w:val="E902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620E4"/>
    <w:multiLevelType w:val="multilevel"/>
    <w:tmpl w:val="03FA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A3115"/>
    <w:multiLevelType w:val="multilevel"/>
    <w:tmpl w:val="3AAE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7577E"/>
    <w:multiLevelType w:val="multilevel"/>
    <w:tmpl w:val="9D34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C69E1"/>
    <w:multiLevelType w:val="multilevel"/>
    <w:tmpl w:val="5A44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17DAD"/>
    <w:multiLevelType w:val="multilevel"/>
    <w:tmpl w:val="6A20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02057"/>
    <w:multiLevelType w:val="multilevel"/>
    <w:tmpl w:val="B358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15139"/>
    <w:multiLevelType w:val="multilevel"/>
    <w:tmpl w:val="9BB2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08204B"/>
    <w:multiLevelType w:val="multilevel"/>
    <w:tmpl w:val="39A4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11B83"/>
    <w:multiLevelType w:val="multilevel"/>
    <w:tmpl w:val="5822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C6DCB"/>
    <w:multiLevelType w:val="multilevel"/>
    <w:tmpl w:val="849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F6248"/>
    <w:multiLevelType w:val="multilevel"/>
    <w:tmpl w:val="4A28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32289"/>
    <w:multiLevelType w:val="multilevel"/>
    <w:tmpl w:val="32E4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04F1B"/>
    <w:multiLevelType w:val="multilevel"/>
    <w:tmpl w:val="250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B7D6C"/>
    <w:multiLevelType w:val="multilevel"/>
    <w:tmpl w:val="ECC2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F1C40"/>
    <w:multiLevelType w:val="multilevel"/>
    <w:tmpl w:val="EFB8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D3B87"/>
    <w:multiLevelType w:val="multilevel"/>
    <w:tmpl w:val="DACE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C04189"/>
    <w:multiLevelType w:val="multilevel"/>
    <w:tmpl w:val="AB3E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E6B2C"/>
    <w:multiLevelType w:val="multilevel"/>
    <w:tmpl w:val="99F6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DB34BA"/>
    <w:multiLevelType w:val="multilevel"/>
    <w:tmpl w:val="EB6E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DB7DA2"/>
    <w:multiLevelType w:val="multilevel"/>
    <w:tmpl w:val="053C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8C469C"/>
    <w:multiLevelType w:val="multilevel"/>
    <w:tmpl w:val="1872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C409A"/>
    <w:multiLevelType w:val="multilevel"/>
    <w:tmpl w:val="0824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7C7B4C"/>
    <w:multiLevelType w:val="multilevel"/>
    <w:tmpl w:val="C8F0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175A7B"/>
    <w:multiLevelType w:val="multilevel"/>
    <w:tmpl w:val="AFBE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B12FA3"/>
    <w:multiLevelType w:val="multilevel"/>
    <w:tmpl w:val="971E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7A25F3"/>
    <w:multiLevelType w:val="multilevel"/>
    <w:tmpl w:val="19FE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F60CE"/>
    <w:multiLevelType w:val="multilevel"/>
    <w:tmpl w:val="1C506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2A3C18"/>
    <w:multiLevelType w:val="multilevel"/>
    <w:tmpl w:val="66BC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DA6B6D"/>
    <w:multiLevelType w:val="multilevel"/>
    <w:tmpl w:val="1658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87229D"/>
    <w:multiLevelType w:val="multilevel"/>
    <w:tmpl w:val="1108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FE73D7"/>
    <w:multiLevelType w:val="multilevel"/>
    <w:tmpl w:val="9A94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790D32"/>
    <w:multiLevelType w:val="multilevel"/>
    <w:tmpl w:val="BEDE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302405">
    <w:abstractNumId w:val="0"/>
  </w:num>
  <w:num w:numId="2" w16cid:durableId="1019309820">
    <w:abstractNumId w:val="4"/>
  </w:num>
  <w:num w:numId="3" w16cid:durableId="1456632506">
    <w:abstractNumId w:val="15"/>
  </w:num>
  <w:num w:numId="4" w16cid:durableId="492530989">
    <w:abstractNumId w:val="6"/>
  </w:num>
  <w:num w:numId="5" w16cid:durableId="877812816">
    <w:abstractNumId w:val="11"/>
  </w:num>
  <w:num w:numId="6" w16cid:durableId="2017419972">
    <w:abstractNumId w:val="24"/>
  </w:num>
  <w:num w:numId="7" w16cid:durableId="1956329173">
    <w:abstractNumId w:val="12"/>
  </w:num>
  <w:num w:numId="8" w16cid:durableId="262765493">
    <w:abstractNumId w:val="3"/>
  </w:num>
  <w:num w:numId="9" w16cid:durableId="1644892388">
    <w:abstractNumId w:val="21"/>
  </w:num>
  <w:num w:numId="10" w16cid:durableId="1459297700">
    <w:abstractNumId w:val="16"/>
  </w:num>
  <w:num w:numId="11" w16cid:durableId="932516035">
    <w:abstractNumId w:val="27"/>
  </w:num>
  <w:num w:numId="12" w16cid:durableId="578102523">
    <w:abstractNumId w:val="25"/>
  </w:num>
  <w:num w:numId="13" w16cid:durableId="755591776">
    <w:abstractNumId w:val="29"/>
  </w:num>
  <w:num w:numId="14" w16cid:durableId="868103315">
    <w:abstractNumId w:val="10"/>
  </w:num>
  <w:num w:numId="15" w16cid:durableId="1692998385">
    <w:abstractNumId w:val="14"/>
  </w:num>
  <w:num w:numId="16" w16cid:durableId="567695059">
    <w:abstractNumId w:val="19"/>
  </w:num>
  <w:num w:numId="17" w16cid:durableId="1976904767">
    <w:abstractNumId w:val="7"/>
  </w:num>
  <w:num w:numId="18" w16cid:durableId="1308170739">
    <w:abstractNumId w:val="23"/>
  </w:num>
  <w:num w:numId="19" w16cid:durableId="575481126">
    <w:abstractNumId w:val="22"/>
  </w:num>
  <w:num w:numId="20" w16cid:durableId="25184578">
    <w:abstractNumId w:val="13"/>
  </w:num>
  <w:num w:numId="21" w16cid:durableId="699625284">
    <w:abstractNumId w:val="8"/>
  </w:num>
  <w:num w:numId="22" w16cid:durableId="1174879459">
    <w:abstractNumId w:val="32"/>
  </w:num>
  <w:num w:numId="23" w16cid:durableId="436020920">
    <w:abstractNumId w:val="33"/>
  </w:num>
  <w:num w:numId="24" w16cid:durableId="1355501296">
    <w:abstractNumId w:val="18"/>
  </w:num>
  <w:num w:numId="25" w16cid:durableId="1296712793">
    <w:abstractNumId w:val="31"/>
  </w:num>
  <w:num w:numId="26" w16cid:durableId="266498660">
    <w:abstractNumId w:val="20"/>
  </w:num>
  <w:num w:numId="27" w16cid:durableId="23792595">
    <w:abstractNumId w:val="2"/>
  </w:num>
  <w:num w:numId="28" w16cid:durableId="1224949283">
    <w:abstractNumId w:val="26"/>
  </w:num>
  <w:num w:numId="29" w16cid:durableId="694506310">
    <w:abstractNumId w:val="9"/>
  </w:num>
  <w:num w:numId="30" w16cid:durableId="434372954">
    <w:abstractNumId w:val="30"/>
  </w:num>
  <w:num w:numId="31" w16cid:durableId="464465670">
    <w:abstractNumId w:val="5"/>
  </w:num>
  <w:num w:numId="32" w16cid:durableId="1634406935">
    <w:abstractNumId w:val="17"/>
  </w:num>
  <w:num w:numId="33" w16cid:durableId="1848714419">
    <w:abstractNumId w:val="28"/>
  </w:num>
  <w:num w:numId="34" w16cid:durableId="1093866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60"/>
    <w:rsid w:val="003D6D81"/>
    <w:rsid w:val="00781D60"/>
    <w:rsid w:val="007C2188"/>
    <w:rsid w:val="00BD0A86"/>
    <w:rsid w:val="00C70D72"/>
    <w:rsid w:val="00C81CCF"/>
    <w:rsid w:val="00DD443F"/>
    <w:rsid w:val="00E8036D"/>
    <w:rsid w:val="00E86CB5"/>
    <w:rsid w:val="00F3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BE8B"/>
  <w15:chartTrackingRefBased/>
  <w15:docId w15:val="{29F16891-AF44-4D58-80DF-FB2B4A32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8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5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9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21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917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331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299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6237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1577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1369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0384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956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7136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0904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153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4228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6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2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8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1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2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5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87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1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51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4026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4435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8510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7965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42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586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061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9156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5461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44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2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2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18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020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1271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8168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9790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4004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319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1676</Words>
  <Characters>9218</Characters>
  <Application>Microsoft Office Word</Application>
  <DocSecurity>0</DocSecurity>
  <Lines>76</Lines>
  <Paragraphs>21</Paragraphs>
  <ScaleCrop>false</ScaleCrop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6</cp:revision>
  <dcterms:created xsi:type="dcterms:W3CDTF">2025-07-01T10:47:00Z</dcterms:created>
  <dcterms:modified xsi:type="dcterms:W3CDTF">2025-07-01T13:44:00Z</dcterms:modified>
</cp:coreProperties>
</file>