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686D0" w14:textId="77777777" w:rsidR="003720C6" w:rsidRPr="003720C6" w:rsidRDefault="003720C6" w:rsidP="003720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proofErr w:type="spellStart"/>
      <w:r w:rsidRPr="003720C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Stack</w:t>
      </w:r>
      <w:proofErr w:type="spellEnd"/>
      <w:r w:rsidRPr="003720C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Actual de </w:t>
      </w:r>
      <w:proofErr w:type="spellStart"/>
      <w:r w:rsidRPr="003720C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PlatSentinel</w:t>
      </w:r>
      <w:proofErr w:type="spellEnd"/>
    </w:p>
    <w:p w14:paraId="07BEC863" w14:textId="77777777" w:rsidR="003720C6" w:rsidRPr="003720C6" w:rsidRDefault="003720C6" w:rsidP="0037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Resumen de componentes principales:</w:t>
      </w:r>
    </w:p>
    <w:p w14:paraId="3D1A23F4" w14:textId="77777777" w:rsidR="003720C6" w:rsidRPr="003720C6" w:rsidRDefault="003720C6" w:rsidP="003720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Toquen de Antesala:</w:t>
      </w:r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Microservicio en Docker, Python 3.11-alpine, usa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ClamAV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PyMuPDF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python-magic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. Comunicación vía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RabbitMQ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(entrada) y API REST (salida) con JWT.</w:t>
      </w:r>
    </w:p>
    <w:p w14:paraId="2EE22501" w14:textId="77777777" w:rsidR="003720C6" w:rsidRPr="003720C6" w:rsidRDefault="003720C6" w:rsidP="003720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Integración WhatsApp:</w:t>
      </w:r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Python (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FastAPI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), integración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Twilio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API para recibir comandos y activar análisis mediante mensajería.</w:t>
      </w:r>
    </w:p>
    <w:p w14:paraId="34B25747" w14:textId="77777777" w:rsidR="003720C6" w:rsidRPr="003720C6" w:rsidRDefault="003720C6" w:rsidP="003720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3720C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Dashboard</w:t>
      </w:r>
      <w:proofErr w:type="spellEnd"/>
      <w:r w:rsidRPr="003720C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Web:</w:t>
      </w:r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Visualización de servicios con D3.js y Sigma.js, autenticación OIDC (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Ory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Hydra), editor de reglas con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Monaco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Editor.</w:t>
      </w:r>
    </w:p>
    <w:p w14:paraId="38CB164F" w14:textId="77777777" w:rsidR="003720C6" w:rsidRPr="003720C6" w:rsidRDefault="003720C6" w:rsidP="003720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Infraestructura como código:</w:t>
      </w:r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Terraform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AWS EKS y VPC, despliegue automatizado con GitHub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Actions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backups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automatizados.</w:t>
      </w:r>
    </w:p>
    <w:p w14:paraId="6223B488" w14:textId="77777777" w:rsidR="003720C6" w:rsidRPr="003720C6" w:rsidRDefault="003720C6" w:rsidP="003720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Pipeline CI/CD:</w:t>
      </w:r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GitHub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Actions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build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despliegue de contenedores, reinicio de despliegues en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Kubernetes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0ED1AB76" w14:textId="77777777" w:rsidR="003720C6" w:rsidRPr="003720C6" w:rsidRDefault="003720C6" w:rsidP="003720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Análisis del </w:t>
      </w:r>
      <w:proofErr w:type="spellStart"/>
      <w:r w:rsidRPr="003720C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Stack</w:t>
      </w:r>
      <w:proofErr w:type="spellEnd"/>
    </w:p>
    <w:p w14:paraId="1CAB907B" w14:textId="77777777" w:rsidR="003720C6" w:rsidRPr="003720C6" w:rsidRDefault="003720C6" w:rsidP="003720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Puntos Fuertes</w:t>
      </w:r>
    </w:p>
    <w:p w14:paraId="7CD28483" w14:textId="77777777" w:rsidR="003720C6" w:rsidRPr="003720C6" w:rsidRDefault="003720C6" w:rsidP="003720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Arquitectura modular:</w:t>
      </w:r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Uso de microservicios en Docker facilita escalabilidad y mantenimiento.</w:t>
      </w:r>
    </w:p>
    <w:p w14:paraId="3332A0E2" w14:textId="77777777" w:rsidR="003720C6" w:rsidRPr="003720C6" w:rsidRDefault="003720C6" w:rsidP="003720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Automatización:</w:t>
      </w:r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CI/CD y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Terraform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permiten despliegues reproducibles y seguros.</w:t>
      </w:r>
    </w:p>
    <w:p w14:paraId="3852CB5A" w14:textId="77777777" w:rsidR="003720C6" w:rsidRPr="003720C6" w:rsidRDefault="003720C6" w:rsidP="003720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Integración de mensajería:</w:t>
      </w:r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WhatsApp como vía de interacción ágil para usuarios y técnicos.</w:t>
      </w:r>
    </w:p>
    <w:p w14:paraId="5B501FF3" w14:textId="77777777" w:rsidR="003720C6" w:rsidRPr="003720C6" w:rsidRDefault="003720C6" w:rsidP="003720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Visualización avanzada:</w:t>
      </w:r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Uso de D3.js y Sigma.js para mapear servicios gestionados.</w:t>
      </w:r>
    </w:p>
    <w:p w14:paraId="2BE68877" w14:textId="77777777" w:rsidR="003720C6" w:rsidRPr="003720C6" w:rsidRDefault="003720C6" w:rsidP="003720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Seguridad:</w:t>
      </w:r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Uso de JWT,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ClamAV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análisis, y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Vault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gestión de secretos.</w:t>
      </w:r>
    </w:p>
    <w:p w14:paraId="460E193E" w14:textId="77777777" w:rsidR="003720C6" w:rsidRPr="003720C6" w:rsidRDefault="003720C6" w:rsidP="003720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Áreas Mejorables y Recomendaciones</w:t>
      </w:r>
    </w:p>
    <w:p w14:paraId="25EB3B76" w14:textId="77777777" w:rsidR="003720C6" w:rsidRPr="003720C6" w:rsidRDefault="003720C6" w:rsidP="003720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1. Seguridad de Contenedores Docker</w:t>
      </w:r>
    </w:p>
    <w:p w14:paraId="4C54F2D6" w14:textId="77777777" w:rsidR="003720C6" w:rsidRPr="003720C6" w:rsidRDefault="003720C6" w:rsidP="003720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Ejecutar contenedores siempre como usuario no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root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con privilegios mínimos</w:t>
      </w:r>
      <w:hyperlink r:id="rId5" w:tgtFrame="_blank" w:history="1">
        <w:r w:rsidRPr="003720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hyperlink r:id="rId6" w:tgtFrame="_blank" w:history="1">
        <w:r w:rsidRPr="003720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hyperlink r:id="rId7" w:tgtFrame="_blank" w:history="1">
        <w:r w:rsidRPr="003720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3</w:t>
        </w:r>
      </w:hyperlink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71F4D4D4" w14:textId="77777777" w:rsidR="003720C6" w:rsidRPr="003720C6" w:rsidRDefault="003720C6" w:rsidP="003720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Usar imágenes base firmadas y escaneadas regularmente con herramientas como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Trivy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Docker Scout.</w:t>
      </w:r>
    </w:p>
    <w:p w14:paraId="5895C818" w14:textId="77777777" w:rsidR="003720C6" w:rsidRPr="003720C6" w:rsidRDefault="003720C6" w:rsidP="003720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Habilitar archivos de sistema en modo solo lectura y limitar recursos (CPU/memoria).</w:t>
      </w:r>
    </w:p>
    <w:p w14:paraId="052A1CF6" w14:textId="77777777" w:rsidR="003720C6" w:rsidRPr="003720C6" w:rsidRDefault="003720C6" w:rsidP="003720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Implementar auditoría continua (CIS Docker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Benchmark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 y monitorización con Falco o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Sysdig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3BA5AD7C" w14:textId="77777777" w:rsidR="003720C6" w:rsidRPr="003720C6" w:rsidRDefault="003720C6" w:rsidP="003720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2. Orquestación y </w:t>
      </w:r>
      <w:proofErr w:type="spellStart"/>
      <w:r w:rsidRPr="003720C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Observabilidad</w:t>
      </w:r>
      <w:proofErr w:type="spellEnd"/>
    </w:p>
    <w:p w14:paraId="5DFD36A7" w14:textId="77777777" w:rsidR="003720C6" w:rsidRPr="003720C6" w:rsidRDefault="003720C6" w:rsidP="003720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lastRenderedPageBreak/>
        <w:t xml:space="preserve">Incorporar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Prometheus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Grafana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métricas y alertas de todos los microservicios.</w:t>
      </w:r>
    </w:p>
    <w:p w14:paraId="56267EE1" w14:textId="77777777" w:rsidR="003720C6" w:rsidRPr="003720C6" w:rsidRDefault="003720C6" w:rsidP="003720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Añadir herramientas de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tracing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distribuido (por ejemplo, Jaeger) para depurar flujos complejos.</w:t>
      </w:r>
    </w:p>
    <w:p w14:paraId="1DDE7241" w14:textId="77777777" w:rsidR="003720C6" w:rsidRPr="003720C6" w:rsidRDefault="003720C6" w:rsidP="003720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Centralizar logs con ELK (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Elasticsearch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Logstash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Kibana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 o Loki.</w:t>
      </w:r>
    </w:p>
    <w:p w14:paraId="79D1EC65" w14:textId="77777777" w:rsidR="003720C6" w:rsidRPr="003720C6" w:rsidRDefault="003720C6" w:rsidP="003720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3. API y </w:t>
      </w:r>
      <w:proofErr w:type="spellStart"/>
      <w:r w:rsidRPr="003720C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Backend</w:t>
      </w:r>
      <w:proofErr w:type="spellEnd"/>
    </w:p>
    <w:p w14:paraId="0566D528" w14:textId="77777777" w:rsidR="003720C6" w:rsidRPr="003720C6" w:rsidRDefault="003720C6" w:rsidP="003720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FastAPI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 una excelente elección para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APIs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modernas, por rendimiento y documentación automática</w:t>
      </w:r>
      <w:hyperlink r:id="rId8" w:tgtFrame="_blank" w:history="1">
        <w:r w:rsidRPr="003720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4</w:t>
        </w:r>
      </w:hyperlink>
      <w:hyperlink r:id="rId9" w:tgtFrame="_blank" w:history="1">
        <w:r w:rsidRPr="003720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5</w:t>
        </w:r>
      </w:hyperlink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550C19C0" w14:textId="77777777" w:rsidR="003720C6" w:rsidRPr="003720C6" w:rsidRDefault="003720C6" w:rsidP="003720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Añadir validación estricta de entradas y salidas, y pruebas automáticas integradas en el pipeline.</w:t>
      </w:r>
    </w:p>
    <w:p w14:paraId="4C44B9C2" w14:textId="77777777" w:rsidR="003720C6" w:rsidRPr="003720C6" w:rsidRDefault="003720C6" w:rsidP="003720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Revisar la integración de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Ory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Hydra para asegurar cumplimiento de mejores prácticas de OAuth2/OIDC.</w:t>
      </w:r>
    </w:p>
    <w:p w14:paraId="03972D9C" w14:textId="77777777" w:rsidR="003720C6" w:rsidRPr="003720C6" w:rsidRDefault="003720C6" w:rsidP="003720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4. Seguridad y Zero Trust</w:t>
      </w:r>
    </w:p>
    <w:p w14:paraId="59BD5CE3" w14:textId="77777777" w:rsidR="003720C6" w:rsidRPr="003720C6" w:rsidRDefault="003720C6" w:rsidP="003720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Aplicar el principio Zero Trust: segmentar la red, restringir accesos y auditar permisos de cada microservicio</w:t>
      </w:r>
      <w:hyperlink r:id="rId10" w:tgtFrame="_blank" w:history="1">
        <w:r w:rsidRPr="003720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6</w:t>
        </w:r>
      </w:hyperlink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50A1588A" w14:textId="77777777" w:rsidR="003720C6" w:rsidRPr="003720C6" w:rsidRDefault="003720C6" w:rsidP="003720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Usar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mTLS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la comunicación entre servicios internos.</w:t>
      </w:r>
    </w:p>
    <w:p w14:paraId="58CE8B6F" w14:textId="77777777" w:rsidR="003720C6" w:rsidRPr="003720C6" w:rsidRDefault="003720C6" w:rsidP="003720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Firmar y verificar imágenes de Docker antes del despliegue (Docker Content Trust).</w:t>
      </w:r>
    </w:p>
    <w:p w14:paraId="06C81159" w14:textId="77777777" w:rsidR="003720C6" w:rsidRPr="003720C6" w:rsidRDefault="003720C6" w:rsidP="003720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5. Experiencia de Usuario y Extensibilidad</w:t>
      </w:r>
    </w:p>
    <w:p w14:paraId="444E25A6" w14:textId="77777777" w:rsidR="003720C6" w:rsidRPr="003720C6" w:rsidRDefault="003720C6" w:rsidP="003720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Permitir notificaciones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multi-canal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(además de WhatsApp, correo,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Telegram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app móvil).</w:t>
      </w:r>
    </w:p>
    <w:p w14:paraId="0507327E" w14:textId="77777777" w:rsidR="003720C6" w:rsidRPr="003720C6" w:rsidRDefault="003720C6" w:rsidP="003720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Habilitar la integración sencilla de nuevos tokens y servicios externos mediante un sistema de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plugins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0028AF72" w14:textId="77777777" w:rsidR="003720C6" w:rsidRPr="003720C6" w:rsidRDefault="003720C6" w:rsidP="003720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Añadir soporte para reportes exportables (PDF, CSV) y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APIs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integración con SIEM o plataformas de terceros.</w:t>
      </w:r>
    </w:p>
    <w:p w14:paraId="33DF4736" w14:textId="77777777" w:rsidR="003720C6" w:rsidRPr="003720C6" w:rsidRDefault="003720C6" w:rsidP="003720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6. Gestión de Infraestructura</w:t>
      </w:r>
    </w:p>
    <w:p w14:paraId="17BBAF33" w14:textId="77777777" w:rsidR="003720C6" w:rsidRPr="003720C6" w:rsidRDefault="003720C6" w:rsidP="003720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Revisar el uso de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autoescalado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EKS/GKE para optimizar costes y disponibilidad.</w:t>
      </w:r>
    </w:p>
    <w:p w14:paraId="163CEB75" w14:textId="77777777" w:rsidR="003720C6" w:rsidRPr="003720C6" w:rsidRDefault="003720C6" w:rsidP="003720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Automatizar pruebas de restauración de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backups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políticas de retención de datos.</w:t>
      </w:r>
    </w:p>
    <w:p w14:paraId="3A219643" w14:textId="77777777" w:rsidR="003720C6" w:rsidRPr="003720C6" w:rsidRDefault="003720C6" w:rsidP="003720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Tabla de Mejoras Propuestas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6483"/>
      </w:tblGrid>
      <w:tr w:rsidR="003720C6" w:rsidRPr="003720C6" w14:paraId="6B029DBA" w14:textId="77777777" w:rsidTr="003720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8E4901" w14:textId="77777777" w:rsidR="003720C6" w:rsidRPr="003720C6" w:rsidRDefault="003720C6" w:rsidP="003720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3720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Área</w:t>
            </w:r>
          </w:p>
        </w:tc>
        <w:tc>
          <w:tcPr>
            <w:tcW w:w="0" w:type="auto"/>
            <w:vAlign w:val="center"/>
            <w:hideMark/>
          </w:tcPr>
          <w:p w14:paraId="2E937BD6" w14:textId="77777777" w:rsidR="003720C6" w:rsidRPr="003720C6" w:rsidRDefault="003720C6" w:rsidP="003720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3720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Mejora Recomendada</w:t>
            </w:r>
          </w:p>
        </w:tc>
      </w:tr>
      <w:tr w:rsidR="003720C6" w:rsidRPr="003720C6" w14:paraId="6552D106" w14:textId="77777777" w:rsidTr="00372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9D25E" w14:textId="77777777" w:rsidR="003720C6" w:rsidRPr="003720C6" w:rsidRDefault="003720C6" w:rsidP="00372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3720C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Seguridad Docker</w:t>
            </w:r>
          </w:p>
        </w:tc>
        <w:tc>
          <w:tcPr>
            <w:tcW w:w="0" w:type="auto"/>
            <w:vAlign w:val="center"/>
            <w:hideMark/>
          </w:tcPr>
          <w:p w14:paraId="1CB84C46" w14:textId="77777777" w:rsidR="003720C6" w:rsidRPr="003720C6" w:rsidRDefault="003720C6" w:rsidP="00372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3720C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Usuario no </w:t>
            </w:r>
            <w:proofErr w:type="spellStart"/>
            <w:r w:rsidRPr="003720C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root</w:t>
            </w:r>
            <w:proofErr w:type="spellEnd"/>
            <w:r w:rsidRPr="003720C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, imágenes firmadas, escaneo continuo, auditoría CIS Docker, archivos solo lectura</w:t>
            </w:r>
          </w:p>
        </w:tc>
      </w:tr>
      <w:tr w:rsidR="003720C6" w:rsidRPr="003720C6" w14:paraId="797DB748" w14:textId="77777777" w:rsidTr="00372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9CAD7" w14:textId="77777777" w:rsidR="003720C6" w:rsidRPr="003720C6" w:rsidRDefault="003720C6" w:rsidP="00372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3720C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Observabilidad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577705" w14:textId="77777777" w:rsidR="003720C6" w:rsidRPr="003720C6" w:rsidRDefault="003720C6" w:rsidP="00372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3720C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Prometheus</w:t>
            </w:r>
            <w:proofErr w:type="spellEnd"/>
            <w:r w:rsidRPr="003720C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, </w:t>
            </w:r>
            <w:proofErr w:type="spellStart"/>
            <w:r w:rsidRPr="003720C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Grafana</w:t>
            </w:r>
            <w:proofErr w:type="spellEnd"/>
            <w:r w:rsidRPr="003720C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, </w:t>
            </w:r>
            <w:proofErr w:type="spellStart"/>
            <w:r w:rsidRPr="003720C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tracing</w:t>
            </w:r>
            <w:proofErr w:type="spellEnd"/>
            <w:r w:rsidRPr="003720C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distribuido, centralización de logs</w:t>
            </w:r>
          </w:p>
        </w:tc>
      </w:tr>
      <w:tr w:rsidR="003720C6" w:rsidRPr="003720C6" w14:paraId="1D689324" w14:textId="77777777" w:rsidTr="00372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D3566" w14:textId="77777777" w:rsidR="003720C6" w:rsidRPr="003720C6" w:rsidRDefault="003720C6" w:rsidP="00372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3720C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lastRenderedPageBreak/>
              <w:t>API/</w:t>
            </w:r>
            <w:proofErr w:type="spellStart"/>
            <w:r w:rsidRPr="003720C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2667CA" w14:textId="77777777" w:rsidR="003720C6" w:rsidRPr="003720C6" w:rsidRDefault="003720C6" w:rsidP="00372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3720C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Validación estricta, pruebas automáticas, mejores prácticas OAuth2/OIDC</w:t>
            </w:r>
          </w:p>
        </w:tc>
      </w:tr>
      <w:tr w:rsidR="003720C6" w:rsidRPr="003720C6" w14:paraId="36A8BED8" w14:textId="77777777" w:rsidTr="00372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18EFD" w14:textId="77777777" w:rsidR="003720C6" w:rsidRPr="003720C6" w:rsidRDefault="003720C6" w:rsidP="00372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3720C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Zero Trust</w:t>
            </w:r>
          </w:p>
        </w:tc>
        <w:tc>
          <w:tcPr>
            <w:tcW w:w="0" w:type="auto"/>
            <w:vAlign w:val="center"/>
            <w:hideMark/>
          </w:tcPr>
          <w:p w14:paraId="1B37619F" w14:textId="77777777" w:rsidR="003720C6" w:rsidRPr="003720C6" w:rsidRDefault="003720C6" w:rsidP="00372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3720C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Segmentación, </w:t>
            </w:r>
            <w:proofErr w:type="spellStart"/>
            <w:r w:rsidRPr="003720C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mTLS</w:t>
            </w:r>
            <w:proofErr w:type="spellEnd"/>
            <w:r w:rsidRPr="003720C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, permisos mínimos, firma de imágenes</w:t>
            </w:r>
          </w:p>
        </w:tc>
      </w:tr>
      <w:tr w:rsidR="003720C6" w:rsidRPr="003720C6" w14:paraId="6D992A31" w14:textId="77777777" w:rsidTr="00372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E3326" w14:textId="77777777" w:rsidR="003720C6" w:rsidRPr="003720C6" w:rsidRDefault="003720C6" w:rsidP="00372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3720C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Experiencia de usuario</w:t>
            </w:r>
          </w:p>
        </w:tc>
        <w:tc>
          <w:tcPr>
            <w:tcW w:w="0" w:type="auto"/>
            <w:vAlign w:val="center"/>
            <w:hideMark/>
          </w:tcPr>
          <w:p w14:paraId="6FECE1A3" w14:textId="77777777" w:rsidR="003720C6" w:rsidRPr="003720C6" w:rsidRDefault="003720C6" w:rsidP="00372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3720C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Notificaciones </w:t>
            </w:r>
            <w:proofErr w:type="spellStart"/>
            <w:r w:rsidRPr="003720C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multi-canal</w:t>
            </w:r>
            <w:proofErr w:type="spellEnd"/>
            <w:r w:rsidRPr="003720C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, </w:t>
            </w:r>
            <w:proofErr w:type="spellStart"/>
            <w:r w:rsidRPr="003720C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plugins</w:t>
            </w:r>
            <w:proofErr w:type="spellEnd"/>
            <w:r w:rsidRPr="003720C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para tokens, reportes exportables, integración SIEM</w:t>
            </w:r>
          </w:p>
        </w:tc>
      </w:tr>
      <w:tr w:rsidR="003720C6" w:rsidRPr="003720C6" w14:paraId="4054FD47" w14:textId="77777777" w:rsidTr="00372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49403" w14:textId="77777777" w:rsidR="003720C6" w:rsidRPr="003720C6" w:rsidRDefault="003720C6" w:rsidP="00372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3720C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Infraestructura</w:t>
            </w:r>
          </w:p>
        </w:tc>
        <w:tc>
          <w:tcPr>
            <w:tcW w:w="0" w:type="auto"/>
            <w:vAlign w:val="center"/>
            <w:hideMark/>
          </w:tcPr>
          <w:p w14:paraId="6CDEF474" w14:textId="77777777" w:rsidR="003720C6" w:rsidRPr="003720C6" w:rsidRDefault="003720C6" w:rsidP="00372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3720C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Autoescalado</w:t>
            </w:r>
            <w:proofErr w:type="spellEnd"/>
            <w:r w:rsidRPr="003720C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, automatización de pruebas de </w:t>
            </w:r>
            <w:proofErr w:type="spellStart"/>
            <w:r w:rsidRPr="003720C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backup</w:t>
            </w:r>
            <w:proofErr w:type="spellEnd"/>
            <w:r w:rsidRPr="003720C6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, optimización de recursos</w:t>
            </w:r>
          </w:p>
        </w:tc>
      </w:tr>
    </w:tbl>
    <w:p w14:paraId="17855F71" w14:textId="77777777" w:rsidR="003720C6" w:rsidRPr="003720C6" w:rsidRDefault="003720C6" w:rsidP="003720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Conclusión</w:t>
      </w:r>
    </w:p>
    <w:p w14:paraId="72AB32F0" w14:textId="77777777" w:rsidR="003720C6" w:rsidRPr="003720C6" w:rsidRDefault="003720C6" w:rsidP="0037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El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stack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PlatSentinel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 moderno, modular y alineado con las tendencias de ciberseguridad y </w:t>
      </w:r>
      <w:proofErr w:type="spellStart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DevSecOps</w:t>
      </w:r>
      <w:proofErr w:type="spellEnd"/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2025. Aplicando las mejoras propuestas, el proyecto ganará en robustez, seguridad, escalabilidad y facilidad de integración, posicionándose como una solución avanzada y competitiva para la gestión centralizada de seguridad en empresas pequeñas y servicios técnicos</w:t>
      </w:r>
      <w:hyperlink r:id="rId11" w:tgtFrame="_blank" w:history="1">
        <w:r w:rsidRPr="003720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7</w:t>
        </w:r>
      </w:hyperlink>
      <w:hyperlink r:id="rId12" w:tgtFrame="_blank" w:history="1">
        <w:r w:rsidRPr="003720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8</w:t>
        </w:r>
      </w:hyperlink>
      <w:hyperlink r:id="rId13" w:tgtFrame="_blank" w:history="1">
        <w:r w:rsidRPr="003720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hyperlink r:id="rId14" w:tgtFrame="_blank" w:history="1">
        <w:r w:rsidRPr="003720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hyperlink r:id="rId15" w:tgtFrame="_blank" w:history="1">
        <w:r w:rsidRPr="003720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3</w:t>
        </w:r>
      </w:hyperlink>
      <w:r w:rsidRPr="003720C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2CCE0691" w14:textId="77777777" w:rsidR="003720C6" w:rsidRPr="003720C6" w:rsidRDefault="003720C6" w:rsidP="003720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16" w:history="1">
        <w:r w:rsidRPr="003720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https://talent500.com/blog/modern-docker-best-practices-2025/</w:t>
        </w:r>
      </w:hyperlink>
    </w:p>
    <w:p w14:paraId="76DEB95F" w14:textId="77777777" w:rsidR="003720C6" w:rsidRPr="003720C6" w:rsidRDefault="003720C6" w:rsidP="003720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17" w:history="1">
        <w:r w:rsidRPr="003720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https://cloudnativenow.com/topics/cloudnativedevelopment/docker/docker-security-in-2025-best-practices-to-protect-your-containers-from-cyberthreats/</w:t>
        </w:r>
      </w:hyperlink>
    </w:p>
    <w:p w14:paraId="597A6367" w14:textId="77777777" w:rsidR="003720C6" w:rsidRPr="003720C6" w:rsidRDefault="003720C6" w:rsidP="003720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18" w:history="1">
        <w:r w:rsidRPr="003720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https://www.sentinelone.com/cybersecurity-101/cloud-security/container-security-best-practices/</w:t>
        </w:r>
      </w:hyperlink>
    </w:p>
    <w:p w14:paraId="474443DA" w14:textId="77777777" w:rsidR="003720C6" w:rsidRPr="003720C6" w:rsidRDefault="003720C6" w:rsidP="003720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19" w:history="1">
        <w:r w:rsidRPr="003720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https://betterstack.com/community/guides/scaling-python/flask-vs-fastapi/</w:t>
        </w:r>
      </w:hyperlink>
    </w:p>
    <w:p w14:paraId="20EBEF71" w14:textId="77777777" w:rsidR="003720C6" w:rsidRPr="003720C6" w:rsidRDefault="003720C6" w:rsidP="003720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0" w:history="1">
        <w:r w:rsidRPr="003720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https://wappnet.com/blog/fastapi-vs-flask-which-framework-should-you-use-in-2025/</w:t>
        </w:r>
      </w:hyperlink>
    </w:p>
    <w:p w14:paraId="164D9573" w14:textId="77777777" w:rsidR="003720C6" w:rsidRPr="003720C6" w:rsidRDefault="003720C6" w:rsidP="003720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1" w:history="1">
        <w:r w:rsidRPr="003720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https://www.cwstechnology.com/blog/cybersecurity-best-practices-custom-software-2025/</w:t>
        </w:r>
      </w:hyperlink>
    </w:p>
    <w:p w14:paraId="396B169F" w14:textId="77777777" w:rsidR="003720C6" w:rsidRPr="003720C6" w:rsidRDefault="003720C6" w:rsidP="003720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2" w:history="1">
        <w:r w:rsidRPr="003720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https://heimdalsecurity.com/blog/best-cybersecurity-platforms/</w:t>
        </w:r>
      </w:hyperlink>
    </w:p>
    <w:p w14:paraId="5C4FB44B" w14:textId="77777777" w:rsidR="003720C6" w:rsidRPr="003720C6" w:rsidRDefault="003720C6" w:rsidP="003720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3" w:history="1">
        <w:r w:rsidRPr="003720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https://www.sentinelone.com/cybersecurity-101/cybersecurity/cyber-security-software/</w:t>
        </w:r>
      </w:hyperlink>
    </w:p>
    <w:p w14:paraId="78C4759D" w14:textId="77777777" w:rsidR="003720C6" w:rsidRPr="003720C6" w:rsidRDefault="003720C6" w:rsidP="003720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4" w:history="1">
        <w:r w:rsidRPr="003720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https://ppl-ai-file-upload.s3.amazonaws.com/web/direct-files/attachments/49893040/54ccb211-f8c7-491f-a743-8c15e22dd2c8/Stack_1.docx</w:t>
        </w:r>
      </w:hyperlink>
    </w:p>
    <w:p w14:paraId="23E0F61B" w14:textId="77777777" w:rsidR="003720C6" w:rsidRPr="003720C6" w:rsidRDefault="003720C6" w:rsidP="003720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5" w:history="1">
        <w:r w:rsidRPr="003720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https://nihartechnologies.org/how-can-i-manage-it-services-in-business-factor/</w:t>
        </w:r>
      </w:hyperlink>
    </w:p>
    <w:p w14:paraId="084E3D35" w14:textId="77777777" w:rsidR="003720C6" w:rsidRPr="003720C6" w:rsidRDefault="003720C6" w:rsidP="003720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6" w:history="1">
        <w:r w:rsidRPr="003720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https://dev.to/abubakersiddique761/2025s-must-know-tech-stacks-4b74</w:t>
        </w:r>
      </w:hyperlink>
    </w:p>
    <w:p w14:paraId="3C8ED419" w14:textId="77777777" w:rsidR="003720C6" w:rsidRPr="003720C6" w:rsidRDefault="003720C6" w:rsidP="003720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7" w:history="1">
        <w:r w:rsidRPr="003720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https://www.readability.com/top-7-programs-in-software-cyber-security-cloud-in-2025</w:t>
        </w:r>
      </w:hyperlink>
    </w:p>
    <w:p w14:paraId="4E6BA59D" w14:textId="77777777" w:rsidR="003720C6" w:rsidRPr="003720C6" w:rsidRDefault="003720C6" w:rsidP="003720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8" w:history="1">
        <w:r w:rsidRPr="003720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https://sprinto.com/blog/cybersecurity-stack/</w:t>
        </w:r>
      </w:hyperlink>
    </w:p>
    <w:p w14:paraId="12BD4C68" w14:textId="77777777" w:rsidR="003720C6" w:rsidRPr="003720C6" w:rsidRDefault="003720C6" w:rsidP="003720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9" w:history="1">
        <w:r w:rsidRPr="003720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https://thectoclub.com/tools/best-cybersecurity-software/</w:t>
        </w:r>
      </w:hyperlink>
    </w:p>
    <w:p w14:paraId="0328F97E" w14:textId="77777777" w:rsidR="003720C6" w:rsidRPr="003720C6" w:rsidRDefault="003720C6" w:rsidP="003720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0" w:history="1">
        <w:r w:rsidRPr="003720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https://www.contentful.com/blog/fastapi-vs-flask/</w:t>
        </w:r>
      </w:hyperlink>
    </w:p>
    <w:p w14:paraId="55F803BB" w14:textId="77777777" w:rsidR="003720C6" w:rsidRPr="003720C6" w:rsidRDefault="003720C6" w:rsidP="003720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1" w:history="1">
        <w:r w:rsidRPr="003720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https://cheatsheetseries.owasp.org/cheatsheets/Docker_Security_Cheat_Sheet.html</w:t>
        </w:r>
      </w:hyperlink>
    </w:p>
    <w:p w14:paraId="26B3F62D" w14:textId="77777777" w:rsidR="003720C6" w:rsidRPr="003720C6" w:rsidRDefault="003720C6" w:rsidP="003720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2" w:history="1">
        <w:r w:rsidRPr="003720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https://dev.to/leapcell/is-flask-dead-is-fastapi-the-future-5glc</w:t>
        </w:r>
      </w:hyperlink>
    </w:p>
    <w:p w14:paraId="60F7F3A3" w14:textId="77777777" w:rsidR="003720C6" w:rsidRPr="003720C6" w:rsidRDefault="003720C6" w:rsidP="003720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3" w:history="1">
        <w:r w:rsidRPr="003720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https://www.nucamp.co/blog/coding-bootcamp-cybersecurity-2025-what-are-the-projected-major-cybersecurity-trends-for-2025</w:t>
        </w:r>
      </w:hyperlink>
    </w:p>
    <w:p w14:paraId="234AA582" w14:textId="77777777" w:rsidR="003720C6" w:rsidRPr="003720C6" w:rsidRDefault="003720C6" w:rsidP="003720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4" w:history="1">
        <w:r w:rsidRPr="003720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https://www.suse.com/c/container-security-best-practices/</w:t>
        </w:r>
      </w:hyperlink>
    </w:p>
    <w:p w14:paraId="01BC3848" w14:textId="77777777" w:rsidR="003720C6" w:rsidRPr="003720C6" w:rsidRDefault="003720C6" w:rsidP="003720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5" w:history="1">
        <w:r w:rsidRPr="003720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https://www.reddit.com/r/flask/comments/1jht6e5/is_flask_still_a_good_choice_in_2025/</w:t>
        </w:r>
      </w:hyperlink>
    </w:p>
    <w:p w14:paraId="2CC7E3A5" w14:textId="77777777" w:rsidR="003720C6" w:rsidRPr="003720C6" w:rsidRDefault="003720C6" w:rsidP="003720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6" w:history="1">
        <w:r w:rsidRPr="003720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https://thinksys.com/devops/docker-best-practices/</w:t>
        </w:r>
      </w:hyperlink>
    </w:p>
    <w:p w14:paraId="1801E90E" w14:textId="77777777" w:rsidR="00C81CCF" w:rsidRPr="003720C6" w:rsidRDefault="00C81CCF" w:rsidP="003720C6"/>
    <w:sectPr w:rsidR="00C81CCF" w:rsidRPr="003720C6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C1707"/>
    <w:multiLevelType w:val="multilevel"/>
    <w:tmpl w:val="4630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01784"/>
    <w:multiLevelType w:val="multilevel"/>
    <w:tmpl w:val="ACAA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44821"/>
    <w:multiLevelType w:val="multilevel"/>
    <w:tmpl w:val="9E884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E2931"/>
    <w:multiLevelType w:val="multilevel"/>
    <w:tmpl w:val="F284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E4DAB"/>
    <w:multiLevelType w:val="multilevel"/>
    <w:tmpl w:val="C88E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009C8"/>
    <w:multiLevelType w:val="multilevel"/>
    <w:tmpl w:val="E4063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0437EE"/>
    <w:multiLevelType w:val="multilevel"/>
    <w:tmpl w:val="D098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44FBF"/>
    <w:multiLevelType w:val="multilevel"/>
    <w:tmpl w:val="0F2E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F5261"/>
    <w:multiLevelType w:val="multilevel"/>
    <w:tmpl w:val="1A90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6E6AE7"/>
    <w:multiLevelType w:val="multilevel"/>
    <w:tmpl w:val="FA42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23AEB"/>
    <w:multiLevelType w:val="multilevel"/>
    <w:tmpl w:val="332E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C1D5A"/>
    <w:multiLevelType w:val="multilevel"/>
    <w:tmpl w:val="80665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B55BBF"/>
    <w:multiLevelType w:val="multilevel"/>
    <w:tmpl w:val="DC58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8071C3"/>
    <w:multiLevelType w:val="multilevel"/>
    <w:tmpl w:val="11E4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C061D1"/>
    <w:multiLevelType w:val="multilevel"/>
    <w:tmpl w:val="CE04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350F21"/>
    <w:multiLevelType w:val="multilevel"/>
    <w:tmpl w:val="3138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9F6D5B"/>
    <w:multiLevelType w:val="multilevel"/>
    <w:tmpl w:val="3206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452374">
    <w:abstractNumId w:val="7"/>
  </w:num>
  <w:num w:numId="2" w16cid:durableId="1332873546">
    <w:abstractNumId w:val="1"/>
  </w:num>
  <w:num w:numId="3" w16cid:durableId="293679425">
    <w:abstractNumId w:val="11"/>
  </w:num>
  <w:num w:numId="4" w16cid:durableId="428738322">
    <w:abstractNumId w:val="5"/>
  </w:num>
  <w:num w:numId="5" w16cid:durableId="1539970545">
    <w:abstractNumId w:val="10"/>
  </w:num>
  <w:num w:numId="6" w16cid:durableId="1190291796">
    <w:abstractNumId w:val="16"/>
  </w:num>
  <w:num w:numId="7" w16cid:durableId="1888447211">
    <w:abstractNumId w:val="3"/>
  </w:num>
  <w:num w:numId="8" w16cid:durableId="18093278">
    <w:abstractNumId w:val="4"/>
  </w:num>
  <w:num w:numId="9" w16cid:durableId="176118747">
    <w:abstractNumId w:val="6"/>
  </w:num>
  <w:num w:numId="10" w16cid:durableId="487748517">
    <w:abstractNumId w:val="8"/>
  </w:num>
  <w:num w:numId="11" w16cid:durableId="1406104436">
    <w:abstractNumId w:val="12"/>
  </w:num>
  <w:num w:numId="12" w16cid:durableId="110168405">
    <w:abstractNumId w:val="0"/>
  </w:num>
  <w:num w:numId="13" w16cid:durableId="1968272887">
    <w:abstractNumId w:val="9"/>
  </w:num>
  <w:num w:numId="14" w16cid:durableId="768161027">
    <w:abstractNumId w:val="13"/>
  </w:num>
  <w:num w:numId="15" w16cid:durableId="1221165030">
    <w:abstractNumId w:val="15"/>
  </w:num>
  <w:num w:numId="16" w16cid:durableId="1005790116">
    <w:abstractNumId w:val="14"/>
  </w:num>
  <w:num w:numId="17" w16cid:durableId="1609970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87"/>
    <w:rsid w:val="001B47A1"/>
    <w:rsid w:val="003720C6"/>
    <w:rsid w:val="00563F87"/>
    <w:rsid w:val="00651E5B"/>
    <w:rsid w:val="006E33F1"/>
    <w:rsid w:val="00807449"/>
    <w:rsid w:val="00827854"/>
    <w:rsid w:val="00C70D72"/>
    <w:rsid w:val="00C81CCF"/>
    <w:rsid w:val="00DD443F"/>
    <w:rsid w:val="00F7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73837"/>
  <w15:chartTrackingRefBased/>
  <w15:docId w15:val="{91D20381-8E6A-4395-8514-8CA33DF5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44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3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559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8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0596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3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7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1050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26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3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87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8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54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80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alent500.com/blog/modern-docker-best-practices-2025/" TargetMode="External"/><Relationship Id="rId18" Type="http://schemas.openxmlformats.org/officeDocument/2006/relationships/hyperlink" Target="https://www.sentinelone.com/cybersecurity-101/cloud-security/container-security-best-practices/" TargetMode="External"/><Relationship Id="rId26" Type="http://schemas.openxmlformats.org/officeDocument/2006/relationships/hyperlink" Target="https://dev.to/abubakersiddique761/2025s-must-know-tech-stacks-4b74" TargetMode="External"/><Relationship Id="rId21" Type="http://schemas.openxmlformats.org/officeDocument/2006/relationships/hyperlink" Target="https://www.cwstechnology.com/blog/cybersecurity-best-practices-custom-software-2025/" TargetMode="External"/><Relationship Id="rId34" Type="http://schemas.openxmlformats.org/officeDocument/2006/relationships/hyperlink" Target="https://www.suse.com/c/container-security-best-practices/" TargetMode="External"/><Relationship Id="rId7" Type="http://schemas.openxmlformats.org/officeDocument/2006/relationships/hyperlink" Target="https://www.sentinelone.com/cybersecurity-101/cloud-security/container-security-best-practices/" TargetMode="External"/><Relationship Id="rId12" Type="http://schemas.openxmlformats.org/officeDocument/2006/relationships/hyperlink" Target="https://www.sentinelone.com/cybersecurity-101/cybersecurity/cyber-security-software/" TargetMode="External"/><Relationship Id="rId17" Type="http://schemas.openxmlformats.org/officeDocument/2006/relationships/hyperlink" Target="https://cloudnativenow.com/topics/cloudnativedevelopment/docker/docker-security-in-2025-best-practices-to-protect-your-containers-from-cyberthreats/" TargetMode="External"/><Relationship Id="rId25" Type="http://schemas.openxmlformats.org/officeDocument/2006/relationships/hyperlink" Target="https://nihartechnologies.org/how-can-i-manage-it-services-in-business-factor/" TargetMode="External"/><Relationship Id="rId33" Type="http://schemas.openxmlformats.org/officeDocument/2006/relationships/hyperlink" Target="https://www.nucamp.co/blog/coding-bootcamp-cybersecurity-2025-what-are-the-projected-major-cybersecurity-trends-for-2025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alent500.com/blog/modern-docker-best-practices-2025/" TargetMode="External"/><Relationship Id="rId20" Type="http://schemas.openxmlformats.org/officeDocument/2006/relationships/hyperlink" Target="https://wappnet.com/blog/fastapi-vs-flask-which-framework-should-you-use-in-2025/" TargetMode="External"/><Relationship Id="rId29" Type="http://schemas.openxmlformats.org/officeDocument/2006/relationships/hyperlink" Target="https://thectoclub.com/tools/best-cybersecurity-softwar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nativenow.com/topics/cloudnativedevelopment/docker/docker-security-in-2025-best-practices-to-protect-your-containers-from-cyberthreats/" TargetMode="External"/><Relationship Id="rId11" Type="http://schemas.openxmlformats.org/officeDocument/2006/relationships/hyperlink" Target="https://heimdalsecurity.com/blog/best-cybersecurity-platforms/" TargetMode="External"/><Relationship Id="rId24" Type="http://schemas.openxmlformats.org/officeDocument/2006/relationships/hyperlink" Target="https://ppl-ai-file-upload.s3.amazonaws.com/web/direct-files/attachments/49893040/54ccb211-f8c7-491f-a743-8c15e22dd2c8/Stack_1.docx" TargetMode="External"/><Relationship Id="rId32" Type="http://schemas.openxmlformats.org/officeDocument/2006/relationships/hyperlink" Target="https://dev.to/leapcell/is-flask-dead-is-fastapi-the-future-5glc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talent500.com/blog/modern-docker-best-practices-2025/" TargetMode="External"/><Relationship Id="rId15" Type="http://schemas.openxmlformats.org/officeDocument/2006/relationships/hyperlink" Target="https://www.sentinelone.com/cybersecurity-101/cloud-security/container-security-best-practices/" TargetMode="External"/><Relationship Id="rId23" Type="http://schemas.openxmlformats.org/officeDocument/2006/relationships/hyperlink" Target="https://www.sentinelone.com/cybersecurity-101/cybersecurity/cyber-security-software/" TargetMode="External"/><Relationship Id="rId28" Type="http://schemas.openxmlformats.org/officeDocument/2006/relationships/hyperlink" Target="https://sprinto.com/blog/cybersecurity-stack/" TargetMode="External"/><Relationship Id="rId36" Type="http://schemas.openxmlformats.org/officeDocument/2006/relationships/hyperlink" Target="https://thinksys.com/devops/docker-best-practices/" TargetMode="External"/><Relationship Id="rId10" Type="http://schemas.openxmlformats.org/officeDocument/2006/relationships/hyperlink" Target="https://www.cwstechnology.com/blog/cybersecurity-best-practices-custom-software-2025/" TargetMode="External"/><Relationship Id="rId19" Type="http://schemas.openxmlformats.org/officeDocument/2006/relationships/hyperlink" Target="https://betterstack.com/community/guides/scaling-python/flask-vs-fastapi/" TargetMode="External"/><Relationship Id="rId31" Type="http://schemas.openxmlformats.org/officeDocument/2006/relationships/hyperlink" Target="https://cheatsheetseries.owasp.org/cheatsheets/Docker_Security_Cheat_She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ppnet.com/blog/fastapi-vs-flask-which-framework-should-you-use-in-2025/" TargetMode="External"/><Relationship Id="rId14" Type="http://schemas.openxmlformats.org/officeDocument/2006/relationships/hyperlink" Target="https://cloudnativenow.com/topics/cloudnativedevelopment/docker/docker-security-in-2025-best-practices-to-protect-your-containers-from-cyberthreats/" TargetMode="External"/><Relationship Id="rId22" Type="http://schemas.openxmlformats.org/officeDocument/2006/relationships/hyperlink" Target="https://heimdalsecurity.com/blog/best-cybersecurity-platforms/" TargetMode="External"/><Relationship Id="rId27" Type="http://schemas.openxmlformats.org/officeDocument/2006/relationships/hyperlink" Target="https://www.readability.com/top-7-programs-in-software-cyber-security-cloud-in-2025" TargetMode="External"/><Relationship Id="rId30" Type="http://schemas.openxmlformats.org/officeDocument/2006/relationships/hyperlink" Target="https://www.contentful.com/blog/fastapi-vs-flask/" TargetMode="External"/><Relationship Id="rId35" Type="http://schemas.openxmlformats.org/officeDocument/2006/relationships/hyperlink" Target="https://www.reddit.com/r/flask/comments/1jht6e5/is_flask_still_a_good_choice_in_2025/" TargetMode="External"/><Relationship Id="rId8" Type="http://schemas.openxmlformats.org/officeDocument/2006/relationships/hyperlink" Target="https://betterstack.com/community/guides/scaling-python/flask-vs-fastapi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1383</Words>
  <Characters>7611</Characters>
  <Application>Microsoft Office Word</Application>
  <DocSecurity>0</DocSecurity>
  <Lines>63</Lines>
  <Paragraphs>17</Paragraphs>
  <ScaleCrop>false</ScaleCrop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8</cp:revision>
  <dcterms:created xsi:type="dcterms:W3CDTF">2025-07-07T09:24:00Z</dcterms:created>
  <dcterms:modified xsi:type="dcterms:W3CDTF">2025-07-07T10:45:00Z</dcterms:modified>
</cp:coreProperties>
</file>