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359" w:rsidRDefault="005E7359" w:rsidP="007C7889">
      <w:pPr>
        <w:spacing w:after="0" w:line="240" w:lineRule="auto"/>
        <w:jc w:val="center"/>
        <w:rPr>
          <w:rFonts w:ascii="Arial Rounded MT Bold" w:hAnsi="Arial Rounded MT Bold"/>
          <w:sz w:val="32"/>
        </w:rPr>
      </w:pPr>
    </w:p>
    <w:p w:rsidR="008F4CAB" w:rsidRDefault="008F4CAB" w:rsidP="007C7889">
      <w:pPr>
        <w:spacing w:after="0" w:line="240" w:lineRule="auto"/>
        <w:jc w:val="center"/>
        <w:rPr>
          <w:rFonts w:ascii="Arial Rounded MT Bold" w:hAnsi="Arial Rounded MT Bold"/>
          <w:sz w:val="32"/>
        </w:rPr>
      </w:pPr>
      <w:r w:rsidRPr="008F4CAB">
        <w:rPr>
          <w:rFonts w:ascii="Arial Rounded MT Bold" w:hAnsi="Arial Rounded MT Bold"/>
          <w:sz w:val="32"/>
        </w:rPr>
        <w:t>Receta para hacer pepián de Pollo Chapín</w:t>
      </w:r>
    </w:p>
    <w:p w:rsidR="005E7359" w:rsidRDefault="005E7359" w:rsidP="007C7889">
      <w:pPr>
        <w:spacing w:after="0" w:line="240" w:lineRule="auto"/>
        <w:jc w:val="center"/>
        <w:rPr>
          <w:rFonts w:ascii="Arial Rounded MT Bold" w:hAnsi="Arial Rounded MT Bold"/>
          <w:sz w:val="32"/>
        </w:rPr>
      </w:pPr>
    </w:p>
    <w:p w:rsidR="005E7359" w:rsidRPr="008F4CAB" w:rsidRDefault="005E7359" w:rsidP="007C7889">
      <w:pPr>
        <w:spacing w:after="0" w:line="240" w:lineRule="auto"/>
        <w:jc w:val="center"/>
        <w:rPr>
          <w:rFonts w:ascii="Arial Rounded MT Bold" w:hAnsi="Arial Rounded MT Bold"/>
          <w:sz w:val="32"/>
        </w:rPr>
      </w:pPr>
    </w:p>
    <w:p w:rsidR="008F4CAB" w:rsidRPr="00681AC2" w:rsidRDefault="00681AC2" w:rsidP="007C7889">
      <w:pPr>
        <w:spacing w:after="0" w:line="240" w:lineRule="auto"/>
        <w:jc w:val="both"/>
        <w:rPr>
          <w:i/>
          <w:sz w:val="18"/>
        </w:rPr>
      </w:pPr>
      <w:r w:rsidRPr="00681AC2">
        <w:rPr>
          <w:i/>
          <w:sz w:val="18"/>
        </w:rPr>
        <w:t>Reservado</w:t>
      </w:r>
    </w:p>
    <w:p w:rsidR="008F4CAB" w:rsidRDefault="00B94D20" w:rsidP="007C7889">
      <w:pPr>
        <w:spacing w:after="0" w:line="240" w:lineRule="auto"/>
        <w:jc w:val="both"/>
      </w:pPr>
      <w:r>
        <w:rPr>
          <w:noProof/>
          <w:lang w:eastAsia="es-GT"/>
        </w:rPr>
        <w:drawing>
          <wp:anchor distT="0" distB="0" distL="114300" distR="114300" simplePos="0" relativeHeight="251658240" behindDoc="0" locked="0" layoutInCell="1" allowOverlap="1" wp14:anchorId="3BB8587D" wp14:editId="2A2799C4">
            <wp:simplePos x="0" y="0"/>
            <wp:positionH relativeFrom="margin">
              <wp:align>right</wp:align>
            </wp:positionH>
            <wp:positionV relativeFrom="paragraph">
              <wp:posOffset>10160</wp:posOffset>
            </wp:positionV>
            <wp:extent cx="2831465" cy="1736090"/>
            <wp:effectExtent l="0" t="0" r="6985" b="0"/>
            <wp:wrapSquare wrapText="bothSides"/>
            <wp:docPr id="1" name="Imagen 1" descr="Resultado de imagen para receta para hacer pep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receta para hacer pepia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31465" cy="1736090"/>
                    </a:xfrm>
                    <a:prstGeom prst="rect">
                      <a:avLst/>
                    </a:prstGeom>
                    <a:noFill/>
                    <a:ln>
                      <a:noFill/>
                    </a:ln>
                  </pic:spPr>
                </pic:pic>
              </a:graphicData>
            </a:graphic>
            <wp14:sizeRelH relativeFrom="page">
              <wp14:pctWidth>0</wp14:pctWidth>
            </wp14:sizeRelH>
            <wp14:sizeRelV relativeFrom="page">
              <wp14:pctHeight>0</wp14:pctHeight>
            </wp14:sizeRelV>
          </wp:anchor>
        </w:drawing>
      </w:r>
      <w:r w:rsidR="008F4CAB">
        <w:t xml:space="preserve">El Pepián es un guiso tradicional guatemalteco de origen </w:t>
      </w:r>
      <w:proofErr w:type="spellStart"/>
      <w:r w:rsidR="008F4CAB">
        <w:t>Kaqchiquel</w:t>
      </w:r>
      <w:proofErr w:type="spellEnd"/>
      <w:r w:rsidR="008F4CAB">
        <w:t>, propio del municipio de Chimaltenango. Su origen es prehispánico y se servían en las ceremonias religiosas mayas. Puede ser de carne, cerdo, pollo o una mezcla entre ellos.</w:t>
      </w:r>
    </w:p>
    <w:p w:rsidR="008F4CAB" w:rsidRDefault="008F4CAB" w:rsidP="007C7889">
      <w:pPr>
        <w:spacing w:after="0" w:line="240" w:lineRule="auto"/>
        <w:jc w:val="right"/>
      </w:pPr>
    </w:p>
    <w:p w:rsidR="00D32096" w:rsidRDefault="00D32096" w:rsidP="007C7889">
      <w:pPr>
        <w:spacing w:after="0" w:line="240" w:lineRule="auto"/>
        <w:jc w:val="both"/>
      </w:pPr>
    </w:p>
    <w:p w:rsidR="00D32096" w:rsidRDefault="00D32096" w:rsidP="007C7889">
      <w:pPr>
        <w:spacing w:after="0" w:line="240" w:lineRule="auto"/>
        <w:jc w:val="both"/>
      </w:pPr>
    </w:p>
    <w:p w:rsidR="008F4CAB" w:rsidRPr="00F715D7" w:rsidRDefault="008F4CAB" w:rsidP="007C7889">
      <w:pPr>
        <w:spacing w:after="0" w:line="240" w:lineRule="auto"/>
        <w:jc w:val="both"/>
        <w:rPr>
          <w:b/>
        </w:rPr>
      </w:pPr>
      <w:r w:rsidRPr="00F715D7">
        <w:rPr>
          <w:b/>
        </w:rPr>
        <w:t>Ingredientes Principales:</w:t>
      </w:r>
    </w:p>
    <w:p w:rsidR="00F715D7" w:rsidRDefault="00F715D7" w:rsidP="007C7889">
      <w:pPr>
        <w:spacing w:after="0" w:line="240" w:lineRule="auto"/>
        <w:jc w:val="both"/>
        <w:sectPr w:rsidR="00F715D7" w:rsidSect="001D60A9">
          <w:pgSz w:w="12240" w:h="15840"/>
          <w:pgMar w:top="720" w:right="720" w:bottom="720" w:left="720" w:header="708" w:footer="708" w:gutter="0"/>
          <w:cols w:space="708"/>
          <w:docGrid w:linePitch="360"/>
        </w:sectPr>
      </w:pPr>
    </w:p>
    <w:p w:rsidR="008F4CAB" w:rsidRDefault="008F4CAB" w:rsidP="007C7889">
      <w:pPr>
        <w:pStyle w:val="Prrafodelista"/>
        <w:numPr>
          <w:ilvl w:val="0"/>
          <w:numId w:val="2"/>
        </w:numPr>
        <w:spacing w:after="0" w:line="240" w:lineRule="auto"/>
        <w:jc w:val="both"/>
      </w:pPr>
      <w:r>
        <w:lastRenderedPageBreak/>
        <w:t>3 libras de carne de res de costilla o de pollo</w:t>
      </w:r>
    </w:p>
    <w:p w:rsidR="008F4CAB" w:rsidRDefault="008F4CAB" w:rsidP="007C7889">
      <w:pPr>
        <w:pStyle w:val="Prrafodelista"/>
        <w:numPr>
          <w:ilvl w:val="0"/>
          <w:numId w:val="2"/>
        </w:numPr>
        <w:spacing w:after="0" w:line="240" w:lineRule="auto"/>
        <w:jc w:val="both"/>
      </w:pPr>
      <w:r>
        <w:t xml:space="preserve">1 Chile </w:t>
      </w:r>
      <w:proofErr w:type="spellStart"/>
      <w:r>
        <w:t>Güaque</w:t>
      </w:r>
      <w:proofErr w:type="spellEnd"/>
    </w:p>
    <w:p w:rsidR="008F4CAB" w:rsidRDefault="008F4CAB" w:rsidP="007C7889">
      <w:pPr>
        <w:pStyle w:val="Prrafodelista"/>
        <w:numPr>
          <w:ilvl w:val="0"/>
          <w:numId w:val="2"/>
        </w:numPr>
        <w:spacing w:after="0" w:line="240" w:lineRule="auto"/>
        <w:jc w:val="both"/>
      </w:pPr>
      <w:r>
        <w:t>1 Chile pasa</w:t>
      </w:r>
    </w:p>
    <w:p w:rsidR="008F4CAB" w:rsidRDefault="008F4CAB" w:rsidP="007C7889">
      <w:pPr>
        <w:pStyle w:val="Prrafodelista"/>
        <w:numPr>
          <w:ilvl w:val="0"/>
          <w:numId w:val="2"/>
        </w:numPr>
        <w:spacing w:after="0" w:line="240" w:lineRule="auto"/>
        <w:jc w:val="both"/>
      </w:pPr>
      <w:r>
        <w:t>3 onza</w:t>
      </w:r>
      <w:r w:rsidR="00F715D7">
        <w:t>s</w:t>
      </w:r>
      <w:r>
        <w:t xml:space="preserve"> de miltomate</w:t>
      </w:r>
    </w:p>
    <w:p w:rsidR="008F4CAB" w:rsidRDefault="008F4CAB" w:rsidP="007C7889">
      <w:pPr>
        <w:pStyle w:val="Prrafodelista"/>
        <w:numPr>
          <w:ilvl w:val="0"/>
          <w:numId w:val="2"/>
        </w:numPr>
        <w:spacing w:after="0" w:line="240" w:lineRule="auto"/>
        <w:jc w:val="both"/>
      </w:pPr>
      <w:r>
        <w:t>4 onza</w:t>
      </w:r>
      <w:r w:rsidR="00F715D7">
        <w:t>s</w:t>
      </w:r>
      <w:r>
        <w:t xml:space="preserve"> de Ajonjolí</w:t>
      </w:r>
    </w:p>
    <w:p w:rsidR="008F4CAB" w:rsidRDefault="008F4CAB" w:rsidP="007C7889">
      <w:pPr>
        <w:pStyle w:val="Prrafodelista"/>
        <w:numPr>
          <w:ilvl w:val="0"/>
          <w:numId w:val="2"/>
        </w:numPr>
        <w:spacing w:after="0" w:line="240" w:lineRule="auto"/>
        <w:jc w:val="both"/>
      </w:pPr>
      <w:r>
        <w:t>4 onza</w:t>
      </w:r>
      <w:r w:rsidR="00F715D7">
        <w:t>s</w:t>
      </w:r>
      <w:r>
        <w:t xml:space="preserve"> de Pepitoria Verde</w:t>
      </w:r>
    </w:p>
    <w:p w:rsidR="008F4CAB" w:rsidRDefault="008F4CAB" w:rsidP="007C7889">
      <w:pPr>
        <w:pStyle w:val="Prrafodelista"/>
        <w:numPr>
          <w:ilvl w:val="0"/>
          <w:numId w:val="2"/>
        </w:numPr>
        <w:spacing w:after="0" w:line="240" w:lineRule="auto"/>
        <w:jc w:val="both"/>
      </w:pPr>
      <w:r>
        <w:t>4 tomates maduros</w:t>
      </w:r>
      <w:r w:rsidR="004736F5" w:rsidRPr="004736F5">
        <w:t xml:space="preserve"> </w:t>
      </w:r>
    </w:p>
    <w:p w:rsidR="00F715D7" w:rsidRDefault="008F4CAB" w:rsidP="007C7889">
      <w:pPr>
        <w:pStyle w:val="Prrafodelista"/>
        <w:numPr>
          <w:ilvl w:val="0"/>
          <w:numId w:val="2"/>
        </w:numPr>
        <w:spacing w:after="0" w:line="240" w:lineRule="auto"/>
        <w:jc w:val="both"/>
      </w:pPr>
      <w:r>
        <w:t>1 cebolla mediana con tallo</w:t>
      </w:r>
    </w:p>
    <w:p w:rsidR="00F715D7" w:rsidRDefault="00F715D7" w:rsidP="007C7889">
      <w:pPr>
        <w:spacing w:after="0" w:line="240" w:lineRule="auto"/>
        <w:jc w:val="both"/>
      </w:pPr>
    </w:p>
    <w:p w:rsidR="00F715D7" w:rsidRDefault="00F715D7" w:rsidP="007C7889">
      <w:pPr>
        <w:spacing w:after="0" w:line="240" w:lineRule="auto"/>
        <w:jc w:val="both"/>
      </w:pPr>
    </w:p>
    <w:p w:rsidR="001D60A9" w:rsidRDefault="001D60A9" w:rsidP="007C7889">
      <w:pPr>
        <w:spacing w:after="0" w:line="240" w:lineRule="auto"/>
        <w:jc w:val="both"/>
        <w:sectPr w:rsidR="001D60A9" w:rsidSect="001D60A9">
          <w:type w:val="continuous"/>
          <w:pgSz w:w="12240" w:h="15840"/>
          <w:pgMar w:top="720" w:right="720" w:bottom="720" w:left="720" w:header="708" w:footer="708" w:gutter="0"/>
          <w:cols w:num="2" w:space="708"/>
          <w:docGrid w:linePitch="360"/>
        </w:sectPr>
      </w:pPr>
    </w:p>
    <w:p w:rsidR="008F4CAB" w:rsidRDefault="008F4CAB" w:rsidP="007C7889">
      <w:pPr>
        <w:spacing w:after="0" w:line="240" w:lineRule="auto"/>
        <w:jc w:val="both"/>
      </w:pPr>
    </w:p>
    <w:p w:rsidR="008F4CAB" w:rsidRDefault="00F15A61" w:rsidP="007C7889">
      <w:pPr>
        <w:spacing w:after="0" w:line="240" w:lineRule="auto"/>
        <w:jc w:val="both"/>
      </w:pPr>
      <w:r>
        <w:rPr>
          <w:noProof/>
          <w:lang w:eastAsia="es-GT"/>
        </w:rPr>
        <w:drawing>
          <wp:anchor distT="0" distB="0" distL="114300" distR="114300" simplePos="0" relativeHeight="251659264" behindDoc="0" locked="0" layoutInCell="1" allowOverlap="1" wp14:anchorId="77E4C741" wp14:editId="1EBD1016">
            <wp:simplePos x="0" y="0"/>
            <wp:positionH relativeFrom="margin">
              <wp:posOffset>-6731</wp:posOffset>
            </wp:positionH>
            <wp:positionV relativeFrom="paragraph">
              <wp:posOffset>50800</wp:posOffset>
            </wp:positionV>
            <wp:extent cx="3454400" cy="2303780"/>
            <wp:effectExtent l="0" t="0" r="0" b="1270"/>
            <wp:wrapSquare wrapText="bothSides"/>
            <wp:docPr id="2" name="Imagen 2" descr="Resultado de imagen para receta para hacer pep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receta para hacer pepi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54400" cy="2303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4CAB" w:rsidRPr="00F715D7" w:rsidRDefault="008F4CAB" w:rsidP="007C7889">
      <w:pPr>
        <w:spacing w:after="0" w:line="240" w:lineRule="auto"/>
        <w:jc w:val="both"/>
        <w:rPr>
          <w:b/>
        </w:rPr>
      </w:pPr>
      <w:r w:rsidRPr="00F715D7">
        <w:rPr>
          <w:b/>
        </w:rPr>
        <w:t>Ingredientes secundarios</w:t>
      </w:r>
    </w:p>
    <w:p w:rsidR="008F4CAB" w:rsidRDefault="008F4CAB" w:rsidP="007C7889">
      <w:pPr>
        <w:spacing w:after="0" w:line="240" w:lineRule="auto"/>
        <w:jc w:val="both"/>
      </w:pPr>
      <w:r>
        <w:t>2 dientes de ajo</w:t>
      </w:r>
    </w:p>
    <w:p w:rsidR="008F4CAB" w:rsidRDefault="008F4CAB" w:rsidP="007C7889">
      <w:pPr>
        <w:spacing w:after="0" w:line="240" w:lineRule="auto"/>
        <w:jc w:val="both"/>
      </w:pPr>
      <w:r>
        <w:t>1 manojo de cilantro</w:t>
      </w:r>
    </w:p>
    <w:p w:rsidR="008F4CAB" w:rsidRDefault="008F4CAB" w:rsidP="007C7889">
      <w:pPr>
        <w:spacing w:after="0" w:line="240" w:lineRule="auto"/>
        <w:jc w:val="both"/>
      </w:pPr>
      <w:r>
        <w:t>1 rajita de canela</w:t>
      </w:r>
    </w:p>
    <w:p w:rsidR="008F4CAB" w:rsidRDefault="008F4CAB" w:rsidP="007C7889">
      <w:pPr>
        <w:spacing w:after="0" w:line="240" w:lineRule="auto"/>
        <w:jc w:val="both"/>
      </w:pPr>
      <w:r>
        <w:t>1 litro de agua</w:t>
      </w:r>
    </w:p>
    <w:p w:rsidR="008F4CAB" w:rsidRDefault="008F4CAB" w:rsidP="007C7889">
      <w:pPr>
        <w:spacing w:after="0" w:line="240" w:lineRule="auto"/>
        <w:jc w:val="both"/>
      </w:pPr>
      <w:r>
        <w:t>1/2 Güisquil o Chayote</w:t>
      </w:r>
    </w:p>
    <w:p w:rsidR="008F4CAB" w:rsidRDefault="008F4CAB" w:rsidP="007C7889">
      <w:pPr>
        <w:spacing w:after="0" w:line="240" w:lineRule="auto"/>
        <w:jc w:val="both"/>
      </w:pPr>
      <w:r>
        <w:t xml:space="preserve">1/2 Lb. De Ejotes o </w:t>
      </w:r>
      <w:proofErr w:type="gramStart"/>
      <w:r>
        <w:t>Judías</w:t>
      </w:r>
      <w:proofErr w:type="gramEnd"/>
    </w:p>
    <w:p w:rsidR="008F4CAB" w:rsidRDefault="008929EF" w:rsidP="007C7889">
      <w:pPr>
        <w:spacing w:after="0" w:line="240" w:lineRule="auto"/>
        <w:jc w:val="both"/>
      </w:pPr>
      <w:r>
        <w:t>1/2 Lb. de papas medianas</w:t>
      </w:r>
    </w:p>
    <w:p w:rsidR="008F4CAB" w:rsidRDefault="008F4CAB" w:rsidP="007C7889">
      <w:pPr>
        <w:spacing w:after="0" w:line="240" w:lineRule="auto"/>
        <w:jc w:val="both"/>
      </w:pPr>
      <w:r>
        <w:t>Sal y pimienta al gusto</w:t>
      </w:r>
    </w:p>
    <w:p w:rsidR="008F4CAB" w:rsidRDefault="008F4CAB" w:rsidP="007C7889">
      <w:pPr>
        <w:spacing w:after="0" w:line="240" w:lineRule="auto"/>
        <w:jc w:val="both"/>
      </w:pPr>
      <w:r>
        <w:t xml:space="preserve"> </w:t>
      </w:r>
    </w:p>
    <w:p w:rsidR="008F4CAB" w:rsidRDefault="008F4CAB" w:rsidP="007C7889">
      <w:pPr>
        <w:spacing w:after="0" w:line="240" w:lineRule="auto"/>
        <w:jc w:val="both"/>
      </w:pPr>
    </w:p>
    <w:p w:rsidR="004736F5" w:rsidRDefault="004736F5" w:rsidP="007C7889">
      <w:pPr>
        <w:spacing w:after="0" w:line="240" w:lineRule="auto"/>
        <w:jc w:val="both"/>
      </w:pPr>
    </w:p>
    <w:p w:rsidR="004736F5" w:rsidRDefault="004736F5" w:rsidP="007C7889">
      <w:pPr>
        <w:spacing w:after="0" w:line="240" w:lineRule="auto"/>
        <w:jc w:val="both"/>
      </w:pPr>
    </w:p>
    <w:p w:rsidR="005E7359" w:rsidRDefault="005E7359" w:rsidP="007C7889">
      <w:pPr>
        <w:spacing w:after="0" w:line="240" w:lineRule="auto"/>
        <w:jc w:val="both"/>
      </w:pPr>
    </w:p>
    <w:p w:rsidR="008062BC" w:rsidRDefault="008062BC" w:rsidP="007C7889">
      <w:pPr>
        <w:spacing w:after="0" w:line="240" w:lineRule="auto"/>
        <w:jc w:val="both"/>
      </w:pPr>
    </w:p>
    <w:p w:rsidR="008F4CAB" w:rsidRDefault="008F4CAB" w:rsidP="007C7889">
      <w:pPr>
        <w:spacing w:after="0" w:line="240" w:lineRule="auto"/>
        <w:jc w:val="both"/>
      </w:pPr>
      <w:bookmarkStart w:id="0" w:name="_GoBack"/>
      <w:bookmarkEnd w:id="0"/>
      <w:r w:rsidRPr="00EC2307">
        <w:rPr>
          <w:b/>
        </w:rPr>
        <w:t>Procedimiento</w:t>
      </w:r>
      <w:r>
        <w:t>:</w:t>
      </w:r>
    </w:p>
    <w:p w:rsidR="00635800" w:rsidRPr="00635800" w:rsidRDefault="00635800" w:rsidP="007C7889">
      <w:pPr>
        <w:spacing w:after="0" w:line="240" w:lineRule="auto"/>
        <w:jc w:val="both"/>
        <w:rPr>
          <w:u w:val="single"/>
        </w:rPr>
      </w:pPr>
      <w:r w:rsidRPr="00635800">
        <w:rPr>
          <w:u w:val="single"/>
        </w:rPr>
        <w:t>Principales:</w:t>
      </w:r>
    </w:p>
    <w:p w:rsidR="008F4CAB" w:rsidRDefault="008F4CAB" w:rsidP="007C7889">
      <w:pPr>
        <w:pStyle w:val="Prrafodelista"/>
        <w:numPr>
          <w:ilvl w:val="0"/>
          <w:numId w:val="3"/>
        </w:numPr>
        <w:spacing w:after="0" w:line="240" w:lineRule="auto"/>
        <w:jc w:val="both"/>
      </w:pPr>
      <w:r>
        <w:t>Se pone la carne dentro de una cacerola a cocer con un litro de agua</w:t>
      </w:r>
    </w:p>
    <w:p w:rsidR="008F4CAB" w:rsidRDefault="008F4CAB" w:rsidP="007C7889">
      <w:pPr>
        <w:pStyle w:val="Prrafodelista"/>
        <w:numPr>
          <w:ilvl w:val="0"/>
          <w:numId w:val="3"/>
        </w:numPr>
        <w:spacing w:after="0" w:line="240" w:lineRule="auto"/>
        <w:jc w:val="both"/>
      </w:pPr>
      <w:r>
        <w:t>Antes de que este en su punto, se agregan las verduras para su cocimiento.</w:t>
      </w:r>
    </w:p>
    <w:p w:rsidR="008F4CAB" w:rsidRDefault="008F4CAB" w:rsidP="007C7889">
      <w:pPr>
        <w:pStyle w:val="Prrafodelista"/>
        <w:numPr>
          <w:ilvl w:val="0"/>
          <w:numId w:val="3"/>
        </w:numPr>
        <w:spacing w:after="0" w:line="240" w:lineRule="auto"/>
        <w:jc w:val="both"/>
      </w:pPr>
      <w:r>
        <w:t>Aparte en un sartén, poner a dorar sin quemar los chiles, el miltomate, el tomate, la cebolla, el ajonjolí, pepitoria, los dientes de ajo, la rajita de canela.</w:t>
      </w:r>
    </w:p>
    <w:p w:rsidR="00635800" w:rsidRPr="00635800" w:rsidRDefault="00635800" w:rsidP="007C7889">
      <w:pPr>
        <w:spacing w:after="0" w:line="240" w:lineRule="auto"/>
        <w:jc w:val="both"/>
        <w:rPr>
          <w:u w:val="single"/>
        </w:rPr>
      </w:pPr>
      <w:r w:rsidRPr="00635800">
        <w:rPr>
          <w:u w:val="single"/>
        </w:rPr>
        <w:t>Secundarios</w:t>
      </w:r>
    </w:p>
    <w:p w:rsidR="008F4CAB" w:rsidRDefault="008F4CAB" w:rsidP="007C7889">
      <w:pPr>
        <w:pStyle w:val="Prrafodelista"/>
        <w:numPr>
          <w:ilvl w:val="0"/>
          <w:numId w:val="3"/>
        </w:numPr>
        <w:spacing w:after="0" w:line="240" w:lineRule="auto"/>
        <w:jc w:val="both"/>
      </w:pPr>
      <w:r>
        <w:t>Después de que todos los ingredientes se hayan dorado perfectamente, se licuan, con un poco del caldo donde se ha cocido la carne</w:t>
      </w:r>
    </w:p>
    <w:p w:rsidR="008F4CAB" w:rsidRDefault="008F4CAB" w:rsidP="007C7889">
      <w:pPr>
        <w:pStyle w:val="Prrafodelista"/>
        <w:numPr>
          <w:ilvl w:val="0"/>
          <w:numId w:val="3"/>
        </w:numPr>
        <w:spacing w:after="0" w:line="240" w:lineRule="auto"/>
        <w:jc w:val="both"/>
      </w:pPr>
      <w:r>
        <w:t xml:space="preserve">Ese licuado se pone a hervir y espesar junto con el manojo de cilantro, por espacio de 30 minutos.  </w:t>
      </w:r>
    </w:p>
    <w:p w:rsidR="008F4CAB" w:rsidRDefault="008F4CAB" w:rsidP="007C7889">
      <w:pPr>
        <w:pStyle w:val="Prrafodelista"/>
        <w:numPr>
          <w:ilvl w:val="0"/>
          <w:numId w:val="3"/>
        </w:numPr>
        <w:spacing w:after="0" w:line="240" w:lineRule="auto"/>
        <w:jc w:val="both"/>
      </w:pPr>
      <w:r>
        <w:t xml:space="preserve">Seguidamente, se deja caer la carne y las verduras, para que los sabores se mezclen entre sí, y se deja hervir hasta que todo esté bien cocido y listo. </w:t>
      </w:r>
    </w:p>
    <w:p w:rsidR="008F4CAB" w:rsidRDefault="0038363F" w:rsidP="007C7889">
      <w:pPr>
        <w:spacing w:after="0" w:line="240" w:lineRule="auto"/>
        <w:jc w:val="both"/>
      </w:pPr>
      <w:r>
        <w:t>Verifique que no hay ingredientes quemados</w:t>
      </w:r>
    </w:p>
    <w:p w:rsidR="0038363F" w:rsidRDefault="0038363F" w:rsidP="007C7889">
      <w:pPr>
        <w:spacing w:after="0" w:line="240" w:lineRule="auto"/>
        <w:jc w:val="both"/>
      </w:pPr>
      <w:r>
        <w:t>Prepare con anticipación un arroz a su gusto</w:t>
      </w:r>
    </w:p>
    <w:p w:rsidR="008F4CAB" w:rsidRPr="005A0B7E" w:rsidRDefault="005A0B7E" w:rsidP="007C7889">
      <w:pPr>
        <w:spacing w:after="0" w:line="240" w:lineRule="auto"/>
        <w:jc w:val="center"/>
        <w:rPr>
          <w:sz w:val="36"/>
        </w:rPr>
      </w:pPr>
      <w:r>
        <w:rPr>
          <w:sz w:val="36"/>
        </w:rPr>
        <w:t>¡</w:t>
      </w:r>
      <w:r w:rsidR="008F4CAB" w:rsidRPr="005A0B7E">
        <w:rPr>
          <w:sz w:val="36"/>
        </w:rPr>
        <w:t>Es delicioso</w:t>
      </w:r>
      <w:r>
        <w:rPr>
          <w:sz w:val="36"/>
        </w:rPr>
        <w:t>!</w:t>
      </w:r>
    </w:p>
    <w:p w:rsidR="008F4CAB" w:rsidRDefault="008F4CAB" w:rsidP="007C7889">
      <w:pPr>
        <w:spacing w:after="0" w:line="240" w:lineRule="auto"/>
        <w:jc w:val="both"/>
      </w:pPr>
    </w:p>
    <w:p w:rsidR="00CD4C8A" w:rsidRDefault="008F4CAB" w:rsidP="007C7889">
      <w:pPr>
        <w:spacing w:after="0" w:line="240" w:lineRule="auto"/>
        <w:jc w:val="both"/>
      </w:pPr>
      <w:r>
        <w:t xml:space="preserve">Para el Pepián Rojo debe de omitirse en chile </w:t>
      </w:r>
      <w:proofErr w:type="spellStart"/>
      <w:r>
        <w:t>güaque</w:t>
      </w:r>
      <w:proofErr w:type="spellEnd"/>
      <w:r>
        <w:t xml:space="preserve"> y agregarle más tomate, achiote y chile pimiento rojo y puede acompañarse con arroz blanco.</w:t>
      </w:r>
    </w:p>
    <w:p w:rsidR="005A0B7E" w:rsidRDefault="005A0B7E" w:rsidP="007C7889">
      <w:pPr>
        <w:spacing w:after="0" w:line="240" w:lineRule="auto"/>
        <w:jc w:val="both"/>
      </w:pPr>
    </w:p>
    <w:p w:rsidR="00894B11" w:rsidRPr="00894B11" w:rsidRDefault="00894B11" w:rsidP="007C7889">
      <w:pPr>
        <w:spacing w:after="0" w:line="240" w:lineRule="auto"/>
        <w:jc w:val="both"/>
        <w:rPr>
          <w:b/>
        </w:rPr>
      </w:pPr>
      <w:r w:rsidRPr="00894B11">
        <w:rPr>
          <w:b/>
        </w:rPr>
        <w:t>Historia del Pepián</w:t>
      </w:r>
    </w:p>
    <w:p w:rsidR="00894B11" w:rsidRDefault="00894B11" w:rsidP="007C7889">
      <w:pPr>
        <w:spacing w:after="0" w:line="240" w:lineRule="auto"/>
        <w:jc w:val="both"/>
      </w:pPr>
    </w:p>
    <w:p w:rsidR="00681AC2" w:rsidRDefault="004736F5" w:rsidP="007C7889">
      <w:pPr>
        <w:spacing w:after="0" w:line="240" w:lineRule="auto"/>
        <w:jc w:val="both"/>
      </w:pPr>
      <w:r w:rsidRPr="004736F5">
        <w:t xml:space="preserve">Según los historiadores, la evolución del Pepián se centra en la historia de la nación, ya que fue en los fogones en donde por primera vez se mezclaron los condimentos de las comidas rituales del pueblo, con ingredientes precolombinos y los de origen hispano-árabe. El origen del Pepián se remonta a la segunda mitad del siglo XVI, con el nacimiento de las cofradías, que permitieron la fusión de los Mayas y </w:t>
      </w:r>
      <w:r w:rsidR="005A0B7E" w:rsidRPr="004736F5">
        <w:t>españoles</w:t>
      </w:r>
      <w:r w:rsidRPr="004736F5">
        <w:t xml:space="preserve">. Cuentan que en el mundo prehispánico se servía el Pepián en grandes ceremonias o rituales, relacionadas con la religión y la política. Es así como los integrantes de las cofradías rescataron esta tradición y convirtieron al Pepián en la comida ceremonial por excelencia del país. </w:t>
      </w:r>
    </w:p>
    <w:p w:rsidR="004736F5" w:rsidRDefault="004736F5" w:rsidP="007C7889">
      <w:pPr>
        <w:spacing w:after="0" w:line="240" w:lineRule="auto"/>
        <w:jc w:val="both"/>
      </w:pPr>
      <w:r w:rsidRPr="004736F5">
        <w:t>En la actualidad es reconocido como uno de los productos nacionales más enraizados en la historia de Guatemala.</w:t>
      </w:r>
    </w:p>
    <w:p w:rsidR="005857F3" w:rsidRDefault="005857F3" w:rsidP="007C7889">
      <w:pPr>
        <w:spacing w:after="0" w:line="240" w:lineRule="auto"/>
        <w:jc w:val="both"/>
      </w:pPr>
    </w:p>
    <w:p w:rsidR="005857F3" w:rsidRDefault="005857F3" w:rsidP="007C7889">
      <w:pPr>
        <w:pStyle w:val="Prrafodelista"/>
        <w:numPr>
          <w:ilvl w:val="1"/>
          <w:numId w:val="1"/>
        </w:numPr>
        <w:spacing w:after="0" w:line="240" w:lineRule="auto"/>
        <w:jc w:val="both"/>
      </w:pPr>
      <w:r>
        <w:t>Es delicioso</w:t>
      </w:r>
    </w:p>
    <w:p w:rsidR="005857F3" w:rsidRDefault="005857F3" w:rsidP="007C7889">
      <w:pPr>
        <w:pStyle w:val="Prrafodelista"/>
        <w:numPr>
          <w:ilvl w:val="1"/>
          <w:numId w:val="1"/>
        </w:numPr>
        <w:spacing w:after="0" w:line="240" w:lineRule="auto"/>
        <w:jc w:val="both"/>
      </w:pPr>
      <w:r>
        <w:t>Es económico</w:t>
      </w:r>
    </w:p>
    <w:p w:rsidR="005857F3" w:rsidRDefault="005857F3" w:rsidP="007C7889">
      <w:pPr>
        <w:pStyle w:val="Prrafodelista"/>
        <w:numPr>
          <w:ilvl w:val="1"/>
          <w:numId w:val="1"/>
        </w:numPr>
        <w:spacing w:after="0" w:line="240" w:lineRule="auto"/>
        <w:jc w:val="both"/>
      </w:pPr>
      <w:r>
        <w:t>Es nutritivo</w:t>
      </w:r>
    </w:p>
    <w:p w:rsidR="005857F3" w:rsidRDefault="005857F3" w:rsidP="007C7889">
      <w:pPr>
        <w:pStyle w:val="Prrafodelista"/>
        <w:numPr>
          <w:ilvl w:val="1"/>
          <w:numId w:val="1"/>
        </w:numPr>
        <w:spacing w:after="0" w:line="240" w:lineRule="auto"/>
        <w:jc w:val="both"/>
      </w:pPr>
      <w:r>
        <w:t>Es lo mejor</w:t>
      </w:r>
    </w:p>
    <w:p w:rsidR="005A0B7E" w:rsidRDefault="005A0B7E" w:rsidP="007C7889">
      <w:pPr>
        <w:spacing w:after="0" w:line="240" w:lineRule="auto"/>
        <w:jc w:val="both"/>
      </w:pPr>
    </w:p>
    <w:p w:rsidR="005A0B7E" w:rsidRDefault="005A0B7E" w:rsidP="007C7889">
      <w:pPr>
        <w:spacing w:after="0" w:line="240" w:lineRule="auto"/>
        <w:jc w:val="both"/>
      </w:pPr>
    </w:p>
    <w:p w:rsidR="005A0B7E" w:rsidRDefault="005A0B7E" w:rsidP="007C7889">
      <w:pPr>
        <w:spacing w:after="0" w:line="240" w:lineRule="auto"/>
        <w:jc w:val="both"/>
      </w:pPr>
    </w:p>
    <w:p w:rsidR="005A0B7E" w:rsidRDefault="005A0B7E" w:rsidP="007C7889">
      <w:pPr>
        <w:spacing w:after="0" w:line="240" w:lineRule="auto"/>
        <w:jc w:val="center"/>
      </w:pPr>
      <w:r>
        <w:t>No deje de probarlo</w:t>
      </w:r>
    </w:p>
    <w:p w:rsidR="004736F5" w:rsidRDefault="004736F5" w:rsidP="007C7889">
      <w:pPr>
        <w:spacing w:after="0" w:line="240" w:lineRule="auto"/>
        <w:jc w:val="both"/>
      </w:pPr>
    </w:p>
    <w:p w:rsidR="008F4CAB" w:rsidRDefault="008F4CAB" w:rsidP="007C7889">
      <w:pPr>
        <w:spacing w:after="0" w:line="240" w:lineRule="auto"/>
      </w:pPr>
    </w:p>
    <w:p w:rsidR="00681AC2" w:rsidRDefault="00681AC2" w:rsidP="007C7889">
      <w:pPr>
        <w:spacing w:after="0" w:line="240" w:lineRule="auto"/>
      </w:pPr>
    </w:p>
    <w:p w:rsidR="00681AC2" w:rsidRPr="00681AC2" w:rsidRDefault="00681AC2" w:rsidP="00681AC2">
      <w:pPr>
        <w:spacing w:after="0" w:line="240" w:lineRule="auto"/>
        <w:jc w:val="right"/>
        <w:rPr>
          <w:rFonts w:ascii="Brush Script MT" w:hAnsi="Brush Script MT"/>
          <w:i/>
          <w:sz w:val="28"/>
          <w14:glow w14:rad="139700">
            <w14:schemeClr w14:val="accent2">
              <w14:alpha w14:val="60000"/>
              <w14:satMod w14:val="175000"/>
            </w14:schemeClr>
          </w14:glow>
        </w:rPr>
      </w:pPr>
      <w:r w:rsidRPr="00681AC2">
        <w:rPr>
          <w:rFonts w:ascii="Brush Script MT" w:hAnsi="Brush Script MT"/>
          <w:i/>
          <w:sz w:val="28"/>
          <w14:glow w14:rad="139700">
            <w14:schemeClr w14:val="accent2">
              <w14:alpha w14:val="60000"/>
              <w14:satMod w14:val="175000"/>
            </w14:schemeClr>
          </w14:glow>
        </w:rPr>
        <w:t>* Fuente de información libre para su consulta</w:t>
      </w:r>
    </w:p>
    <w:sectPr w:rsidR="00681AC2" w:rsidRPr="00681AC2" w:rsidSect="001D60A9">
      <w:type w:val="continuous"/>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7pt;height:26.5pt" o:bullet="t">
        <v:imagedata r:id="rId1" o:title="Inspección"/>
        <o:lock v:ext="edit" cropping="t"/>
      </v:shape>
    </w:pict>
  </w:numPicBullet>
  <w:abstractNum w:abstractNumId="0" w15:restartNumberingAfterBreak="0">
    <w:nsid w:val="4A1A00AA"/>
    <w:multiLevelType w:val="hybridMultilevel"/>
    <w:tmpl w:val="57E0AC26"/>
    <w:lvl w:ilvl="0" w:tplc="100A0001">
      <w:start w:val="1"/>
      <w:numFmt w:val="bullet"/>
      <w:lvlText w:val=""/>
      <w:lvlJc w:val="left"/>
      <w:pPr>
        <w:ind w:left="360" w:hanging="360"/>
      </w:pPr>
      <w:rPr>
        <w:rFonts w:ascii="Symbol" w:hAnsi="Symbol" w:hint="default"/>
      </w:rPr>
    </w:lvl>
    <w:lvl w:ilvl="1" w:tplc="100A0003">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1" w15:restartNumberingAfterBreak="0">
    <w:nsid w:val="620F2EC9"/>
    <w:multiLevelType w:val="hybridMultilevel"/>
    <w:tmpl w:val="3698BF22"/>
    <w:lvl w:ilvl="0" w:tplc="100A001B">
      <w:start w:val="1"/>
      <w:numFmt w:val="lowerRoman"/>
      <w:lvlText w:val="%1."/>
      <w:lvlJc w:val="righ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629E0ADF"/>
    <w:multiLevelType w:val="hybridMultilevel"/>
    <w:tmpl w:val="16B0B97E"/>
    <w:lvl w:ilvl="0" w:tplc="100A001B">
      <w:start w:val="1"/>
      <w:numFmt w:val="lowerRoman"/>
      <w:lvlText w:val="%1."/>
      <w:lvlJc w:val="righ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79976361"/>
    <w:multiLevelType w:val="hybridMultilevel"/>
    <w:tmpl w:val="E424C872"/>
    <w:lvl w:ilvl="0" w:tplc="100A0001">
      <w:start w:val="1"/>
      <w:numFmt w:val="bullet"/>
      <w:lvlText w:val=""/>
      <w:lvlJc w:val="left"/>
      <w:pPr>
        <w:ind w:left="720" w:hanging="360"/>
      </w:pPr>
      <w:rPr>
        <w:rFonts w:ascii="Symbol" w:hAnsi="Symbol"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240"/>
    <w:rsid w:val="000F0FBC"/>
    <w:rsid w:val="001D60A9"/>
    <w:rsid w:val="0038363F"/>
    <w:rsid w:val="003C5AFE"/>
    <w:rsid w:val="003F3BF2"/>
    <w:rsid w:val="004736F5"/>
    <w:rsid w:val="00560AB9"/>
    <w:rsid w:val="00571240"/>
    <w:rsid w:val="005857F3"/>
    <w:rsid w:val="005A0B7E"/>
    <w:rsid w:val="005E7359"/>
    <w:rsid w:val="00635800"/>
    <w:rsid w:val="00681AC2"/>
    <w:rsid w:val="007119D4"/>
    <w:rsid w:val="007333EE"/>
    <w:rsid w:val="007C7889"/>
    <w:rsid w:val="007E3272"/>
    <w:rsid w:val="008062BC"/>
    <w:rsid w:val="008929EF"/>
    <w:rsid w:val="00894B11"/>
    <w:rsid w:val="008E2D23"/>
    <w:rsid w:val="008F4CAB"/>
    <w:rsid w:val="00931FE5"/>
    <w:rsid w:val="009A7466"/>
    <w:rsid w:val="00AD5994"/>
    <w:rsid w:val="00B94D20"/>
    <w:rsid w:val="00C93A25"/>
    <w:rsid w:val="00D32096"/>
    <w:rsid w:val="00DE5C84"/>
    <w:rsid w:val="00EC2307"/>
    <w:rsid w:val="00EE61CB"/>
    <w:rsid w:val="00F15A61"/>
    <w:rsid w:val="00F23011"/>
    <w:rsid w:val="00F715D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BA127A5"/>
  <w15:chartTrackingRefBased/>
  <w15:docId w15:val="{B7F91ED2-31DD-4303-A75B-EA38EE88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A0B7E"/>
    <w:pPr>
      <w:spacing w:after="0" w:line="240" w:lineRule="auto"/>
    </w:pPr>
    <w:rPr>
      <w:rFonts w:eastAsiaTheme="minorEastAsia"/>
      <w:lang w:eastAsia="es-GT"/>
    </w:rPr>
  </w:style>
  <w:style w:type="character" w:customStyle="1" w:styleId="SinespaciadoCar">
    <w:name w:val="Sin espaciado Car"/>
    <w:basedOn w:val="Fuentedeprrafopredeter"/>
    <w:link w:val="Sinespaciado"/>
    <w:uiPriority w:val="1"/>
    <w:rsid w:val="005A0B7E"/>
    <w:rPr>
      <w:rFonts w:eastAsiaTheme="minorEastAsia"/>
      <w:lang w:eastAsia="es-GT"/>
    </w:rPr>
  </w:style>
  <w:style w:type="paragraph" w:styleId="Prrafodelista">
    <w:name w:val="List Paragraph"/>
    <w:basedOn w:val="Normal"/>
    <w:uiPriority w:val="34"/>
    <w:qFormat/>
    <w:rsid w:val="00585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410</Words>
  <Characters>2256</Characters>
  <Application>Microsoft Office Word</Application>
  <DocSecurity>0</DocSecurity>
  <Lines>18</Lines>
  <Paragraphs>5</Paragraphs>
  <ScaleCrop>false</ScaleCrop>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Principal</dc:creator>
  <cp:keywords/>
  <dc:description/>
  <cp:lastModifiedBy>Principal</cp:lastModifiedBy>
  <cp:revision>32</cp:revision>
  <dcterms:created xsi:type="dcterms:W3CDTF">2018-08-26T05:27:00Z</dcterms:created>
  <dcterms:modified xsi:type="dcterms:W3CDTF">2019-07-23T04:10:00Z</dcterms:modified>
</cp:coreProperties>
</file>