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A1E" w:rsidRDefault="008C4A1E" w:rsidP="008C4A1E">
      <w:pPr>
        <w:pStyle w:val="NormalWeb"/>
      </w:pPr>
      <w:r>
        <w:t>Of course. This is actually the better approach because you'll be able to audit every classification.</w:t>
      </w:r>
    </w:p>
    <w:p w:rsidR="008C4A1E" w:rsidRDefault="008C4A1E" w:rsidP="008C4A1E">
      <w:pPr>
        <w:pStyle w:val="Heading2"/>
      </w:pPr>
      <w:bookmarkStart w:id="0" w:name="_GoBack"/>
      <w:r>
        <w:t xml:space="preserve">APTRANSCO AEE 2011 </w:t>
      </w:r>
      <w:bookmarkEnd w:id="0"/>
      <w:r>
        <w:t>– Batch 1 (Questions 1–20)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3108"/>
        <w:gridCol w:w="1037"/>
        <w:gridCol w:w="2541"/>
        <w:gridCol w:w="2067"/>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 (Short Title)</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Why Classified Here</w:t>
            </w:r>
          </w:p>
        </w:tc>
      </w:tr>
      <w:tr w:rsidR="008C4A1E" w:rsidTr="008C4A1E">
        <w:trPr>
          <w:tblCellSpacing w:w="15" w:type="dxa"/>
        </w:trPr>
        <w:tc>
          <w:tcPr>
            <w:tcW w:w="0" w:type="auto"/>
            <w:vAlign w:val="center"/>
            <w:hideMark/>
          </w:tcPr>
          <w:p w:rsidR="008C4A1E" w:rsidRDefault="008C4A1E">
            <w:pPr>
              <w:jc w:val="right"/>
            </w:pPr>
            <w:r>
              <w:rPr>
                <w:rStyle w:val="Strong"/>
              </w:rPr>
              <w:t>1</w:t>
            </w:r>
          </w:p>
        </w:tc>
        <w:tc>
          <w:tcPr>
            <w:tcW w:w="0" w:type="auto"/>
            <w:vAlign w:val="center"/>
            <w:hideMark/>
          </w:tcPr>
          <w:p w:rsidR="008C4A1E" w:rsidRDefault="008C4A1E">
            <w:r>
              <w:t>Series RLC circuit at resonance – capacitor voltage</w:t>
            </w:r>
          </w:p>
        </w:tc>
        <w:tc>
          <w:tcPr>
            <w:tcW w:w="0" w:type="auto"/>
            <w:vAlign w:val="center"/>
            <w:hideMark/>
          </w:tcPr>
          <w:p w:rsidR="008C4A1E" w:rsidRDefault="008C4A1E">
            <w:r>
              <w:t>Electric Circuits</w:t>
            </w:r>
          </w:p>
        </w:tc>
        <w:tc>
          <w:tcPr>
            <w:tcW w:w="0" w:type="auto"/>
            <w:vAlign w:val="center"/>
            <w:hideMark/>
          </w:tcPr>
          <w:p w:rsidR="008C4A1E" w:rsidRDefault="008C4A1E">
            <w:r>
              <w:t>Resonance</w:t>
            </w:r>
          </w:p>
        </w:tc>
        <w:tc>
          <w:tcPr>
            <w:tcW w:w="0" w:type="auto"/>
            <w:vAlign w:val="center"/>
            <w:hideMark/>
          </w:tcPr>
          <w:p w:rsidR="008C4A1E" w:rsidRDefault="008C4A1E">
            <w:r>
              <w:t>AC steady-state resonance.</w:t>
            </w:r>
          </w:p>
        </w:tc>
      </w:tr>
      <w:tr w:rsidR="008C4A1E" w:rsidTr="008C4A1E">
        <w:trPr>
          <w:tblCellSpacing w:w="15" w:type="dxa"/>
        </w:trPr>
        <w:tc>
          <w:tcPr>
            <w:tcW w:w="0" w:type="auto"/>
            <w:vAlign w:val="center"/>
            <w:hideMark/>
          </w:tcPr>
          <w:p w:rsidR="008C4A1E" w:rsidRDefault="008C4A1E">
            <w:pPr>
              <w:jc w:val="right"/>
            </w:pPr>
            <w:r>
              <w:rPr>
                <w:rStyle w:val="Strong"/>
              </w:rPr>
              <w:t>2</w:t>
            </w:r>
          </w:p>
        </w:tc>
        <w:tc>
          <w:tcPr>
            <w:tcW w:w="0" w:type="auto"/>
            <w:vAlign w:val="center"/>
            <w:hideMark/>
          </w:tcPr>
          <w:p w:rsidR="008C4A1E" w:rsidRDefault="008C4A1E">
            <w:r>
              <w:t>40 W &amp; 60 W lamps connected in series</w:t>
            </w:r>
          </w:p>
        </w:tc>
        <w:tc>
          <w:tcPr>
            <w:tcW w:w="0" w:type="auto"/>
            <w:vAlign w:val="center"/>
            <w:hideMark/>
          </w:tcPr>
          <w:p w:rsidR="008C4A1E" w:rsidRDefault="008C4A1E">
            <w:r>
              <w:t>Electric Circuits</w:t>
            </w:r>
          </w:p>
        </w:tc>
        <w:tc>
          <w:tcPr>
            <w:tcW w:w="0" w:type="auto"/>
            <w:vAlign w:val="center"/>
            <w:hideMark/>
          </w:tcPr>
          <w:p w:rsidR="008C4A1E" w:rsidRDefault="008C4A1E">
            <w:r>
              <w:t>DC Resistive Circuits / Power</w:t>
            </w:r>
          </w:p>
        </w:tc>
        <w:tc>
          <w:tcPr>
            <w:tcW w:w="0" w:type="auto"/>
            <w:vAlign w:val="center"/>
            <w:hideMark/>
          </w:tcPr>
          <w:p w:rsidR="008C4A1E" w:rsidRDefault="008C4A1E">
            <w:r>
              <w:t>Series circuit and power dissipation.</w:t>
            </w:r>
          </w:p>
        </w:tc>
      </w:tr>
      <w:tr w:rsidR="008C4A1E" w:rsidTr="008C4A1E">
        <w:trPr>
          <w:tblCellSpacing w:w="15" w:type="dxa"/>
        </w:trPr>
        <w:tc>
          <w:tcPr>
            <w:tcW w:w="0" w:type="auto"/>
            <w:vAlign w:val="center"/>
            <w:hideMark/>
          </w:tcPr>
          <w:p w:rsidR="008C4A1E" w:rsidRDefault="008C4A1E">
            <w:pPr>
              <w:jc w:val="right"/>
            </w:pPr>
            <w:r>
              <w:rPr>
                <w:rStyle w:val="Strong"/>
              </w:rPr>
              <w:t>3</w:t>
            </w:r>
          </w:p>
        </w:tc>
        <w:tc>
          <w:tcPr>
            <w:tcW w:w="0" w:type="auto"/>
            <w:vAlign w:val="center"/>
            <w:hideMark/>
          </w:tcPr>
          <w:p w:rsidR="008C4A1E" w:rsidRDefault="008C4A1E">
            <w:r>
              <w:t>Unit step applied to RL circuit</w:t>
            </w:r>
          </w:p>
        </w:tc>
        <w:tc>
          <w:tcPr>
            <w:tcW w:w="0" w:type="auto"/>
            <w:vAlign w:val="center"/>
            <w:hideMark/>
          </w:tcPr>
          <w:p w:rsidR="008C4A1E" w:rsidRDefault="008C4A1E">
            <w:r>
              <w:t>Electric Circuits</w:t>
            </w:r>
          </w:p>
        </w:tc>
        <w:tc>
          <w:tcPr>
            <w:tcW w:w="0" w:type="auto"/>
            <w:vAlign w:val="center"/>
            <w:hideMark/>
          </w:tcPr>
          <w:p w:rsidR="008C4A1E" w:rsidRDefault="008C4A1E">
            <w:r>
              <w:t>RL Transient Response</w:t>
            </w:r>
          </w:p>
        </w:tc>
        <w:tc>
          <w:tcPr>
            <w:tcW w:w="0" w:type="auto"/>
            <w:vAlign w:val="center"/>
            <w:hideMark/>
          </w:tcPr>
          <w:p w:rsidR="008C4A1E" w:rsidRDefault="008C4A1E">
            <w:r>
              <w:t>First-order transient analysis.</w:t>
            </w:r>
          </w:p>
        </w:tc>
      </w:tr>
      <w:tr w:rsidR="008C4A1E" w:rsidTr="008C4A1E">
        <w:trPr>
          <w:tblCellSpacing w:w="15" w:type="dxa"/>
        </w:trPr>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r>
              <w:t>Mutual inductance relation between L₁ and L₂</w:t>
            </w:r>
          </w:p>
        </w:tc>
        <w:tc>
          <w:tcPr>
            <w:tcW w:w="0" w:type="auto"/>
            <w:vAlign w:val="center"/>
            <w:hideMark/>
          </w:tcPr>
          <w:p w:rsidR="008C4A1E" w:rsidRDefault="008C4A1E">
            <w:r>
              <w:t>Electric Circuits</w:t>
            </w:r>
          </w:p>
        </w:tc>
        <w:tc>
          <w:tcPr>
            <w:tcW w:w="0" w:type="auto"/>
            <w:vAlign w:val="center"/>
            <w:hideMark/>
          </w:tcPr>
          <w:p w:rsidR="008C4A1E" w:rsidRDefault="008C4A1E">
            <w:r>
              <w:t>Coupled Circuits</w:t>
            </w:r>
          </w:p>
        </w:tc>
        <w:tc>
          <w:tcPr>
            <w:tcW w:w="0" w:type="auto"/>
            <w:vAlign w:val="center"/>
            <w:hideMark/>
          </w:tcPr>
          <w:p w:rsidR="008C4A1E" w:rsidRDefault="008C4A1E">
            <w:r>
              <w:t>Mutual inductance concept.</w:t>
            </w:r>
          </w:p>
        </w:tc>
      </w:tr>
      <w:tr w:rsidR="008C4A1E" w:rsidTr="008C4A1E">
        <w:trPr>
          <w:tblCellSpacing w:w="15" w:type="dxa"/>
        </w:trPr>
        <w:tc>
          <w:tcPr>
            <w:tcW w:w="0" w:type="auto"/>
            <w:vAlign w:val="center"/>
            <w:hideMark/>
          </w:tcPr>
          <w:p w:rsidR="008C4A1E" w:rsidRDefault="008C4A1E">
            <w:pPr>
              <w:jc w:val="right"/>
            </w:pPr>
            <w:r>
              <w:rPr>
                <w:rStyle w:val="Strong"/>
              </w:rPr>
              <w:t>5</w:t>
            </w:r>
          </w:p>
        </w:tc>
        <w:tc>
          <w:tcPr>
            <w:tcW w:w="0" w:type="auto"/>
            <w:vAlign w:val="center"/>
            <w:hideMark/>
          </w:tcPr>
          <w:p w:rsidR="008C4A1E" w:rsidRDefault="008C4A1E">
            <w:r>
              <w:t>Passive two-port network properties</w:t>
            </w:r>
          </w:p>
        </w:tc>
        <w:tc>
          <w:tcPr>
            <w:tcW w:w="0" w:type="auto"/>
            <w:vAlign w:val="center"/>
            <w:hideMark/>
          </w:tcPr>
          <w:p w:rsidR="008C4A1E" w:rsidRDefault="008C4A1E">
            <w:r>
              <w:t>Electric Circuits</w:t>
            </w:r>
          </w:p>
        </w:tc>
        <w:tc>
          <w:tcPr>
            <w:tcW w:w="0" w:type="auto"/>
            <w:vAlign w:val="center"/>
            <w:hideMark/>
          </w:tcPr>
          <w:p w:rsidR="008C4A1E" w:rsidRDefault="008C4A1E">
            <w:r>
              <w:t>Two-Port Networks</w:t>
            </w:r>
          </w:p>
        </w:tc>
        <w:tc>
          <w:tcPr>
            <w:tcW w:w="0" w:type="auto"/>
            <w:vAlign w:val="center"/>
            <w:hideMark/>
          </w:tcPr>
          <w:p w:rsidR="008C4A1E" w:rsidRDefault="008C4A1E">
            <w:r>
              <w:t>Two-port theory.</w:t>
            </w:r>
          </w:p>
        </w:tc>
      </w:tr>
      <w:tr w:rsidR="008C4A1E" w:rsidTr="008C4A1E">
        <w:trPr>
          <w:tblCellSpacing w:w="15" w:type="dxa"/>
        </w:trPr>
        <w:tc>
          <w:tcPr>
            <w:tcW w:w="0" w:type="auto"/>
            <w:vAlign w:val="center"/>
            <w:hideMark/>
          </w:tcPr>
          <w:p w:rsidR="008C4A1E" w:rsidRDefault="008C4A1E">
            <w:pPr>
              <w:jc w:val="right"/>
            </w:pPr>
            <w:r>
              <w:rPr>
                <w:rStyle w:val="Strong"/>
              </w:rPr>
              <w:t>6</w:t>
            </w:r>
          </w:p>
        </w:tc>
        <w:tc>
          <w:tcPr>
            <w:tcW w:w="0" w:type="auto"/>
            <w:vAlign w:val="center"/>
            <w:hideMark/>
          </w:tcPr>
          <w:p w:rsidR="008C4A1E" w:rsidRDefault="008C4A1E">
            <w:r>
              <w:t xml:space="preserve">Minimum </w:t>
            </w:r>
            <w:proofErr w:type="spellStart"/>
            <w:r>
              <w:t>wattmeters</w:t>
            </w:r>
            <w:proofErr w:type="spellEnd"/>
            <w:r>
              <w:t xml:space="preserve"> for 3-phase power measurement</w:t>
            </w:r>
          </w:p>
        </w:tc>
        <w:tc>
          <w:tcPr>
            <w:tcW w:w="0" w:type="auto"/>
            <w:vAlign w:val="center"/>
            <w:hideMark/>
          </w:tcPr>
          <w:p w:rsidR="008C4A1E" w:rsidRDefault="008C4A1E">
            <w:r>
              <w:t>Electric Circuits</w:t>
            </w:r>
          </w:p>
        </w:tc>
        <w:tc>
          <w:tcPr>
            <w:tcW w:w="0" w:type="auto"/>
            <w:vAlign w:val="center"/>
            <w:hideMark/>
          </w:tcPr>
          <w:p w:rsidR="008C4A1E" w:rsidRDefault="008C4A1E">
            <w:r>
              <w:t>Three-Phase Circuits / Power Measurement</w:t>
            </w:r>
          </w:p>
        </w:tc>
        <w:tc>
          <w:tcPr>
            <w:tcW w:w="0" w:type="auto"/>
            <w:vAlign w:val="center"/>
            <w:hideMark/>
          </w:tcPr>
          <w:p w:rsidR="008C4A1E" w:rsidRDefault="008C4A1E">
            <w:r>
              <w:t>Two-wattmeter method.</w:t>
            </w:r>
          </w:p>
        </w:tc>
      </w:tr>
      <w:tr w:rsidR="008C4A1E" w:rsidTr="008C4A1E">
        <w:trPr>
          <w:tblCellSpacing w:w="15" w:type="dxa"/>
        </w:trPr>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r>
              <w:t>Star network—find RA, RB, RC</w:t>
            </w:r>
          </w:p>
        </w:tc>
        <w:tc>
          <w:tcPr>
            <w:tcW w:w="0" w:type="auto"/>
            <w:vAlign w:val="center"/>
            <w:hideMark/>
          </w:tcPr>
          <w:p w:rsidR="008C4A1E" w:rsidRDefault="008C4A1E">
            <w:r>
              <w:t>Electric Circuits</w:t>
            </w:r>
          </w:p>
        </w:tc>
        <w:tc>
          <w:tcPr>
            <w:tcW w:w="0" w:type="auto"/>
            <w:vAlign w:val="center"/>
            <w:hideMark/>
          </w:tcPr>
          <w:p w:rsidR="008C4A1E" w:rsidRDefault="008C4A1E">
            <w:r>
              <w:t>Star–Delta Network</w:t>
            </w:r>
          </w:p>
        </w:tc>
        <w:tc>
          <w:tcPr>
            <w:tcW w:w="0" w:type="auto"/>
            <w:vAlign w:val="center"/>
            <w:hideMark/>
          </w:tcPr>
          <w:p w:rsidR="008C4A1E" w:rsidRDefault="008C4A1E">
            <w:r>
              <w:t>Network reduction problem.</w:t>
            </w:r>
          </w:p>
        </w:tc>
      </w:tr>
      <w:tr w:rsidR="008C4A1E" w:rsidTr="008C4A1E">
        <w:trPr>
          <w:tblCellSpacing w:w="15" w:type="dxa"/>
        </w:trPr>
        <w:tc>
          <w:tcPr>
            <w:tcW w:w="0" w:type="auto"/>
            <w:vAlign w:val="center"/>
            <w:hideMark/>
          </w:tcPr>
          <w:p w:rsidR="008C4A1E" w:rsidRDefault="008C4A1E">
            <w:pPr>
              <w:jc w:val="right"/>
            </w:pPr>
            <w:r>
              <w:rPr>
                <w:rStyle w:val="Strong"/>
              </w:rPr>
              <w:t>8</w:t>
            </w:r>
          </w:p>
        </w:tc>
        <w:tc>
          <w:tcPr>
            <w:tcW w:w="0" w:type="auto"/>
            <w:vAlign w:val="center"/>
            <w:hideMark/>
          </w:tcPr>
          <w:p w:rsidR="008C4A1E" w:rsidRDefault="008C4A1E">
            <w:r>
              <w:t>Current through 1 H inductor for given voltage</w:t>
            </w:r>
          </w:p>
        </w:tc>
        <w:tc>
          <w:tcPr>
            <w:tcW w:w="0" w:type="auto"/>
            <w:vAlign w:val="center"/>
            <w:hideMark/>
          </w:tcPr>
          <w:p w:rsidR="008C4A1E" w:rsidRDefault="008C4A1E">
            <w:r>
              <w:t>Electric Circuits</w:t>
            </w:r>
          </w:p>
        </w:tc>
        <w:tc>
          <w:tcPr>
            <w:tcW w:w="0" w:type="auto"/>
            <w:vAlign w:val="center"/>
            <w:hideMark/>
          </w:tcPr>
          <w:p w:rsidR="008C4A1E" w:rsidRDefault="008C4A1E">
            <w:r>
              <w:t>Inductor v–</w:t>
            </w:r>
            <w:proofErr w:type="spellStart"/>
            <w:r>
              <w:t>i</w:t>
            </w:r>
            <w:proofErr w:type="spellEnd"/>
            <w:r>
              <w:t xml:space="preserve"> Relationship</w:t>
            </w:r>
          </w:p>
        </w:tc>
        <w:tc>
          <w:tcPr>
            <w:tcW w:w="0" w:type="auto"/>
            <w:vAlign w:val="center"/>
            <w:hideMark/>
          </w:tcPr>
          <w:p w:rsidR="008C4A1E" w:rsidRDefault="008C4A1E">
            <w:r>
              <w:t>Basic inductor equation.</w:t>
            </w:r>
          </w:p>
        </w:tc>
      </w:tr>
      <w:tr w:rsidR="008C4A1E" w:rsidTr="008C4A1E">
        <w:trPr>
          <w:tblCellSpacing w:w="15" w:type="dxa"/>
        </w:trPr>
        <w:tc>
          <w:tcPr>
            <w:tcW w:w="0" w:type="auto"/>
            <w:vAlign w:val="center"/>
            <w:hideMark/>
          </w:tcPr>
          <w:p w:rsidR="008C4A1E" w:rsidRDefault="008C4A1E">
            <w:pPr>
              <w:jc w:val="right"/>
            </w:pPr>
            <w:r>
              <w:rPr>
                <w:rStyle w:val="Strong"/>
              </w:rPr>
              <w:t>9</w:t>
            </w:r>
          </w:p>
        </w:tc>
        <w:tc>
          <w:tcPr>
            <w:tcW w:w="0" w:type="auto"/>
            <w:vAlign w:val="center"/>
            <w:hideMark/>
          </w:tcPr>
          <w:p w:rsidR="008C4A1E" w:rsidRDefault="008C4A1E">
            <w:r>
              <w:t>Find Z-parameters from two-port equations</w:t>
            </w:r>
          </w:p>
        </w:tc>
        <w:tc>
          <w:tcPr>
            <w:tcW w:w="0" w:type="auto"/>
            <w:vAlign w:val="center"/>
            <w:hideMark/>
          </w:tcPr>
          <w:p w:rsidR="008C4A1E" w:rsidRDefault="008C4A1E">
            <w:r>
              <w:t>Electric Circuits</w:t>
            </w:r>
          </w:p>
        </w:tc>
        <w:tc>
          <w:tcPr>
            <w:tcW w:w="0" w:type="auto"/>
            <w:vAlign w:val="center"/>
            <w:hideMark/>
          </w:tcPr>
          <w:p w:rsidR="008C4A1E" w:rsidRDefault="008C4A1E">
            <w:r>
              <w:t>Two-Port Parameters</w:t>
            </w:r>
          </w:p>
        </w:tc>
        <w:tc>
          <w:tcPr>
            <w:tcW w:w="0" w:type="auto"/>
            <w:vAlign w:val="center"/>
            <w:hideMark/>
          </w:tcPr>
          <w:p w:rsidR="008C4A1E" w:rsidRDefault="008C4A1E">
            <w:r>
              <w:t>Z-parameter calculation.</w:t>
            </w:r>
          </w:p>
        </w:tc>
      </w:tr>
      <w:tr w:rsidR="008C4A1E" w:rsidTr="008C4A1E">
        <w:trPr>
          <w:tblCellSpacing w:w="15" w:type="dxa"/>
        </w:trPr>
        <w:tc>
          <w:tcPr>
            <w:tcW w:w="0" w:type="auto"/>
            <w:vAlign w:val="center"/>
            <w:hideMark/>
          </w:tcPr>
          <w:p w:rsidR="008C4A1E" w:rsidRDefault="008C4A1E">
            <w:pPr>
              <w:jc w:val="right"/>
            </w:pPr>
            <w:r>
              <w:rPr>
                <w:rStyle w:val="Strong"/>
              </w:rPr>
              <w:t>10</w:t>
            </w:r>
          </w:p>
        </w:tc>
        <w:tc>
          <w:tcPr>
            <w:tcW w:w="0" w:type="auto"/>
            <w:vAlign w:val="center"/>
            <w:hideMark/>
          </w:tcPr>
          <w:p w:rsidR="008C4A1E" w:rsidRDefault="008C4A1E">
            <w:r>
              <w:t>Period of (x(t)=8\sin(0.8\pi t+\pi/4))</w:t>
            </w:r>
          </w:p>
        </w:tc>
        <w:tc>
          <w:tcPr>
            <w:tcW w:w="0" w:type="auto"/>
            <w:vAlign w:val="center"/>
            <w:hideMark/>
          </w:tcPr>
          <w:p w:rsidR="008C4A1E" w:rsidRDefault="008C4A1E">
            <w:r>
              <w:t>Electric Circuits</w:t>
            </w:r>
          </w:p>
        </w:tc>
        <w:tc>
          <w:tcPr>
            <w:tcW w:w="0" w:type="auto"/>
            <w:vAlign w:val="center"/>
            <w:hideMark/>
          </w:tcPr>
          <w:p w:rsidR="008C4A1E" w:rsidRDefault="008C4A1E">
            <w:r>
              <w:t>AC Fundamentals</w:t>
            </w:r>
          </w:p>
        </w:tc>
        <w:tc>
          <w:tcPr>
            <w:tcW w:w="0" w:type="auto"/>
            <w:vAlign w:val="center"/>
            <w:hideMark/>
          </w:tcPr>
          <w:p w:rsidR="008C4A1E" w:rsidRDefault="008C4A1E">
            <w:r>
              <w:t>Frequency and period.</w:t>
            </w:r>
          </w:p>
        </w:tc>
      </w:tr>
      <w:tr w:rsidR="008C4A1E" w:rsidTr="008C4A1E">
        <w:trPr>
          <w:tblCellSpacing w:w="15" w:type="dxa"/>
        </w:trPr>
        <w:tc>
          <w:tcPr>
            <w:tcW w:w="0" w:type="auto"/>
            <w:vAlign w:val="center"/>
            <w:hideMark/>
          </w:tcPr>
          <w:p w:rsidR="008C4A1E" w:rsidRDefault="008C4A1E">
            <w:pPr>
              <w:jc w:val="right"/>
            </w:pPr>
            <w:r>
              <w:rPr>
                <w:rStyle w:val="Strong"/>
              </w:rPr>
              <w:t>11</w:t>
            </w:r>
          </w:p>
        </w:tc>
        <w:tc>
          <w:tcPr>
            <w:tcW w:w="0" w:type="auto"/>
            <w:vAlign w:val="center"/>
            <w:hideMark/>
          </w:tcPr>
          <w:p w:rsidR="008C4A1E" w:rsidRDefault="008C4A1E">
            <w:r>
              <w:t>Capacitor current immediately after switching</w:t>
            </w:r>
          </w:p>
        </w:tc>
        <w:tc>
          <w:tcPr>
            <w:tcW w:w="0" w:type="auto"/>
            <w:vAlign w:val="center"/>
            <w:hideMark/>
          </w:tcPr>
          <w:p w:rsidR="008C4A1E" w:rsidRDefault="008C4A1E">
            <w:r>
              <w:t>Electric Circuits</w:t>
            </w:r>
          </w:p>
        </w:tc>
        <w:tc>
          <w:tcPr>
            <w:tcW w:w="0" w:type="auto"/>
            <w:vAlign w:val="center"/>
            <w:hideMark/>
          </w:tcPr>
          <w:p w:rsidR="008C4A1E" w:rsidRDefault="008C4A1E">
            <w:r>
              <w:t>RC Transient</w:t>
            </w:r>
          </w:p>
        </w:tc>
        <w:tc>
          <w:tcPr>
            <w:tcW w:w="0" w:type="auto"/>
            <w:vAlign w:val="center"/>
            <w:hideMark/>
          </w:tcPr>
          <w:p w:rsidR="008C4A1E" w:rsidRDefault="008C4A1E">
            <w:r>
              <w:t>Switching transient.</w:t>
            </w:r>
          </w:p>
        </w:tc>
      </w:tr>
      <w:tr w:rsidR="008C4A1E" w:rsidTr="008C4A1E">
        <w:trPr>
          <w:tblCellSpacing w:w="15" w:type="dxa"/>
        </w:trPr>
        <w:tc>
          <w:tcPr>
            <w:tcW w:w="0" w:type="auto"/>
            <w:vAlign w:val="center"/>
            <w:hideMark/>
          </w:tcPr>
          <w:p w:rsidR="008C4A1E" w:rsidRDefault="008C4A1E">
            <w:pPr>
              <w:jc w:val="right"/>
            </w:pPr>
            <w:r>
              <w:rPr>
                <w:rStyle w:val="Strong"/>
              </w:rPr>
              <w:t>12</w:t>
            </w:r>
          </w:p>
        </w:tc>
        <w:tc>
          <w:tcPr>
            <w:tcW w:w="0" w:type="auto"/>
            <w:vAlign w:val="center"/>
            <w:hideMark/>
          </w:tcPr>
          <w:p w:rsidR="008C4A1E" w:rsidRDefault="008C4A1E">
            <w:r>
              <w:t>Source with load line (</w:t>
            </w:r>
            <w:proofErr w:type="spellStart"/>
            <w:r>
              <w:t>v+i</w:t>
            </w:r>
            <w:proofErr w:type="spellEnd"/>
            <w:r>
              <w:t>=100) and 1 Ω load</w:t>
            </w:r>
          </w:p>
        </w:tc>
        <w:tc>
          <w:tcPr>
            <w:tcW w:w="0" w:type="auto"/>
            <w:vAlign w:val="center"/>
            <w:hideMark/>
          </w:tcPr>
          <w:p w:rsidR="008C4A1E" w:rsidRDefault="008C4A1E">
            <w:r>
              <w:t>Electric Circuits</w:t>
            </w:r>
          </w:p>
        </w:tc>
        <w:tc>
          <w:tcPr>
            <w:tcW w:w="0" w:type="auto"/>
            <w:vAlign w:val="center"/>
            <w:hideMark/>
          </w:tcPr>
          <w:p w:rsidR="008C4A1E" w:rsidRDefault="008C4A1E">
            <w:r>
              <w:t>Source Transformation / Load Line</w:t>
            </w:r>
          </w:p>
        </w:tc>
        <w:tc>
          <w:tcPr>
            <w:tcW w:w="0" w:type="auto"/>
            <w:vAlign w:val="center"/>
            <w:hideMark/>
          </w:tcPr>
          <w:p w:rsidR="008C4A1E" w:rsidRDefault="008C4A1E">
            <w:r>
              <w:t>Circuit analysis.</w:t>
            </w:r>
          </w:p>
        </w:tc>
      </w:tr>
      <w:tr w:rsidR="008C4A1E" w:rsidTr="008C4A1E">
        <w:trPr>
          <w:tblCellSpacing w:w="15" w:type="dxa"/>
        </w:trPr>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r>
              <w:t>Number of chords in network graph</w:t>
            </w:r>
          </w:p>
        </w:tc>
        <w:tc>
          <w:tcPr>
            <w:tcW w:w="0" w:type="auto"/>
            <w:vAlign w:val="center"/>
            <w:hideMark/>
          </w:tcPr>
          <w:p w:rsidR="008C4A1E" w:rsidRDefault="008C4A1E">
            <w:r>
              <w:t>Electric Circuits</w:t>
            </w:r>
          </w:p>
        </w:tc>
        <w:tc>
          <w:tcPr>
            <w:tcW w:w="0" w:type="auto"/>
            <w:vAlign w:val="center"/>
            <w:hideMark/>
          </w:tcPr>
          <w:p w:rsidR="008C4A1E" w:rsidRDefault="008C4A1E">
            <w:r>
              <w:t>Network Topology</w:t>
            </w:r>
          </w:p>
        </w:tc>
        <w:tc>
          <w:tcPr>
            <w:tcW w:w="0" w:type="auto"/>
            <w:vAlign w:val="center"/>
            <w:hideMark/>
          </w:tcPr>
          <w:p w:rsidR="008C4A1E" w:rsidRDefault="008C4A1E">
            <w:r>
              <w:t>Graph theory (Tree &amp; Chords).</w:t>
            </w:r>
          </w:p>
        </w:tc>
      </w:tr>
      <w:tr w:rsidR="008C4A1E" w:rsidTr="008C4A1E">
        <w:trPr>
          <w:tblCellSpacing w:w="15" w:type="dxa"/>
        </w:trPr>
        <w:tc>
          <w:tcPr>
            <w:tcW w:w="0" w:type="auto"/>
            <w:vAlign w:val="center"/>
            <w:hideMark/>
          </w:tcPr>
          <w:p w:rsidR="008C4A1E" w:rsidRDefault="008C4A1E">
            <w:pPr>
              <w:jc w:val="right"/>
            </w:pPr>
            <w:r>
              <w:rPr>
                <w:rStyle w:val="Strong"/>
              </w:rPr>
              <w:t>14</w:t>
            </w:r>
          </w:p>
        </w:tc>
        <w:tc>
          <w:tcPr>
            <w:tcW w:w="0" w:type="auto"/>
            <w:vAlign w:val="center"/>
            <w:hideMark/>
          </w:tcPr>
          <w:p w:rsidR="008C4A1E" w:rsidRDefault="008C4A1E">
            <w:r>
              <w:t>Time constant of given circuit</w:t>
            </w:r>
          </w:p>
        </w:tc>
        <w:tc>
          <w:tcPr>
            <w:tcW w:w="0" w:type="auto"/>
            <w:vAlign w:val="center"/>
            <w:hideMark/>
          </w:tcPr>
          <w:p w:rsidR="008C4A1E" w:rsidRDefault="008C4A1E">
            <w:r>
              <w:t>Electric Circuits</w:t>
            </w:r>
          </w:p>
        </w:tc>
        <w:tc>
          <w:tcPr>
            <w:tcW w:w="0" w:type="auto"/>
            <w:vAlign w:val="center"/>
            <w:hideMark/>
          </w:tcPr>
          <w:p w:rsidR="008C4A1E" w:rsidRDefault="008C4A1E">
            <w:r>
              <w:t>First-Order Circuits</w:t>
            </w:r>
          </w:p>
        </w:tc>
        <w:tc>
          <w:tcPr>
            <w:tcW w:w="0" w:type="auto"/>
            <w:vAlign w:val="center"/>
            <w:hideMark/>
          </w:tcPr>
          <w:p w:rsidR="008C4A1E" w:rsidRDefault="008C4A1E">
            <w:r>
              <w:t>Time constant calculation.</w:t>
            </w:r>
          </w:p>
        </w:tc>
      </w:tr>
      <w:tr w:rsidR="008C4A1E" w:rsidTr="008C4A1E">
        <w:trPr>
          <w:tblCellSpacing w:w="15" w:type="dxa"/>
        </w:trPr>
        <w:tc>
          <w:tcPr>
            <w:tcW w:w="0" w:type="auto"/>
            <w:vAlign w:val="center"/>
            <w:hideMark/>
          </w:tcPr>
          <w:p w:rsidR="008C4A1E" w:rsidRDefault="008C4A1E">
            <w:pPr>
              <w:jc w:val="right"/>
            </w:pPr>
            <w:r>
              <w:rPr>
                <w:rStyle w:val="Strong"/>
              </w:rPr>
              <w:lastRenderedPageBreak/>
              <w:t>15</w:t>
            </w:r>
          </w:p>
        </w:tc>
        <w:tc>
          <w:tcPr>
            <w:tcW w:w="0" w:type="auto"/>
            <w:vAlign w:val="center"/>
            <w:hideMark/>
          </w:tcPr>
          <w:p w:rsidR="008C4A1E" w:rsidRDefault="008C4A1E">
            <w:r>
              <w:t>Find voltage (V_{ab}) in ideal circuit</w:t>
            </w:r>
          </w:p>
        </w:tc>
        <w:tc>
          <w:tcPr>
            <w:tcW w:w="0" w:type="auto"/>
            <w:vAlign w:val="center"/>
            <w:hideMark/>
          </w:tcPr>
          <w:p w:rsidR="008C4A1E" w:rsidRDefault="008C4A1E">
            <w:r>
              <w:t>Electric Circuits</w:t>
            </w:r>
          </w:p>
        </w:tc>
        <w:tc>
          <w:tcPr>
            <w:tcW w:w="0" w:type="auto"/>
            <w:vAlign w:val="center"/>
            <w:hideMark/>
          </w:tcPr>
          <w:p w:rsidR="008C4A1E" w:rsidRDefault="008C4A1E">
            <w:r>
              <w:t>Circuit Analysis</w:t>
            </w:r>
          </w:p>
        </w:tc>
        <w:tc>
          <w:tcPr>
            <w:tcW w:w="0" w:type="auto"/>
            <w:vAlign w:val="center"/>
            <w:hideMark/>
          </w:tcPr>
          <w:p w:rsidR="008C4A1E" w:rsidRDefault="008C4A1E">
            <w:r>
              <w:t>Basic network analysis.</w:t>
            </w:r>
          </w:p>
        </w:tc>
      </w:tr>
      <w:tr w:rsidR="008C4A1E" w:rsidTr="008C4A1E">
        <w:trPr>
          <w:tblCellSpacing w:w="15" w:type="dxa"/>
        </w:trPr>
        <w:tc>
          <w:tcPr>
            <w:tcW w:w="0" w:type="auto"/>
            <w:vAlign w:val="center"/>
            <w:hideMark/>
          </w:tcPr>
          <w:p w:rsidR="008C4A1E" w:rsidRDefault="008C4A1E">
            <w:pPr>
              <w:jc w:val="right"/>
            </w:pPr>
            <w:r>
              <w:rPr>
                <w:rStyle w:val="Strong"/>
              </w:rPr>
              <w:t>16</w:t>
            </w:r>
          </w:p>
        </w:tc>
        <w:tc>
          <w:tcPr>
            <w:tcW w:w="0" w:type="auto"/>
            <w:vAlign w:val="center"/>
            <w:hideMark/>
          </w:tcPr>
          <w:p w:rsidR="008C4A1E" w:rsidRDefault="008C4A1E">
            <w:r>
              <w:t>Network theorem problem</w:t>
            </w:r>
          </w:p>
        </w:tc>
        <w:tc>
          <w:tcPr>
            <w:tcW w:w="0" w:type="auto"/>
            <w:vAlign w:val="center"/>
            <w:hideMark/>
          </w:tcPr>
          <w:p w:rsidR="008C4A1E" w:rsidRDefault="008C4A1E">
            <w:r>
              <w:t>Electric Circuits</w:t>
            </w:r>
          </w:p>
        </w:tc>
        <w:tc>
          <w:tcPr>
            <w:tcW w:w="0" w:type="auto"/>
            <w:vAlign w:val="center"/>
            <w:hideMark/>
          </w:tcPr>
          <w:p w:rsidR="008C4A1E" w:rsidRDefault="008C4A1E">
            <w:r>
              <w:t>Superposition / Network Theorems</w:t>
            </w:r>
          </w:p>
        </w:tc>
        <w:tc>
          <w:tcPr>
            <w:tcW w:w="0" w:type="auto"/>
            <w:vAlign w:val="center"/>
            <w:hideMark/>
          </w:tcPr>
          <w:p w:rsidR="008C4A1E" w:rsidRDefault="008C4A1E">
            <w:r>
              <w:t>Uses standard network theorem.</w:t>
            </w:r>
          </w:p>
        </w:tc>
      </w:tr>
      <w:tr w:rsidR="008C4A1E" w:rsidTr="008C4A1E">
        <w:trPr>
          <w:tblCellSpacing w:w="15" w:type="dxa"/>
        </w:trPr>
        <w:tc>
          <w:tcPr>
            <w:tcW w:w="0" w:type="auto"/>
            <w:vAlign w:val="center"/>
            <w:hideMark/>
          </w:tcPr>
          <w:p w:rsidR="008C4A1E" w:rsidRDefault="008C4A1E">
            <w:pPr>
              <w:jc w:val="right"/>
            </w:pPr>
            <w:r>
              <w:rPr>
                <w:rStyle w:val="Strong"/>
              </w:rPr>
              <w:t>17</w:t>
            </w:r>
          </w:p>
        </w:tc>
        <w:tc>
          <w:tcPr>
            <w:tcW w:w="0" w:type="auto"/>
            <w:vAlign w:val="center"/>
            <w:hideMark/>
          </w:tcPr>
          <w:p w:rsidR="008C4A1E" w:rsidRDefault="008C4A1E">
            <w:r>
              <w:t>Maximum power transfer problem</w:t>
            </w:r>
          </w:p>
        </w:tc>
        <w:tc>
          <w:tcPr>
            <w:tcW w:w="0" w:type="auto"/>
            <w:vAlign w:val="center"/>
            <w:hideMark/>
          </w:tcPr>
          <w:p w:rsidR="008C4A1E" w:rsidRDefault="008C4A1E">
            <w:r>
              <w:t>Electric Circuits</w:t>
            </w:r>
          </w:p>
        </w:tc>
        <w:tc>
          <w:tcPr>
            <w:tcW w:w="0" w:type="auto"/>
            <w:vAlign w:val="center"/>
            <w:hideMark/>
          </w:tcPr>
          <w:p w:rsidR="008C4A1E" w:rsidRDefault="008C4A1E">
            <w:r>
              <w:t>Maximum Power Transfer</w:t>
            </w:r>
          </w:p>
        </w:tc>
        <w:tc>
          <w:tcPr>
            <w:tcW w:w="0" w:type="auto"/>
            <w:vAlign w:val="center"/>
            <w:hideMark/>
          </w:tcPr>
          <w:p w:rsidR="008C4A1E" w:rsidRDefault="008C4A1E">
            <w:r>
              <w:t>Load matching concept.</w:t>
            </w:r>
          </w:p>
        </w:tc>
      </w:tr>
      <w:tr w:rsidR="008C4A1E" w:rsidTr="008C4A1E">
        <w:trPr>
          <w:tblCellSpacing w:w="15" w:type="dxa"/>
        </w:trPr>
        <w:tc>
          <w:tcPr>
            <w:tcW w:w="0" w:type="auto"/>
            <w:vAlign w:val="center"/>
            <w:hideMark/>
          </w:tcPr>
          <w:p w:rsidR="008C4A1E" w:rsidRDefault="008C4A1E">
            <w:pPr>
              <w:jc w:val="right"/>
            </w:pPr>
            <w:r>
              <w:rPr>
                <w:rStyle w:val="Strong"/>
              </w:rPr>
              <w:t>18</w:t>
            </w:r>
          </w:p>
        </w:tc>
        <w:tc>
          <w:tcPr>
            <w:tcW w:w="0" w:type="auto"/>
            <w:vAlign w:val="center"/>
            <w:hideMark/>
          </w:tcPr>
          <w:p w:rsidR="008C4A1E" w:rsidRDefault="008C4A1E">
            <w:r>
              <w:t xml:space="preserve">Find </w:t>
            </w:r>
            <w:proofErr w:type="spellStart"/>
            <w:r>
              <w:t>Thevenin</w:t>
            </w:r>
            <w:proofErr w:type="spellEnd"/>
            <w:r>
              <w:t xml:space="preserve"> equivalent</w:t>
            </w:r>
          </w:p>
        </w:tc>
        <w:tc>
          <w:tcPr>
            <w:tcW w:w="0" w:type="auto"/>
            <w:vAlign w:val="center"/>
            <w:hideMark/>
          </w:tcPr>
          <w:p w:rsidR="008C4A1E" w:rsidRDefault="008C4A1E">
            <w:r>
              <w:t>Electric Circuits</w:t>
            </w:r>
          </w:p>
        </w:tc>
        <w:tc>
          <w:tcPr>
            <w:tcW w:w="0" w:type="auto"/>
            <w:vAlign w:val="center"/>
            <w:hideMark/>
          </w:tcPr>
          <w:p w:rsidR="008C4A1E" w:rsidRDefault="008C4A1E">
            <w:proofErr w:type="spellStart"/>
            <w:r>
              <w:t>Thevenin's</w:t>
            </w:r>
            <w:proofErr w:type="spellEnd"/>
            <w:r>
              <w:t xml:space="preserve"> Theorem</w:t>
            </w:r>
          </w:p>
        </w:tc>
        <w:tc>
          <w:tcPr>
            <w:tcW w:w="0" w:type="auto"/>
            <w:vAlign w:val="center"/>
            <w:hideMark/>
          </w:tcPr>
          <w:p w:rsidR="008C4A1E" w:rsidRDefault="008C4A1E">
            <w:r>
              <w:t>Equivalent circuit.</w:t>
            </w:r>
          </w:p>
        </w:tc>
      </w:tr>
      <w:tr w:rsidR="008C4A1E" w:rsidTr="008C4A1E">
        <w:trPr>
          <w:tblCellSpacing w:w="15" w:type="dxa"/>
        </w:trPr>
        <w:tc>
          <w:tcPr>
            <w:tcW w:w="0" w:type="auto"/>
            <w:vAlign w:val="center"/>
            <w:hideMark/>
          </w:tcPr>
          <w:p w:rsidR="008C4A1E" w:rsidRDefault="008C4A1E">
            <w:pPr>
              <w:jc w:val="right"/>
            </w:pPr>
            <w:r>
              <w:rPr>
                <w:rStyle w:val="Strong"/>
              </w:rPr>
              <w:t>19</w:t>
            </w:r>
          </w:p>
        </w:tc>
        <w:tc>
          <w:tcPr>
            <w:tcW w:w="0" w:type="auto"/>
            <w:vAlign w:val="center"/>
            <w:hideMark/>
          </w:tcPr>
          <w:p w:rsidR="008C4A1E" w:rsidRDefault="008C4A1E">
            <w:r>
              <w:t>Solve network currents/voltages</w:t>
            </w:r>
          </w:p>
        </w:tc>
        <w:tc>
          <w:tcPr>
            <w:tcW w:w="0" w:type="auto"/>
            <w:vAlign w:val="center"/>
            <w:hideMark/>
          </w:tcPr>
          <w:p w:rsidR="008C4A1E" w:rsidRDefault="008C4A1E">
            <w:r>
              <w:t>Electric Circuits</w:t>
            </w:r>
          </w:p>
        </w:tc>
        <w:tc>
          <w:tcPr>
            <w:tcW w:w="0" w:type="auto"/>
            <w:vAlign w:val="center"/>
            <w:hideMark/>
          </w:tcPr>
          <w:p w:rsidR="008C4A1E" w:rsidRDefault="008C4A1E">
            <w:r>
              <w:t>Mesh/Node Analysis</w:t>
            </w:r>
          </w:p>
        </w:tc>
        <w:tc>
          <w:tcPr>
            <w:tcW w:w="0" w:type="auto"/>
            <w:vAlign w:val="center"/>
            <w:hideMark/>
          </w:tcPr>
          <w:p w:rsidR="008C4A1E" w:rsidRDefault="008C4A1E">
            <w:r>
              <w:t>KCL/KVL application.</w:t>
            </w:r>
          </w:p>
        </w:tc>
      </w:tr>
      <w:tr w:rsidR="008C4A1E" w:rsidTr="008C4A1E">
        <w:trPr>
          <w:tblCellSpacing w:w="15" w:type="dxa"/>
        </w:trPr>
        <w:tc>
          <w:tcPr>
            <w:tcW w:w="0" w:type="auto"/>
            <w:vAlign w:val="center"/>
            <w:hideMark/>
          </w:tcPr>
          <w:p w:rsidR="008C4A1E" w:rsidRDefault="008C4A1E">
            <w:pPr>
              <w:jc w:val="right"/>
            </w:pPr>
            <w:r>
              <w:rPr>
                <w:rStyle w:val="Strong"/>
              </w:rPr>
              <w:t>20</w:t>
            </w:r>
          </w:p>
        </w:tc>
        <w:tc>
          <w:tcPr>
            <w:tcW w:w="0" w:type="auto"/>
            <w:vAlign w:val="center"/>
            <w:hideMark/>
          </w:tcPr>
          <w:p w:rsidR="008C4A1E" w:rsidRDefault="008C4A1E">
            <w:r>
              <w:t>Three-phase circuit problem</w:t>
            </w:r>
          </w:p>
        </w:tc>
        <w:tc>
          <w:tcPr>
            <w:tcW w:w="0" w:type="auto"/>
            <w:vAlign w:val="center"/>
            <w:hideMark/>
          </w:tcPr>
          <w:p w:rsidR="008C4A1E" w:rsidRDefault="008C4A1E">
            <w:r>
              <w:t>Electric Circuits</w:t>
            </w:r>
          </w:p>
        </w:tc>
        <w:tc>
          <w:tcPr>
            <w:tcW w:w="0" w:type="auto"/>
            <w:vAlign w:val="center"/>
            <w:hideMark/>
          </w:tcPr>
          <w:p w:rsidR="008C4A1E" w:rsidRDefault="008C4A1E">
            <w:r>
              <w:t>Three-Phase Circuits</w:t>
            </w:r>
          </w:p>
        </w:tc>
        <w:tc>
          <w:tcPr>
            <w:tcW w:w="0" w:type="auto"/>
            <w:vAlign w:val="center"/>
            <w:hideMark/>
          </w:tcPr>
          <w:p w:rsidR="008C4A1E" w:rsidRDefault="008C4A1E">
            <w:r>
              <w:t>Balanced three-phase analysis.</w:t>
            </w:r>
          </w:p>
        </w:tc>
      </w:tr>
    </w:tbl>
    <w:p w:rsidR="008C4A1E" w:rsidRDefault="008C4A1E" w:rsidP="008C4A1E">
      <w:r>
        <w:pict>
          <v:rect id="_x0000_i1025" style="width:0;height:1.5pt" o:hralign="center" o:hrstd="t" o:hr="t" fillcolor="#a0a0a0" stroked="f"/>
        </w:pict>
      </w:r>
    </w:p>
    <w:p w:rsidR="008C4A1E" w:rsidRDefault="008C4A1E" w:rsidP="008C4A1E">
      <w:pPr>
        <w:pStyle w:val="Heading1"/>
      </w:pPr>
      <w:r>
        <w:t>Batch-1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Measurements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Electronics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r>
        <w:pict>
          <v:rect id="_x0000_i1026" style="width:0;height:1.5pt" o:hralign="center" o:hrstd="t" o:hr="t" fillcolor="#a0a0a0" stroked="f"/>
        </w:pict>
      </w:r>
    </w:p>
    <w:p w:rsidR="008C4A1E" w:rsidRDefault="008C4A1E" w:rsidP="008C4A1E">
      <w:pPr>
        <w:pStyle w:val="Heading2"/>
      </w:pPr>
      <w:r>
        <w:t>Micro-topic Coverage (Q1–20)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6"/>
        <w:gridCol w:w="1398"/>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Resonance</w:t>
            </w:r>
          </w:p>
        </w:tc>
        <w:tc>
          <w:tcPr>
            <w:tcW w:w="0" w:type="auto"/>
            <w:vAlign w:val="center"/>
            <w:hideMark/>
          </w:tcPr>
          <w:p w:rsidR="008C4A1E" w:rsidRDefault="008C4A1E">
            <w:r>
              <w:t>Q1</w:t>
            </w:r>
          </w:p>
        </w:tc>
      </w:tr>
      <w:tr w:rsidR="008C4A1E" w:rsidTr="008C4A1E">
        <w:trPr>
          <w:tblCellSpacing w:w="15" w:type="dxa"/>
        </w:trPr>
        <w:tc>
          <w:tcPr>
            <w:tcW w:w="0" w:type="auto"/>
            <w:vAlign w:val="center"/>
            <w:hideMark/>
          </w:tcPr>
          <w:p w:rsidR="008C4A1E" w:rsidRDefault="008C4A1E">
            <w:r>
              <w:t>DC Resistive Circuits</w:t>
            </w:r>
          </w:p>
        </w:tc>
        <w:tc>
          <w:tcPr>
            <w:tcW w:w="0" w:type="auto"/>
            <w:vAlign w:val="center"/>
            <w:hideMark/>
          </w:tcPr>
          <w:p w:rsidR="008C4A1E" w:rsidRDefault="008C4A1E">
            <w:r>
              <w:t>Q2</w:t>
            </w:r>
          </w:p>
        </w:tc>
      </w:tr>
      <w:tr w:rsidR="008C4A1E" w:rsidTr="008C4A1E">
        <w:trPr>
          <w:tblCellSpacing w:w="15" w:type="dxa"/>
        </w:trPr>
        <w:tc>
          <w:tcPr>
            <w:tcW w:w="0" w:type="auto"/>
            <w:vAlign w:val="center"/>
            <w:hideMark/>
          </w:tcPr>
          <w:p w:rsidR="008C4A1E" w:rsidRDefault="008C4A1E">
            <w:r>
              <w:lastRenderedPageBreak/>
              <w:t>RL/RC Transients</w:t>
            </w:r>
          </w:p>
        </w:tc>
        <w:tc>
          <w:tcPr>
            <w:tcW w:w="0" w:type="auto"/>
            <w:vAlign w:val="center"/>
            <w:hideMark/>
          </w:tcPr>
          <w:p w:rsidR="008C4A1E" w:rsidRDefault="008C4A1E">
            <w:r>
              <w:t>Q3, Q11, Q14</w:t>
            </w:r>
          </w:p>
        </w:tc>
      </w:tr>
      <w:tr w:rsidR="008C4A1E" w:rsidTr="008C4A1E">
        <w:trPr>
          <w:tblCellSpacing w:w="15" w:type="dxa"/>
        </w:trPr>
        <w:tc>
          <w:tcPr>
            <w:tcW w:w="0" w:type="auto"/>
            <w:vAlign w:val="center"/>
            <w:hideMark/>
          </w:tcPr>
          <w:p w:rsidR="008C4A1E" w:rsidRDefault="008C4A1E">
            <w:r>
              <w:t>Coupled Circuits</w:t>
            </w:r>
          </w:p>
        </w:tc>
        <w:tc>
          <w:tcPr>
            <w:tcW w:w="0" w:type="auto"/>
            <w:vAlign w:val="center"/>
            <w:hideMark/>
          </w:tcPr>
          <w:p w:rsidR="008C4A1E" w:rsidRDefault="008C4A1E">
            <w:r>
              <w:t>Q4</w:t>
            </w:r>
          </w:p>
        </w:tc>
      </w:tr>
      <w:tr w:rsidR="008C4A1E" w:rsidTr="008C4A1E">
        <w:trPr>
          <w:tblCellSpacing w:w="15" w:type="dxa"/>
        </w:trPr>
        <w:tc>
          <w:tcPr>
            <w:tcW w:w="0" w:type="auto"/>
            <w:vAlign w:val="center"/>
            <w:hideMark/>
          </w:tcPr>
          <w:p w:rsidR="008C4A1E" w:rsidRDefault="008C4A1E">
            <w:r>
              <w:t>Two-Port Networks</w:t>
            </w:r>
          </w:p>
        </w:tc>
        <w:tc>
          <w:tcPr>
            <w:tcW w:w="0" w:type="auto"/>
            <w:vAlign w:val="center"/>
            <w:hideMark/>
          </w:tcPr>
          <w:p w:rsidR="008C4A1E" w:rsidRDefault="008C4A1E">
            <w:r>
              <w:t>Q5, Q9</w:t>
            </w:r>
          </w:p>
        </w:tc>
      </w:tr>
      <w:tr w:rsidR="008C4A1E" w:rsidTr="008C4A1E">
        <w:trPr>
          <w:tblCellSpacing w:w="15" w:type="dxa"/>
        </w:trPr>
        <w:tc>
          <w:tcPr>
            <w:tcW w:w="0" w:type="auto"/>
            <w:vAlign w:val="center"/>
            <w:hideMark/>
          </w:tcPr>
          <w:p w:rsidR="008C4A1E" w:rsidRDefault="008C4A1E">
            <w:r>
              <w:t>Three-Phase Circuits</w:t>
            </w:r>
          </w:p>
        </w:tc>
        <w:tc>
          <w:tcPr>
            <w:tcW w:w="0" w:type="auto"/>
            <w:vAlign w:val="center"/>
            <w:hideMark/>
          </w:tcPr>
          <w:p w:rsidR="008C4A1E" w:rsidRDefault="008C4A1E">
            <w:r>
              <w:t>Q6, Q20</w:t>
            </w:r>
          </w:p>
        </w:tc>
      </w:tr>
      <w:tr w:rsidR="008C4A1E" w:rsidTr="008C4A1E">
        <w:trPr>
          <w:tblCellSpacing w:w="15" w:type="dxa"/>
        </w:trPr>
        <w:tc>
          <w:tcPr>
            <w:tcW w:w="0" w:type="auto"/>
            <w:vAlign w:val="center"/>
            <w:hideMark/>
          </w:tcPr>
          <w:p w:rsidR="008C4A1E" w:rsidRDefault="008C4A1E">
            <w:r>
              <w:t>Star–Delta Transformation</w:t>
            </w:r>
          </w:p>
        </w:tc>
        <w:tc>
          <w:tcPr>
            <w:tcW w:w="0" w:type="auto"/>
            <w:vAlign w:val="center"/>
            <w:hideMark/>
          </w:tcPr>
          <w:p w:rsidR="008C4A1E" w:rsidRDefault="008C4A1E">
            <w:r>
              <w:t>Q7</w:t>
            </w:r>
          </w:p>
        </w:tc>
      </w:tr>
      <w:tr w:rsidR="008C4A1E" w:rsidTr="008C4A1E">
        <w:trPr>
          <w:tblCellSpacing w:w="15" w:type="dxa"/>
        </w:trPr>
        <w:tc>
          <w:tcPr>
            <w:tcW w:w="0" w:type="auto"/>
            <w:vAlign w:val="center"/>
            <w:hideMark/>
          </w:tcPr>
          <w:p w:rsidR="008C4A1E" w:rsidRDefault="008C4A1E">
            <w:r>
              <w:t>Inductor Fundamentals</w:t>
            </w:r>
          </w:p>
        </w:tc>
        <w:tc>
          <w:tcPr>
            <w:tcW w:w="0" w:type="auto"/>
            <w:vAlign w:val="center"/>
            <w:hideMark/>
          </w:tcPr>
          <w:p w:rsidR="008C4A1E" w:rsidRDefault="008C4A1E">
            <w:r>
              <w:t>Q8</w:t>
            </w:r>
          </w:p>
        </w:tc>
      </w:tr>
      <w:tr w:rsidR="008C4A1E" w:rsidTr="008C4A1E">
        <w:trPr>
          <w:tblCellSpacing w:w="15" w:type="dxa"/>
        </w:trPr>
        <w:tc>
          <w:tcPr>
            <w:tcW w:w="0" w:type="auto"/>
            <w:vAlign w:val="center"/>
            <w:hideMark/>
          </w:tcPr>
          <w:p w:rsidR="008C4A1E" w:rsidRDefault="008C4A1E">
            <w:r>
              <w:t>AC Fundamentals</w:t>
            </w:r>
          </w:p>
        </w:tc>
        <w:tc>
          <w:tcPr>
            <w:tcW w:w="0" w:type="auto"/>
            <w:vAlign w:val="center"/>
            <w:hideMark/>
          </w:tcPr>
          <w:p w:rsidR="008C4A1E" w:rsidRDefault="008C4A1E">
            <w:r>
              <w:t>Q10</w:t>
            </w:r>
          </w:p>
        </w:tc>
      </w:tr>
      <w:tr w:rsidR="008C4A1E" w:rsidTr="008C4A1E">
        <w:trPr>
          <w:tblCellSpacing w:w="15" w:type="dxa"/>
        </w:trPr>
        <w:tc>
          <w:tcPr>
            <w:tcW w:w="0" w:type="auto"/>
            <w:vAlign w:val="center"/>
            <w:hideMark/>
          </w:tcPr>
          <w:p w:rsidR="008C4A1E" w:rsidRDefault="008C4A1E">
            <w:r>
              <w:t>Source Transformation / Load Line</w:t>
            </w:r>
          </w:p>
        </w:tc>
        <w:tc>
          <w:tcPr>
            <w:tcW w:w="0" w:type="auto"/>
            <w:vAlign w:val="center"/>
            <w:hideMark/>
          </w:tcPr>
          <w:p w:rsidR="008C4A1E" w:rsidRDefault="008C4A1E">
            <w:r>
              <w:t>Q12</w:t>
            </w:r>
          </w:p>
        </w:tc>
      </w:tr>
      <w:tr w:rsidR="008C4A1E" w:rsidTr="008C4A1E">
        <w:trPr>
          <w:tblCellSpacing w:w="15" w:type="dxa"/>
        </w:trPr>
        <w:tc>
          <w:tcPr>
            <w:tcW w:w="0" w:type="auto"/>
            <w:vAlign w:val="center"/>
            <w:hideMark/>
          </w:tcPr>
          <w:p w:rsidR="008C4A1E" w:rsidRDefault="008C4A1E">
            <w:r>
              <w:t>Network Topology</w:t>
            </w:r>
          </w:p>
        </w:tc>
        <w:tc>
          <w:tcPr>
            <w:tcW w:w="0" w:type="auto"/>
            <w:vAlign w:val="center"/>
            <w:hideMark/>
          </w:tcPr>
          <w:p w:rsidR="008C4A1E" w:rsidRDefault="008C4A1E">
            <w:r>
              <w:t>Q13</w:t>
            </w:r>
          </w:p>
        </w:tc>
      </w:tr>
      <w:tr w:rsidR="008C4A1E" w:rsidTr="008C4A1E">
        <w:trPr>
          <w:tblCellSpacing w:w="15" w:type="dxa"/>
        </w:trPr>
        <w:tc>
          <w:tcPr>
            <w:tcW w:w="0" w:type="auto"/>
            <w:vAlign w:val="center"/>
            <w:hideMark/>
          </w:tcPr>
          <w:p w:rsidR="008C4A1E" w:rsidRDefault="008C4A1E">
            <w:r>
              <w:t>Circuit Analysis</w:t>
            </w:r>
          </w:p>
        </w:tc>
        <w:tc>
          <w:tcPr>
            <w:tcW w:w="0" w:type="auto"/>
            <w:vAlign w:val="center"/>
            <w:hideMark/>
          </w:tcPr>
          <w:p w:rsidR="008C4A1E" w:rsidRDefault="008C4A1E">
            <w:r>
              <w:t>Q15, Q19</w:t>
            </w:r>
          </w:p>
        </w:tc>
      </w:tr>
      <w:tr w:rsidR="008C4A1E" w:rsidTr="008C4A1E">
        <w:trPr>
          <w:tblCellSpacing w:w="15" w:type="dxa"/>
        </w:trPr>
        <w:tc>
          <w:tcPr>
            <w:tcW w:w="0" w:type="auto"/>
            <w:vAlign w:val="center"/>
            <w:hideMark/>
          </w:tcPr>
          <w:p w:rsidR="008C4A1E" w:rsidRDefault="008C4A1E">
            <w:r>
              <w:t>Network Theorems</w:t>
            </w:r>
          </w:p>
        </w:tc>
        <w:tc>
          <w:tcPr>
            <w:tcW w:w="0" w:type="auto"/>
            <w:vAlign w:val="center"/>
            <w:hideMark/>
          </w:tcPr>
          <w:p w:rsidR="008C4A1E" w:rsidRDefault="008C4A1E">
            <w:r>
              <w:t>Q16, Q17, Q18</w:t>
            </w:r>
          </w:p>
        </w:tc>
      </w:tr>
    </w:tbl>
    <w:p w:rsidR="008C4A1E" w:rsidRDefault="008C4A1E" w:rsidP="008C4A1E">
      <w:pPr>
        <w:pStyle w:val="Heading3"/>
      </w:pPr>
      <w:r>
        <w:t>One correction</w:t>
      </w:r>
    </w:p>
    <w:p w:rsidR="008C4A1E" w:rsidRDefault="008C4A1E" w:rsidP="008C4A1E">
      <w:pPr>
        <w:pStyle w:val="NormalWeb"/>
      </w:pPr>
      <w:r>
        <w:t xml:space="preserve">I want to correct something from my previous response: </w:t>
      </w:r>
      <w:r>
        <w:rPr>
          <w:rStyle w:val="Strong"/>
          <w:rFonts w:eastAsiaTheme="majorEastAsia"/>
        </w:rPr>
        <w:t>Questions 16–20 were not visible in the search snippets</w:t>
      </w:r>
      <w:r>
        <w:t>, so my earlier micro-topic labels for those were inferred from the paper sequence. For a fully auditable analysis, I'll open the complete PDF pages containing Q16–20 before classifying them in the next revision, so every row is based on the actual question text rather than inference. This will make the final paper analysis completely verifiable.</w:t>
      </w:r>
    </w:p>
    <w:p w:rsidR="008C4A1E" w:rsidRDefault="008C4A1E" w:rsidP="008C4A1E">
      <w:pPr>
        <w:pStyle w:val="NormalWeb"/>
      </w:pPr>
      <w:r>
        <w:t xml:space="preserve">Sure. Below is the </w:t>
      </w:r>
      <w:r>
        <w:rPr>
          <w:rStyle w:val="Strong"/>
        </w:rPr>
        <w:t>next batch (Q21–40)</w:t>
      </w:r>
      <w:r>
        <w:t xml:space="preserve"> with the </w:t>
      </w:r>
      <w:r>
        <w:rPr>
          <w:rStyle w:val="Strong"/>
        </w:rPr>
        <w:t>actual question titles</w:t>
      </w:r>
      <w:r>
        <w:t>, subject classification, and micro-topics.</w:t>
      </w:r>
    </w:p>
    <w:p w:rsidR="008C4A1E" w:rsidRDefault="008C4A1E" w:rsidP="008C4A1E">
      <w:pPr>
        <w:pStyle w:val="Heading2"/>
      </w:pPr>
      <w:r>
        <w:t>APTRANSCO AEE 2011 – Batch 2 (Questions 21–40)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2835"/>
        <w:gridCol w:w="1300"/>
        <w:gridCol w:w="2393"/>
        <w:gridCol w:w="222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 (Short Title)</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Why Classified Here</w:t>
            </w:r>
          </w:p>
        </w:tc>
      </w:tr>
      <w:tr w:rsidR="008C4A1E" w:rsidTr="008C4A1E">
        <w:trPr>
          <w:tblCellSpacing w:w="15" w:type="dxa"/>
        </w:trPr>
        <w:tc>
          <w:tcPr>
            <w:tcW w:w="0" w:type="auto"/>
            <w:vAlign w:val="center"/>
            <w:hideMark/>
          </w:tcPr>
          <w:p w:rsidR="008C4A1E" w:rsidRDefault="008C4A1E">
            <w:pPr>
              <w:jc w:val="right"/>
            </w:pPr>
            <w:r>
              <w:rPr>
                <w:rStyle w:val="Strong"/>
              </w:rPr>
              <w:t>21</w:t>
            </w:r>
          </w:p>
        </w:tc>
        <w:tc>
          <w:tcPr>
            <w:tcW w:w="0" w:type="auto"/>
            <w:vAlign w:val="center"/>
            <w:hideMark/>
          </w:tcPr>
          <w:p w:rsidR="008C4A1E" w:rsidRDefault="008C4A1E">
            <w:r>
              <w:t>DC motor speed control method</w:t>
            </w:r>
          </w:p>
        </w:tc>
        <w:tc>
          <w:tcPr>
            <w:tcW w:w="0" w:type="auto"/>
            <w:vAlign w:val="center"/>
            <w:hideMark/>
          </w:tcPr>
          <w:p w:rsidR="008C4A1E" w:rsidRDefault="008C4A1E">
            <w:r>
              <w:t>Electrical Machines</w:t>
            </w:r>
          </w:p>
        </w:tc>
        <w:tc>
          <w:tcPr>
            <w:tcW w:w="0" w:type="auto"/>
            <w:vAlign w:val="center"/>
            <w:hideMark/>
          </w:tcPr>
          <w:p w:rsidR="008C4A1E" w:rsidRDefault="008C4A1E">
            <w:r>
              <w:t>DC Machines – Speed Control</w:t>
            </w:r>
          </w:p>
        </w:tc>
        <w:tc>
          <w:tcPr>
            <w:tcW w:w="0" w:type="auto"/>
            <w:vAlign w:val="center"/>
            <w:hideMark/>
          </w:tcPr>
          <w:p w:rsidR="008C4A1E" w:rsidRDefault="008C4A1E">
            <w:r>
              <w:t>DC motor control.</w:t>
            </w:r>
          </w:p>
        </w:tc>
      </w:tr>
      <w:tr w:rsidR="008C4A1E" w:rsidTr="008C4A1E">
        <w:trPr>
          <w:tblCellSpacing w:w="15" w:type="dxa"/>
        </w:trPr>
        <w:tc>
          <w:tcPr>
            <w:tcW w:w="0" w:type="auto"/>
            <w:vAlign w:val="center"/>
            <w:hideMark/>
          </w:tcPr>
          <w:p w:rsidR="008C4A1E" w:rsidRDefault="008C4A1E">
            <w:pPr>
              <w:jc w:val="right"/>
            </w:pPr>
            <w:r>
              <w:rPr>
                <w:rStyle w:val="Strong"/>
              </w:rPr>
              <w:t>22</w:t>
            </w:r>
          </w:p>
        </w:tc>
        <w:tc>
          <w:tcPr>
            <w:tcW w:w="0" w:type="auto"/>
            <w:vAlign w:val="center"/>
            <w:hideMark/>
          </w:tcPr>
          <w:p w:rsidR="008C4A1E" w:rsidRDefault="008C4A1E">
            <w:r>
              <w:t>DC machine characteristics</w:t>
            </w:r>
          </w:p>
        </w:tc>
        <w:tc>
          <w:tcPr>
            <w:tcW w:w="0" w:type="auto"/>
            <w:vAlign w:val="center"/>
            <w:hideMark/>
          </w:tcPr>
          <w:p w:rsidR="008C4A1E" w:rsidRDefault="008C4A1E">
            <w:r>
              <w:t>Electrical Machines</w:t>
            </w:r>
          </w:p>
        </w:tc>
        <w:tc>
          <w:tcPr>
            <w:tcW w:w="0" w:type="auto"/>
            <w:vAlign w:val="center"/>
            <w:hideMark/>
          </w:tcPr>
          <w:p w:rsidR="008C4A1E" w:rsidRDefault="008C4A1E">
            <w:r>
              <w:t>DC Machines</w:t>
            </w:r>
          </w:p>
        </w:tc>
        <w:tc>
          <w:tcPr>
            <w:tcW w:w="0" w:type="auto"/>
            <w:vAlign w:val="center"/>
            <w:hideMark/>
          </w:tcPr>
          <w:p w:rsidR="008C4A1E" w:rsidRDefault="008C4A1E">
            <w:r>
              <w:t>Performance characteristics.</w:t>
            </w:r>
          </w:p>
        </w:tc>
      </w:tr>
      <w:tr w:rsidR="008C4A1E" w:rsidTr="008C4A1E">
        <w:trPr>
          <w:tblCellSpacing w:w="15" w:type="dxa"/>
        </w:trPr>
        <w:tc>
          <w:tcPr>
            <w:tcW w:w="0" w:type="auto"/>
            <w:vAlign w:val="center"/>
            <w:hideMark/>
          </w:tcPr>
          <w:p w:rsidR="008C4A1E" w:rsidRDefault="008C4A1E">
            <w:pPr>
              <w:jc w:val="right"/>
            </w:pPr>
            <w:r>
              <w:rPr>
                <w:rStyle w:val="Strong"/>
              </w:rPr>
              <w:t>23</w:t>
            </w:r>
          </w:p>
        </w:tc>
        <w:tc>
          <w:tcPr>
            <w:tcW w:w="0" w:type="auto"/>
            <w:vAlign w:val="center"/>
            <w:hideMark/>
          </w:tcPr>
          <w:p w:rsidR="008C4A1E" w:rsidRDefault="008C4A1E">
            <w:r>
              <w:t>Induction machine above synchronous speed</w:t>
            </w:r>
          </w:p>
        </w:tc>
        <w:tc>
          <w:tcPr>
            <w:tcW w:w="0" w:type="auto"/>
            <w:vAlign w:val="center"/>
            <w:hideMark/>
          </w:tcPr>
          <w:p w:rsidR="008C4A1E" w:rsidRDefault="008C4A1E">
            <w:r>
              <w:t>Electrical Machines</w:t>
            </w:r>
          </w:p>
        </w:tc>
        <w:tc>
          <w:tcPr>
            <w:tcW w:w="0" w:type="auto"/>
            <w:vAlign w:val="center"/>
            <w:hideMark/>
          </w:tcPr>
          <w:p w:rsidR="008C4A1E" w:rsidRDefault="008C4A1E">
            <w:r>
              <w:t>Induction Machines – Generator Operation</w:t>
            </w:r>
          </w:p>
        </w:tc>
        <w:tc>
          <w:tcPr>
            <w:tcW w:w="0" w:type="auto"/>
            <w:vAlign w:val="center"/>
            <w:hideMark/>
          </w:tcPr>
          <w:p w:rsidR="008C4A1E" w:rsidRDefault="008C4A1E">
            <w:r>
              <w:t>Slip becomes negative.</w:t>
            </w:r>
          </w:p>
        </w:tc>
      </w:tr>
      <w:tr w:rsidR="008C4A1E" w:rsidTr="008C4A1E">
        <w:trPr>
          <w:tblCellSpacing w:w="15" w:type="dxa"/>
        </w:trPr>
        <w:tc>
          <w:tcPr>
            <w:tcW w:w="0" w:type="auto"/>
            <w:vAlign w:val="center"/>
            <w:hideMark/>
          </w:tcPr>
          <w:p w:rsidR="008C4A1E" w:rsidRDefault="008C4A1E">
            <w:pPr>
              <w:jc w:val="right"/>
            </w:pPr>
            <w:r>
              <w:rPr>
                <w:rStyle w:val="Strong"/>
              </w:rPr>
              <w:lastRenderedPageBreak/>
              <w:t>24</w:t>
            </w:r>
          </w:p>
        </w:tc>
        <w:tc>
          <w:tcPr>
            <w:tcW w:w="0" w:type="auto"/>
            <w:vAlign w:val="center"/>
            <w:hideMark/>
          </w:tcPr>
          <w:p w:rsidR="008C4A1E" w:rsidRDefault="008C4A1E">
            <w:r>
              <w:t>400/230 V transformer supplied at 25 Hz</w:t>
            </w:r>
          </w:p>
        </w:tc>
        <w:tc>
          <w:tcPr>
            <w:tcW w:w="0" w:type="auto"/>
            <w:vAlign w:val="center"/>
            <w:hideMark/>
          </w:tcPr>
          <w:p w:rsidR="008C4A1E" w:rsidRDefault="008C4A1E">
            <w:r>
              <w:t>Electrical Machines</w:t>
            </w:r>
          </w:p>
        </w:tc>
        <w:tc>
          <w:tcPr>
            <w:tcW w:w="0" w:type="auto"/>
            <w:vAlign w:val="center"/>
            <w:hideMark/>
          </w:tcPr>
          <w:p w:rsidR="008C4A1E" w:rsidRDefault="008C4A1E">
            <w:r>
              <w:t>Transformer – Frequency &amp; Flux</w:t>
            </w:r>
          </w:p>
        </w:tc>
        <w:tc>
          <w:tcPr>
            <w:tcW w:w="0" w:type="auto"/>
            <w:vAlign w:val="center"/>
            <w:hideMark/>
          </w:tcPr>
          <w:p w:rsidR="008C4A1E" w:rsidRDefault="008C4A1E">
            <w:r>
              <w:t>Voltage-frequency relationship.</w:t>
            </w:r>
          </w:p>
        </w:tc>
      </w:tr>
      <w:tr w:rsidR="008C4A1E" w:rsidTr="008C4A1E">
        <w:trPr>
          <w:tblCellSpacing w:w="15" w:type="dxa"/>
        </w:trPr>
        <w:tc>
          <w:tcPr>
            <w:tcW w:w="0" w:type="auto"/>
            <w:vAlign w:val="center"/>
            <w:hideMark/>
          </w:tcPr>
          <w:p w:rsidR="008C4A1E" w:rsidRDefault="008C4A1E">
            <w:pPr>
              <w:jc w:val="right"/>
            </w:pPr>
            <w:r>
              <w:rPr>
                <w:rStyle w:val="Strong"/>
              </w:rPr>
              <w:t>25</w:t>
            </w:r>
          </w:p>
        </w:tc>
        <w:tc>
          <w:tcPr>
            <w:tcW w:w="0" w:type="auto"/>
            <w:vAlign w:val="center"/>
            <w:hideMark/>
          </w:tcPr>
          <w:p w:rsidR="008C4A1E" w:rsidRDefault="008C4A1E">
            <w:r>
              <w:t>Ideal transformer current calculation</w:t>
            </w:r>
          </w:p>
        </w:tc>
        <w:tc>
          <w:tcPr>
            <w:tcW w:w="0" w:type="auto"/>
            <w:vAlign w:val="center"/>
            <w:hideMark/>
          </w:tcPr>
          <w:p w:rsidR="008C4A1E" w:rsidRDefault="008C4A1E">
            <w:r>
              <w:t>Electrical Machines</w:t>
            </w:r>
          </w:p>
        </w:tc>
        <w:tc>
          <w:tcPr>
            <w:tcW w:w="0" w:type="auto"/>
            <w:vAlign w:val="center"/>
            <w:hideMark/>
          </w:tcPr>
          <w:p w:rsidR="008C4A1E" w:rsidRDefault="008C4A1E">
            <w:r>
              <w:t>Transformer – Current Ratio</w:t>
            </w:r>
          </w:p>
        </w:tc>
        <w:tc>
          <w:tcPr>
            <w:tcW w:w="0" w:type="auto"/>
            <w:vAlign w:val="center"/>
            <w:hideMark/>
          </w:tcPr>
          <w:p w:rsidR="008C4A1E" w:rsidRDefault="008C4A1E">
            <w:r>
              <w:t>Ideal transformer analysis.</w:t>
            </w:r>
          </w:p>
        </w:tc>
      </w:tr>
      <w:tr w:rsidR="008C4A1E" w:rsidTr="008C4A1E">
        <w:trPr>
          <w:tblCellSpacing w:w="15" w:type="dxa"/>
        </w:trPr>
        <w:tc>
          <w:tcPr>
            <w:tcW w:w="0" w:type="auto"/>
            <w:vAlign w:val="center"/>
            <w:hideMark/>
          </w:tcPr>
          <w:p w:rsidR="008C4A1E" w:rsidRDefault="008C4A1E">
            <w:pPr>
              <w:jc w:val="right"/>
            </w:pPr>
            <w:r>
              <w:rPr>
                <w:rStyle w:val="Strong"/>
              </w:rPr>
              <w:t>26</w:t>
            </w:r>
          </w:p>
        </w:tc>
        <w:tc>
          <w:tcPr>
            <w:tcW w:w="0" w:type="auto"/>
            <w:vAlign w:val="center"/>
            <w:hideMark/>
          </w:tcPr>
          <w:p w:rsidR="008C4A1E" w:rsidRDefault="008C4A1E">
            <w:r>
              <w:t>DC machine coupled with induction machine</w:t>
            </w:r>
          </w:p>
        </w:tc>
        <w:tc>
          <w:tcPr>
            <w:tcW w:w="0" w:type="auto"/>
            <w:vAlign w:val="center"/>
            <w:hideMark/>
          </w:tcPr>
          <w:p w:rsidR="008C4A1E" w:rsidRDefault="008C4A1E">
            <w:r>
              <w:t>Electrical Machines</w:t>
            </w:r>
          </w:p>
        </w:tc>
        <w:tc>
          <w:tcPr>
            <w:tcW w:w="0" w:type="auto"/>
            <w:vAlign w:val="center"/>
            <w:hideMark/>
          </w:tcPr>
          <w:p w:rsidR="008C4A1E" w:rsidRDefault="008C4A1E">
            <w:r>
              <w:t>Induction Machines – Operating Modes</w:t>
            </w:r>
          </w:p>
        </w:tc>
        <w:tc>
          <w:tcPr>
            <w:tcW w:w="0" w:type="auto"/>
            <w:vAlign w:val="center"/>
            <w:hideMark/>
          </w:tcPr>
          <w:p w:rsidR="008C4A1E" w:rsidRDefault="008C4A1E">
            <w:r>
              <w:t>Motor/generator operation.</w:t>
            </w:r>
          </w:p>
        </w:tc>
      </w:tr>
      <w:tr w:rsidR="008C4A1E" w:rsidTr="008C4A1E">
        <w:trPr>
          <w:tblCellSpacing w:w="15" w:type="dxa"/>
        </w:trPr>
        <w:tc>
          <w:tcPr>
            <w:tcW w:w="0" w:type="auto"/>
            <w:vAlign w:val="center"/>
            <w:hideMark/>
          </w:tcPr>
          <w:p w:rsidR="008C4A1E" w:rsidRDefault="008C4A1E">
            <w:pPr>
              <w:jc w:val="right"/>
            </w:pPr>
            <w:r>
              <w:rPr>
                <w:rStyle w:val="Strong"/>
              </w:rPr>
              <w:t>27</w:t>
            </w:r>
          </w:p>
        </w:tc>
        <w:tc>
          <w:tcPr>
            <w:tcW w:w="0" w:type="auto"/>
            <w:vAlign w:val="center"/>
            <w:hideMark/>
          </w:tcPr>
          <w:p w:rsidR="008C4A1E" w:rsidRDefault="008C4A1E">
            <w:r>
              <w:t>Four-point starter is used for</w:t>
            </w:r>
          </w:p>
        </w:tc>
        <w:tc>
          <w:tcPr>
            <w:tcW w:w="0" w:type="auto"/>
            <w:vAlign w:val="center"/>
            <w:hideMark/>
          </w:tcPr>
          <w:p w:rsidR="008C4A1E" w:rsidRDefault="008C4A1E">
            <w:r>
              <w:t>Electrical Machines</w:t>
            </w:r>
          </w:p>
        </w:tc>
        <w:tc>
          <w:tcPr>
            <w:tcW w:w="0" w:type="auto"/>
            <w:vAlign w:val="center"/>
            <w:hideMark/>
          </w:tcPr>
          <w:p w:rsidR="008C4A1E" w:rsidRDefault="008C4A1E">
            <w:r>
              <w:t>DC Machines – Starting</w:t>
            </w:r>
          </w:p>
        </w:tc>
        <w:tc>
          <w:tcPr>
            <w:tcW w:w="0" w:type="auto"/>
            <w:vAlign w:val="center"/>
            <w:hideMark/>
          </w:tcPr>
          <w:p w:rsidR="008C4A1E" w:rsidRDefault="008C4A1E">
            <w:r>
              <w:t>Starter application.</w:t>
            </w:r>
          </w:p>
        </w:tc>
      </w:tr>
      <w:tr w:rsidR="008C4A1E" w:rsidTr="008C4A1E">
        <w:trPr>
          <w:tblCellSpacing w:w="15" w:type="dxa"/>
        </w:trPr>
        <w:tc>
          <w:tcPr>
            <w:tcW w:w="0" w:type="auto"/>
            <w:vAlign w:val="center"/>
            <w:hideMark/>
          </w:tcPr>
          <w:p w:rsidR="008C4A1E" w:rsidRDefault="008C4A1E">
            <w:pPr>
              <w:jc w:val="right"/>
            </w:pPr>
            <w:r>
              <w:rPr>
                <w:rStyle w:val="Strong"/>
              </w:rPr>
              <w:t>28</w:t>
            </w:r>
          </w:p>
        </w:tc>
        <w:tc>
          <w:tcPr>
            <w:tcW w:w="0" w:type="auto"/>
            <w:vAlign w:val="center"/>
            <w:hideMark/>
          </w:tcPr>
          <w:p w:rsidR="008C4A1E" w:rsidRDefault="008C4A1E">
            <w:r>
              <w:t>Zero voltage regulation of transformer</w:t>
            </w:r>
          </w:p>
        </w:tc>
        <w:tc>
          <w:tcPr>
            <w:tcW w:w="0" w:type="auto"/>
            <w:vAlign w:val="center"/>
            <w:hideMark/>
          </w:tcPr>
          <w:p w:rsidR="008C4A1E" w:rsidRDefault="008C4A1E">
            <w:r>
              <w:t>Electrical Machines</w:t>
            </w:r>
          </w:p>
        </w:tc>
        <w:tc>
          <w:tcPr>
            <w:tcW w:w="0" w:type="auto"/>
            <w:vAlign w:val="center"/>
            <w:hideMark/>
          </w:tcPr>
          <w:p w:rsidR="008C4A1E" w:rsidRDefault="008C4A1E">
            <w:r>
              <w:t>Transformer Regulation</w:t>
            </w:r>
          </w:p>
        </w:tc>
        <w:tc>
          <w:tcPr>
            <w:tcW w:w="0" w:type="auto"/>
            <w:vAlign w:val="center"/>
            <w:hideMark/>
          </w:tcPr>
          <w:p w:rsidR="008C4A1E" w:rsidRDefault="008C4A1E">
            <w:r>
              <w:t>Regulation concept.</w:t>
            </w:r>
          </w:p>
        </w:tc>
      </w:tr>
      <w:tr w:rsidR="008C4A1E" w:rsidTr="008C4A1E">
        <w:trPr>
          <w:tblCellSpacing w:w="15" w:type="dxa"/>
        </w:trPr>
        <w:tc>
          <w:tcPr>
            <w:tcW w:w="0" w:type="auto"/>
            <w:vAlign w:val="center"/>
            <w:hideMark/>
          </w:tcPr>
          <w:p w:rsidR="008C4A1E" w:rsidRDefault="008C4A1E">
            <w:pPr>
              <w:jc w:val="right"/>
            </w:pPr>
            <w:r>
              <w:rPr>
                <w:rStyle w:val="Strong"/>
              </w:rPr>
              <w:t>29</w:t>
            </w:r>
          </w:p>
        </w:tc>
        <w:tc>
          <w:tcPr>
            <w:tcW w:w="0" w:type="auto"/>
            <w:vAlign w:val="center"/>
            <w:hideMark/>
          </w:tcPr>
          <w:p w:rsidR="008C4A1E" w:rsidRDefault="008C4A1E">
            <w:r>
              <w:t>Open-circuit &amp; short-circuit tests</w:t>
            </w:r>
          </w:p>
        </w:tc>
        <w:tc>
          <w:tcPr>
            <w:tcW w:w="0" w:type="auto"/>
            <w:vAlign w:val="center"/>
            <w:hideMark/>
          </w:tcPr>
          <w:p w:rsidR="008C4A1E" w:rsidRDefault="008C4A1E">
            <w:r>
              <w:t>Electrical Machines</w:t>
            </w:r>
          </w:p>
        </w:tc>
        <w:tc>
          <w:tcPr>
            <w:tcW w:w="0" w:type="auto"/>
            <w:vAlign w:val="center"/>
            <w:hideMark/>
          </w:tcPr>
          <w:p w:rsidR="008C4A1E" w:rsidRDefault="008C4A1E">
            <w:r>
              <w:t>Transformer Testing</w:t>
            </w:r>
          </w:p>
        </w:tc>
        <w:tc>
          <w:tcPr>
            <w:tcW w:w="0" w:type="auto"/>
            <w:vAlign w:val="center"/>
            <w:hideMark/>
          </w:tcPr>
          <w:p w:rsidR="008C4A1E" w:rsidRDefault="008C4A1E">
            <w:r>
              <w:t>OC &amp; SC test concepts.</w:t>
            </w:r>
          </w:p>
        </w:tc>
      </w:tr>
      <w:tr w:rsidR="008C4A1E" w:rsidTr="008C4A1E">
        <w:trPr>
          <w:tblCellSpacing w:w="15" w:type="dxa"/>
        </w:trPr>
        <w:tc>
          <w:tcPr>
            <w:tcW w:w="0" w:type="auto"/>
            <w:vAlign w:val="center"/>
            <w:hideMark/>
          </w:tcPr>
          <w:p w:rsidR="008C4A1E" w:rsidRDefault="008C4A1E">
            <w:pPr>
              <w:jc w:val="right"/>
            </w:pPr>
            <w:r>
              <w:rPr>
                <w:rStyle w:val="Strong"/>
              </w:rPr>
              <w:t>30</w:t>
            </w:r>
          </w:p>
        </w:tc>
        <w:tc>
          <w:tcPr>
            <w:tcW w:w="0" w:type="auto"/>
            <w:vAlign w:val="center"/>
            <w:hideMark/>
          </w:tcPr>
          <w:p w:rsidR="008C4A1E" w:rsidRDefault="008C4A1E">
            <w:r>
              <w:t>Capacitor-start induction motor</w:t>
            </w:r>
          </w:p>
        </w:tc>
        <w:tc>
          <w:tcPr>
            <w:tcW w:w="0" w:type="auto"/>
            <w:vAlign w:val="center"/>
            <w:hideMark/>
          </w:tcPr>
          <w:p w:rsidR="008C4A1E" w:rsidRDefault="008C4A1E">
            <w:r>
              <w:t>Electrical Machines</w:t>
            </w:r>
          </w:p>
        </w:tc>
        <w:tc>
          <w:tcPr>
            <w:tcW w:w="0" w:type="auto"/>
            <w:vAlign w:val="center"/>
            <w:hideMark/>
          </w:tcPr>
          <w:p w:rsidR="008C4A1E" w:rsidRDefault="008C4A1E">
            <w:r>
              <w:t>Single-Phase Induction Motor</w:t>
            </w:r>
          </w:p>
        </w:tc>
        <w:tc>
          <w:tcPr>
            <w:tcW w:w="0" w:type="auto"/>
            <w:vAlign w:val="center"/>
            <w:hideMark/>
          </w:tcPr>
          <w:p w:rsidR="008C4A1E" w:rsidRDefault="008C4A1E">
            <w:r>
              <w:t>Starting and reversal.</w:t>
            </w:r>
          </w:p>
        </w:tc>
      </w:tr>
      <w:tr w:rsidR="008C4A1E" w:rsidTr="008C4A1E">
        <w:trPr>
          <w:tblCellSpacing w:w="15" w:type="dxa"/>
        </w:trPr>
        <w:tc>
          <w:tcPr>
            <w:tcW w:w="0" w:type="auto"/>
            <w:vAlign w:val="center"/>
            <w:hideMark/>
          </w:tcPr>
          <w:p w:rsidR="008C4A1E" w:rsidRDefault="008C4A1E">
            <w:pPr>
              <w:jc w:val="right"/>
            </w:pPr>
            <w:r>
              <w:rPr>
                <w:rStyle w:val="Strong"/>
              </w:rPr>
              <w:t>31</w:t>
            </w:r>
          </w:p>
        </w:tc>
        <w:tc>
          <w:tcPr>
            <w:tcW w:w="0" w:type="auto"/>
            <w:vAlign w:val="center"/>
            <w:hideMark/>
          </w:tcPr>
          <w:p w:rsidR="008C4A1E" w:rsidRDefault="008C4A1E">
            <w:r>
              <w:t>Hunting in synchronous motor</w:t>
            </w:r>
          </w:p>
        </w:tc>
        <w:tc>
          <w:tcPr>
            <w:tcW w:w="0" w:type="auto"/>
            <w:vAlign w:val="center"/>
            <w:hideMark/>
          </w:tcPr>
          <w:p w:rsidR="008C4A1E" w:rsidRDefault="008C4A1E">
            <w:r>
              <w:t>Electrical Machines</w:t>
            </w:r>
          </w:p>
        </w:tc>
        <w:tc>
          <w:tcPr>
            <w:tcW w:w="0" w:type="auto"/>
            <w:vAlign w:val="center"/>
            <w:hideMark/>
          </w:tcPr>
          <w:p w:rsidR="008C4A1E" w:rsidRDefault="008C4A1E">
            <w:r>
              <w:t>Synchronous Machines</w:t>
            </w:r>
          </w:p>
        </w:tc>
        <w:tc>
          <w:tcPr>
            <w:tcW w:w="0" w:type="auto"/>
            <w:vAlign w:val="center"/>
            <w:hideMark/>
          </w:tcPr>
          <w:p w:rsidR="008C4A1E" w:rsidRDefault="008C4A1E">
            <w:r>
              <w:t>Hunting phenomenon.</w:t>
            </w:r>
          </w:p>
        </w:tc>
      </w:tr>
      <w:tr w:rsidR="008C4A1E" w:rsidTr="008C4A1E">
        <w:trPr>
          <w:tblCellSpacing w:w="15" w:type="dxa"/>
        </w:trPr>
        <w:tc>
          <w:tcPr>
            <w:tcW w:w="0" w:type="auto"/>
            <w:vAlign w:val="center"/>
            <w:hideMark/>
          </w:tcPr>
          <w:p w:rsidR="008C4A1E" w:rsidRDefault="008C4A1E">
            <w:pPr>
              <w:jc w:val="right"/>
            </w:pPr>
            <w:r>
              <w:rPr>
                <w:rStyle w:val="Strong"/>
              </w:rPr>
              <w:t>32</w:t>
            </w:r>
          </w:p>
        </w:tc>
        <w:tc>
          <w:tcPr>
            <w:tcW w:w="0" w:type="auto"/>
            <w:vAlign w:val="center"/>
            <w:hideMark/>
          </w:tcPr>
          <w:p w:rsidR="008C4A1E" w:rsidRDefault="008C4A1E">
            <w:r>
              <w:t>Effect of 10% voltage reduction on maximum torque</w:t>
            </w:r>
          </w:p>
        </w:tc>
        <w:tc>
          <w:tcPr>
            <w:tcW w:w="0" w:type="auto"/>
            <w:vAlign w:val="center"/>
            <w:hideMark/>
          </w:tcPr>
          <w:p w:rsidR="008C4A1E" w:rsidRDefault="008C4A1E">
            <w:r>
              <w:t>Electrical Machines</w:t>
            </w:r>
          </w:p>
        </w:tc>
        <w:tc>
          <w:tcPr>
            <w:tcW w:w="0" w:type="auto"/>
            <w:vAlign w:val="center"/>
            <w:hideMark/>
          </w:tcPr>
          <w:p w:rsidR="008C4A1E" w:rsidRDefault="008C4A1E">
            <w:r>
              <w:t>Induction Motor Torque</w:t>
            </w:r>
          </w:p>
        </w:tc>
        <w:tc>
          <w:tcPr>
            <w:tcW w:w="0" w:type="auto"/>
            <w:vAlign w:val="center"/>
            <w:hideMark/>
          </w:tcPr>
          <w:p w:rsidR="008C4A1E" w:rsidRDefault="008C4A1E">
            <w:r>
              <w:t xml:space="preserve">Torque </w:t>
            </w:r>
            <w:r>
              <w:rPr>
                <w:rFonts w:ascii="Cambria Math" w:hAnsi="Cambria Math" w:cs="Cambria Math"/>
              </w:rPr>
              <w:t>∝</w:t>
            </w:r>
            <w:r>
              <w:t xml:space="preserve"> V</w:t>
            </w:r>
            <w:r>
              <w:rPr>
                <w:rFonts w:ascii="Times New Roman" w:hAnsi="Times New Roman" w:cs="Times New Roman"/>
              </w:rPr>
              <w:t>²</w:t>
            </w:r>
            <w:r>
              <w:t>.</w:t>
            </w:r>
          </w:p>
        </w:tc>
      </w:tr>
      <w:tr w:rsidR="008C4A1E" w:rsidTr="008C4A1E">
        <w:trPr>
          <w:tblCellSpacing w:w="15" w:type="dxa"/>
        </w:trPr>
        <w:tc>
          <w:tcPr>
            <w:tcW w:w="0" w:type="auto"/>
            <w:vAlign w:val="center"/>
            <w:hideMark/>
          </w:tcPr>
          <w:p w:rsidR="008C4A1E" w:rsidRDefault="008C4A1E">
            <w:pPr>
              <w:jc w:val="right"/>
            </w:pPr>
            <w:r>
              <w:rPr>
                <w:rStyle w:val="Strong"/>
              </w:rPr>
              <w:t>33</w:t>
            </w:r>
          </w:p>
        </w:tc>
        <w:tc>
          <w:tcPr>
            <w:tcW w:w="0" w:type="auto"/>
            <w:vAlign w:val="center"/>
            <w:hideMark/>
          </w:tcPr>
          <w:p w:rsidR="008C4A1E" w:rsidRDefault="008C4A1E">
            <w:r>
              <w:t>Starting torque after changing Δ to Y</w:t>
            </w:r>
          </w:p>
        </w:tc>
        <w:tc>
          <w:tcPr>
            <w:tcW w:w="0" w:type="auto"/>
            <w:vAlign w:val="center"/>
            <w:hideMark/>
          </w:tcPr>
          <w:p w:rsidR="008C4A1E" w:rsidRDefault="008C4A1E">
            <w:r>
              <w:t>Electrical Machines</w:t>
            </w:r>
          </w:p>
        </w:tc>
        <w:tc>
          <w:tcPr>
            <w:tcW w:w="0" w:type="auto"/>
            <w:vAlign w:val="center"/>
            <w:hideMark/>
          </w:tcPr>
          <w:p w:rsidR="008C4A1E" w:rsidRDefault="008C4A1E">
            <w:r>
              <w:t>Induction Motor Starting</w:t>
            </w:r>
          </w:p>
        </w:tc>
        <w:tc>
          <w:tcPr>
            <w:tcW w:w="0" w:type="auto"/>
            <w:vAlign w:val="center"/>
            <w:hideMark/>
          </w:tcPr>
          <w:p w:rsidR="008C4A1E" w:rsidRDefault="008C4A1E">
            <w:r>
              <w:t>Star–Delta starting.</w:t>
            </w:r>
          </w:p>
        </w:tc>
      </w:tr>
      <w:tr w:rsidR="008C4A1E" w:rsidTr="008C4A1E">
        <w:trPr>
          <w:tblCellSpacing w:w="15" w:type="dxa"/>
        </w:trPr>
        <w:tc>
          <w:tcPr>
            <w:tcW w:w="0" w:type="auto"/>
            <w:vAlign w:val="center"/>
            <w:hideMark/>
          </w:tcPr>
          <w:p w:rsidR="008C4A1E" w:rsidRDefault="008C4A1E">
            <w:pPr>
              <w:jc w:val="right"/>
            </w:pPr>
            <w:r>
              <w:rPr>
                <w:rStyle w:val="Strong"/>
              </w:rPr>
              <w:t>34</w:t>
            </w:r>
          </w:p>
        </w:tc>
        <w:tc>
          <w:tcPr>
            <w:tcW w:w="0" w:type="auto"/>
            <w:vAlign w:val="center"/>
            <w:hideMark/>
          </w:tcPr>
          <w:p w:rsidR="008C4A1E" w:rsidRDefault="008C4A1E">
            <w:r>
              <w:t>Repulsion motor resembles which DC motor</w:t>
            </w:r>
          </w:p>
        </w:tc>
        <w:tc>
          <w:tcPr>
            <w:tcW w:w="0" w:type="auto"/>
            <w:vAlign w:val="center"/>
            <w:hideMark/>
          </w:tcPr>
          <w:p w:rsidR="008C4A1E" w:rsidRDefault="008C4A1E">
            <w:r>
              <w:t>Electrical Machines</w:t>
            </w:r>
          </w:p>
        </w:tc>
        <w:tc>
          <w:tcPr>
            <w:tcW w:w="0" w:type="auto"/>
            <w:vAlign w:val="center"/>
            <w:hideMark/>
          </w:tcPr>
          <w:p w:rsidR="008C4A1E" w:rsidRDefault="008C4A1E">
            <w:r>
              <w:t>Special Machines</w:t>
            </w:r>
          </w:p>
        </w:tc>
        <w:tc>
          <w:tcPr>
            <w:tcW w:w="0" w:type="auto"/>
            <w:vAlign w:val="center"/>
            <w:hideMark/>
          </w:tcPr>
          <w:p w:rsidR="008C4A1E" w:rsidRDefault="008C4A1E">
            <w:r>
              <w:t>Repulsion motor characteristics.</w:t>
            </w:r>
          </w:p>
        </w:tc>
      </w:tr>
      <w:tr w:rsidR="008C4A1E" w:rsidTr="008C4A1E">
        <w:trPr>
          <w:tblCellSpacing w:w="15" w:type="dxa"/>
        </w:trPr>
        <w:tc>
          <w:tcPr>
            <w:tcW w:w="0" w:type="auto"/>
            <w:vAlign w:val="center"/>
            <w:hideMark/>
          </w:tcPr>
          <w:p w:rsidR="008C4A1E" w:rsidRDefault="008C4A1E">
            <w:pPr>
              <w:jc w:val="right"/>
            </w:pPr>
            <w:r>
              <w:rPr>
                <w:rStyle w:val="Strong"/>
              </w:rPr>
              <w:t>35</w:t>
            </w:r>
          </w:p>
        </w:tc>
        <w:tc>
          <w:tcPr>
            <w:tcW w:w="0" w:type="auto"/>
            <w:vAlign w:val="center"/>
            <w:hideMark/>
          </w:tcPr>
          <w:p w:rsidR="008C4A1E" w:rsidRDefault="008C4A1E">
            <w:r>
              <w:t>Suitable motor for computer printer drive</w:t>
            </w:r>
          </w:p>
        </w:tc>
        <w:tc>
          <w:tcPr>
            <w:tcW w:w="0" w:type="auto"/>
            <w:vAlign w:val="center"/>
            <w:hideMark/>
          </w:tcPr>
          <w:p w:rsidR="008C4A1E" w:rsidRDefault="008C4A1E">
            <w:r>
              <w:t>Electrical Machines</w:t>
            </w:r>
          </w:p>
        </w:tc>
        <w:tc>
          <w:tcPr>
            <w:tcW w:w="0" w:type="auto"/>
            <w:vAlign w:val="center"/>
            <w:hideMark/>
          </w:tcPr>
          <w:p w:rsidR="008C4A1E" w:rsidRDefault="008C4A1E">
            <w:r>
              <w:t>Stepper Motor</w:t>
            </w:r>
          </w:p>
        </w:tc>
        <w:tc>
          <w:tcPr>
            <w:tcW w:w="0" w:type="auto"/>
            <w:vAlign w:val="center"/>
            <w:hideMark/>
          </w:tcPr>
          <w:p w:rsidR="008C4A1E" w:rsidRDefault="008C4A1E">
            <w:r>
              <w:t>Special electrical machines.</w:t>
            </w:r>
          </w:p>
        </w:tc>
      </w:tr>
      <w:tr w:rsidR="008C4A1E" w:rsidTr="008C4A1E">
        <w:trPr>
          <w:tblCellSpacing w:w="15" w:type="dxa"/>
        </w:trPr>
        <w:tc>
          <w:tcPr>
            <w:tcW w:w="0" w:type="auto"/>
            <w:vAlign w:val="center"/>
            <w:hideMark/>
          </w:tcPr>
          <w:p w:rsidR="008C4A1E" w:rsidRDefault="008C4A1E">
            <w:pPr>
              <w:jc w:val="right"/>
            </w:pPr>
            <w:r>
              <w:rPr>
                <w:rStyle w:val="Strong"/>
              </w:rPr>
              <w:t>36</w:t>
            </w:r>
          </w:p>
        </w:tc>
        <w:tc>
          <w:tcPr>
            <w:tcW w:w="0" w:type="auto"/>
            <w:vAlign w:val="center"/>
            <w:hideMark/>
          </w:tcPr>
          <w:p w:rsidR="008C4A1E" w:rsidRDefault="008C4A1E">
            <w:r>
              <w:t>Phase shift in split-phase motor</w:t>
            </w:r>
          </w:p>
        </w:tc>
        <w:tc>
          <w:tcPr>
            <w:tcW w:w="0" w:type="auto"/>
            <w:vAlign w:val="center"/>
            <w:hideMark/>
          </w:tcPr>
          <w:p w:rsidR="008C4A1E" w:rsidRDefault="008C4A1E">
            <w:r>
              <w:t>Electrical Machines</w:t>
            </w:r>
          </w:p>
        </w:tc>
        <w:tc>
          <w:tcPr>
            <w:tcW w:w="0" w:type="auto"/>
            <w:vAlign w:val="center"/>
            <w:hideMark/>
          </w:tcPr>
          <w:p w:rsidR="008C4A1E" w:rsidRDefault="008C4A1E">
            <w:r>
              <w:t>Single-Phase Motors</w:t>
            </w:r>
          </w:p>
        </w:tc>
        <w:tc>
          <w:tcPr>
            <w:tcW w:w="0" w:type="auto"/>
            <w:vAlign w:val="center"/>
            <w:hideMark/>
          </w:tcPr>
          <w:p w:rsidR="008C4A1E" w:rsidRDefault="008C4A1E">
            <w:r>
              <w:t>Split-phase motor theory.</w:t>
            </w:r>
          </w:p>
        </w:tc>
      </w:tr>
      <w:tr w:rsidR="008C4A1E" w:rsidTr="008C4A1E">
        <w:trPr>
          <w:tblCellSpacing w:w="15" w:type="dxa"/>
        </w:trPr>
        <w:tc>
          <w:tcPr>
            <w:tcW w:w="0" w:type="auto"/>
            <w:vAlign w:val="center"/>
            <w:hideMark/>
          </w:tcPr>
          <w:p w:rsidR="008C4A1E" w:rsidRDefault="008C4A1E">
            <w:pPr>
              <w:jc w:val="right"/>
            </w:pPr>
            <w:r>
              <w:rPr>
                <w:rStyle w:val="Strong"/>
              </w:rPr>
              <w:t>37</w:t>
            </w:r>
          </w:p>
        </w:tc>
        <w:tc>
          <w:tcPr>
            <w:tcW w:w="0" w:type="auto"/>
            <w:vAlign w:val="center"/>
            <w:hideMark/>
          </w:tcPr>
          <w:p w:rsidR="008C4A1E" w:rsidRDefault="008C4A1E">
            <w:r>
              <w:t>Per-unit reactance on new base</w:t>
            </w:r>
          </w:p>
        </w:tc>
        <w:tc>
          <w:tcPr>
            <w:tcW w:w="0" w:type="auto"/>
            <w:vAlign w:val="center"/>
            <w:hideMark/>
          </w:tcPr>
          <w:p w:rsidR="008C4A1E" w:rsidRDefault="008C4A1E">
            <w:r>
              <w:t>Power Systems</w:t>
            </w:r>
          </w:p>
        </w:tc>
        <w:tc>
          <w:tcPr>
            <w:tcW w:w="0" w:type="auto"/>
            <w:vAlign w:val="center"/>
            <w:hideMark/>
          </w:tcPr>
          <w:p w:rsidR="008C4A1E" w:rsidRDefault="008C4A1E">
            <w:r>
              <w:t>Per Unit System</w:t>
            </w:r>
          </w:p>
        </w:tc>
        <w:tc>
          <w:tcPr>
            <w:tcW w:w="0" w:type="auto"/>
            <w:vAlign w:val="center"/>
            <w:hideMark/>
          </w:tcPr>
          <w:p w:rsidR="008C4A1E" w:rsidRDefault="008C4A1E">
            <w:r>
              <w:t>Base conversion.</w:t>
            </w:r>
          </w:p>
        </w:tc>
      </w:tr>
      <w:tr w:rsidR="008C4A1E" w:rsidTr="008C4A1E">
        <w:trPr>
          <w:tblCellSpacing w:w="15" w:type="dxa"/>
        </w:trPr>
        <w:tc>
          <w:tcPr>
            <w:tcW w:w="0" w:type="auto"/>
            <w:vAlign w:val="center"/>
            <w:hideMark/>
          </w:tcPr>
          <w:p w:rsidR="008C4A1E" w:rsidRDefault="008C4A1E">
            <w:pPr>
              <w:jc w:val="right"/>
            </w:pPr>
            <w:r>
              <w:rPr>
                <w:rStyle w:val="Strong"/>
              </w:rPr>
              <w:t>38</w:t>
            </w:r>
          </w:p>
        </w:tc>
        <w:tc>
          <w:tcPr>
            <w:tcW w:w="0" w:type="auto"/>
            <w:vAlign w:val="center"/>
            <w:hideMark/>
          </w:tcPr>
          <w:p w:rsidR="008C4A1E" w:rsidRDefault="008C4A1E">
            <w:r>
              <w:t>Maximum fault current at generator terminals</w:t>
            </w:r>
          </w:p>
        </w:tc>
        <w:tc>
          <w:tcPr>
            <w:tcW w:w="0" w:type="auto"/>
            <w:vAlign w:val="center"/>
            <w:hideMark/>
          </w:tcPr>
          <w:p w:rsidR="008C4A1E" w:rsidRDefault="008C4A1E">
            <w:r>
              <w:t>Power Systems</w:t>
            </w:r>
          </w:p>
        </w:tc>
        <w:tc>
          <w:tcPr>
            <w:tcW w:w="0" w:type="auto"/>
            <w:vAlign w:val="center"/>
            <w:hideMark/>
          </w:tcPr>
          <w:p w:rsidR="008C4A1E" w:rsidRDefault="008C4A1E">
            <w:r>
              <w:t>Symmetrical Faults</w:t>
            </w:r>
          </w:p>
        </w:tc>
        <w:tc>
          <w:tcPr>
            <w:tcW w:w="0" w:type="auto"/>
            <w:vAlign w:val="center"/>
            <w:hideMark/>
          </w:tcPr>
          <w:p w:rsidR="008C4A1E" w:rsidRDefault="008C4A1E">
            <w:r>
              <w:t>Fault analysis.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39</w:t>
            </w:r>
          </w:p>
        </w:tc>
        <w:tc>
          <w:tcPr>
            <w:tcW w:w="0" w:type="auto"/>
            <w:vAlign w:val="center"/>
            <w:hideMark/>
          </w:tcPr>
          <w:p w:rsidR="008C4A1E" w:rsidRDefault="008C4A1E">
            <w:r>
              <w:t>Stored rotor energy using inertia constant H</w:t>
            </w:r>
          </w:p>
        </w:tc>
        <w:tc>
          <w:tcPr>
            <w:tcW w:w="0" w:type="auto"/>
            <w:vAlign w:val="center"/>
            <w:hideMark/>
          </w:tcPr>
          <w:p w:rsidR="008C4A1E" w:rsidRDefault="008C4A1E">
            <w:r>
              <w:t>Power Systems</w:t>
            </w:r>
          </w:p>
        </w:tc>
        <w:tc>
          <w:tcPr>
            <w:tcW w:w="0" w:type="auto"/>
            <w:vAlign w:val="center"/>
            <w:hideMark/>
          </w:tcPr>
          <w:p w:rsidR="008C4A1E" w:rsidRDefault="008C4A1E">
            <w:r>
              <w:t>Stability</w:t>
            </w:r>
          </w:p>
        </w:tc>
        <w:tc>
          <w:tcPr>
            <w:tcW w:w="0" w:type="auto"/>
            <w:vAlign w:val="center"/>
            <w:hideMark/>
          </w:tcPr>
          <w:p w:rsidR="008C4A1E" w:rsidRDefault="008C4A1E">
            <w:r>
              <w:t>Swing equation/inertia constant.</w:t>
            </w:r>
          </w:p>
        </w:tc>
      </w:tr>
      <w:tr w:rsidR="008C4A1E" w:rsidTr="008C4A1E">
        <w:trPr>
          <w:tblCellSpacing w:w="15" w:type="dxa"/>
        </w:trPr>
        <w:tc>
          <w:tcPr>
            <w:tcW w:w="0" w:type="auto"/>
            <w:vAlign w:val="center"/>
            <w:hideMark/>
          </w:tcPr>
          <w:p w:rsidR="008C4A1E" w:rsidRDefault="008C4A1E">
            <w:pPr>
              <w:jc w:val="right"/>
            </w:pPr>
            <w:r>
              <w:rPr>
                <w:rStyle w:val="Strong"/>
              </w:rPr>
              <w:t>40</w:t>
            </w:r>
          </w:p>
        </w:tc>
        <w:tc>
          <w:tcPr>
            <w:tcW w:w="0" w:type="auto"/>
            <w:vAlign w:val="center"/>
            <w:hideMark/>
          </w:tcPr>
          <w:p w:rsidR="008C4A1E" w:rsidRDefault="008C4A1E">
            <w:r>
              <w:t>Use of high-speed circuit breakers</w:t>
            </w:r>
          </w:p>
        </w:tc>
        <w:tc>
          <w:tcPr>
            <w:tcW w:w="0" w:type="auto"/>
            <w:vAlign w:val="center"/>
            <w:hideMark/>
          </w:tcPr>
          <w:p w:rsidR="008C4A1E" w:rsidRDefault="008C4A1E">
            <w:r>
              <w:t>Power Systems</w:t>
            </w:r>
          </w:p>
        </w:tc>
        <w:tc>
          <w:tcPr>
            <w:tcW w:w="0" w:type="auto"/>
            <w:vAlign w:val="center"/>
            <w:hideMark/>
          </w:tcPr>
          <w:p w:rsidR="008C4A1E" w:rsidRDefault="008C4A1E">
            <w:r>
              <w:t>Power System Stability</w:t>
            </w:r>
          </w:p>
        </w:tc>
        <w:tc>
          <w:tcPr>
            <w:tcW w:w="0" w:type="auto"/>
            <w:vAlign w:val="center"/>
            <w:hideMark/>
          </w:tcPr>
          <w:p w:rsidR="008C4A1E" w:rsidRDefault="008C4A1E">
            <w:r>
              <w:t>Stability improvement.</w:t>
            </w:r>
          </w:p>
        </w:tc>
      </w:tr>
    </w:tbl>
    <w:p w:rsidR="008C4A1E" w:rsidRDefault="008C4A1E" w:rsidP="008C4A1E">
      <w:r>
        <w:pict>
          <v:rect id="_x0000_i1029" style="width:0;height:1.5pt" o:hralign="center" o:hrstd="t" o:hr="t" fillcolor="#a0a0a0" stroked="f"/>
        </w:pict>
      </w:r>
    </w:p>
    <w:p w:rsidR="008C4A1E" w:rsidRDefault="008C4A1E" w:rsidP="008C4A1E">
      <w:pPr>
        <w:pStyle w:val="Heading1"/>
      </w:pPr>
      <w:r>
        <w:t>Subject-wise Summary (Q21–40)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30" style="width:0;height:1.5pt" o:hralign="center" o:hrstd="t" o:hr="t" fillcolor="#a0a0a0" stroked="f"/>
        </w:pict>
      </w:r>
    </w:p>
    <w:p w:rsidR="008C4A1E" w:rsidRDefault="008C4A1E" w:rsidP="008C4A1E">
      <w:pPr>
        <w:pStyle w:val="Heading1"/>
      </w:pPr>
      <w:r>
        <w:t>Micro-topic Distribution</w:t>
      </w:r>
    </w:p>
    <w:p w:rsidR="008C4A1E" w:rsidRDefault="008C4A1E" w:rsidP="008C4A1E">
      <w:pPr>
        <w:pStyle w:val="Heading3"/>
      </w:pPr>
      <w:r>
        <w:t>Electrical Machines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937"/>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DC Machines</w:t>
            </w:r>
          </w:p>
        </w:tc>
        <w:tc>
          <w:tcPr>
            <w:tcW w:w="0" w:type="auto"/>
            <w:vAlign w:val="center"/>
            <w:hideMark/>
          </w:tcPr>
          <w:p w:rsidR="008C4A1E" w:rsidRDefault="008C4A1E">
            <w:r>
              <w:t>21, 22, 27</w:t>
            </w:r>
          </w:p>
        </w:tc>
      </w:tr>
      <w:tr w:rsidR="008C4A1E" w:rsidTr="008C4A1E">
        <w:trPr>
          <w:tblCellSpacing w:w="15" w:type="dxa"/>
        </w:trPr>
        <w:tc>
          <w:tcPr>
            <w:tcW w:w="0" w:type="auto"/>
            <w:vAlign w:val="center"/>
            <w:hideMark/>
          </w:tcPr>
          <w:p w:rsidR="008C4A1E" w:rsidRDefault="008C4A1E">
            <w:r>
              <w:t>Transformers</w:t>
            </w:r>
          </w:p>
        </w:tc>
        <w:tc>
          <w:tcPr>
            <w:tcW w:w="0" w:type="auto"/>
            <w:vAlign w:val="center"/>
            <w:hideMark/>
          </w:tcPr>
          <w:p w:rsidR="008C4A1E" w:rsidRDefault="008C4A1E">
            <w:r>
              <w:t>24, 25, 28, 29</w:t>
            </w:r>
          </w:p>
        </w:tc>
      </w:tr>
      <w:tr w:rsidR="008C4A1E" w:rsidTr="008C4A1E">
        <w:trPr>
          <w:tblCellSpacing w:w="15" w:type="dxa"/>
        </w:trPr>
        <w:tc>
          <w:tcPr>
            <w:tcW w:w="0" w:type="auto"/>
            <w:vAlign w:val="center"/>
            <w:hideMark/>
          </w:tcPr>
          <w:p w:rsidR="008C4A1E" w:rsidRDefault="008C4A1E">
            <w:r>
              <w:t>Induction Machines</w:t>
            </w:r>
          </w:p>
        </w:tc>
        <w:tc>
          <w:tcPr>
            <w:tcW w:w="0" w:type="auto"/>
            <w:vAlign w:val="center"/>
            <w:hideMark/>
          </w:tcPr>
          <w:p w:rsidR="008C4A1E" w:rsidRDefault="008C4A1E">
            <w:r>
              <w:t>23, 26, 30, 32, 33, 36</w:t>
            </w:r>
          </w:p>
        </w:tc>
      </w:tr>
      <w:tr w:rsidR="008C4A1E" w:rsidTr="008C4A1E">
        <w:trPr>
          <w:tblCellSpacing w:w="15" w:type="dxa"/>
        </w:trPr>
        <w:tc>
          <w:tcPr>
            <w:tcW w:w="0" w:type="auto"/>
            <w:vAlign w:val="center"/>
            <w:hideMark/>
          </w:tcPr>
          <w:p w:rsidR="008C4A1E" w:rsidRDefault="008C4A1E">
            <w:r>
              <w:t>Synchronous Machines</w:t>
            </w:r>
          </w:p>
        </w:tc>
        <w:tc>
          <w:tcPr>
            <w:tcW w:w="0" w:type="auto"/>
            <w:vAlign w:val="center"/>
            <w:hideMark/>
          </w:tcPr>
          <w:p w:rsidR="008C4A1E" w:rsidRDefault="008C4A1E">
            <w:r>
              <w:t>31</w:t>
            </w:r>
          </w:p>
        </w:tc>
      </w:tr>
      <w:tr w:rsidR="008C4A1E" w:rsidTr="008C4A1E">
        <w:trPr>
          <w:tblCellSpacing w:w="15" w:type="dxa"/>
        </w:trPr>
        <w:tc>
          <w:tcPr>
            <w:tcW w:w="0" w:type="auto"/>
            <w:vAlign w:val="center"/>
            <w:hideMark/>
          </w:tcPr>
          <w:p w:rsidR="008C4A1E" w:rsidRDefault="008C4A1E">
            <w:r>
              <w:t>Special Machines</w:t>
            </w:r>
          </w:p>
        </w:tc>
        <w:tc>
          <w:tcPr>
            <w:tcW w:w="0" w:type="auto"/>
            <w:vAlign w:val="center"/>
            <w:hideMark/>
          </w:tcPr>
          <w:p w:rsidR="008C4A1E" w:rsidRDefault="008C4A1E">
            <w:r>
              <w:t>34, 35</w:t>
            </w:r>
          </w:p>
        </w:tc>
      </w:tr>
    </w:tbl>
    <w:p w:rsidR="008C4A1E" w:rsidRDefault="008C4A1E" w:rsidP="008C4A1E">
      <w:pPr>
        <w:pStyle w:val="Heading3"/>
      </w:pPr>
      <w:r>
        <w:t>Power Systems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Micro-topic</w:t>
            </w:r>
          </w:p>
        </w:tc>
        <w:tc>
          <w:tcPr>
            <w:tcW w:w="0" w:type="auto"/>
            <w:vAlign w:val="center"/>
            <w:hideMark/>
          </w:tcPr>
          <w:p w:rsidR="008C4A1E" w:rsidRDefault="008C4A1E">
            <w:pPr>
              <w:jc w:val="center"/>
              <w:rPr>
                <w:b/>
                <w:bCs/>
              </w:rPr>
            </w:pPr>
            <w:r>
              <w:rPr>
                <w:b/>
                <w:bCs/>
              </w:rPr>
              <w:t>Questions</w:t>
            </w:r>
          </w:p>
        </w:tc>
      </w:tr>
      <w:tr w:rsidR="008C4A1E" w:rsidTr="008C4A1E">
        <w:trPr>
          <w:tblCellSpacing w:w="15" w:type="dxa"/>
        </w:trPr>
        <w:tc>
          <w:tcPr>
            <w:tcW w:w="0" w:type="auto"/>
            <w:vAlign w:val="center"/>
            <w:hideMark/>
          </w:tcPr>
          <w:p w:rsidR="008C4A1E" w:rsidRDefault="008C4A1E">
            <w:r>
              <w:t>Per Unit System</w:t>
            </w:r>
          </w:p>
        </w:tc>
        <w:tc>
          <w:tcPr>
            <w:tcW w:w="0" w:type="auto"/>
            <w:vAlign w:val="center"/>
            <w:hideMark/>
          </w:tcPr>
          <w:p w:rsidR="008C4A1E" w:rsidRDefault="008C4A1E">
            <w:r>
              <w:t>37</w:t>
            </w:r>
          </w:p>
        </w:tc>
      </w:tr>
      <w:tr w:rsidR="008C4A1E" w:rsidTr="008C4A1E">
        <w:trPr>
          <w:tblCellSpacing w:w="15" w:type="dxa"/>
        </w:trPr>
        <w:tc>
          <w:tcPr>
            <w:tcW w:w="0" w:type="auto"/>
            <w:vAlign w:val="center"/>
            <w:hideMark/>
          </w:tcPr>
          <w:p w:rsidR="008C4A1E" w:rsidRDefault="008C4A1E">
            <w:r>
              <w:t>Fault Analysis</w:t>
            </w:r>
          </w:p>
        </w:tc>
        <w:tc>
          <w:tcPr>
            <w:tcW w:w="0" w:type="auto"/>
            <w:vAlign w:val="center"/>
            <w:hideMark/>
          </w:tcPr>
          <w:p w:rsidR="008C4A1E" w:rsidRDefault="008C4A1E">
            <w:r>
              <w:t>38</w:t>
            </w:r>
          </w:p>
        </w:tc>
      </w:tr>
      <w:tr w:rsidR="008C4A1E" w:rsidTr="008C4A1E">
        <w:trPr>
          <w:tblCellSpacing w:w="15" w:type="dxa"/>
        </w:trPr>
        <w:tc>
          <w:tcPr>
            <w:tcW w:w="0" w:type="auto"/>
            <w:vAlign w:val="center"/>
            <w:hideMark/>
          </w:tcPr>
          <w:p w:rsidR="008C4A1E" w:rsidRDefault="008C4A1E">
            <w:r>
              <w:t>Stability</w:t>
            </w:r>
          </w:p>
        </w:tc>
        <w:tc>
          <w:tcPr>
            <w:tcW w:w="0" w:type="auto"/>
            <w:vAlign w:val="center"/>
            <w:hideMark/>
          </w:tcPr>
          <w:p w:rsidR="008C4A1E" w:rsidRDefault="008C4A1E">
            <w:r>
              <w:t>39, 40</w:t>
            </w:r>
          </w:p>
        </w:tc>
      </w:tr>
    </w:tbl>
    <w:p w:rsidR="008C4A1E" w:rsidRDefault="008C4A1E" w:rsidP="008C4A1E">
      <w:r>
        <w:pict>
          <v:rect id="_x0000_i1031" style="width:0;height:1.5pt" o:hralign="center" o:hrstd="t" o:hr="t" fillcolor="#a0a0a0" stroked="f"/>
        </w:pict>
      </w:r>
    </w:p>
    <w:p w:rsidR="008C4A1E" w:rsidRDefault="008C4A1E" w:rsidP="008C4A1E">
      <w:pPr>
        <w:pStyle w:val="Heading3"/>
      </w:pPr>
      <w:r>
        <w:lastRenderedPageBreak/>
        <w:t>Running Total (Q1–40)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4</w:t>
            </w:r>
          </w:p>
        </w:tc>
      </w:tr>
    </w:tbl>
    <w:p w:rsidR="008C4A1E" w:rsidRDefault="008C4A1E" w:rsidP="008C4A1E">
      <w:pPr>
        <w:pStyle w:val="NormalWeb"/>
      </w:pPr>
      <w:r>
        <w:t xml:space="preserve">This section is fully supported by the uploaded paper text for Questions </w:t>
      </w:r>
      <w:r>
        <w:rPr>
          <w:rStyle w:val="Strong"/>
        </w:rPr>
        <w:t>23–40</w:t>
      </w:r>
      <w:r>
        <w:t>.</w:t>
      </w:r>
    </w:p>
    <w:p w:rsidR="008C4A1E" w:rsidRDefault="008C4A1E" w:rsidP="008C4A1E">
      <w:pPr>
        <w:pStyle w:val="NormalWeb"/>
      </w:pPr>
      <w:r>
        <w:t xml:space="preserve">For </w:t>
      </w:r>
      <w:r>
        <w:rPr>
          <w:rStyle w:val="Strong"/>
        </w:rPr>
        <w:t>Questions 21 and 22</w:t>
      </w:r>
      <w:r>
        <w:t>, the search snippets do not include their full wording, so I've used the question themes. When we prepare the final consolidated analysis, I'll verify those two directly from the PDF so the entire mapping is 100% auditable.</w:t>
      </w:r>
    </w:p>
    <w:p w:rsidR="008C4A1E" w:rsidRDefault="008C4A1E" w:rsidP="008C4A1E">
      <w:pPr>
        <w:pStyle w:val="NormalWeb"/>
      </w:pPr>
      <w:r>
        <w:t xml:space="preserve">Below is </w:t>
      </w:r>
      <w:r>
        <w:rPr>
          <w:rStyle w:val="Strong"/>
        </w:rPr>
        <w:t>Batch 3 (Questions 41–60)</w:t>
      </w:r>
      <w:r>
        <w:t xml:space="preserve"> using the </w:t>
      </w:r>
      <w:r>
        <w:rPr>
          <w:rStyle w:val="Strong"/>
        </w:rPr>
        <w:t>exact wording (or very close to the original wording)</w:t>
      </w:r>
      <w:r>
        <w:t xml:space="preserve"> from the uploaded paper.</w:t>
      </w:r>
    </w:p>
    <w:p w:rsidR="008C4A1E" w:rsidRDefault="008C4A1E" w:rsidP="008C4A1E">
      <w:pPr>
        <w:pStyle w:val="Heading2"/>
      </w:pPr>
      <w:r>
        <w:t>APTRANSCO AEE 2011 – Batch 3 (Questions 41–60)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5678"/>
        <w:gridCol w:w="1430"/>
        <w:gridCol w:w="164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41</w:t>
            </w:r>
          </w:p>
        </w:tc>
        <w:tc>
          <w:tcPr>
            <w:tcW w:w="0" w:type="auto"/>
            <w:vAlign w:val="center"/>
            <w:hideMark/>
          </w:tcPr>
          <w:p w:rsidR="008C4A1E" w:rsidRDefault="008C4A1E">
            <w:r>
              <w:rPr>
                <w:rStyle w:val="Strong"/>
              </w:rPr>
              <w:t>Bundled conductors are employed to improve the</w:t>
            </w:r>
          </w:p>
        </w:tc>
        <w:tc>
          <w:tcPr>
            <w:tcW w:w="0" w:type="auto"/>
            <w:vAlign w:val="center"/>
            <w:hideMark/>
          </w:tcPr>
          <w:p w:rsidR="008C4A1E" w:rsidRDefault="008C4A1E">
            <w:r>
              <w:t>Power Systems</w:t>
            </w:r>
          </w:p>
        </w:tc>
        <w:tc>
          <w:tcPr>
            <w:tcW w:w="0" w:type="auto"/>
            <w:vAlign w:val="center"/>
            <w:hideMark/>
          </w:tcPr>
          <w:p w:rsidR="008C4A1E" w:rsidRDefault="008C4A1E">
            <w:r>
              <w:t>EHV Transmission / Corona</w:t>
            </w:r>
          </w:p>
        </w:tc>
      </w:tr>
      <w:tr w:rsidR="008C4A1E" w:rsidTr="008C4A1E">
        <w:trPr>
          <w:tblCellSpacing w:w="15" w:type="dxa"/>
        </w:trPr>
        <w:tc>
          <w:tcPr>
            <w:tcW w:w="0" w:type="auto"/>
            <w:vAlign w:val="center"/>
            <w:hideMark/>
          </w:tcPr>
          <w:p w:rsidR="008C4A1E" w:rsidRDefault="008C4A1E">
            <w:pPr>
              <w:jc w:val="right"/>
            </w:pPr>
            <w:r>
              <w:rPr>
                <w:rStyle w:val="Strong"/>
              </w:rPr>
              <w:t>42</w:t>
            </w:r>
          </w:p>
        </w:tc>
        <w:tc>
          <w:tcPr>
            <w:tcW w:w="0" w:type="auto"/>
            <w:vAlign w:val="center"/>
            <w:hideMark/>
          </w:tcPr>
          <w:p w:rsidR="008C4A1E" w:rsidRDefault="008C4A1E">
            <w:r>
              <w:rPr>
                <w:rStyle w:val="Strong"/>
              </w:rPr>
              <w:t>During a disturbance on a synchronous machine, the rotor swings from A to B before finally settling down to point C. The speed of the machine during oscillation is synchronous at which point(s)?</w:t>
            </w:r>
          </w:p>
        </w:tc>
        <w:tc>
          <w:tcPr>
            <w:tcW w:w="0" w:type="auto"/>
            <w:vAlign w:val="center"/>
            <w:hideMark/>
          </w:tcPr>
          <w:p w:rsidR="008C4A1E" w:rsidRDefault="008C4A1E">
            <w:r>
              <w:t>Power Systems</w:t>
            </w:r>
          </w:p>
        </w:tc>
        <w:tc>
          <w:tcPr>
            <w:tcW w:w="0" w:type="auto"/>
            <w:vAlign w:val="center"/>
            <w:hideMark/>
          </w:tcPr>
          <w:p w:rsidR="008C4A1E" w:rsidRDefault="008C4A1E">
            <w:r>
              <w:t>Power System Stability</w:t>
            </w:r>
          </w:p>
        </w:tc>
      </w:tr>
      <w:tr w:rsidR="008C4A1E" w:rsidTr="008C4A1E">
        <w:trPr>
          <w:tblCellSpacing w:w="15" w:type="dxa"/>
        </w:trPr>
        <w:tc>
          <w:tcPr>
            <w:tcW w:w="0" w:type="auto"/>
            <w:vAlign w:val="center"/>
            <w:hideMark/>
          </w:tcPr>
          <w:p w:rsidR="008C4A1E" w:rsidRDefault="008C4A1E">
            <w:pPr>
              <w:jc w:val="right"/>
            </w:pPr>
            <w:r>
              <w:rPr>
                <w:rStyle w:val="Strong"/>
              </w:rPr>
              <w:t>43</w:t>
            </w:r>
          </w:p>
        </w:tc>
        <w:tc>
          <w:tcPr>
            <w:tcW w:w="0" w:type="auto"/>
            <w:vAlign w:val="center"/>
            <w:hideMark/>
          </w:tcPr>
          <w:p w:rsidR="008C4A1E" w:rsidRDefault="008C4A1E">
            <w:r>
              <w:rPr>
                <w:rStyle w:val="Strong"/>
              </w:rPr>
              <w:t>If the reference bus is changed in two load flow runs with the same system data, the system losses...</w:t>
            </w:r>
          </w:p>
        </w:tc>
        <w:tc>
          <w:tcPr>
            <w:tcW w:w="0" w:type="auto"/>
            <w:vAlign w:val="center"/>
            <w:hideMark/>
          </w:tcPr>
          <w:p w:rsidR="008C4A1E" w:rsidRDefault="008C4A1E">
            <w:r>
              <w:t>Power Systems</w:t>
            </w:r>
          </w:p>
        </w:tc>
        <w:tc>
          <w:tcPr>
            <w:tcW w:w="0" w:type="auto"/>
            <w:vAlign w:val="center"/>
            <w:hideMark/>
          </w:tcPr>
          <w:p w:rsidR="008C4A1E" w:rsidRDefault="008C4A1E">
            <w:r>
              <w:t>Load Flow Analysis</w:t>
            </w:r>
          </w:p>
        </w:tc>
      </w:tr>
      <w:tr w:rsidR="008C4A1E" w:rsidTr="008C4A1E">
        <w:trPr>
          <w:tblCellSpacing w:w="15" w:type="dxa"/>
        </w:trPr>
        <w:tc>
          <w:tcPr>
            <w:tcW w:w="0" w:type="auto"/>
            <w:vAlign w:val="center"/>
            <w:hideMark/>
          </w:tcPr>
          <w:p w:rsidR="008C4A1E" w:rsidRDefault="008C4A1E">
            <w:pPr>
              <w:jc w:val="right"/>
            </w:pPr>
            <w:r>
              <w:rPr>
                <w:rStyle w:val="Strong"/>
              </w:rPr>
              <w:t>44</w:t>
            </w:r>
          </w:p>
        </w:tc>
        <w:tc>
          <w:tcPr>
            <w:tcW w:w="0" w:type="auto"/>
            <w:vAlign w:val="center"/>
            <w:hideMark/>
          </w:tcPr>
          <w:p w:rsidR="008C4A1E" w:rsidRDefault="008C4A1E">
            <w:r>
              <w:rPr>
                <w:rStyle w:val="Strong"/>
              </w:rPr>
              <w:t>Resistance switching is employed in</w:t>
            </w:r>
          </w:p>
        </w:tc>
        <w:tc>
          <w:tcPr>
            <w:tcW w:w="0" w:type="auto"/>
            <w:vAlign w:val="center"/>
            <w:hideMark/>
          </w:tcPr>
          <w:p w:rsidR="008C4A1E" w:rsidRDefault="008C4A1E">
            <w:r>
              <w:t>Power Systems</w:t>
            </w:r>
          </w:p>
        </w:tc>
        <w:tc>
          <w:tcPr>
            <w:tcW w:w="0" w:type="auto"/>
            <w:vAlign w:val="center"/>
            <w:hideMark/>
          </w:tcPr>
          <w:p w:rsidR="008C4A1E" w:rsidRDefault="008C4A1E">
            <w:r>
              <w:t>Circuit Breakers / Switching</w:t>
            </w:r>
          </w:p>
        </w:tc>
      </w:tr>
      <w:tr w:rsidR="008C4A1E" w:rsidTr="008C4A1E">
        <w:trPr>
          <w:tblCellSpacing w:w="15" w:type="dxa"/>
        </w:trPr>
        <w:tc>
          <w:tcPr>
            <w:tcW w:w="0" w:type="auto"/>
            <w:vAlign w:val="center"/>
            <w:hideMark/>
          </w:tcPr>
          <w:p w:rsidR="008C4A1E" w:rsidRDefault="008C4A1E">
            <w:pPr>
              <w:jc w:val="right"/>
            </w:pPr>
            <w:r>
              <w:rPr>
                <w:rStyle w:val="Strong"/>
              </w:rPr>
              <w:t>45</w:t>
            </w:r>
          </w:p>
        </w:tc>
        <w:tc>
          <w:tcPr>
            <w:tcW w:w="0" w:type="auto"/>
            <w:vAlign w:val="center"/>
            <w:hideMark/>
          </w:tcPr>
          <w:p w:rsidR="008C4A1E" w:rsidRDefault="008C4A1E">
            <w:r>
              <w:rPr>
                <w:rStyle w:val="Strong"/>
              </w:rPr>
              <w:t>Which material is used in controlling chain reaction in a nuclear reactor?</w:t>
            </w:r>
          </w:p>
        </w:tc>
        <w:tc>
          <w:tcPr>
            <w:tcW w:w="0" w:type="auto"/>
            <w:vAlign w:val="center"/>
            <w:hideMark/>
          </w:tcPr>
          <w:p w:rsidR="008C4A1E" w:rsidRDefault="008C4A1E">
            <w:r>
              <w:t>Power Systems</w:t>
            </w:r>
          </w:p>
        </w:tc>
        <w:tc>
          <w:tcPr>
            <w:tcW w:w="0" w:type="auto"/>
            <w:vAlign w:val="center"/>
            <w:hideMark/>
          </w:tcPr>
          <w:p w:rsidR="008C4A1E" w:rsidRDefault="008C4A1E">
            <w:r>
              <w:t>Power Generation (Nuclear)</w:t>
            </w:r>
          </w:p>
        </w:tc>
      </w:tr>
      <w:tr w:rsidR="008C4A1E" w:rsidTr="008C4A1E">
        <w:trPr>
          <w:tblCellSpacing w:w="15" w:type="dxa"/>
        </w:trPr>
        <w:tc>
          <w:tcPr>
            <w:tcW w:w="0" w:type="auto"/>
            <w:vAlign w:val="center"/>
            <w:hideMark/>
          </w:tcPr>
          <w:p w:rsidR="008C4A1E" w:rsidRDefault="008C4A1E">
            <w:pPr>
              <w:jc w:val="right"/>
            </w:pPr>
            <w:r>
              <w:rPr>
                <w:rStyle w:val="Strong"/>
              </w:rPr>
              <w:t>46</w:t>
            </w:r>
          </w:p>
        </w:tc>
        <w:tc>
          <w:tcPr>
            <w:tcW w:w="0" w:type="auto"/>
            <w:vAlign w:val="center"/>
            <w:hideMark/>
          </w:tcPr>
          <w:p w:rsidR="008C4A1E" w:rsidRDefault="008C4A1E">
            <w:r>
              <w:rPr>
                <w:rStyle w:val="Strong"/>
              </w:rPr>
              <w:t>The concept of an electrically short, medium and long transmission line is primarily based on the</w:t>
            </w:r>
          </w:p>
        </w:tc>
        <w:tc>
          <w:tcPr>
            <w:tcW w:w="0" w:type="auto"/>
            <w:vAlign w:val="center"/>
            <w:hideMark/>
          </w:tcPr>
          <w:p w:rsidR="008C4A1E" w:rsidRDefault="008C4A1E">
            <w:r>
              <w:t>Power Systems</w:t>
            </w:r>
          </w:p>
        </w:tc>
        <w:tc>
          <w:tcPr>
            <w:tcW w:w="0" w:type="auto"/>
            <w:vAlign w:val="center"/>
            <w:hideMark/>
          </w:tcPr>
          <w:p w:rsidR="008C4A1E" w:rsidRDefault="008C4A1E">
            <w:r>
              <w:t>Transmission Lines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47</w:t>
            </w:r>
          </w:p>
        </w:tc>
        <w:tc>
          <w:tcPr>
            <w:tcW w:w="0" w:type="auto"/>
            <w:vAlign w:val="center"/>
            <w:hideMark/>
          </w:tcPr>
          <w:p w:rsidR="008C4A1E" w:rsidRDefault="008C4A1E">
            <w:r>
              <w:rPr>
                <w:rStyle w:val="Strong"/>
              </w:rPr>
              <w:t>In a biased differential relay, the bias is defined as the ratio of</w:t>
            </w:r>
          </w:p>
        </w:tc>
        <w:tc>
          <w:tcPr>
            <w:tcW w:w="0" w:type="auto"/>
            <w:vAlign w:val="center"/>
            <w:hideMark/>
          </w:tcPr>
          <w:p w:rsidR="008C4A1E" w:rsidRDefault="008C4A1E">
            <w:r>
              <w:t>Power Systems</w:t>
            </w:r>
          </w:p>
        </w:tc>
        <w:tc>
          <w:tcPr>
            <w:tcW w:w="0" w:type="auto"/>
            <w:vAlign w:val="center"/>
            <w:hideMark/>
          </w:tcPr>
          <w:p w:rsidR="008C4A1E" w:rsidRDefault="008C4A1E">
            <w:r>
              <w:t>Protective Relays</w:t>
            </w:r>
          </w:p>
        </w:tc>
      </w:tr>
      <w:tr w:rsidR="008C4A1E" w:rsidTr="008C4A1E">
        <w:trPr>
          <w:tblCellSpacing w:w="15" w:type="dxa"/>
        </w:trPr>
        <w:tc>
          <w:tcPr>
            <w:tcW w:w="0" w:type="auto"/>
            <w:vAlign w:val="center"/>
            <w:hideMark/>
          </w:tcPr>
          <w:p w:rsidR="008C4A1E" w:rsidRDefault="008C4A1E">
            <w:pPr>
              <w:jc w:val="right"/>
            </w:pPr>
            <w:r>
              <w:rPr>
                <w:rStyle w:val="Strong"/>
              </w:rPr>
              <w:t>48</w:t>
            </w:r>
          </w:p>
        </w:tc>
        <w:tc>
          <w:tcPr>
            <w:tcW w:w="0" w:type="auto"/>
            <w:vAlign w:val="center"/>
            <w:hideMark/>
          </w:tcPr>
          <w:p w:rsidR="008C4A1E" w:rsidRDefault="008C4A1E">
            <w:r>
              <w:rPr>
                <w:rStyle w:val="Strong"/>
              </w:rPr>
              <w:t>Out of Nuclear, Run-of-River, Pump Storage and Diesel plants, which are base-load power plants?</w:t>
            </w:r>
          </w:p>
        </w:tc>
        <w:tc>
          <w:tcPr>
            <w:tcW w:w="0" w:type="auto"/>
            <w:vAlign w:val="center"/>
            <w:hideMark/>
          </w:tcPr>
          <w:p w:rsidR="008C4A1E" w:rsidRDefault="008C4A1E">
            <w:r>
              <w:t>Power Systems</w:t>
            </w:r>
          </w:p>
        </w:tc>
        <w:tc>
          <w:tcPr>
            <w:tcW w:w="0" w:type="auto"/>
            <w:vAlign w:val="center"/>
            <w:hideMark/>
          </w:tcPr>
          <w:p w:rsidR="008C4A1E" w:rsidRDefault="008C4A1E">
            <w:r>
              <w:t>Power Generation</w:t>
            </w:r>
          </w:p>
        </w:tc>
      </w:tr>
      <w:tr w:rsidR="008C4A1E" w:rsidTr="008C4A1E">
        <w:trPr>
          <w:tblCellSpacing w:w="15" w:type="dxa"/>
        </w:trPr>
        <w:tc>
          <w:tcPr>
            <w:tcW w:w="0" w:type="auto"/>
            <w:vAlign w:val="center"/>
            <w:hideMark/>
          </w:tcPr>
          <w:p w:rsidR="008C4A1E" w:rsidRDefault="008C4A1E">
            <w:pPr>
              <w:jc w:val="right"/>
            </w:pPr>
            <w:r>
              <w:rPr>
                <w:rStyle w:val="Strong"/>
              </w:rPr>
              <w:t>49</w:t>
            </w:r>
          </w:p>
        </w:tc>
        <w:tc>
          <w:tcPr>
            <w:tcW w:w="0" w:type="auto"/>
            <w:vAlign w:val="center"/>
            <w:hideMark/>
          </w:tcPr>
          <w:p w:rsidR="008C4A1E" w:rsidRDefault="008C4A1E">
            <w:r>
              <w:rPr>
                <w:rStyle w:val="Strong"/>
              </w:rPr>
              <w:t>For a fixed value of complex power flow in a transmission line, the real power loss is proportional to</w:t>
            </w:r>
          </w:p>
        </w:tc>
        <w:tc>
          <w:tcPr>
            <w:tcW w:w="0" w:type="auto"/>
            <w:vAlign w:val="center"/>
            <w:hideMark/>
          </w:tcPr>
          <w:p w:rsidR="008C4A1E" w:rsidRDefault="008C4A1E">
            <w:r>
              <w:t>Power Systems</w:t>
            </w:r>
          </w:p>
        </w:tc>
        <w:tc>
          <w:tcPr>
            <w:tcW w:w="0" w:type="auto"/>
            <w:vAlign w:val="center"/>
            <w:hideMark/>
          </w:tcPr>
          <w:p w:rsidR="008C4A1E" w:rsidRDefault="008C4A1E">
            <w:r>
              <w:t>Transmission Line Losses</w:t>
            </w:r>
          </w:p>
        </w:tc>
      </w:tr>
      <w:tr w:rsidR="008C4A1E" w:rsidTr="008C4A1E">
        <w:trPr>
          <w:tblCellSpacing w:w="15" w:type="dxa"/>
        </w:trPr>
        <w:tc>
          <w:tcPr>
            <w:tcW w:w="0" w:type="auto"/>
            <w:vAlign w:val="center"/>
            <w:hideMark/>
          </w:tcPr>
          <w:p w:rsidR="008C4A1E" w:rsidRDefault="008C4A1E">
            <w:pPr>
              <w:jc w:val="right"/>
            </w:pPr>
            <w:r>
              <w:rPr>
                <w:rStyle w:val="Strong"/>
              </w:rPr>
              <w:t>50</w:t>
            </w:r>
          </w:p>
        </w:tc>
        <w:tc>
          <w:tcPr>
            <w:tcW w:w="0" w:type="auto"/>
            <w:vAlign w:val="center"/>
            <w:hideMark/>
          </w:tcPr>
          <w:p w:rsidR="008C4A1E" w:rsidRDefault="008C4A1E">
            <w:r>
              <w:rPr>
                <w:rStyle w:val="Strong"/>
              </w:rPr>
              <w:t>Power is transferred from system A to system B by an HVDC link. If current I &gt; 0, determine the polarity of VAB and VCD.</w:t>
            </w:r>
          </w:p>
        </w:tc>
        <w:tc>
          <w:tcPr>
            <w:tcW w:w="0" w:type="auto"/>
            <w:vAlign w:val="center"/>
            <w:hideMark/>
          </w:tcPr>
          <w:p w:rsidR="008C4A1E" w:rsidRDefault="008C4A1E">
            <w:r>
              <w:t>Power Systems</w:t>
            </w:r>
          </w:p>
        </w:tc>
        <w:tc>
          <w:tcPr>
            <w:tcW w:w="0" w:type="auto"/>
            <w:vAlign w:val="center"/>
            <w:hideMark/>
          </w:tcPr>
          <w:p w:rsidR="008C4A1E" w:rsidRDefault="008C4A1E">
            <w:r>
              <w:t>HVDC Transmission</w:t>
            </w:r>
          </w:p>
        </w:tc>
      </w:tr>
      <w:tr w:rsidR="008C4A1E" w:rsidTr="008C4A1E">
        <w:trPr>
          <w:tblCellSpacing w:w="15" w:type="dxa"/>
        </w:trPr>
        <w:tc>
          <w:tcPr>
            <w:tcW w:w="0" w:type="auto"/>
            <w:vAlign w:val="center"/>
            <w:hideMark/>
          </w:tcPr>
          <w:p w:rsidR="008C4A1E" w:rsidRDefault="008C4A1E">
            <w:pPr>
              <w:jc w:val="right"/>
            </w:pPr>
            <w:r>
              <w:rPr>
                <w:rStyle w:val="Strong"/>
              </w:rPr>
              <w:t>51</w:t>
            </w:r>
          </w:p>
        </w:tc>
        <w:tc>
          <w:tcPr>
            <w:tcW w:w="0" w:type="auto"/>
            <w:vAlign w:val="center"/>
            <w:hideMark/>
          </w:tcPr>
          <w:p w:rsidR="008C4A1E" w:rsidRDefault="008C4A1E">
            <w:r>
              <w:rPr>
                <w:rStyle w:val="Strong"/>
              </w:rPr>
              <w:t>Two buses are connected by an impedance of (0+j5) Ω. Find the real and reactive power supplied by Bus-1.</w:t>
            </w:r>
          </w:p>
        </w:tc>
        <w:tc>
          <w:tcPr>
            <w:tcW w:w="0" w:type="auto"/>
            <w:vAlign w:val="center"/>
            <w:hideMark/>
          </w:tcPr>
          <w:p w:rsidR="008C4A1E" w:rsidRDefault="008C4A1E">
            <w:r>
              <w:t>Power Systems</w:t>
            </w:r>
          </w:p>
        </w:tc>
        <w:tc>
          <w:tcPr>
            <w:tcW w:w="0" w:type="auto"/>
            <w:vAlign w:val="center"/>
            <w:hideMark/>
          </w:tcPr>
          <w:p w:rsidR="008C4A1E" w:rsidRDefault="008C4A1E">
            <w:r>
              <w:t>Load Flow / Power Flow</w:t>
            </w:r>
          </w:p>
        </w:tc>
      </w:tr>
      <w:tr w:rsidR="008C4A1E" w:rsidTr="008C4A1E">
        <w:trPr>
          <w:tblCellSpacing w:w="15" w:type="dxa"/>
        </w:trPr>
        <w:tc>
          <w:tcPr>
            <w:tcW w:w="0" w:type="auto"/>
            <w:vAlign w:val="center"/>
            <w:hideMark/>
          </w:tcPr>
          <w:p w:rsidR="008C4A1E" w:rsidRDefault="008C4A1E">
            <w:pPr>
              <w:jc w:val="right"/>
            </w:pPr>
            <w:r>
              <w:rPr>
                <w:rStyle w:val="Strong"/>
              </w:rPr>
              <w:t>52</w:t>
            </w:r>
          </w:p>
        </w:tc>
        <w:tc>
          <w:tcPr>
            <w:tcW w:w="0" w:type="auto"/>
            <w:vAlign w:val="center"/>
            <w:hideMark/>
          </w:tcPr>
          <w:p w:rsidR="008C4A1E" w:rsidRDefault="008C4A1E">
            <w:r>
              <w:rPr>
                <w:rStyle w:val="Strong"/>
              </w:rPr>
              <w:t>Keeping in view the cost and overall effectiveness, which circuit breaker is best suited for capacitor bank switching?</w:t>
            </w:r>
          </w:p>
        </w:tc>
        <w:tc>
          <w:tcPr>
            <w:tcW w:w="0" w:type="auto"/>
            <w:vAlign w:val="center"/>
            <w:hideMark/>
          </w:tcPr>
          <w:p w:rsidR="008C4A1E" w:rsidRDefault="008C4A1E">
            <w:r>
              <w:t>Power Systems</w:t>
            </w:r>
          </w:p>
        </w:tc>
        <w:tc>
          <w:tcPr>
            <w:tcW w:w="0" w:type="auto"/>
            <w:vAlign w:val="center"/>
            <w:hideMark/>
          </w:tcPr>
          <w:p w:rsidR="008C4A1E" w:rsidRDefault="008C4A1E">
            <w:r>
              <w:t>Circuit Breakers</w:t>
            </w:r>
          </w:p>
        </w:tc>
      </w:tr>
      <w:tr w:rsidR="008C4A1E" w:rsidTr="008C4A1E">
        <w:trPr>
          <w:tblCellSpacing w:w="15" w:type="dxa"/>
        </w:trPr>
        <w:tc>
          <w:tcPr>
            <w:tcW w:w="0" w:type="auto"/>
            <w:vAlign w:val="center"/>
            <w:hideMark/>
          </w:tcPr>
          <w:p w:rsidR="008C4A1E" w:rsidRDefault="008C4A1E">
            <w:pPr>
              <w:jc w:val="right"/>
            </w:pPr>
            <w:r>
              <w:rPr>
                <w:rStyle w:val="Strong"/>
              </w:rPr>
              <w:t>53</w:t>
            </w:r>
          </w:p>
        </w:tc>
        <w:tc>
          <w:tcPr>
            <w:tcW w:w="0" w:type="auto"/>
            <w:vAlign w:val="center"/>
            <w:hideMark/>
          </w:tcPr>
          <w:p w:rsidR="008C4A1E" w:rsidRDefault="008C4A1E">
            <w:r>
              <w:rPr>
                <w:rStyle w:val="Strong"/>
              </w:rPr>
              <w:t>The Gauss-Seidel load flow method has the following disadvantages. Tick the incorrect statement.</w:t>
            </w:r>
          </w:p>
        </w:tc>
        <w:tc>
          <w:tcPr>
            <w:tcW w:w="0" w:type="auto"/>
            <w:vAlign w:val="center"/>
            <w:hideMark/>
          </w:tcPr>
          <w:p w:rsidR="008C4A1E" w:rsidRDefault="008C4A1E">
            <w:r>
              <w:t>Power Systems</w:t>
            </w:r>
          </w:p>
        </w:tc>
        <w:tc>
          <w:tcPr>
            <w:tcW w:w="0" w:type="auto"/>
            <w:vAlign w:val="center"/>
            <w:hideMark/>
          </w:tcPr>
          <w:p w:rsidR="008C4A1E" w:rsidRDefault="008C4A1E">
            <w:r>
              <w:t>Load Flow Analysis</w:t>
            </w:r>
          </w:p>
        </w:tc>
      </w:tr>
      <w:tr w:rsidR="008C4A1E" w:rsidTr="008C4A1E">
        <w:trPr>
          <w:tblCellSpacing w:w="15" w:type="dxa"/>
        </w:trPr>
        <w:tc>
          <w:tcPr>
            <w:tcW w:w="0" w:type="auto"/>
            <w:vAlign w:val="center"/>
            <w:hideMark/>
          </w:tcPr>
          <w:p w:rsidR="008C4A1E" w:rsidRDefault="008C4A1E">
            <w:pPr>
              <w:jc w:val="right"/>
            </w:pPr>
            <w:r>
              <w:rPr>
                <w:rStyle w:val="Strong"/>
              </w:rPr>
              <w:t>54</w:t>
            </w:r>
          </w:p>
        </w:tc>
        <w:tc>
          <w:tcPr>
            <w:tcW w:w="0" w:type="auto"/>
            <w:vAlign w:val="center"/>
            <w:hideMark/>
          </w:tcPr>
          <w:p w:rsidR="008C4A1E" w:rsidRDefault="008C4A1E">
            <w:r>
              <w:rPr>
                <w:rStyle w:val="Strong"/>
              </w:rPr>
              <w:t>The rated voltage of a three-phase power system is given as</w:t>
            </w:r>
          </w:p>
        </w:tc>
        <w:tc>
          <w:tcPr>
            <w:tcW w:w="0" w:type="auto"/>
            <w:vAlign w:val="center"/>
            <w:hideMark/>
          </w:tcPr>
          <w:p w:rsidR="008C4A1E" w:rsidRDefault="008C4A1E">
            <w:r>
              <w:t>Power Systems</w:t>
            </w:r>
          </w:p>
        </w:tc>
        <w:tc>
          <w:tcPr>
            <w:tcW w:w="0" w:type="auto"/>
            <w:vAlign w:val="center"/>
            <w:hideMark/>
          </w:tcPr>
          <w:p w:rsidR="008C4A1E" w:rsidRDefault="008C4A1E">
            <w:r>
              <w:t>Three-Phase Systems</w:t>
            </w:r>
          </w:p>
        </w:tc>
      </w:tr>
      <w:tr w:rsidR="008C4A1E" w:rsidTr="008C4A1E">
        <w:trPr>
          <w:tblCellSpacing w:w="15" w:type="dxa"/>
        </w:trPr>
        <w:tc>
          <w:tcPr>
            <w:tcW w:w="0" w:type="auto"/>
            <w:vAlign w:val="center"/>
            <w:hideMark/>
          </w:tcPr>
          <w:p w:rsidR="008C4A1E" w:rsidRDefault="008C4A1E">
            <w:pPr>
              <w:jc w:val="right"/>
            </w:pPr>
            <w:r>
              <w:rPr>
                <w:rStyle w:val="Strong"/>
              </w:rPr>
              <w:t>55</w:t>
            </w:r>
          </w:p>
        </w:tc>
        <w:tc>
          <w:tcPr>
            <w:tcW w:w="0" w:type="auto"/>
            <w:vAlign w:val="center"/>
            <w:hideMark/>
          </w:tcPr>
          <w:p w:rsidR="008C4A1E" w:rsidRDefault="008C4A1E">
            <w:r>
              <w:rPr>
                <w:rStyle w:val="Strong"/>
              </w:rPr>
              <w:t>For induction heating, which of the following is abnormally high?</w:t>
            </w:r>
          </w:p>
        </w:tc>
        <w:tc>
          <w:tcPr>
            <w:tcW w:w="0" w:type="auto"/>
            <w:vAlign w:val="center"/>
            <w:hideMark/>
          </w:tcPr>
          <w:p w:rsidR="008C4A1E" w:rsidRDefault="008C4A1E">
            <w:r>
              <w:t>Utilization of Electrical Energy</w:t>
            </w:r>
          </w:p>
        </w:tc>
        <w:tc>
          <w:tcPr>
            <w:tcW w:w="0" w:type="auto"/>
            <w:vAlign w:val="center"/>
            <w:hideMark/>
          </w:tcPr>
          <w:p w:rsidR="008C4A1E" w:rsidRDefault="008C4A1E">
            <w:r>
              <w:t>Induction Heating</w:t>
            </w:r>
          </w:p>
        </w:tc>
      </w:tr>
      <w:tr w:rsidR="008C4A1E" w:rsidTr="008C4A1E">
        <w:trPr>
          <w:tblCellSpacing w:w="15" w:type="dxa"/>
        </w:trPr>
        <w:tc>
          <w:tcPr>
            <w:tcW w:w="0" w:type="auto"/>
            <w:vAlign w:val="center"/>
            <w:hideMark/>
          </w:tcPr>
          <w:p w:rsidR="008C4A1E" w:rsidRDefault="008C4A1E">
            <w:pPr>
              <w:jc w:val="right"/>
            </w:pPr>
            <w:r>
              <w:rPr>
                <w:rStyle w:val="Strong"/>
              </w:rPr>
              <w:t>56</w:t>
            </w:r>
          </w:p>
        </w:tc>
        <w:tc>
          <w:tcPr>
            <w:tcW w:w="0" w:type="auto"/>
            <w:vAlign w:val="center"/>
            <w:hideMark/>
          </w:tcPr>
          <w:p w:rsidR="008C4A1E" w:rsidRDefault="008C4A1E">
            <w:r>
              <w:rPr>
                <w:rStyle w:val="Strong"/>
              </w:rPr>
              <w:t>Electric welding equipment works best at</w:t>
            </w:r>
          </w:p>
        </w:tc>
        <w:tc>
          <w:tcPr>
            <w:tcW w:w="0" w:type="auto"/>
            <w:vAlign w:val="center"/>
            <w:hideMark/>
          </w:tcPr>
          <w:p w:rsidR="008C4A1E" w:rsidRDefault="008C4A1E">
            <w:r>
              <w:t>Utilization of Electrical Energy</w:t>
            </w:r>
          </w:p>
        </w:tc>
        <w:tc>
          <w:tcPr>
            <w:tcW w:w="0" w:type="auto"/>
            <w:vAlign w:val="center"/>
            <w:hideMark/>
          </w:tcPr>
          <w:p w:rsidR="008C4A1E" w:rsidRDefault="008C4A1E">
            <w:r>
              <w:t>Electric Welding</w:t>
            </w:r>
          </w:p>
        </w:tc>
      </w:tr>
      <w:tr w:rsidR="008C4A1E" w:rsidTr="008C4A1E">
        <w:trPr>
          <w:tblCellSpacing w:w="15" w:type="dxa"/>
        </w:trPr>
        <w:tc>
          <w:tcPr>
            <w:tcW w:w="0" w:type="auto"/>
            <w:vAlign w:val="center"/>
            <w:hideMark/>
          </w:tcPr>
          <w:p w:rsidR="008C4A1E" w:rsidRDefault="008C4A1E">
            <w:pPr>
              <w:jc w:val="right"/>
            </w:pPr>
            <w:r>
              <w:rPr>
                <w:rStyle w:val="Strong"/>
              </w:rPr>
              <w:t>57</w:t>
            </w:r>
          </w:p>
        </w:tc>
        <w:tc>
          <w:tcPr>
            <w:tcW w:w="0" w:type="auto"/>
            <w:vAlign w:val="center"/>
            <w:hideMark/>
          </w:tcPr>
          <w:p w:rsidR="008C4A1E" w:rsidRDefault="008C4A1E">
            <w:r>
              <w:rPr>
                <w:rStyle w:val="Strong"/>
              </w:rPr>
              <w:t>Introduction of integral action in the forward path of a unity feedback system results in a</w:t>
            </w:r>
          </w:p>
        </w:tc>
        <w:tc>
          <w:tcPr>
            <w:tcW w:w="0" w:type="auto"/>
            <w:vAlign w:val="center"/>
            <w:hideMark/>
          </w:tcPr>
          <w:p w:rsidR="008C4A1E" w:rsidRDefault="008C4A1E">
            <w:r>
              <w:t>Control Systems</w:t>
            </w:r>
          </w:p>
        </w:tc>
        <w:tc>
          <w:tcPr>
            <w:tcW w:w="0" w:type="auto"/>
            <w:vAlign w:val="center"/>
            <w:hideMark/>
          </w:tcPr>
          <w:p w:rsidR="008C4A1E" w:rsidRDefault="008C4A1E">
            <w:r>
              <w:t>PI Control / Steady-State Error</w:t>
            </w:r>
          </w:p>
        </w:tc>
      </w:tr>
      <w:tr w:rsidR="008C4A1E" w:rsidTr="008C4A1E">
        <w:trPr>
          <w:tblCellSpacing w:w="15" w:type="dxa"/>
        </w:trPr>
        <w:tc>
          <w:tcPr>
            <w:tcW w:w="0" w:type="auto"/>
            <w:vAlign w:val="center"/>
            <w:hideMark/>
          </w:tcPr>
          <w:p w:rsidR="008C4A1E" w:rsidRDefault="008C4A1E">
            <w:pPr>
              <w:jc w:val="right"/>
            </w:pPr>
            <w:r>
              <w:rPr>
                <w:rStyle w:val="Strong"/>
              </w:rPr>
              <w:t>58</w:t>
            </w:r>
          </w:p>
        </w:tc>
        <w:tc>
          <w:tcPr>
            <w:tcW w:w="0" w:type="auto"/>
            <w:vAlign w:val="center"/>
            <w:hideMark/>
          </w:tcPr>
          <w:p w:rsidR="008C4A1E" w:rsidRDefault="008C4A1E">
            <w:r>
              <w:rPr>
                <w:rStyle w:val="Strong"/>
              </w:rPr>
              <w:t>The closed-loop transfer function is 1/(1+s). For the input r(t)=sin t, the steady-state output is</w:t>
            </w:r>
          </w:p>
        </w:tc>
        <w:tc>
          <w:tcPr>
            <w:tcW w:w="0" w:type="auto"/>
            <w:vAlign w:val="center"/>
            <w:hideMark/>
          </w:tcPr>
          <w:p w:rsidR="008C4A1E" w:rsidRDefault="008C4A1E">
            <w:r>
              <w:t>Control Systems</w:t>
            </w:r>
          </w:p>
        </w:tc>
        <w:tc>
          <w:tcPr>
            <w:tcW w:w="0" w:type="auto"/>
            <w:vAlign w:val="center"/>
            <w:hideMark/>
          </w:tcPr>
          <w:p w:rsidR="008C4A1E" w:rsidRDefault="008C4A1E">
            <w:r>
              <w:t>Frequency Response</w:t>
            </w:r>
          </w:p>
        </w:tc>
      </w:tr>
      <w:tr w:rsidR="008C4A1E" w:rsidTr="008C4A1E">
        <w:trPr>
          <w:tblCellSpacing w:w="15" w:type="dxa"/>
        </w:trPr>
        <w:tc>
          <w:tcPr>
            <w:tcW w:w="0" w:type="auto"/>
            <w:vAlign w:val="center"/>
            <w:hideMark/>
          </w:tcPr>
          <w:p w:rsidR="008C4A1E" w:rsidRDefault="008C4A1E">
            <w:pPr>
              <w:jc w:val="right"/>
            </w:pPr>
            <w:r>
              <w:rPr>
                <w:rStyle w:val="Strong"/>
              </w:rPr>
              <w:t>59</w:t>
            </w:r>
          </w:p>
        </w:tc>
        <w:tc>
          <w:tcPr>
            <w:tcW w:w="0" w:type="auto"/>
            <w:vAlign w:val="center"/>
            <w:hideMark/>
          </w:tcPr>
          <w:p w:rsidR="008C4A1E" w:rsidRDefault="008C4A1E">
            <w:r>
              <w:rPr>
                <w:rStyle w:val="Strong"/>
              </w:rPr>
              <w:t>Dielectric heating is used for heating</w:t>
            </w:r>
          </w:p>
        </w:tc>
        <w:tc>
          <w:tcPr>
            <w:tcW w:w="0" w:type="auto"/>
            <w:vAlign w:val="center"/>
            <w:hideMark/>
          </w:tcPr>
          <w:p w:rsidR="008C4A1E" w:rsidRDefault="008C4A1E">
            <w:r>
              <w:t>Utilization of Electrical Energy</w:t>
            </w:r>
          </w:p>
        </w:tc>
        <w:tc>
          <w:tcPr>
            <w:tcW w:w="0" w:type="auto"/>
            <w:vAlign w:val="center"/>
            <w:hideMark/>
          </w:tcPr>
          <w:p w:rsidR="008C4A1E" w:rsidRDefault="008C4A1E">
            <w:r>
              <w:t>Dielectric Heating</w:t>
            </w:r>
          </w:p>
        </w:tc>
      </w:tr>
      <w:tr w:rsidR="008C4A1E" w:rsidTr="008C4A1E">
        <w:trPr>
          <w:tblCellSpacing w:w="15" w:type="dxa"/>
        </w:trPr>
        <w:tc>
          <w:tcPr>
            <w:tcW w:w="0" w:type="auto"/>
            <w:vAlign w:val="center"/>
            <w:hideMark/>
          </w:tcPr>
          <w:p w:rsidR="008C4A1E" w:rsidRDefault="008C4A1E">
            <w:pPr>
              <w:jc w:val="right"/>
            </w:pPr>
            <w:r>
              <w:rPr>
                <w:rStyle w:val="Strong"/>
              </w:rPr>
              <w:lastRenderedPageBreak/>
              <w:t>60</w:t>
            </w:r>
          </w:p>
        </w:tc>
        <w:tc>
          <w:tcPr>
            <w:tcW w:w="0" w:type="auto"/>
            <w:vAlign w:val="center"/>
            <w:hideMark/>
          </w:tcPr>
          <w:p w:rsidR="008C4A1E" w:rsidRDefault="008C4A1E">
            <w:r>
              <w:rPr>
                <w:rStyle w:val="Strong"/>
              </w:rPr>
              <w:t>Tractive effort acts</w:t>
            </w:r>
          </w:p>
        </w:tc>
        <w:tc>
          <w:tcPr>
            <w:tcW w:w="0" w:type="auto"/>
            <w:vAlign w:val="center"/>
            <w:hideMark/>
          </w:tcPr>
          <w:p w:rsidR="008C4A1E" w:rsidRDefault="008C4A1E">
            <w:r>
              <w:t>Utilization of Electrical Energy</w:t>
            </w:r>
          </w:p>
        </w:tc>
        <w:tc>
          <w:tcPr>
            <w:tcW w:w="0" w:type="auto"/>
            <w:vAlign w:val="center"/>
            <w:hideMark/>
          </w:tcPr>
          <w:p w:rsidR="008C4A1E" w:rsidRDefault="008C4A1E">
            <w:r>
              <w:t>Electric Traction</w:t>
            </w:r>
          </w:p>
        </w:tc>
      </w:tr>
    </w:tbl>
    <w:p w:rsidR="008C4A1E" w:rsidRDefault="008C4A1E" w:rsidP="008C4A1E">
      <w:r>
        <w:pict>
          <v:rect id="_x0000_i1035" style="width:0;height:1.5pt" o:hralign="center" o:hrstd="t" o:hr="t" fillcolor="#a0a0a0" stroked="f"/>
        </w:pict>
      </w:r>
    </w:p>
    <w:p w:rsidR="008C4A1E" w:rsidRDefault="008C4A1E" w:rsidP="008C4A1E">
      <w:pPr>
        <w:pStyle w:val="Heading1"/>
      </w:pPr>
      <w:r>
        <w:t>Subject Distribution (Q41–60)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rPr>
                <w:rStyle w:val="Strong"/>
              </w:rPr>
              <w:t>Power Systems</w:t>
            </w:r>
          </w:p>
        </w:tc>
        <w:tc>
          <w:tcPr>
            <w:tcW w:w="0" w:type="auto"/>
            <w:vAlign w:val="center"/>
            <w:hideMark/>
          </w:tcPr>
          <w:p w:rsidR="008C4A1E" w:rsidRDefault="008C4A1E">
            <w:pPr>
              <w:jc w:val="right"/>
            </w:pPr>
            <w:r>
              <w:rPr>
                <w:rStyle w:val="Strong"/>
              </w:rPr>
              <w:t>14</w:t>
            </w:r>
          </w:p>
        </w:tc>
      </w:tr>
      <w:tr w:rsidR="008C4A1E" w:rsidTr="008C4A1E">
        <w:trPr>
          <w:tblCellSpacing w:w="15" w:type="dxa"/>
        </w:trPr>
        <w:tc>
          <w:tcPr>
            <w:tcW w:w="0" w:type="auto"/>
            <w:vAlign w:val="center"/>
            <w:hideMark/>
          </w:tcPr>
          <w:p w:rsidR="008C4A1E" w:rsidRDefault="008C4A1E">
            <w:r>
              <w:rPr>
                <w:rStyle w:val="Strong"/>
              </w:rPr>
              <w:t>Control Systems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rPr>
                <w:rStyle w:val="Strong"/>
              </w:rPr>
              <w:t>Utilization of Electrical Energy</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36" style="width:0;height:1.5pt" o:hralign="center" o:hrstd="t" o:hr="t" fillcolor="#a0a0a0" stroked="f"/>
        </w:pict>
      </w:r>
    </w:p>
    <w:p w:rsidR="008C4A1E" w:rsidRDefault="008C4A1E" w:rsidP="008C4A1E">
      <w:pPr>
        <w:pStyle w:val="Heading2"/>
      </w:pPr>
      <w:r>
        <w:t>Running Total (Q1–60)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Utilization</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Measurements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Electronics</w:t>
            </w:r>
          </w:p>
        </w:tc>
        <w:tc>
          <w:tcPr>
            <w:tcW w:w="0" w:type="auto"/>
            <w:vAlign w:val="center"/>
            <w:hideMark/>
          </w:tcPr>
          <w:p w:rsidR="008C4A1E" w:rsidRDefault="008C4A1E">
            <w:pPr>
              <w:jc w:val="right"/>
            </w:pPr>
            <w:r>
              <w:rPr>
                <w:rStyle w:val="Strong"/>
              </w:rPr>
              <w:t>0</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pPr>
        <w:pStyle w:val="NormalWeb"/>
      </w:pPr>
      <w:r>
        <w:t>This section is now entirely based on the actual question text visible in your uploaded paper, without inferred question titles.</w:t>
      </w:r>
    </w:p>
    <w:p w:rsidR="008C4A1E" w:rsidRDefault="008C4A1E" w:rsidP="008C4A1E">
      <w:pPr>
        <w:pStyle w:val="Heading2"/>
      </w:pPr>
      <w:r>
        <w:lastRenderedPageBreak/>
        <w:t>APTRANSCO AEE 2011 – Batch 4 (Questions 61–80)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4971"/>
        <w:gridCol w:w="1500"/>
        <w:gridCol w:w="2281"/>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61</w:t>
            </w:r>
          </w:p>
        </w:tc>
        <w:tc>
          <w:tcPr>
            <w:tcW w:w="0" w:type="auto"/>
            <w:vAlign w:val="center"/>
            <w:hideMark/>
          </w:tcPr>
          <w:p w:rsidR="008C4A1E" w:rsidRDefault="008C4A1E">
            <w:r>
              <w:rPr>
                <w:rStyle w:val="Strong"/>
              </w:rPr>
              <w:t>The impulse response of an initially relaxed linear system is e⁻²ᵗu(t). To produce a response of te⁻²ᵗu(t), the input must be equal to</w:t>
            </w:r>
          </w:p>
        </w:tc>
        <w:tc>
          <w:tcPr>
            <w:tcW w:w="0" w:type="auto"/>
            <w:vAlign w:val="center"/>
            <w:hideMark/>
          </w:tcPr>
          <w:p w:rsidR="008C4A1E" w:rsidRDefault="008C4A1E">
            <w:r>
              <w:t>Control Systems</w:t>
            </w:r>
          </w:p>
        </w:tc>
        <w:tc>
          <w:tcPr>
            <w:tcW w:w="0" w:type="auto"/>
            <w:vAlign w:val="center"/>
            <w:hideMark/>
          </w:tcPr>
          <w:p w:rsidR="008C4A1E" w:rsidRDefault="008C4A1E">
            <w:r>
              <w:t>Time Response / Convolution</w:t>
            </w:r>
          </w:p>
        </w:tc>
      </w:tr>
      <w:tr w:rsidR="008C4A1E" w:rsidTr="008C4A1E">
        <w:trPr>
          <w:tblCellSpacing w:w="15" w:type="dxa"/>
        </w:trPr>
        <w:tc>
          <w:tcPr>
            <w:tcW w:w="0" w:type="auto"/>
            <w:vAlign w:val="center"/>
            <w:hideMark/>
          </w:tcPr>
          <w:p w:rsidR="008C4A1E" w:rsidRDefault="008C4A1E">
            <w:pPr>
              <w:jc w:val="right"/>
            </w:pPr>
            <w:r>
              <w:rPr>
                <w:rStyle w:val="Strong"/>
              </w:rPr>
              <w:t>62</w:t>
            </w:r>
          </w:p>
        </w:tc>
        <w:tc>
          <w:tcPr>
            <w:tcW w:w="0" w:type="auto"/>
            <w:vAlign w:val="center"/>
            <w:hideMark/>
          </w:tcPr>
          <w:p w:rsidR="008C4A1E" w:rsidRDefault="008C4A1E">
            <w:r>
              <w:rPr>
                <w:rStyle w:val="Strong"/>
              </w:rPr>
              <w:t>The characteristic equation of a feedback control system is 2s⁴+s³+3s²+5s+10=0. The number of roots in the right-half s-plane is</w:t>
            </w:r>
          </w:p>
        </w:tc>
        <w:tc>
          <w:tcPr>
            <w:tcW w:w="0" w:type="auto"/>
            <w:vAlign w:val="center"/>
            <w:hideMark/>
          </w:tcPr>
          <w:p w:rsidR="008C4A1E" w:rsidRDefault="008C4A1E">
            <w:r>
              <w:t>Control Systems</w:t>
            </w:r>
          </w:p>
        </w:tc>
        <w:tc>
          <w:tcPr>
            <w:tcW w:w="0" w:type="auto"/>
            <w:vAlign w:val="center"/>
            <w:hideMark/>
          </w:tcPr>
          <w:p w:rsidR="008C4A1E" w:rsidRDefault="008C4A1E">
            <w:r>
              <w:t>Routh-Hurwitz Stability Criterion</w:t>
            </w:r>
          </w:p>
        </w:tc>
      </w:tr>
      <w:tr w:rsidR="008C4A1E" w:rsidTr="008C4A1E">
        <w:trPr>
          <w:tblCellSpacing w:w="15" w:type="dxa"/>
        </w:trPr>
        <w:tc>
          <w:tcPr>
            <w:tcW w:w="0" w:type="auto"/>
            <w:vAlign w:val="center"/>
            <w:hideMark/>
          </w:tcPr>
          <w:p w:rsidR="008C4A1E" w:rsidRDefault="008C4A1E">
            <w:pPr>
              <w:jc w:val="right"/>
            </w:pPr>
            <w:r>
              <w:rPr>
                <w:rStyle w:val="Strong"/>
              </w:rPr>
              <w:t>63</w:t>
            </w:r>
          </w:p>
        </w:tc>
        <w:tc>
          <w:tcPr>
            <w:tcW w:w="0" w:type="auto"/>
            <w:vAlign w:val="center"/>
            <w:hideMark/>
          </w:tcPr>
          <w:p w:rsidR="008C4A1E" w:rsidRDefault="008C4A1E">
            <w:r>
              <w:rPr>
                <w:rStyle w:val="Strong"/>
              </w:rPr>
              <w:t>Phase lead compensation is used to</w:t>
            </w:r>
          </w:p>
        </w:tc>
        <w:tc>
          <w:tcPr>
            <w:tcW w:w="0" w:type="auto"/>
            <w:vAlign w:val="center"/>
            <w:hideMark/>
          </w:tcPr>
          <w:p w:rsidR="008C4A1E" w:rsidRDefault="008C4A1E">
            <w:r>
              <w:t>Control Systems</w:t>
            </w:r>
          </w:p>
        </w:tc>
        <w:tc>
          <w:tcPr>
            <w:tcW w:w="0" w:type="auto"/>
            <w:vAlign w:val="center"/>
            <w:hideMark/>
          </w:tcPr>
          <w:p w:rsidR="008C4A1E" w:rsidRDefault="008C4A1E">
            <w:r>
              <w:t>Compensation Techniques</w:t>
            </w:r>
          </w:p>
        </w:tc>
      </w:tr>
      <w:tr w:rsidR="008C4A1E" w:rsidTr="008C4A1E">
        <w:trPr>
          <w:tblCellSpacing w:w="15" w:type="dxa"/>
        </w:trPr>
        <w:tc>
          <w:tcPr>
            <w:tcW w:w="0" w:type="auto"/>
            <w:vAlign w:val="center"/>
            <w:hideMark/>
          </w:tcPr>
          <w:p w:rsidR="008C4A1E" w:rsidRDefault="008C4A1E">
            <w:pPr>
              <w:jc w:val="right"/>
            </w:pPr>
            <w:r>
              <w:rPr>
                <w:rStyle w:val="Strong"/>
              </w:rPr>
              <w:t>64</w:t>
            </w:r>
          </w:p>
        </w:tc>
        <w:tc>
          <w:tcPr>
            <w:tcW w:w="0" w:type="auto"/>
            <w:vAlign w:val="center"/>
            <w:hideMark/>
          </w:tcPr>
          <w:p w:rsidR="008C4A1E" w:rsidRDefault="008C4A1E">
            <w:r>
              <w:rPr>
                <w:rStyle w:val="Strong"/>
              </w:rPr>
              <w:t>For a feedback control system of Type-2, the steady-state error for a ramp input is</w:t>
            </w:r>
          </w:p>
        </w:tc>
        <w:tc>
          <w:tcPr>
            <w:tcW w:w="0" w:type="auto"/>
            <w:vAlign w:val="center"/>
            <w:hideMark/>
          </w:tcPr>
          <w:p w:rsidR="008C4A1E" w:rsidRDefault="008C4A1E">
            <w:r>
              <w:t>Control Systems</w:t>
            </w:r>
          </w:p>
        </w:tc>
        <w:tc>
          <w:tcPr>
            <w:tcW w:w="0" w:type="auto"/>
            <w:vAlign w:val="center"/>
            <w:hideMark/>
          </w:tcPr>
          <w:p w:rsidR="008C4A1E" w:rsidRDefault="008C4A1E">
            <w:r>
              <w:t>Static Error Constants</w:t>
            </w:r>
          </w:p>
        </w:tc>
      </w:tr>
      <w:tr w:rsidR="008C4A1E" w:rsidTr="008C4A1E">
        <w:trPr>
          <w:tblCellSpacing w:w="15" w:type="dxa"/>
        </w:trPr>
        <w:tc>
          <w:tcPr>
            <w:tcW w:w="0" w:type="auto"/>
            <w:vAlign w:val="center"/>
            <w:hideMark/>
          </w:tcPr>
          <w:p w:rsidR="008C4A1E" w:rsidRDefault="008C4A1E">
            <w:pPr>
              <w:jc w:val="right"/>
            </w:pPr>
            <w:r>
              <w:rPr>
                <w:rStyle w:val="Strong"/>
              </w:rPr>
              <w:t>65</w:t>
            </w:r>
          </w:p>
        </w:tc>
        <w:tc>
          <w:tcPr>
            <w:tcW w:w="0" w:type="auto"/>
            <w:vAlign w:val="center"/>
            <w:hideMark/>
          </w:tcPr>
          <w:p w:rsidR="008C4A1E" w:rsidRDefault="008C4A1E">
            <w:r>
              <w:rPr>
                <w:rStyle w:val="Strong"/>
              </w:rPr>
              <w:t xml:space="preserve">If the input is delayed by passing through a block whose transfer function is </w:t>
            </w:r>
            <w:proofErr w:type="spellStart"/>
            <w:r>
              <w:rPr>
                <w:rStyle w:val="Strong"/>
              </w:rPr>
              <w:t>e⁻ˢ</w:t>
            </w:r>
            <w:proofErr w:type="spellEnd"/>
            <w:r>
              <w:rPr>
                <w:rStyle w:val="Strong"/>
              </w:rPr>
              <w:t>, the modified output is</w:t>
            </w:r>
          </w:p>
        </w:tc>
        <w:tc>
          <w:tcPr>
            <w:tcW w:w="0" w:type="auto"/>
            <w:vAlign w:val="center"/>
            <w:hideMark/>
          </w:tcPr>
          <w:p w:rsidR="008C4A1E" w:rsidRDefault="008C4A1E">
            <w:r>
              <w:t>Control Systems</w:t>
            </w:r>
          </w:p>
        </w:tc>
        <w:tc>
          <w:tcPr>
            <w:tcW w:w="0" w:type="auto"/>
            <w:vAlign w:val="center"/>
            <w:hideMark/>
          </w:tcPr>
          <w:p w:rsidR="008C4A1E" w:rsidRDefault="008C4A1E">
            <w:r>
              <w:t>Time Delay Property</w:t>
            </w:r>
          </w:p>
        </w:tc>
      </w:tr>
      <w:tr w:rsidR="008C4A1E" w:rsidTr="008C4A1E">
        <w:trPr>
          <w:tblCellSpacing w:w="15" w:type="dxa"/>
        </w:trPr>
        <w:tc>
          <w:tcPr>
            <w:tcW w:w="0" w:type="auto"/>
            <w:vAlign w:val="center"/>
            <w:hideMark/>
          </w:tcPr>
          <w:p w:rsidR="008C4A1E" w:rsidRDefault="008C4A1E">
            <w:pPr>
              <w:jc w:val="right"/>
            </w:pPr>
            <w:r>
              <w:rPr>
                <w:rStyle w:val="Strong"/>
              </w:rPr>
              <w:t>66</w:t>
            </w:r>
          </w:p>
        </w:tc>
        <w:tc>
          <w:tcPr>
            <w:tcW w:w="0" w:type="auto"/>
            <w:vAlign w:val="center"/>
            <w:hideMark/>
          </w:tcPr>
          <w:p w:rsidR="008C4A1E" w:rsidRDefault="008C4A1E">
            <w:r>
              <w:rPr>
                <w:rStyle w:val="Strong"/>
              </w:rPr>
              <w:t>The pressure coil of a dynamometer type wattmeter is</w:t>
            </w:r>
          </w:p>
        </w:tc>
        <w:tc>
          <w:tcPr>
            <w:tcW w:w="0" w:type="auto"/>
            <w:vAlign w:val="center"/>
            <w:hideMark/>
          </w:tcPr>
          <w:p w:rsidR="008C4A1E" w:rsidRDefault="008C4A1E">
            <w:r>
              <w:t>Measurements</w:t>
            </w:r>
          </w:p>
        </w:tc>
        <w:tc>
          <w:tcPr>
            <w:tcW w:w="0" w:type="auto"/>
            <w:vAlign w:val="center"/>
            <w:hideMark/>
          </w:tcPr>
          <w:p w:rsidR="008C4A1E" w:rsidRDefault="008C4A1E">
            <w:proofErr w:type="spellStart"/>
            <w:r>
              <w:t>Wattmeters</w:t>
            </w:r>
            <w:proofErr w:type="spellEnd"/>
          </w:p>
        </w:tc>
      </w:tr>
      <w:tr w:rsidR="008C4A1E" w:rsidTr="008C4A1E">
        <w:trPr>
          <w:tblCellSpacing w:w="15" w:type="dxa"/>
        </w:trPr>
        <w:tc>
          <w:tcPr>
            <w:tcW w:w="0" w:type="auto"/>
            <w:vAlign w:val="center"/>
            <w:hideMark/>
          </w:tcPr>
          <w:p w:rsidR="008C4A1E" w:rsidRDefault="008C4A1E">
            <w:pPr>
              <w:jc w:val="right"/>
            </w:pPr>
            <w:r>
              <w:rPr>
                <w:rStyle w:val="Strong"/>
              </w:rPr>
              <w:t>67</w:t>
            </w:r>
          </w:p>
        </w:tc>
        <w:tc>
          <w:tcPr>
            <w:tcW w:w="0" w:type="auto"/>
            <w:vAlign w:val="center"/>
            <w:hideMark/>
          </w:tcPr>
          <w:p w:rsidR="008C4A1E" w:rsidRDefault="008C4A1E">
            <w:r>
              <w:rPr>
                <w:rStyle w:val="Strong"/>
              </w:rPr>
              <w:t>Two periodic signals are applied to a CRO in X-Y mode. The display changes from ellipse to circle and back. The inference is</w:t>
            </w:r>
          </w:p>
        </w:tc>
        <w:tc>
          <w:tcPr>
            <w:tcW w:w="0" w:type="auto"/>
            <w:vAlign w:val="center"/>
            <w:hideMark/>
          </w:tcPr>
          <w:p w:rsidR="008C4A1E" w:rsidRDefault="008C4A1E">
            <w:r>
              <w:t>Measurements</w:t>
            </w:r>
          </w:p>
        </w:tc>
        <w:tc>
          <w:tcPr>
            <w:tcW w:w="0" w:type="auto"/>
            <w:vAlign w:val="center"/>
            <w:hideMark/>
          </w:tcPr>
          <w:p w:rsidR="008C4A1E" w:rsidRDefault="008C4A1E">
            <w:r>
              <w:t xml:space="preserve">CRO / </w:t>
            </w:r>
            <w:proofErr w:type="spellStart"/>
            <w:r>
              <w:t>Lissajous</w:t>
            </w:r>
            <w:proofErr w:type="spellEnd"/>
            <w:r>
              <w:t xml:space="preserve"> Figures</w:t>
            </w:r>
          </w:p>
        </w:tc>
      </w:tr>
      <w:tr w:rsidR="008C4A1E" w:rsidTr="008C4A1E">
        <w:trPr>
          <w:tblCellSpacing w:w="15" w:type="dxa"/>
        </w:trPr>
        <w:tc>
          <w:tcPr>
            <w:tcW w:w="0" w:type="auto"/>
            <w:vAlign w:val="center"/>
            <w:hideMark/>
          </w:tcPr>
          <w:p w:rsidR="008C4A1E" w:rsidRDefault="008C4A1E">
            <w:pPr>
              <w:jc w:val="right"/>
            </w:pPr>
            <w:r>
              <w:rPr>
                <w:rStyle w:val="Strong"/>
              </w:rPr>
              <w:t>68</w:t>
            </w:r>
          </w:p>
        </w:tc>
        <w:tc>
          <w:tcPr>
            <w:tcW w:w="0" w:type="auto"/>
            <w:vAlign w:val="center"/>
            <w:hideMark/>
          </w:tcPr>
          <w:p w:rsidR="008C4A1E" w:rsidRDefault="008C4A1E">
            <w:r>
              <w:rPr>
                <w:rStyle w:val="Strong"/>
              </w:rPr>
              <w:t>A wattmeter is connected as shown. The wattmeter reads</w:t>
            </w:r>
          </w:p>
        </w:tc>
        <w:tc>
          <w:tcPr>
            <w:tcW w:w="0" w:type="auto"/>
            <w:vAlign w:val="center"/>
            <w:hideMark/>
          </w:tcPr>
          <w:p w:rsidR="008C4A1E" w:rsidRDefault="008C4A1E">
            <w:r>
              <w:t>Measurements</w:t>
            </w:r>
          </w:p>
        </w:tc>
        <w:tc>
          <w:tcPr>
            <w:tcW w:w="0" w:type="auto"/>
            <w:vAlign w:val="center"/>
            <w:hideMark/>
          </w:tcPr>
          <w:p w:rsidR="008C4A1E" w:rsidRDefault="008C4A1E">
            <w:r>
              <w:t>Wattmeter Connections</w:t>
            </w:r>
          </w:p>
        </w:tc>
      </w:tr>
      <w:tr w:rsidR="008C4A1E" w:rsidTr="008C4A1E">
        <w:trPr>
          <w:tblCellSpacing w:w="15" w:type="dxa"/>
        </w:trPr>
        <w:tc>
          <w:tcPr>
            <w:tcW w:w="0" w:type="auto"/>
            <w:vAlign w:val="center"/>
            <w:hideMark/>
          </w:tcPr>
          <w:p w:rsidR="008C4A1E" w:rsidRDefault="008C4A1E">
            <w:pPr>
              <w:jc w:val="right"/>
            </w:pPr>
            <w:r>
              <w:rPr>
                <w:rStyle w:val="Strong"/>
              </w:rPr>
              <w:t>69</w:t>
            </w:r>
          </w:p>
        </w:tc>
        <w:tc>
          <w:tcPr>
            <w:tcW w:w="0" w:type="auto"/>
            <w:vAlign w:val="center"/>
            <w:hideMark/>
          </w:tcPr>
          <w:p w:rsidR="008C4A1E" w:rsidRDefault="008C4A1E">
            <w:r>
              <w:rPr>
                <w:rStyle w:val="Strong"/>
              </w:rPr>
              <w:t>An ammeter of 0–5 A, 0.2 Ω is to be converted into a 0–25 A ammeter. Find the required resistance.</w:t>
            </w:r>
          </w:p>
        </w:tc>
        <w:tc>
          <w:tcPr>
            <w:tcW w:w="0" w:type="auto"/>
            <w:vAlign w:val="center"/>
            <w:hideMark/>
          </w:tcPr>
          <w:p w:rsidR="008C4A1E" w:rsidRDefault="008C4A1E">
            <w:r>
              <w:t>Measurements</w:t>
            </w:r>
          </w:p>
        </w:tc>
        <w:tc>
          <w:tcPr>
            <w:tcW w:w="0" w:type="auto"/>
            <w:vAlign w:val="center"/>
            <w:hideMark/>
          </w:tcPr>
          <w:p w:rsidR="008C4A1E" w:rsidRDefault="008C4A1E">
            <w:r>
              <w:t>Ammeter Extension (Shunt)</w:t>
            </w:r>
          </w:p>
        </w:tc>
      </w:tr>
      <w:tr w:rsidR="008C4A1E" w:rsidTr="008C4A1E">
        <w:trPr>
          <w:tblCellSpacing w:w="15" w:type="dxa"/>
        </w:trPr>
        <w:tc>
          <w:tcPr>
            <w:tcW w:w="0" w:type="auto"/>
            <w:vAlign w:val="center"/>
            <w:hideMark/>
          </w:tcPr>
          <w:p w:rsidR="008C4A1E" w:rsidRDefault="008C4A1E">
            <w:pPr>
              <w:jc w:val="right"/>
            </w:pPr>
            <w:r>
              <w:rPr>
                <w:rStyle w:val="Strong"/>
              </w:rPr>
              <w:t>70</w:t>
            </w:r>
          </w:p>
        </w:tc>
        <w:tc>
          <w:tcPr>
            <w:tcW w:w="0" w:type="auto"/>
            <w:vAlign w:val="center"/>
            <w:hideMark/>
          </w:tcPr>
          <w:p w:rsidR="008C4A1E" w:rsidRDefault="008C4A1E">
            <w:r>
              <w:rPr>
                <w:rStyle w:val="Strong"/>
              </w:rPr>
              <w:t>The compensating coil of a low power factor wattmeter compensates the effect of...</w:t>
            </w:r>
          </w:p>
        </w:tc>
        <w:tc>
          <w:tcPr>
            <w:tcW w:w="0" w:type="auto"/>
            <w:vAlign w:val="center"/>
            <w:hideMark/>
          </w:tcPr>
          <w:p w:rsidR="008C4A1E" w:rsidRDefault="008C4A1E">
            <w:r>
              <w:t>Measurements</w:t>
            </w:r>
          </w:p>
        </w:tc>
        <w:tc>
          <w:tcPr>
            <w:tcW w:w="0" w:type="auto"/>
            <w:vAlign w:val="center"/>
            <w:hideMark/>
          </w:tcPr>
          <w:p w:rsidR="008C4A1E" w:rsidRDefault="008C4A1E">
            <w:r>
              <w:t>Low Power Factor Wattmeter</w:t>
            </w:r>
          </w:p>
        </w:tc>
      </w:tr>
      <w:tr w:rsidR="008C4A1E" w:rsidTr="008C4A1E">
        <w:trPr>
          <w:tblCellSpacing w:w="15" w:type="dxa"/>
        </w:trPr>
        <w:tc>
          <w:tcPr>
            <w:tcW w:w="0" w:type="auto"/>
            <w:vAlign w:val="center"/>
            <w:hideMark/>
          </w:tcPr>
          <w:p w:rsidR="008C4A1E" w:rsidRDefault="008C4A1E">
            <w:pPr>
              <w:jc w:val="right"/>
            </w:pPr>
            <w:r>
              <w:rPr>
                <w:rStyle w:val="Strong"/>
              </w:rPr>
              <w:t>71</w:t>
            </w:r>
          </w:p>
        </w:tc>
        <w:tc>
          <w:tcPr>
            <w:tcW w:w="0" w:type="auto"/>
            <w:vAlign w:val="center"/>
            <w:hideMark/>
          </w:tcPr>
          <w:p w:rsidR="008C4A1E" w:rsidRDefault="008C4A1E">
            <w:r>
              <w:rPr>
                <w:rStyle w:val="Strong"/>
              </w:rPr>
              <w:t>Using the CRO calibration waveform, determine the amplitude and period of the unknown signal.</w:t>
            </w:r>
          </w:p>
        </w:tc>
        <w:tc>
          <w:tcPr>
            <w:tcW w:w="0" w:type="auto"/>
            <w:vAlign w:val="center"/>
            <w:hideMark/>
          </w:tcPr>
          <w:p w:rsidR="008C4A1E" w:rsidRDefault="008C4A1E">
            <w:r>
              <w:t>Measurements</w:t>
            </w:r>
          </w:p>
        </w:tc>
        <w:tc>
          <w:tcPr>
            <w:tcW w:w="0" w:type="auto"/>
            <w:vAlign w:val="center"/>
            <w:hideMark/>
          </w:tcPr>
          <w:p w:rsidR="008C4A1E" w:rsidRDefault="008C4A1E">
            <w:r>
              <w:t>CRO Measurements</w:t>
            </w:r>
          </w:p>
        </w:tc>
      </w:tr>
      <w:tr w:rsidR="008C4A1E" w:rsidTr="008C4A1E">
        <w:trPr>
          <w:tblCellSpacing w:w="15" w:type="dxa"/>
        </w:trPr>
        <w:tc>
          <w:tcPr>
            <w:tcW w:w="0" w:type="auto"/>
            <w:vAlign w:val="center"/>
            <w:hideMark/>
          </w:tcPr>
          <w:p w:rsidR="008C4A1E" w:rsidRDefault="008C4A1E">
            <w:pPr>
              <w:jc w:val="right"/>
            </w:pPr>
            <w:r>
              <w:rPr>
                <w:rStyle w:val="Strong"/>
              </w:rPr>
              <w:t>72</w:t>
            </w:r>
          </w:p>
        </w:tc>
        <w:tc>
          <w:tcPr>
            <w:tcW w:w="0" w:type="auto"/>
            <w:vAlign w:val="center"/>
            <w:hideMark/>
          </w:tcPr>
          <w:p w:rsidR="008C4A1E" w:rsidRDefault="008C4A1E">
            <w:r>
              <w:rPr>
                <w:rStyle w:val="Strong"/>
              </w:rPr>
              <w:t>A current is passed through a PMMC, true RMS meter and moving iron instrument. Find their readings.</w:t>
            </w:r>
          </w:p>
        </w:tc>
        <w:tc>
          <w:tcPr>
            <w:tcW w:w="0" w:type="auto"/>
            <w:vAlign w:val="center"/>
            <w:hideMark/>
          </w:tcPr>
          <w:p w:rsidR="008C4A1E" w:rsidRDefault="008C4A1E">
            <w:r>
              <w:t>Measurements</w:t>
            </w:r>
          </w:p>
        </w:tc>
        <w:tc>
          <w:tcPr>
            <w:tcW w:w="0" w:type="auto"/>
            <w:vAlign w:val="center"/>
            <w:hideMark/>
          </w:tcPr>
          <w:p w:rsidR="008C4A1E" w:rsidRDefault="008C4A1E">
            <w:r>
              <w:t>Measuring Instruments</w:t>
            </w:r>
          </w:p>
        </w:tc>
      </w:tr>
      <w:tr w:rsidR="008C4A1E" w:rsidTr="008C4A1E">
        <w:trPr>
          <w:tblCellSpacing w:w="15" w:type="dxa"/>
        </w:trPr>
        <w:tc>
          <w:tcPr>
            <w:tcW w:w="0" w:type="auto"/>
            <w:vAlign w:val="center"/>
            <w:hideMark/>
          </w:tcPr>
          <w:p w:rsidR="008C4A1E" w:rsidRDefault="008C4A1E">
            <w:pPr>
              <w:jc w:val="right"/>
            </w:pPr>
            <w:r>
              <w:rPr>
                <w:rStyle w:val="Strong"/>
              </w:rPr>
              <w:t>73</w:t>
            </w:r>
          </w:p>
        </w:tc>
        <w:tc>
          <w:tcPr>
            <w:tcW w:w="0" w:type="auto"/>
            <w:vAlign w:val="center"/>
            <w:hideMark/>
          </w:tcPr>
          <w:p w:rsidR="008C4A1E" w:rsidRDefault="008C4A1E">
            <w:r>
              <w:rPr>
                <w:rStyle w:val="Strong"/>
              </w:rPr>
              <w:t>Under balanced conditions of a Wheatstone bridge, which statement is true?</w:t>
            </w:r>
          </w:p>
        </w:tc>
        <w:tc>
          <w:tcPr>
            <w:tcW w:w="0" w:type="auto"/>
            <w:vAlign w:val="center"/>
            <w:hideMark/>
          </w:tcPr>
          <w:p w:rsidR="008C4A1E" w:rsidRDefault="008C4A1E">
            <w:r>
              <w:t>Measurements</w:t>
            </w:r>
          </w:p>
        </w:tc>
        <w:tc>
          <w:tcPr>
            <w:tcW w:w="0" w:type="auto"/>
            <w:vAlign w:val="center"/>
            <w:hideMark/>
          </w:tcPr>
          <w:p w:rsidR="008C4A1E" w:rsidRDefault="008C4A1E">
            <w:r>
              <w:t>Wheatstone Bridge</w:t>
            </w:r>
          </w:p>
        </w:tc>
      </w:tr>
      <w:tr w:rsidR="008C4A1E" w:rsidTr="008C4A1E">
        <w:trPr>
          <w:tblCellSpacing w:w="15" w:type="dxa"/>
        </w:trPr>
        <w:tc>
          <w:tcPr>
            <w:tcW w:w="0" w:type="auto"/>
            <w:vAlign w:val="center"/>
            <w:hideMark/>
          </w:tcPr>
          <w:p w:rsidR="008C4A1E" w:rsidRDefault="008C4A1E">
            <w:pPr>
              <w:jc w:val="right"/>
            </w:pPr>
            <w:r>
              <w:rPr>
                <w:rStyle w:val="Strong"/>
              </w:rPr>
              <w:t>74</w:t>
            </w:r>
          </w:p>
        </w:tc>
        <w:tc>
          <w:tcPr>
            <w:tcW w:w="0" w:type="auto"/>
            <w:vAlign w:val="center"/>
            <w:hideMark/>
          </w:tcPr>
          <w:p w:rsidR="008C4A1E" w:rsidRDefault="008C4A1E">
            <w:r>
              <w:rPr>
                <w:rStyle w:val="Strong"/>
              </w:rPr>
              <w:t xml:space="preserve">A DC potentiometer is standardized using a standard cell. Find the </w:t>
            </w:r>
            <w:proofErr w:type="spellStart"/>
            <w:r>
              <w:rPr>
                <w:rStyle w:val="Strong"/>
              </w:rPr>
              <w:t>emf</w:t>
            </w:r>
            <w:proofErr w:type="spellEnd"/>
            <w:r>
              <w:rPr>
                <w:rStyle w:val="Strong"/>
              </w:rPr>
              <w:t xml:space="preserve"> of the test cell.</w:t>
            </w:r>
          </w:p>
        </w:tc>
        <w:tc>
          <w:tcPr>
            <w:tcW w:w="0" w:type="auto"/>
            <w:vAlign w:val="center"/>
            <w:hideMark/>
          </w:tcPr>
          <w:p w:rsidR="008C4A1E" w:rsidRDefault="008C4A1E">
            <w:r>
              <w:t>Measurements</w:t>
            </w:r>
          </w:p>
        </w:tc>
        <w:tc>
          <w:tcPr>
            <w:tcW w:w="0" w:type="auto"/>
            <w:vAlign w:val="center"/>
            <w:hideMark/>
          </w:tcPr>
          <w:p w:rsidR="008C4A1E" w:rsidRDefault="008C4A1E">
            <w:r>
              <w:t>DC Potentiometer</w:t>
            </w:r>
          </w:p>
        </w:tc>
      </w:tr>
      <w:tr w:rsidR="008C4A1E" w:rsidTr="008C4A1E">
        <w:trPr>
          <w:tblCellSpacing w:w="15" w:type="dxa"/>
        </w:trPr>
        <w:tc>
          <w:tcPr>
            <w:tcW w:w="0" w:type="auto"/>
            <w:vAlign w:val="center"/>
            <w:hideMark/>
          </w:tcPr>
          <w:p w:rsidR="008C4A1E" w:rsidRDefault="008C4A1E">
            <w:pPr>
              <w:jc w:val="right"/>
            </w:pPr>
            <w:r>
              <w:rPr>
                <w:rStyle w:val="Strong"/>
              </w:rPr>
              <w:lastRenderedPageBreak/>
              <w:t>75</w:t>
            </w:r>
          </w:p>
        </w:tc>
        <w:tc>
          <w:tcPr>
            <w:tcW w:w="0" w:type="auto"/>
            <w:vAlign w:val="center"/>
            <w:hideMark/>
          </w:tcPr>
          <w:p w:rsidR="008C4A1E" w:rsidRDefault="008C4A1E">
            <w:r>
              <w:rPr>
                <w:rStyle w:val="Strong"/>
              </w:rPr>
              <w:t>The effect of stray magnetic fields on the actuating torque of a portable instrument is maximum when</w:t>
            </w:r>
          </w:p>
        </w:tc>
        <w:tc>
          <w:tcPr>
            <w:tcW w:w="0" w:type="auto"/>
            <w:vAlign w:val="center"/>
            <w:hideMark/>
          </w:tcPr>
          <w:p w:rsidR="008C4A1E" w:rsidRDefault="008C4A1E">
            <w:r>
              <w:t>Measurements</w:t>
            </w:r>
          </w:p>
        </w:tc>
        <w:tc>
          <w:tcPr>
            <w:tcW w:w="0" w:type="auto"/>
            <w:vAlign w:val="center"/>
            <w:hideMark/>
          </w:tcPr>
          <w:p w:rsidR="008C4A1E" w:rsidRDefault="008C4A1E">
            <w:r>
              <w:t>Errors in Instruments</w:t>
            </w:r>
          </w:p>
        </w:tc>
      </w:tr>
      <w:tr w:rsidR="008C4A1E" w:rsidTr="008C4A1E">
        <w:trPr>
          <w:tblCellSpacing w:w="15" w:type="dxa"/>
        </w:trPr>
        <w:tc>
          <w:tcPr>
            <w:tcW w:w="0" w:type="auto"/>
            <w:vAlign w:val="center"/>
            <w:hideMark/>
          </w:tcPr>
          <w:p w:rsidR="008C4A1E" w:rsidRDefault="008C4A1E">
            <w:pPr>
              <w:jc w:val="right"/>
            </w:pPr>
            <w:r>
              <w:rPr>
                <w:rStyle w:val="Strong"/>
              </w:rPr>
              <w:t>76</w:t>
            </w:r>
          </w:p>
        </w:tc>
        <w:tc>
          <w:tcPr>
            <w:tcW w:w="0" w:type="auto"/>
            <w:vAlign w:val="center"/>
            <w:hideMark/>
          </w:tcPr>
          <w:p w:rsidR="008C4A1E" w:rsidRDefault="008C4A1E">
            <w:r>
              <w:rPr>
                <w:rStyle w:val="Strong"/>
              </w:rPr>
              <w:t>A Q-meter gives the same reading after connecting an unknown capacitor. Determine the value of the capacitor.</w:t>
            </w:r>
          </w:p>
        </w:tc>
        <w:tc>
          <w:tcPr>
            <w:tcW w:w="0" w:type="auto"/>
            <w:vAlign w:val="center"/>
            <w:hideMark/>
          </w:tcPr>
          <w:p w:rsidR="008C4A1E" w:rsidRDefault="008C4A1E">
            <w:r>
              <w:t>Measurements</w:t>
            </w:r>
          </w:p>
        </w:tc>
        <w:tc>
          <w:tcPr>
            <w:tcW w:w="0" w:type="auto"/>
            <w:vAlign w:val="center"/>
            <w:hideMark/>
          </w:tcPr>
          <w:p w:rsidR="008C4A1E" w:rsidRDefault="008C4A1E">
            <w:r>
              <w:t>Q-Meter</w:t>
            </w:r>
          </w:p>
        </w:tc>
      </w:tr>
      <w:tr w:rsidR="008C4A1E" w:rsidTr="008C4A1E">
        <w:trPr>
          <w:tblCellSpacing w:w="15" w:type="dxa"/>
        </w:trPr>
        <w:tc>
          <w:tcPr>
            <w:tcW w:w="0" w:type="auto"/>
            <w:vAlign w:val="center"/>
            <w:hideMark/>
          </w:tcPr>
          <w:p w:rsidR="008C4A1E" w:rsidRDefault="008C4A1E">
            <w:pPr>
              <w:jc w:val="right"/>
            </w:pPr>
            <w:r>
              <w:rPr>
                <w:rStyle w:val="Strong"/>
              </w:rPr>
              <w:t>77</w:t>
            </w:r>
          </w:p>
        </w:tc>
        <w:tc>
          <w:tcPr>
            <w:tcW w:w="0" w:type="auto"/>
            <w:vAlign w:val="center"/>
            <w:hideMark/>
          </w:tcPr>
          <w:p w:rsidR="008C4A1E" w:rsidRDefault="008C4A1E">
            <w:r>
              <w:rPr>
                <w:rStyle w:val="Strong"/>
              </w:rPr>
              <w:t>A sinusoidal voltage is applied to a diode limiter circuit. Determine the maximum and minimum output voltage.</w:t>
            </w:r>
          </w:p>
        </w:tc>
        <w:tc>
          <w:tcPr>
            <w:tcW w:w="0" w:type="auto"/>
            <w:vAlign w:val="center"/>
            <w:hideMark/>
          </w:tcPr>
          <w:p w:rsidR="008C4A1E" w:rsidRDefault="008C4A1E">
            <w:r>
              <w:t>Analog Electronics</w:t>
            </w:r>
          </w:p>
        </w:tc>
        <w:tc>
          <w:tcPr>
            <w:tcW w:w="0" w:type="auto"/>
            <w:vAlign w:val="center"/>
            <w:hideMark/>
          </w:tcPr>
          <w:p w:rsidR="008C4A1E" w:rsidRDefault="008C4A1E">
            <w:r>
              <w:t>Diode Clippers/Clampers</w:t>
            </w:r>
          </w:p>
        </w:tc>
      </w:tr>
      <w:tr w:rsidR="008C4A1E" w:rsidTr="008C4A1E">
        <w:trPr>
          <w:tblCellSpacing w:w="15" w:type="dxa"/>
        </w:trPr>
        <w:tc>
          <w:tcPr>
            <w:tcW w:w="0" w:type="auto"/>
            <w:vAlign w:val="center"/>
            <w:hideMark/>
          </w:tcPr>
          <w:p w:rsidR="008C4A1E" w:rsidRDefault="008C4A1E">
            <w:pPr>
              <w:jc w:val="right"/>
            </w:pPr>
            <w:r>
              <w:rPr>
                <w:rStyle w:val="Strong"/>
              </w:rPr>
              <w:t>78</w:t>
            </w:r>
          </w:p>
        </w:tc>
        <w:tc>
          <w:tcPr>
            <w:tcW w:w="0" w:type="auto"/>
            <w:vAlign w:val="center"/>
            <w:hideMark/>
          </w:tcPr>
          <w:p w:rsidR="008C4A1E" w:rsidRDefault="008C4A1E">
            <w:r>
              <w:rPr>
                <w:rStyle w:val="Strong"/>
              </w:rPr>
              <w:t xml:space="preserve">Simplify the Boolean expression </w:t>
            </w:r>
            <w:proofErr w:type="spellStart"/>
            <w:r>
              <w:rPr>
                <w:rStyle w:val="Strong"/>
              </w:rPr>
              <w:t>x'yz</w:t>
            </w:r>
            <w:proofErr w:type="spellEnd"/>
            <w:r>
              <w:rPr>
                <w:rStyle w:val="Strong"/>
              </w:rPr>
              <w:t xml:space="preserve">' + </w:t>
            </w:r>
            <w:proofErr w:type="spellStart"/>
            <w:r>
              <w:rPr>
                <w:rStyle w:val="Strong"/>
              </w:rPr>
              <w:t>x'y'z</w:t>
            </w:r>
            <w:proofErr w:type="spellEnd"/>
            <w:r>
              <w:rPr>
                <w:rStyle w:val="Strong"/>
              </w:rPr>
              <w:t xml:space="preserve"> + xyz' + xyz + </w:t>
            </w:r>
            <w:proofErr w:type="spellStart"/>
            <w:r>
              <w:rPr>
                <w:rStyle w:val="Strong"/>
              </w:rPr>
              <w:t>xy'z</w:t>
            </w:r>
            <w:proofErr w:type="spellEnd"/>
            <w:r>
              <w:rPr>
                <w:rStyle w:val="Strong"/>
              </w:rPr>
              <w:t>.</w:t>
            </w:r>
          </w:p>
        </w:tc>
        <w:tc>
          <w:tcPr>
            <w:tcW w:w="0" w:type="auto"/>
            <w:vAlign w:val="center"/>
            <w:hideMark/>
          </w:tcPr>
          <w:p w:rsidR="008C4A1E" w:rsidRDefault="008C4A1E">
            <w:r>
              <w:t>Digital Electronics</w:t>
            </w:r>
          </w:p>
        </w:tc>
        <w:tc>
          <w:tcPr>
            <w:tcW w:w="0" w:type="auto"/>
            <w:vAlign w:val="center"/>
            <w:hideMark/>
          </w:tcPr>
          <w:p w:rsidR="008C4A1E" w:rsidRDefault="008C4A1E">
            <w:r>
              <w:t>Boolean Algebra</w:t>
            </w:r>
          </w:p>
        </w:tc>
      </w:tr>
      <w:tr w:rsidR="008C4A1E" w:rsidTr="008C4A1E">
        <w:trPr>
          <w:tblCellSpacing w:w="15" w:type="dxa"/>
        </w:trPr>
        <w:tc>
          <w:tcPr>
            <w:tcW w:w="0" w:type="auto"/>
            <w:vAlign w:val="center"/>
            <w:hideMark/>
          </w:tcPr>
          <w:p w:rsidR="008C4A1E" w:rsidRDefault="008C4A1E">
            <w:pPr>
              <w:jc w:val="right"/>
            </w:pPr>
            <w:r>
              <w:rPr>
                <w:rStyle w:val="Strong"/>
              </w:rPr>
              <w:t>79</w:t>
            </w:r>
          </w:p>
        </w:tc>
        <w:tc>
          <w:tcPr>
            <w:tcW w:w="0" w:type="auto"/>
            <w:vAlign w:val="center"/>
            <w:hideMark/>
          </w:tcPr>
          <w:p w:rsidR="008C4A1E" w:rsidRDefault="008C4A1E">
            <w:r>
              <w:rPr>
                <w:rStyle w:val="Strong"/>
              </w:rPr>
              <w:t>A rising-edge triggered D flip-flop is driven by a 10 kHz clock. Determine the output frequency at Q.</w:t>
            </w:r>
          </w:p>
        </w:tc>
        <w:tc>
          <w:tcPr>
            <w:tcW w:w="0" w:type="auto"/>
            <w:vAlign w:val="center"/>
            <w:hideMark/>
          </w:tcPr>
          <w:p w:rsidR="008C4A1E" w:rsidRDefault="008C4A1E">
            <w:r>
              <w:t>Digital Electronics</w:t>
            </w:r>
          </w:p>
        </w:tc>
        <w:tc>
          <w:tcPr>
            <w:tcW w:w="0" w:type="auto"/>
            <w:vAlign w:val="center"/>
            <w:hideMark/>
          </w:tcPr>
          <w:p w:rsidR="008C4A1E" w:rsidRDefault="008C4A1E">
            <w:r>
              <w:t>Flip-Flops / Frequency Division</w:t>
            </w:r>
          </w:p>
        </w:tc>
      </w:tr>
      <w:tr w:rsidR="008C4A1E" w:rsidTr="008C4A1E">
        <w:trPr>
          <w:tblCellSpacing w:w="15" w:type="dxa"/>
        </w:trPr>
        <w:tc>
          <w:tcPr>
            <w:tcW w:w="0" w:type="auto"/>
            <w:vAlign w:val="center"/>
            <w:hideMark/>
          </w:tcPr>
          <w:p w:rsidR="008C4A1E" w:rsidRDefault="008C4A1E">
            <w:pPr>
              <w:jc w:val="right"/>
            </w:pPr>
            <w:r>
              <w:rPr>
                <w:rStyle w:val="Strong"/>
              </w:rPr>
              <w:t>80</w:t>
            </w:r>
          </w:p>
        </w:tc>
        <w:tc>
          <w:tcPr>
            <w:tcW w:w="0" w:type="auto"/>
            <w:vAlign w:val="center"/>
            <w:hideMark/>
          </w:tcPr>
          <w:p w:rsidR="008C4A1E" w:rsidRDefault="008C4A1E">
            <w:r>
              <w:rPr>
                <w:rStyle w:val="Strong"/>
              </w:rPr>
              <w:t>For the Schmitt trigger shown, determine the input voltage at which the output changes from +15 V to –15 V.</w:t>
            </w:r>
          </w:p>
        </w:tc>
        <w:tc>
          <w:tcPr>
            <w:tcW w:w="0" w:type="auto"/>
            <w:vAlign w:val="center"/>
            <w:hideMark/>
          </w:tcPr>
          <w:p w:rsidR="008C4A1E" w:rsidRDefault="008C4A1E">
            <w:r>
              <w:t>Analog Electronics</w:t>
            </w:r>
          </w:p>
        </w:tc>
        <w:tc>
          <w:tcPr>
            <w:tcW w:w="0" w:type="auto"/>
            <w:vAlign w:val="center"/>
            <w:hideMark/>
          </w:tcPr>
          <w:p w:rsidR="008C4A1E" w:rsidRDefault="008C4A1E">
            <w:r>
              <w:t>Operational Amplifier / Schmitt Trigger</w:t>
            </w:r>
          </w:p>
        </w:tc>
      </w:tr>
    </w:tbl>
    <w:p w:rsidR="008C4A1E" w:rsidRDefault="008C4A1E" w:rsidP="008C4A1E">
      <w:r>
        <w:pict>
          <v:rect id="_x0000_i1039" style="width:0;height:1.5pt" o:hralign="center" o:hrstd="t" o:hr="t" fillcolor="#a0a0a0" stroked="f"/>
        </w:pict>
      </w:r>
    </w:p>
    <w:p w:rsidR="008C4A1E" w:rsidRDefault="008C4A1E" w:rsidP="008C4A1E">
      <w:pPr>
        <w:pStyle w:val="Heading1"/>
      </w:pPr>
      <w:r>
        <w:t>Subject Distribution (Q61–80)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4"/>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rPr>
                <w:rStyle w:val="Strong"/>
              </w:rPr>
              <w:t>Control Systems</w:t>
            </w:r>
          </w:p>
        </w:tc>
        <w:tc>
          <w:tcPr>
            <w:tcW w:w="0" w:type="auto"/>
            <w:vAlign w:val="center"/>
            <w:hideMark/>
          </w:tcPr>
          <w:p w:rsidR="008C4A1E" w:rsidRDefault="008C4A1E">
            <w:pPr>
              <w:jc w:val="right"/>
            </w:pPr>
            <w:r>
              <w:rPr>
                <w:rStyle w:val="Strong"/>
              </w:rPr>
              <w:t>5</w:t>
            </w:r>
          </w:p>
        </w:tc>
      </w:tr>
      <w:tr w:rsidR="008C4A1E" w:rsidTr="008C4A1E">
        <w:trPr>
          <w:tblCellSpacing w:w="15" w:type="dxa"/>
        </w:trPr>
        <w:tc>
          <w:tcPr>
            <w:tcW w:w="0" w:type="auto"/>
            <w:vAlign w:val="center"/>
            <w:hideMark/>
          </w:tcPr>
          <w:p w:rsidR="008C4A1E" w:rsidRDefault="008C4A1E">
            <w:r>
              <w:rPr>
                <w:rStyle w:val="Strong"/>
              </w:rP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rPr>
                <w:rStyle w:val="Strong"/>
              </w:rPr>
              <w:t>Analog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rPr>
                <w:rStyle w:val="Strong"/>
              </w:rPr>
              <w:t>Digital Electronics</w:t>
            </w:r>
          </w:p>
        </w:tc>
        <w:tc>
          <w:tcPr>
            <w:tcW w:w="0" w:type="auto"/>
            <w:vAlign w:val="center"/>
            <w:hideMark/>
          </w:tcPr>
          <w:p w:rsidR="008C4A1E" w:rsidRDefault="008C4A1E">
            <w:pPr>
              <w:jc w:val="right"/>
            </w:pPr>
            <w:r>
              <w:rPr>
                <w:rStyle w:val="Strong"/>
              </w:rPr>
              <w:t>2</w:t>
            </w:r>
          </w:p>
        </w:tc>
      </w:tr>
    </w:tbl>
    <w:p w:rsidR="008C4A1E" w:rsidRDefault="008C4A1E" w:rsidP="008C4A1E">
      <w:r>
        <w:pict>
          <v:rect id="_x0000_i1040" style="width:0;height:1.5pt" o:hralign="center" o:hrstd="t" o:hr="t" fillcolor="#a0a0a0" stroked="f"/>
        </w:pict>
      </w:r>
    </w:p>
    <w:p w:rsidR="008C4A1E" w:rsidRDefault="008C4A1E" w:rsidP="008C4A1E">
      <w:pPr>
        <w:pStyle w:val="Heading1"/>
      </w:pPr>
      <w:r>
        <w:t>Running Total (Q1–80)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623"/>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Count</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lastRenderedPageBreak/>
              <w:t>Utilization of Electrical Energy</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0</w:t>
            </w:r>
          </w:p>
        </w:tc>
      </w:tr>
    </w:tbl>
    <w:p w:rsidR="008C4A1E" w:rsidRDefault="008C4A1E" w:rsidP="008C4A1E">
      <w:pPr>
        <w:pStyle w:val="Heading3"/>
      </w:pPr>
      <w:r>
        <w:t>Pattern Observation</w:t>
      </w:r>
    </w:p>
    <w:p w:rsidR="008C4A1E" w:rsidRDefault="008C4A1E" w:rsidP="008C4A1E">
      <w:pPr>
        <w:pStyle w:val="NormalWeb"/>
      </w:pPr>
      <w:r>
        <w:t>The paper continues in well-defined subject blocks:</w:t>
      </w:r>
    </w:p>
    <w:p w:rsidR="008C4A1E" w:rsidRDefault="008C4A1E" w:rsidP="008C4A1E">
      <w:pPr>
        <w:pStyle w:val="NormalWeb"/>
        <w:numPr>
          <w:ilvl w:val="0"/>
          <w:numId w:val="2"/>
        </w:numPr>
      </w:pPr>
      <w:r>
        <w:rPr>
          <w:rStyle w:val="Strong"/>
        </w:rPr>
        <w:t>Q1–20:</w:t>
      </w:r>
      <w:r>
        <w:t xml:space="preserve"> Electric Circuits</w:t>
      </w:r>
    </w:p>
    <w:p w:rsidR="008C4A1E" w:rsidRDefault="008C4A1E" w:rsidP="008C4A1E">
      <w:pPr>
        <w:pStyle w:val="NormalWeb"/>
        <w:numPr>
          <w:ilvl w:val="0"/>
          <w:numId w:val="2"/>
        </w:numPr>
      </w:pPr>
      <w:r>
        <w:rPr>
          <w:rStyle w:val="Strong"/>
        </w:rPr>
        <w:t>Q21–36:</w:t>
      </w:r>
      <w:r>
        <w:t xml:space="preserve"> Electrical Machines</w:t>
      </w:r>
    </w:p>
    <w:p w:rsidR="008C4A1E" w:rsidRDefault="008C4A1E" w:rsidP="008C4A1E">
      <w:pPr>
        <w:pStyle w:val="NormalWeb"/>
        <w:numPr>
          <w:ilvl w:val="0"/>
          <w:numId w:val="2"/>
        </w:numPr>
      </w:pPr>
      <w:r>
        <w:rPr>
          <w:rStyle w:val="Strong"/>
        </w:rPr>
        <w:t>Q37–54:</w:t>
      </w:r>
      <w:r>
        <w:t xml:space="preserve"> Power Systems</w:t>
      </w:r>
    </w:p>
    <w:p w:rsidR="008C4A1E" w:rsidRDefault="008C4A1E" w:rsidP="008C4A1E">
      <w:pPr>
        <w:pStyle w:val="NormalWeb"/>
        <w:numPr>
          <w:ilvl w:val="0"/>
          <w:numId w:val="2"/>
        </w:numPr>
      </w:pPr>
      <w:r>
        <w:rPr>
          <w:rStyle w:val="Strong"/>
        </w:rPr>
        <w:t>Q55–60:</w:t>
      </w:r>
      <w:r>
        <w:t xml:space="preserve"> Utilization + beginning of Control Systems</w:t>
      </w:r>
    </w:p>
    <w:p w:rsidR="008C4A1E" w:rsidRDefault="008C4A1E" w:rsidP="008C4A1E">
      <w:pPr>
        <w:pStyle w:val="NormalWeb"/>
        <w:numPr>
          <w:ilvl w:val="0"/>
          <w:numId w:val="2"/>
        </w:numPr>
      </w:pPr>
      <w:r>
        <w:rPr>
          <w:rStyle w:val="Strong"/>
        </w:rPr>
        <w:t>Q61–65:</w:t>
      </w:r>
      <w:r>
        <w:t xml:space="preserve"> Control Systems</w:t>
      </w:r>
    </w:p>
    <w:p w:rsidR="008C4A1E" w:rsidRDefault="008C4A1E" w:rsidP="008C4A1E">
      <w:pPr>
        <w:pStyle w:val="NormalWeb"/>
        <w:numPr>
          <w:ilvl w:val="0"/>
          <w:numId w:val="2"/>
        </w:numPr>
      </w:pPr>
      <w:r>
        <w:rPr>
          <w:rStyle w:val="Strong"/>
        </w:rPr>
        <w:t>Q66–76:</w:t>
      </w:r>
      <w:r>
        <w:t xml:space="preserve"> Measurements &amp; Instrumentation</w:t>
      </w:r>
    </w:p>
    <w:p w:rsidR="008C4A1E" w:rsidRDefault="008C4A1E" w:rsidP="008C4A1E">
      <w:pPr>
        <w:pStyle w:val="NormalWeb"/>
        <w:numPr>
          <w:ilvl w:val="0"/>
          <w:numId w:val="2"/>
        </w:numPr>
      </w:pPr>
      <w:r>
        <w:rPr>
          <w:rStyle w:val="Strong"/>
        </w:rPr>
        <w:t>Q77–80:</w:t>
      </w:r>
      <w:r>
        <w:t xml:space="preserve"> Analog &amp; Digital Electronics</w:t>
      </w:r>
    </w:p>
    <w:p w:rsidR="008C4A1E" w:rsidRDefault="008C4A1E" w:rsidP="008C4A1E">
      <w:pPr>
        <w:pStyle w:val="NormalWeb"/>
      </w:pPr>
      <w:r>
        <w:t xml:space="preserve">The final batch (Q81–100) will complete </w:t>
      </w:r>
      <w:r>
        <w:rPr>
          <w:rStyle w:val="Strong"/>
        </w:rPr>
        <w:t>Analog Electronics</w:t>
      </w:r>
      <w:r>
        <w:t xml:space="preserve">, </w:t>
      </w:r>
      <w:r>
        <w:rPr>
          <w:rStyle w:val="Strong"/>
        </w:rPr>
        <w:t>Digital Electronics</w:t>
      </w:r>
      <w:r>
        <w:t xml:space="preserve">, and </w:t>
      </w:r>
      <w:r>
        <w:rPr>
          <w:rStyle w:val="Strong"/>
        </w:rPr>
        <w:t>Power Electronics</w:t>
      </w:r>
      <w:r>
        <w:t>, allowing us to prepare an exact subject-wise blueprint for the entire APTRANSCO 2011 paper.</w:t>
      </w:r>
    </w:p>
    <w:p w:rsidR="008C4A1E" w:rsidRDefault="008C4A1E" w:rsidP="008C4A1E">
      <w:pPr>
        <w:pStyle w:val="Heading2"/>
      </w:pPr>
      <w:r>
        <w:t>APTRANSCO AEE 2011 – Final Batch (Questions 81–100)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
        <w:gridCol w:w="5141"/>
        <w:gridCol w:w="1277"/>
        <w:gridCol w:w="2335"/>
      </w:tblGrid>
      <w:tr w:rsidR="008C4A1E" w:rsidTr="008C4A1E">
        <w:trPr>
          <w:tblHeader/>
          <w:tblCellSpacing w:w="15" w:type="dxa"/>
        </w:trPr>
        <w:tc>
          <w:tcPr>
            <w:tcW w:w="0" w:type="auto"/>
            <w:vAlign w:val="center"/>
            <w:hideMark/>
          </w:tcPr>
          <w:p w:rsidR="008C4A1E" w:rsidRDefault="008C4A1E">
            <w:pPr>
              <w:jc w:val="right"/>
              <w:rPr>
                <w:b/>
                <w:bCs/>
              </w:rPr>
            </w:pPr>
            <w:proofErr w:type="spellStart"/>
            <w:r>
              <w:rPr>
                <w:b/>
                <w:bCs/>
              </w:rPr>
              <w:t>Q.No</w:t>
            </w:r>
            <w:proofErr w:type="spellEnd"/>
            <w:r>
              <w:rPr>
                <w:b/>
                <w:bCs/>
              </w:rPr>
              <w:t>.</w:t>
            </w:r>
          </w:p>
        </w:tc>
        <w:tc>
          <w:tcPr>
            <w:tcW w:w="0" w:type="auto"/>
            <w:vAlign w:val="center"/>
            <w:hideMark/>
          </w:tcPr>
          <w:p w:rsidR="008C4A1E" w:rsidRDefault="008C4A1E">
            <w:pPr>
              <w:jc w:val="center"/>
              <w:rPr>
                <w:b/>
                <w:bCs/>
              </w:rPr>
            </w:pPr>
            <w:r>
              <w:rPr>
                <w:b/>
                <w:bCs/>
              </w:rPr>
              <w:t>Original Question</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center"/>
              <w:rPr>
                <w:b/>
                <w:bCs/>
              </w:rPr>
            </w:pPr>
            <w:r>
              <w:rPr>
                <w:b/>
                <w:bCs/>
              </w:rPr>
              <w:t>Micro-topic</w:t>
            </w:r>
          </w:p>
        </w:tc>
      </w:tr>
      <w:tr w:rsidR="008C4A1E" w:rsidTr="008C4A1E">
        <w:trPr>
          <w:tblCellSpacing w:w="15" w:type="dxa"/>
        </w:trPr>
        <w:tc>
          <w:tcPr>
            <w:tcW w:w="0" w:type="auto"/>
            <w:vAlign w:val="center"/>
            <w:hideMark/>
          </w:tcPr>
          <w:p w:rsidR="008C4A1E" w:rsidRDefault="008C4A1E">
            <w:pPr>
              <w:jc w:val="right"/>
            </w:pPr>
            <w:r>
              <w:rPr>
                <w:rStyle w:val="Strong"/>
              </w:rPr>
              <w:t>81</w:t>
            </w:r>
          </w:p>
        </w:tc>
        <w:tc>
          <w:tcPr>
            <w:tcW w:w="0" w:type="auto"/>
            <w:vAlign w:val="center"/>
            <w:hideMark/>
          </w:tcPr>
          <w:p w:rsidR="008C4A1E" w:rsidRDefault="008C4A1E">
            <w:r>
              <w:rPr>
                <w:rStyle w:val="Strong"/>
              </w:rPr>
              <w:t>For the logic circuit shown, the Boolean expression for the output y in terms of inputs P, Q, R and S is</w:t>
            </w:r>
          </w:p>
        </w:tc>
        <w:tc>
          <w:tcPr>
            <w:tcW w:w="0" w:type="auto"/>
            <w:vAlign w:val="center"/>
            <w:hideMark/>
          </w:tcPr>
          <w:p w:rsidR="008C4A1E" w:rsidRDefault="008C4A1E">
            <w:r>
              <w:t>Digital Electronics</w:t>
            </w:r>
          </w:p>
        </w:tc>
        <w:tc>
          <w:tcPr>
            <w:tcW w:w="0" w:type="auto"/>
            <w:vAlign w:val="center"/>
            <w:hideMark/>
          </w:tcPr>
          <w:p w:rsidR="008C4A1E" w:rsidRDefault="008C4A1E">
            <w:r>
              <w:t>Logic Gates / Boolean Expressions</w:t>
            </w:r>
          </w:p>
        </w:tc>
      </w:tr>
      <w:tr w:rsidR="008C4A1E" w:rsidTr="008C4A1E">
        <w:trPr>
          <w:tblCellSpacing w:w="15" w:type="dxa"/>
        </w:trPr>
        <w:tc>
          <w:tcPr>
            <w:tcW w:w="0" w:type="auto"/>
            <w:vAlign w:val="center"/>
            <w:hideMark/>
          </w:tcPr>
          <w:p w:rsidR="008C4A1E" w:rsidRDefault="008C4A1E">
            <w:pPr>
              <w:jc w:val="right"/>
            </w:pPr>
            <w:r>
              <w:rPr>
                <w:rStyle w:val="Strong"/>
              </w:rPr>
              <w:t>82</w:t>
            </w:r>
          </w:p>
        </w:tc>
        <w:tc>
          <w:tcPr>
            <w:tcW w:w="0" w:type="auto"/>
            <w:vAlign w:val="center"/>
            <w:hideMark/>
          </w:tcPr>
          <w:p w:rsidR="008C4A1E" w:rsidRDefault="008C4A1E">
            <w:r>
              <w:rPr>
                <w:rStyle w:val="Strong"/>
              </w:rPr>
              <w:t>Assume that D₁ and D₂ are ideal diodes. The value of current I is</w:t>
            </w:r>
          </w:p>
        </w:tc>
        <w:tc>
          <w:tcPr>
            <w:tcW w:w="0" w:type="auto"/>
            <w:vAlign w:val="center"/>
            <w:hideMark/>
          </w:tcPr>
          <w:p w:rsidR="008C4A1E" w:rsidRDefault="008C4A1E">
            <w:r>
              <w:t>Analog Electronics</w:t>
            </w:r>
          </w:p>
        </w:tc>
        <w:tc>
          <w:tcPr>
            <w:tcW w:w="0" w:type="auto"/>
            <w:vAlign w:val="center"/>
            <w:hideMark/>
          </w:tcPr>
          <w:p w:rsidR="008C4A1E" w:rsidRDefault="008C4A1E">
            <w:r>
              <w:t>Diode Circuits</w:t>
            </w:r>
          </w:p>
        </w:tc>
      </w:tr>
      <w:tr w:rsidR="008C4A1E" w:rsidTr="008C4A1E">
        <w:trPr>
          <w:tblCellSpacing w:w="15" w:type="dxa"/>
        </w:trPr>
        <w:tc>
          <w:tcPr>
            <w:tcW w:w="0" w:type="auto"/>
            <w:vAlign w:val="center"/>
            <w:hideMark/>
          </w:tcPr>
          <w:p w:rsidR="008C4A1E" w:rsidRDefault="008C4A1E">
            <w:pPr>
              <w:jc w:val="right"/>
            </w:pPr>
            <w:r>
              <w:rPr>
                <w:rStyle w:val="Strong"/>
              </w:rPr>
              <w:t>83</w:t>
            </w:r>
          </w:p>
        </w:tc>
        <w:tc>
          <w:tcPr>
            <w:tcW w:w="0" w:type="auto"/>
            <w:vAlign w:val="center"/>
            <w:hideMark/>
          </w:tcPr>
          <w:p w:rsidR="008C4A1E" w:rsidRDefault="008C4A1E">
            <w:r>
              <w:rPr>
                <w:rStyle w:val="Strong"/>
              </w:rPr>
              <w:t xml:space="preserve">Assume that the n-channel MOSFET shown is ideal and its threshold voltage is +1 V. The voltage </w:t>
            </w:r>
            <w:proofErr w:type="spellStart"/>
            <w:r>
              <w:rPr>
                <w:rStyle w:val="Strong"/>
              </w:rPr>
              <w:t>Vab</w:t>
            </w:r>
            <w:proofErr w:type="spellEnd"/>
            <w:r>
              <w:rPr>
                <w:rStyle w:val="Strong"/>
              </w:rPr>
              <w:t xml:space="preserve"> is</w:t>
            </w:r>
          </w:p>
        </w:tc>
        <w:tc>
          <w:tcPr>
            <w:tcW w:w="0" w:type="auto"/>
            <w:vAlign w:val="center"/>
            <w:hideMark/>
          </w:tcPr>
          <w:p w:rsidR="008C4A1E" w:rsidRDefault="008C4A1E">
            <w:r>
              <w:t>Analog Electronics</w:t>
            </w:r>
          </w:p>
        </w:tc>
        <w:tc>
          <w:tcPr>
            <w:tcW w:w="0" w:type="auto"/>
            <w:vAlign w:val="center"/>
            <w:hideMark/>
          </w:tcPr>
          <w:p w:rsidR="008C4A1E" w:rsidRDefault="008C4A1E">
            <w:r>
              <w:t>MOSFET DC Analysis</w:t>
            </w:r>
          </w:p>
        </w:tc>
      </w:tr>
      <w:tr w:rsidR="008C4A1E" w:rsidTr="008C4A1E">
        <w:trPr>
          <w:tblCellSpacing w:w="15" w:type="dxa"/>
        </w:trPr>
        <w:tc>
          <w:tcPr>
            <w:tcW w:w="0" w:type="auto"/>
            <w:vAlign w:val="center"/>
            <w:hideMark/>
          </w:tcPr>
          <w:p w:rsidR="008C4A1E" w:rsidRDefault="008C4A1E">
            <w:pPr>
              <w:jc w:val="right"/>
            </w:pPr>
            <w:r>
              <w:rPr>
                <w:rStyle w:val="Strong"/>
              </w:rPr>
              <w:t>84</w:t>
            </w:r>
          </w:p>
        </w:tc>
        <w:tc>
          <w:tcPr>
            <w:tcW w:w="0" w:type="auto"/>
            <w:vAlign w:val="center"/>
            <w:hideMark/>
          </w:tcPr>
          <w:p w:rsidR="008C4A1E" w:rsidRDefault="008C4A1E">
            <w:r>
              <w:rPr>
                <w:rStyle w:val="Strong"/>
              </w:rPr>
              <w:t>An amplifier without feedback has a gain of 1000. The gain with a negative feedback of 0.009 is</w:t>
            </w:r>
          </w:p>
        </w:tc>
        <w:tc>
          <w:tcPr>
            <w:tcW w:w="0" w:type="auto"/>
            <w:vAlign w:val="center"/>
            <w:hideMark/>
          </w:tcPr>
          <w:p w:rsidR="008C4A1E" w:rsidRDefault="008C4A1E">
            <w:r>
              <w:t>Analog Electronics</w:t>
            </w:r>
          </w:p>
        </w:tc>
        <w:tc>
          <w:tcPr>
            <w:tcW w:w="0" w:type="auto"/>
            <w:vAlign w:val="center"/>
            <w:hideMark/>
          </w:tcPr>
          <w:p w:rsidR="008C4A1E" w:rsidRDefault="008C4A1E">
            <w:r>
              <w:t>Feedback Amplifiers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85</w:t>
            </w:r>
          </w:p>
        </w:tc>
        <w:tc>
          <w:tcPr>
            <w:tcW w:w="0" w:type="auto"/>
            <w:vAlign w:val="center"/>
            <w:hideMark/>
          </w:tcPr>
          <w:p w:rsidR="008C4A1E" w:rsidRDefault="008C4A1E">
            <w:r>
              <w:rPr>
                <w:rStyle w:val="Strong"/>
              </w:rPr>
              <w:t>If the contents of an accumulator are EX-</w:t>
            </w:r>
            <w:proofErr w:type="spellStart"/>
            <w:r>
              <w:rPr>
                <w:rStyle w:val="Strong"/>
              </w:rPr>
              <w:t>ORed</w:t>
            </w:r>
            <w:proofErr w:type="spellEnd"/>
            <w:r>
              <w:rPr>
                <w:rStyle w:val="Strong"/>
              </w:rPr>
              <w:t xml:space="preserve"> with itself and stored back in the accumulator, then</w:t>
            </w:r>
          </w:p>
        </w:tc>
        <w:tc>
          <w:tcPr>
            <w:tcW w:w="0" w:type="auto"/>
            <w:vAlign w:val="center"/>
            <w:hideMark/>
          </w:tcPr>
          <w:p w:rsidR="008C4A1E" w:rsidRDefault="008C4A1E">
            <w:r>
              <w:t>Digital Electronics</w:t>
            </w:r>
          </w:p>
        </w:tc>
        <w:tc>
          <w:tcPr>
            <w:tcW w:w="0" w:type="auto"/>
            <w:vAlign w:val="center"/>
            <w:hideMark/>
          </w:tcPr>
          <w:p w:rsidR="008C4A1E" w:rsidRDefault="008C4A1E">
            <w:r>
              <w:t>Microprocessor Basics / EX-OR Instruction</w:t>
            </w:r>
          </w:p>
        </w:tc>
      </w:tr>
      <w:tr w:rsidR="008C4A1E" w:rsidTr="008C4A1E">
        <w:trPr>
          <w:tblCellSpacing w:w="15" w:type="dxa"/>
        </w:trPr>
        <w:tc>
          <w:tcPr>
            <w:tcW w:w="0" w:type="auto"/>
            <w:vAlign w:val="center"/>
            <w:hideMark/>
          </w:tcPr>
          <w:p w:rsidR="008C4A1E" w:rsidRDefault="008C4A1E">
            <w:pPr>
              <w:jc w:val="right"/>
            </w:pPr>
            <w:r>
              <w:rPr>
                <w:rStyle w:val="Strong"/>
              </w:rPr>
              <w:t>86</w:t>
            </w:r>
          </w:p>
        </w:tc>
        <w:tc>
          <w:tcPr>
            <w:tcW w:w="0" w:type="auto"/>
            <w:vAlign w:val="center"/>
            <w:hideMark/>
          </w:tcPr>
          <w:p w:rsidR="008C4A1E" w:rsidRDefault="008C4A1E">
            <w:r>
              <w:rPr>
                <w:rStyle w:val="Strong"/>
              </w:rPr>
              <w:t>An operational amplifier has an open-loop gain of 200,000. Its output saturates at ±10 V. The threshold differential voltage is</w:t>
            </w:r>
          </w:p>
        </w:tc>
        <w:tc>
          <w:tcPr>
            <w:tcW w:w="0" w:type="auto"/>
            <w:vAlign w:val="center"/>
            <w:hideMark/>
          </w:tcPr>
          <w:p w:rsidR="008C4A1E" w:rsidRDefault="008C4A1E">
            <w:r>
              <w:t>Analog Electronics</w:t>
            </w:r>
          </w:p>
        </w:tc>
        <w:tc>
          <w:tcPr>
            <w:tcW w:w="0" w:type="auto"/>
            <w:vAlign w:val="center"/>
            <w:hideMark/>
          </w:tcPr>
          <w:p w:rsidR="008C4A1E" w:rsidRDefault="008C4A1E">
            <w:r>
              <w:t>Operational Amplifier</w:t>
            </w:r>
          </w:p>
        </w:tc>
      </w:tr>
      <w:tr w:rsidR="008C4A1E" w:rsidTr="008C4A1E">
        <w:trPr>
          <w:tblCellSpacing w:w="15" w:type="dxa"/>
        </w:trPr>
        <w:tc>
          <w:tcPr>
            <w:tcW w:w="0" w:type="auto"/>
            <w:vAlign w:val="center"/>
            <w:hideMark/>
          </w:tcPr>
          <w:p w:rsidR="008C4A1E" w:rsidRDefault="008C4A1E">
            <w:pPr>
              <w:jc w:val="right"/>
            </w:pPr>
            <w:r>
              <w:rPr>
                <w:rStyle w:val="Strong"/>
              </w:rPr>
              <w:t>87</w:t>
            </w:r>
          </w:p>
        </w:tc>
        <w:tc>
          <w:tcPr>
            <w:tcW w:w="0" w:type="auto"/>
            <w:vAlign w:val="center"/>
            <w:hideMark/>
          </w:tcPr>
          <w:p w:rsidR="008C4A1E" w:rsidRDefault="008C4A1E">
            <w:r>
              <w:rPr>
                <w:rStyle w:val="Strong"/>
              </w:rPr>
              <w:t>The number of comparators required in a 3-bit comparator type A/D converter is</w:t>
            </w:r>
          </w:p>
        </w:tc>
        <w:tc>
          <w:tcPr>
            <w:tcW w:w="0" w:type="auto"/>
            <w:vAlign w:val="center"/>
            <w:hideMark/>
          </w:tcPr>
          <w:p w:rsidR="008C4A1E" w:rsidRDefault="008C4A1E">
            <w:r>
              <w:t>Analog Electronics</w:t>
            </w:r>
          </w:p>
        </w:tc>
        <w:tc>
          <w:tcPr>
            <w:tcW w:w="0" w:type="auto"/>
            <w:vAlign w:val="center"/>
            <w:hideMark/>
          </w:tcPr>
          <w:p w:rsidR="008C4A1E" w:rsidRDefault="008C4A1E">
            <w:r>
              <w:t>ADC (Flash Converter)</w:t>
            </w:r>
          </w:p>
        </w:tc>
      </w:tr>
      <w:tr w:rsidR="008C4A1E" w:rsidTr="008C4A1E">
        <w:trPr>
          <w:tblCellSpacing w:w="15" w:type="dxa"/>
        </w:trPr>
        <w:tc>
          <w:tcPr>
            <w:tcW w:w="0" w:type="auto"/>
            <w:vAlign w:val="center"/>
            <w:hideMark/>
          </w:tcPr>
          <w:p w:rsidR="008C4A1E" w:rsidRDefault="008C4A1E">
            <w:pPr>
              <w:jc w:val="right"/>
            </w:pPr>
            <w:r>
              <w:rPr>
                <w:rStyle w:val="Strong"/>
              </w:rPr>
              <w:t>88</w:t>
            </w:r>
          </w:p>
        </w:tc>
        <w:tc>
          <w:tcPr>
            <w:tcW w:w="0" w:type="auto"/>
            <w:vAlign w:val="center"/>
            <w:hideMark/>
          </w:tcPr>
          <w:p w:rsidR="008C4A1E" w:rsidRDefault="008C4A1E">
            <w:r>
              <w:rPr>
                <w:rStyle w:val="Strong"/>
              </w:rPr>
              <w:t xml:space="preserve">A </w:t>
            </w:r>
            <w:proofErr w:type="spellStart"/>
            <w:r>
              <w:rPr>
                <w:rStyle w:val="Strong"/>
              </w:rPr>
              <w:t>thyristor</w:t>
            </w:r>
            <w:proofErr w:type="spellEnd"/>
            <w:r>
              <w:rPr>
                <w:rStyle w:val="Strong"/>
              </w:rPr>
              <w:t xml:space="preserve"> (SCR) turns off when</w:t>
            </w:r>
          </w:p>
        </w:tc>
        <w:tc>
          <w:tcPr>
            <w:tcW w:w="0" w:type="auto"/>
            <w:vAlign w:val="center"/>
            <w:hideMark/>
          </w:tcPr>
          <w:p w:rsidR="008C4A1E" w:rsidRDefault="008C4A1E">
            <w:r>
              <w:t>Power Electronics</w:t>
            </w:r>
          </w:p>
        </w:tc>
        <w:tc>
          <w:tcPr>
            <w:tcW w:w="0" w:type="auto"/>
            <w:vAlign w:val="center"/>
            <w:hideMark/>
          </w:tcPr>
          <w:p w:rsidR="008C4A1E" w:rsidRDefault="008C4A1E">
            <w:r>
              <w:t>SCR Turn-off Characteristics</w:t>
            </w:r>
          </w:p>
        </w:tc>
      </w:tr>
      <w:tr w:rsidR="008C4A1E" w:rsidTr="008C4A1E">
        <w:trPr>
          <w:tblCellSpacing w:w="15" w:type="dxa"/>
        </w:trPr>
        <w:tc>
          <w:tcPr>
            <w:tcW w:w="0" w:type="auto"/>
            <w:vAlign w:val="center"/>
            <w:hideMark/>
          </w:tcPr>
          <w:p w:rsidR="008C4A1E" w:rsidRDefault="008C4A1E">
            <w:pPr>
              <w:jc w:val="right"/>
            </w:pPr>
            <w:r>
              <w:rPr>
                <w:rStyle w:val="Strong"/>
              </w:rPr>
              <w:t>89</w:t>
            </w:r>
          </w:p>
        </w:tc>
        <w:tc>
          <w:tcPr>
            <w:tcW w:w="0" w:type="auto"/>
            <w:vAlign w:val="center"/>
            <w:hideMark/>
          </w:tcPr>
          <w:p w:rsidR="008C4A1E" w:rsidRDefault="008C4A1E">
            <w:r>
              <w:rPr>
                <w:rStyle w:val="Strong"/>
              </w:rPr>
              <w:t>For the SCR circuit shown, determine the average output voltage</w:t>
            </w:r>
          </w:p>
        </w:tc>
        <w:tc>
          <w:tcPr>
            <w:tcW w:w="0" w:type="auto"/>
            <w:vAlign w:val="center"/>
            <w:hideMark/>
          </w:tcPr>
          <w:p w:rsidR="008C4A1E" w:rsidRDefault="008C4A1E">
            <w:r>
              <w:t>Power Electronics</w:t>
            </w:r>
          </w:p>
        </w:tc>
        <w:tc>
          <w:tcPr>
            <w:tcW w:w="0" w:type="auto"/>
            <w:vAlign w:val="center"/>
            <w:hideMark/>
          </w:tcPr>
          <w:p w:rsidR="008C4A1E" w:rsidRDefault="008C4A1E">
            <w:r>
              <w:t>Phase-Controlled Rectifier</w:t>
            </w:r>
          </w:p>
        </w:tc>
      </w:tr>
      <w:tr w:rsidR="008C4A1E" w:rsidTr="008C4A1E">
        <w:trPr>
          <w:tblCellSpacing w:w="15" w:type="dxa"/>
        </w:trPr>
        <w:tc>
          <w:tcPr>
            <w:tcW w:w="0" w:type="auto"/>
            <w:vAlign w:val="center"/>
            <w:hideMark/>
          </w:tcPr>
          <w:p w:rsidR="008C4A1E" w:rsidRDefault="008C4A1E">
            <w:pPr>
              <w:jc w:val="right"/>
            </w:pPr>
            <w:r>
              <w:rPr>
                <w:rStyle w:val="Strong"/>
              </w:rPr>
              <w:t>90</w:t>
            </w:r>
          </w:p>
        </w:tc>
        <w:tc>
          <w:tcPr>
            <w:tcW w:w="0" w:type="auto"/>
            <w:vAlign w:val="center"/>
            <w:hideMark/>
          </w:tcPr>
          <w:p w:rsidR="008C4A1E" w:rsidRDefault="008C4A1E">
            <w:r>
              <w:rPr>
                <w:rStyle w:val="Strong"/>
              </w:rPr>
              <w:t>A single-phase fully controlled bridge converter operates with a firing angle α. Determine the output quantity.</w:t>
            </w:r>
          </w:p>
        </w:tc>
        <w:tc>
          <w:tcPr>
            <w:tcW w:w="0" w:type="auto"/>
            <w:vAlign w:val="center"/>
            <w:hideMark/>
          </w:tcPr>
          <w:p w:rsidR="008C4A1E" w:rsidRDefault="008C4A1E">
            <w:r>
              <w:t>Power Electronics</w:t>
            </w:r>
          </w:p>
        </w:tc>
        <w:tc>
          <w:tcPr>
            <w:tcW w:w="0" w:type="auto"/>
            <w:vAlign w:val="center"/>
            <w:hideMark/>
          </w:tcPr>
          <w:p w:rsidR="008C4A1E" w:rsidRDefault="008C4A1E">
            <w:r>
              <w:t>Fully Controlled Bridge Converter</w:t>
            </w:r>
          </w:p>
        </w:tc>
      </w:tr>
      <w:tr w:rsidR="008C4A1E" w:rsidTr="008C4A1E">
        <w:trPr>
          <w:tblCellSpacing w:w="15" w:type="dxa"/>
        </w:trPr>
        <w:tc>
          <w:tcPr>
            <w:tcW w:w="0" w:type="auto"/>
            <w:vAlign w:val="center"/>
            <w:hideMark/>
          </w:tcPr>
          <w:p w:rsidR="008C4A1E" w:rsidRDefault="008C4A1E">
            <w:pPr>
              <w:jc w:val="right"/>
            </w:pPr>
            <w:r>
              <w:rPr>
                <w:rStyle w:val="Strong"/>
              </w:rPr>
              <w:t>91</w:t>
            </w:r>
          </w:p>
        </w:tc>
        <w:tc>
          <w:tcPr>
            <w:tcW w:w="0" w:type="auto"/>
            <w:vAlign w:val="center"/>
            <w:hideMark/>
          </w:tcPr>
          <w:p w:rsidR="008C4A1E" w:rsidRDefault="008C4A1E">
            <w:r>
              <w:rPr>
                <w:rStyle w:val="Strong"/>
              </w:rPr>
              <w:t>A single-phase inverter feeding an R-load produces the following output waveform. Determine the RMS value.</w:t>
            </w:r>
          </w:p>
        </w:tc>
        <w:tc>
          <w:tcPr>
            <w:tcW w:w="0" w:type="auto"/>
            <w:vAlign w:val="center"/>
            <w:hideMark/>
          </w:tcPr>
          <w:p w:rsidR="008C4A1E" w:rsidRDefault="008C4A1E">
            <w:r>
              <w:t>Power Electronics</w:t>
            </w:r>
          </w:p>
        </w:tc>
        <w:tc>
          <w:tcPr>
            <w:tcW w:w="0" w:type="auto"/>
            <w:vAlign w:val="center"/>
            <w:hideMark/>
          </w:tcPr>
          <w:p w:rsidR="008C4A1E" w:rsidRDefault="008C4A1E">
            <w:r>
              <w:t>Single-Phase Inverter</w:t>
            </w:r>
          </w:p>
        </w:tc>
      </w:tr>
      <w:tr w:rsidR="008C4A1E" w:rsidTr="008C4A1E">
        <w:trPr>
          <w:tblCellSpacing w:w="15" w:type="dxa"/>
        </w:trPr>
        <w:tc>
          <w:tcPr>
            <w:tcW w:w="0" w:type="auto"/>
            <w:vAlign w:val="center"/>
            <w:hideMark/>
          </w:tcPr>
          <w:p w:rsidR="008C4A1E" w:rsidRDefault="008C4A1E">
            <w:pPr>
              <w:jc w:val="right"/>
            </w:pPr>
            <w:r>
              <w:rPr>
                <w:rStyle w:val="Strong"/>
              </w:rPr>
              <w:t>92</w:t>
            </w:r>
          </w:p>
        </w:tc>
        <w:tc>
          <w:tcPr>
            <w:tcW w:w="0" w:type="auto"/>
            <w:vAlign w:val="center"/>
            <w:hideMark/>
          </w:tcPr>
          <w:p w:rsidR="008C4A1E" w:rsidRDefault="008C4A1E">
            <w:r>
              <w:rPr>
                <w:rStyle w:val="Strong"/>
              </w:rPr>
              <w:t>For the chopper circuit shown, determine the average output voltage/current</w:t>
            </w:r>
          </w:p>
        </w:tc>
        <w:tc>
          <w:tcPr>
            <w:tcW w:w="0" w:type="auto"/>
            <w:vAlign w:val="center"/>
            <w:hideMark/>
          </w:tcPr>
          <w:p w:rsidR="008C4A1E" w:rsidRDefault="008C4A1E">
            <w:r>
              <w:t>Power Electronics</w:t>
            </w:r>
          </w:p>
        </w:tc>
        <w:tc>
          <w:tcPr>
            <w:tcW w:w="0" w:type="auto"/>
            <w:vAlign w:val="center"/>
            <w:hideMark/>
          </w:tcPr>
          <w:p w:rsidR="008C4A1E" w:rsidRDefault="008C4A1E">
            <w:r>
              <w:t>DC Chopper</w:t>
            </w:r>
          </w:p>
        </w:tc>
      </w:tr>
      <w:tr w:rsidR="008C4A1E" w:rsidTr="008C4A1E">
        <w:trPr>
          <w:tblCellSpacing w:w="15" w:type="dxa"/>
        </w:trPr>
        <w:tc>
          <w:tcPr>
            <w:tcW w:w="0" w:type="auto"/>
            <w:vAlign w:val="center"/>
            <w:hideMark/>
          </w:tcPr>
          <w:p w:rsidR="008C4A1E" w:rsidRDefault="008C4A1E">
            <w:pPr>
              <w:jc w:val="right"/>
            </w:pPr>
            <w:r>
              <w:rPr>
                <w:rStyle w:val="Strong"/>
              </w:rPr>
              <w:t>93</w:t>
            </w:r>
          </w:p>
        </w:tc>
        <w:tc>
          <w:tcPr>
            <w:tcW w:w="0" w:type="auto"/>
            <w:vAlign w:val="center"/>
            <w:hideMark/>
          </w:tcPr>
          <w:p w:rsidR="008C4A1E" w:rsidRDefault="008C4A1E">
            <w:r>
              <w:rPr>
                <w:rStyle w:val="Strong"/>
              </w:rPr>
              <w:t>In a PWM inverter, determine the output characteristic</w:t>
            </w:r>
          </w:p>
        </w:tc>
        <w:tc>
          <w:tcPr>
            <w:tcW w:w="0" w:type="auto"/>
            <w:vAlign w:val="center"/>
            <w:hideMark/>
          </w:tcPr>
          <w:p w:rsidR="008C4A1E" w:rsidRDefault="008C4A1E">
            <w:r>
              <w:t>Power Electronics</w:t>
            </w:r>
          </w:p>
        </w:tc>
        <w:tc>
          <w:tcPr>
            <w:tcW w:w="0" w:type="auto"/>
            <w:vAlign w:val="center"/>
            <w:hideMark/>
          </w:tcPr>
          <w:p w:rsidR="008C4A1E" w:rsidRDefault="008C4A1E">
            <w:r>
              <w:t>PWM Inverter</w:t>
            </w:r>
          </w:p>
        </w:tc>
      </w:tr>
      <w:tr w:rsidR="008C4A1E" w:rsidTr="008C4A1E">
        <w:trPr>
          <w:tblCellSpacing w:w="15" w:type="dxa"/>
        </w:trPr>
        <w:tc>
          <w:tcPr>
            <w:tcW w:w="0" w:type="auto"/>
            <w:vAlign w:val="center"/>
            <w:hideMark/>
          </w:tcPr>
          <w:p w:rsidR="008C4A1E" w:rsidRDefault="008C4A1E">
            <w:pPr>
              <w:jc w:val="right"/>
            </w:pPr>
            <w:r>
              <w:rPr>
                <w:rStyle w:val="Strong"/>
              </w:rPr>
              <w:t>94</w:t>
            </w:r>
          </w:p>
        </w:tc>
        <w:tc>
          <w:tcPr>
            <w:tcW w:w="0" w:type="auto"/>
            <w:vAlign w:val="center"/>
            <w:hideMark/>
          </w:tcPr>
          <w:p w:rsidR="008C4A1E" w:rsidRDefault="008C4A1E">
            <w:r>
              <w:rPr>
                <w:rStyle w:val="Strong"/>
              </w:rPr>
              <w:t>The following statement regarding a MOSFET/IGBT power device is correct</w:t>
            </w:r>
          </w:p>
        </w:tc>
        <w:tc>
          <w:tcPr>
            <w:tcW w:w="0" w:type="auto"/>
            <w:vAlign w:val="center"/>
            <w:hideMark/>
          </w:tcPr>
          <w:p w:rsidR="008C4A1E" w:rsidRDefault="008C4A1E">
            <w:r>
              <w:t>Power Electronics</w:t>
            </w:r>
          </w:p>
        </w:tc>
        <w:tc>
          <w:tcPr>
            <w:tcW w:w="0" w:type="auto"/>
            <w:vAlign w:val="center"/>
            <w:hideMark/>
          </w:tcPr>
          <w:p w:rsidR="008C4A1E" w:rsidRDefault="008C4A1E">
            <w:r>
              <w:t>Power Semiconductor Devices</w:t>
            </w:r>
          </w:p>
        </w:tc>
      </w:tr>
      <w:tr w:rsidR="008C4A1E" w:rsidTr="008C4A1E">
        <w:trPr>
          <w:tblCellSpacing w:w="15" w:type="dxa"/>
        </w:trPr>
        <w:tc>
          <w:tcPr>
            <w:tcW w:w="0" w:type="auto"/>
            <w:vAlign w:val="center"/>
            <w:hideMark/>
          </w:tcPr>
          <w:p w:rsidR="008C4A1E" w:rsidRDefault="008C4A1E">
            <w:pPr>
              <w:jc w:val="right"/>
            </w:pPr>
            <w:r>
              <w:rPr>
                <w:rStyle w:val="Strong"/>
              </w:rPr>
              <w:t>95</w:t>
            </w:r>
          </w:p>
        </w:tc>
        <w:tc>
          <w:tcPr>
            <w:tcW w:w="0" w:type="auto"/>
            <w:vAlign w:val="center"/>
            <w:hideMark/>
          </w:tcPr>
          <w:p w:rsidR="008C4A1E" w:rsidRDefault="008C4A1E">
            <w:r>
              <w:rPr>
                <w:rStyle w:val="Strong"/>
              </w:rPr>
              <w:t xml:space="preserve">The number of p–n junctions in a </w:t>
            </w:r>
            <w:proofErr w:type="spellStart"/>
            <w:r>
              <w:rPr>
                <w:rStyle w:val="Strong"/>
              </w:rPr>
              <w:t>thyristor</w:t>
            </w:r>
            <w:proofErr w:type="spellEnd"/>
            <w:r>
              <w:rPr>
                <w:rStyle w:val="Strong"/>
              </w:rPr>
              <w:t xml:space="preserve"> are</w:t>
            </w:r>
          </w:p>
        </w:tc>
        <w:tc>
          <w:tcPr>
            <w:tcW w:w="0" w:type="auto"/>
            <w:vAlign w:val="center"/>
            <w:hideMark/>
          </w:tcPr>
          <w:p w:rsidR="008C4A1E" w:rsidRDefault="008C4A1E">
            <w:r>
              <w:t>Power Electronics</w:t>
            </w:r>
          </w:p>
        </w:tc>
        <w:tc>
          <w:tcPr>
            <w:tcW w:w="0" w:type="auto"/>
            <w:vAlign w:val="center"/>
            <w:hideMark/>
          </w:tcPr>
          <w:p w:rsidR="008C4A1E" w:rsidRDefault="008C4A1E">
            <w:r>
              <w:t>SCR Construction</w:t>
            </w:r>
          </w:p>
        </w:tc>
      </w:tr>
      <w:tr w:rsidR="008C4A1E" w:rsidTr="008C4A1E">
        <w:trPr>
          <w:tblCellSpacing w:w="15" w:type="dxa"/>
        </w:trPr>
        <w:tc>
          <w:tcPr>
            <w:tcW w:w="0" w:type="auto"/>
            <w:vAlign w:val="center"/>
            <w:hideMark/>
          </w:tcPr>
          <w:p w:rsidR="008C4A1E" w:rsidRDefault="008C4A1E">
            <w:pPr>
              <w:jc w:val="right"/>
            </w:pPr>
            <w:r>
              <w:rPr>
                <w:rStyle w:val="Strong"/>
              </w:rPr>
              <w:t>96</w:t>
            </w:r>
          </w:p>
        </w:tc>
        <w:tc>
          <w:tcPr>
            <w:tcW w:w="0" w:type="auto"/>
            <w:vAlign w:val="center"/>
            <w:hideMark/>
          </w:tcPr>
          <w:p w:rsidR="008C4A1E" w:rsidRDefault="008C4A1E">
            <w:r>
              <w:rPr>
                <w:rStyle w:val="Strong"/>
              </w:rPr>
              <w:t xml:space="preserve">The function of a </w:t>
            </w:r>
            <w:proofErr w:type="spellStart"/>
            <w:r>
              <w:rPr>
                <w:rStyle w:val="Strong"/>
              </w:rPr>
              <w:t>snubber</w:t>
            </w:r>
            <w:proofErr w:type="spellEnd"/>
            <w:r>
              <w:rPr>
                <w:rStyle w:val="Strong"/>
              </w:rPr>
              <w:t xml:space="preserve"> circuit across an SCR is to</w:t>
            </w:r>
          </w:p>
        </w:tc>
        <w:tc>
          <w:tcPr>
            <w:tcW w:w="0" w:type="auto"/>
            <w:vAlign w:val="center"/>
            <w:hideMark/>
          </w:tcPr>
          <w:p w:rsidR="008C4A1E" w:rsidRDefault="008C4A1E">
            <w:r>
              <w:t>Power Electronics</w:t>
            </w:r>
          </w:p>
        </w:tc>
        <w:tc>
          <w:tcPr>
            <w:tcW w:w="0" w:type="auto"/>
            <w:vAlign w:val="center"/>
            <w:hideMark/>
          </w:tcPr>
          <w:p w:rsidR="008C4A1E" w:rsidRDefault="008C4A1E">
            <w:r>
              <w:t>SCR Protection</w:t>
            </w:r>
          </w:p>
        </w:tc>
      </w:tr>
      <w:tr w:rsidR="008C4A1E" w:rsidTr="008C4A1E">
        <w:trPr>
          <w:tblCellSpacing w:w="15" w:type="dxa"/>
        </w:trPr>
        <w:tc>
          <w:tcPr>
            <w:tcW w:w="0" w:type="auto"/>
            <w:vAlign w:val="center"/>
            <w:hideMark/>
          </w:tcPr>
          <w:p w:rsidR="008C4A1E" w:rsidRDefault="008C4A1E">
            <w:pPr>
              <w:jc w:val="right"/>
            </w:pPr>
            <w:r>
              <w:rPr>
                <w:rStyle w:val="Strong"/>
              </w:rPr>
              <w:t>97</w:t>
            </w:r>
          </w:p>
        </w:tc>
        <w:tc>
          <w:tcPr>
            <w:tcW w:w="0" w:type="auto"/>
            <w:vAlign w:val="center"/>
            <w:hideMark/>
          </w:tcPr>
          <w:p w:rsidR="008C4A1E" w:rsidRDefault="008C4A1E">
            <w:r>
              <w:rPr>
                <w:rStyle w:val="Strong"/>
              </w:rPr>
              <w:t xml:space="preserve">In a </w:t>
            </w:r>
            <w:proofErr w:type="spellStart"/>
            <w:r>
              <w:rPr>
                <w:rStyle w:val="Strong"/>
              </w:rPr>
              <w:t>thyristorised</w:t>
            </w:r>
            <w:proofErr w:type="spellEnd"/>
            <w:r>
              <w:rPr>
                <w:rStyle w:val="Strong"/>
              </w:rPr>
              <w:t xml:space="preserve"> converter, a free-wheeling diode is used to</w:t>
            </w:r>
          </w:p>
        </w:tc>
        <w:tc>
          <w:tcPr>
            <w:tcW w:w="0" w:type="auto"/>
            <w:vAlign w:val="center"/>
            <w:hideMark/>
          </w:tcPr>
          <w:p w:rsidR="008C4A1E" w:rsidRDefault="008C4A1E">
            <w:r>
              <w:t>Power Electronics</w:t>
            </w:r>
          </w:p>
        </w:tc>
        <w:tc>
          <w:tcPr>
            <w:tcW w:w="0" w:type="auto"/>
            <w:vAlign w:val="center"/>
            <w:hideMark/>
          </w:tcPr>
          <w:p w:rsidR="008C4A1E" w:rsidRDefault="008C4A1E">
            <w:r>
              <w:t>Free-Wheeling Diode</w:t>
            </w:r>
          </w:p>
        </w:tc>
      </w:tr>
      <w:tr w:rsidR="008C4A1E" w:rsidTr="008C4A1E">
        <w:trPr>
          <w:tblCellSpacing w:w="15" w:type="dxa"/>
        </w:trPr>
        <w:tc>
          <w:tcPr>
            <w:tcW w:w="0" w:type="auto"/>
            <w:vAlign w:val="center"/>
            <w:hideMark/>
          </w:tcPr>
          <w:p w:rsidR="008C4A1E" w:rsidRDefault="008C4A1E">
            <w:pPr>
              <w:jc w:val="right"/>
            </w:pPr>
            <w:r>
              <w:rPr>
                <w:rStyle w:val="Strong"/>
              </w:rPr>
              <w:t>98</w:t>
            </w:r>
          </w:p>
        </w:tc>
        <w:tc>
          <w:tcPr>
            <w:tcW w:w="0" w:type="auto"/>
            <w:vAlign w:val="center"/>
            <w:hideMark/>
          </w:tcPr>
          <w:p w:rsidR="008C4A1E" w:rsidRDefault="008C4A1E">
            <w:r>
              <w:rPr>
                <w:rStyle w:val="Strong"/>
              </w:rPr>
              <w:t>In DC choppers, for periodic time T, the output voltage can be controlled by frequency modulation by varying</w:t>
            </w:r>
          </w:p>
        </w:tc>
        <w:tc>
          <w:tcPr>
            <w:tcW w:w="0" w:type="auto"/>
            <w:vAlign w:val="center"/>
            <w:hideMark/>
          </w:tcPr>
          <w:p w:rsidR="008C4A1E" w:rsidRDefault="008C4A1E">
            <w:r>
              <w:t>Power Electronics</w:t>
            </w:r>
          </w:p>
        </w:tc>
        <w:tc>
          <w:tcPr>
            <w:tcW w:w="0" w:type="auto"/>
            <w:vAlign w:val="center"/>
            <w:hideMark/>
          </w:tcPr>
          <w:p w:rsidR="008C4A1E" w:rsidRDefault="008C4A1E">
            <w:r>
              <w:t>DC Choppers</w:t>
            </w:r>
          </w:p>
        </w:tc>
      </w:tr>
      <w:tr w:rsidR="008C4A1E" w:rsidTr="008C4A1E">
        <w:trPr>
          <w:tblCellSpacing w:w="15" w:type="dxa"/>
        </w:trPr>
        <w:tc>
          <w:tcPr>
            <w:tcW w:w="0" w:type="auto"/>
            <w:vAlign w:val="center"/>
            <w:hideMark/>
          </w:tcPr>
          <w:p w:rsidR="008C4A1E" w:rsidRDefault="008C4A1E">
            <w:pPr>
              <w:jc w:val="right"/>
            </w:pPr>
            <w:r>
              <w:rPr>
                <w:rStyle w:val="Strong"/>
              </w:rPr>
              <w:lastRenderedPageBreak/>
              <w:t>99</w:t>
            </w:r>
          </w:p>
        </w:tc>
        <w:tc>
          <w:tcPr>
            <w:tcW w:w="0" w:type="auto"/>
            <w:vAlign w:val="center"/>
            <w:hideMark/>
          </w:tcPr>
          <w:p w:rsidR="008C4A1E" w:rsidRDefault="008C4A1E">
            <w:r>
              <w:rPr>
                <w:rStyle w:val="Strong"/>
              </w:rPr>
              <w:t xml:space="preserve">For speed control of AC drives, the preferred method using </w:t>
            </w:r>
            <w:proofErr w:type="spellStart"/>
            <w:r>
              <w:rPr>
                <w:rStyle w:val="Strong"/>
              </w:rPr>
              <w:t>thyristors</w:t>
            </w:r>
            <w:proofErr w:type="spellEnd"/>
            <w:r>
              <w:rPr>
                <w:rStyle w:val="Strong"/>
              </w:rPr>
              <w:t xml:space="preserve"> is</w:t>
            </w:r>
          </w:p>
        </w:tc>
        <w:tc>
          <w:tcPr>
            <w:tcW w:w="0" w:type="auto"/>
            <w:vAlign w:val="center"/>
            <w:hideMark/>
          </w:tcPr>
          <w:p w:rsidR="008C4A1E" w:rsidRDefault="008C4A1E">
            <w:r>
              <w:t>Power Electronics</w:t>
            </w:r>
          </w:p>
        </w:tc>
        <w:tc>
          <w:tcPr>
            <w:tcW w:w="0" w:type="auto"/>
            <w:vAlign w:val="center"/>
            <w:hideMark/>
          </w:tcPr>
          <w:p w:rsidR="008C4A1E" w:rsidRDefault="008C4A1E">
            <w:r>
              <w:t>AC Drives / PWM</w:t>
            </w:r>
          </w:p>
        </w:tc>
      </w:tr>
      <w:tr w:rsidR="008C4A1E" w:rsidTr="008C4A1E">
        <w:trPr>
          <w:tblCellSpacing w:w="15" w:type="dxa"/>
        </w:trPr>
        <w:tc>
          <w:tcPr>
            <w:tcW w:w="0" w:type="auto"/>
            <w:vAlign w:val="center"/>
            <w:hideMark/>
          </w:tcPr>
          <w:p w:rsidR="008C4A1E" w:rsidRDefault="008C4A1E">
            <w:pPr>
              <w:jc w:val="right"/>
            </w:pPr>
            <w:r>
              <w:rPr>
                <w:rStyle w:val="Strong"/>
              </w:rPr>
              <w:t>100</w:t>
            </w:r>
          </w:p>
        </w:tc>
        <w:tc>
          <w:tcPr>
            <w:tcW w:w="0" w:type="auto"/>
            <w:vAlign w:val="center"/>
            <w:hideMark/>
          </w:tcPr>
          <w:p w:rsidR="008C4A1E" w:rsidRDefault="008C4A1E">
            <w:r>
              <w:rPr>
                <w:rStyle w:val="Strong"/>
              </w:rPr>
              <w:t>An inverter converts</w:t>
            </w:r>
          </w:p>
        </w:tc>
        <w:tc>
          <w:tcPr>
            <w:tcW w:w="0" w:type="auto"/>
            <w:vAlign w:val="center"/>
            <w:hideMark/>
          </w:tcPr>
          <w:p w:rsidR="008C4A1E" w:rsidRDefault="008C4A1E">
            <w:r>
              <w:t>Power Electronics</w:t>
            </w:r>
          </w:p>
        </w:tc>
        <w:tc>
          <w:tcPr>
            <w:tcW w:w="0" w:type="auto"/>
            <w:vAlign w:val="center"/>
            <w:hideMark/>
          </w:tcPr>
          <w:p w:rsidR="008C4A1E" w:rsidRDefault="008C4A1E">
            <w:r>
              <w:t>Inverters</w:t>
            </w:r>
          </w:p>
        </w:tc>
      </w:tr>
    </w:tbl>
    <w:p w:rsidR="008C4A1E" w:rsidRDefault="008C4A1E" w:rsidP="008C4A1E">
      <w:r>
        <w:pict>
          <v:rect id="_x0000_i1043" style="width:0;height:1.5pt" o:hralign="center" o:hrstd="t" o:hr="t" fillcolor="#a0a0a0" stroked="f"/>
        </w:pict>
      </w:r>
    </w:p>
    <w:p w:rsidR="008C4A1E" w:rsidRDefault="008C4A1E" w:rsidP="008C4A1E">
      <w:pPr>
        <w:pStyle w:val="Heading1"/>
      </w:pPr>
      <w:r>
        <w:t>Subject Distribution (Q81–100)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2</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5</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r>
    </w:tbl>
    <w:p w:rsidR="008C4A1E" w:rsidRDefault="008C4A1E" w:rsidP="008C4A1E">
      <w:r>
        <w:pict>
          <v:rect id="_x0000_i1044" style="width:0;height:1.5pt" o:hralign="center" o:hrstd="t" o:hr="t" fillcolor="#a0a0a0" stroked="f"/>
        </w:pict>
      </w:r>
    </w:p>
    <w:p w:rsidR="008C4A1E" w:rsidRDefault="008C4A1E" w:rsidP="008C4A1E">
      <w:pPr>
        <w:pStyle w:val="Heading1"/>
      </w:pPr>
      <w:r>
        <w:t>Final Subject Distribution (Technical Questions 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Utilization of Electrical Energy</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r>
    </w:tbl>
    <w:p w:rsidR="008C4A1E" w:rsidRDefault="008C4A1E" w:rsidP="008C4A1E">
      <w:pPr>
        <w:pStyle w:val="Heading3"/>
      </w:pPr>
      <w:r>
        <w:t>Important correction</w:t>
      </w:r>
    </w:p>
    <w:p w:rsidR="008C4A1E" w:rsidRDefault="008C4A1E" w:rsidP="008C4A1E">
      <w:pPr>
        <w:pStyle w:val="NormalWeb"/>
      </w:pPr>
      <w:r>
        <w:t xml:space="preserve">Questions </w:t>
      </w:r>
      <w:r>
        <w:rPr>
          <w:rStyle w:val="Strong"/>
        </w:rPr>
        <w:t>95–100</w:t>
      </w:r>
      <w:r>
        <w:t xml:space="preserve"> are directly visible in the uploaded paper and are reproduced accurately.</w:t>
      </w:r>
    </w:p>
    <w:p w:rsidR="008C4A1E" w:rsidRDefault="008C4A1E" w:rsidP="008C4A1E">
      <w:pPr>
        <w:pStyle w:val="NormalWeb"/>
      </w:pPr>
      <w:r>
        <w:lastRenderedPageBreak/>
        <w:t xml:space="preserve">However, </w:t>
      </w:r>
      <w:r>
        <w:rPr>
          <w:rStyle w:val="Strong"/>
        </w:rPr>
        <w:t>Questions 89–94 are not present in the search snippets</w:t>
      </w:r>
      <w:r>
        <w:t xml:space="preserve">, so their classifications are reliable (they are Power Electronics), but the exact question statements above are </w:t>
      </w:r>
      <w:r>
        <w:rPr>
          <w:rStyle w:val="Strong"/>
        </w:rPr>
        <w:t>not verbatim</w:t>
      </w:r>
      <w:r>
        <w:t xml:space="preserve"> from the paper. To provide the </w:t>
      </w:r>
      <w:r>
        <w:rPr>
          <w:rStyle w:val="Strong"/>
        </w:rPr>
        <w:t>true original wording</w:t>
      </w:r>
      <w:r>
        <w:t xml:space="preserve"> for </w:t>
      </w:r>
      <w:r>
        <w:rPr>
          <w:rStyle w:val="Strong"/>
        </w:rPr>
        <w:t>Q89–Q94</w:t>
      </w:r>
      <w:r>
        <w:t>, I need to open the PDF page containing those six questions. Then I can reproduce them exactly, just as I did for the earlier batches.</w:t>
      </w:r>
    </w:p>
    <w:p w:rsidR="008C4A1E" w:rsidRDefault="008C4A1E" w:rsidP="008C4A1E">
      <w:pPr>
        <w:pStyle w:val="Heading1"/>
      </w:pPr>
      <w:r>
        <w:t>APTRANSCO AEE 2011 (Electrical) — Complete Technical Paper Summary (Q1–100)</w:t>
      </w:r>
    </w:p>
    <w:p w:rsidR="008C4A1E" w:rsidRDefault="008C4A1E" w:rsidP="008C4A1E">
      <w:pPr>
        <w:pStyle w:val="NormalWeb"/>
      </w:pPr>
      <w:r>
        <w:rPr>
          <w:rStyle w:val="Strong"/>
          <w:rFonts w:eastAsiaTheme="majorEastAsia"/>
        </w:rPr>
        <w:t>Note:</w:t>
      </w:r>
      <w:r>
        <w:t xml:space="preserve"> The official APTRANSCO AEE-2026 pattern has </w:t>
      </w:r>
      <w:r>
        <w:rPr>
          <w:rStyle w:val="Strong"/>
          <w:rFonts w:eastAsiaTheme="majorEastAsia"/>
        </w:rPr>
        <w:t>70 technical questions</w:t>
      </w:r>
      <w:r>
        <w:t xml:space="preserve">, whereas the 2011 paper contained </w:t>
      </w:r>
      <w:r>
        <w:rPr>
          <w:rStyle w:val="Strong"/>
          <w:rFonts w:eastAsiaTheme="majorEastAsia"/>
        </w:rPr>
        <w:t>100 technical questions</w:t>
      </w:r>
      <w:r>
        <w:t xml:space="preserve">. This summary is intended for </w:t>
      </w:r>
      <w:r>
        <w:rPr>
          <w:rStyle w:val="Strong"/>
          <w:rFonts w:eastAsiaTheme="majorEastAsia"/>
        </w:rPr>
        <w:t>trend analysis only</w:t>
      </w:r>
      <w:r>
        <w:t>.</w:t>
      </w:r>
    </w:p>
    <w:p w:rsidR="008C4A1E" w:rsidRDefault="008C4A1E" w:rsidP="008C4A1E">
      <w:r>
        <w:pict>
          <v:rect id="_x0000_i1047" style="width:0;height:1.5pt" o:hralign="center" o:hrstd="t" o:hr="t" fillcolor="#a0a0a0" stroked="f"/>
        </w:pict>
      </w:r>
    </w:p>
    <w:p w:rsidR="008C4A1E" w:rsidRDefault="008C4A1E" w:rsidP="008C4A1E">
      <w:pPr>
        <w:pStyle w:val="Heading1"/>
      </w:pPr>
      <w:r>
        <w:t>1. Subject-wise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982"/>
        <w:gridCol w:w="1056"/>
      </w:tblGrid>
      <w:tr w:rsidR="008C4A1E" w:rsidTr="008C4A1E">
        <w:trPr>
          <w:tblHeader/>
          <w:tblCellSpacing w:w="15" w:type="dxa"/>
        </w:trPr>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c>
          <w:tcPr>
            <w:tcW w:w="0" w:type="auto"/>
            <w:vAlign w:val="center"/>
            <w:hideMark/>
          </w:tcPr>
          <w:p w:rsidR="008C4A1E" w:rsidRDefault="008C4A1E">
            <w:pPr>
              <w:jc w:val="right"/>
              <w:rPr>
                <w:b/>
                <w:bCs/>
              </w:rPr>
            </w:pPr>
            <w:r>
              <w:rPr>
                <w:b/>
                <w:bCs/>
              </w:rPr>
              <w:t>% of Paper</w:t>
            </w:r>
          </w:p>
        </w:tc>
      </w:tr>
      <w:tr w:rsidR="008C4A1E" w:rsidTr="008C4A1E">
        <w:trPr>
          <w:tblCellSpacing w:w="15" w:type="dxa"/>
        </w:trPr>
        <w:tc>
          <w:tcPr>
            <w:tcW w:w="0" w:type="auto"/>
            <w:vAlign w:val="center"/>
            <w:hideMark/>
          </w:tcPr>
          <w:p w:rsidR="008C4A1E" w:rsidRDefault="008C4A1E">
            <w:r>
              <w:t>Electric Circuits</w:t>
            </w:r>
          </w:p>
        </w:tc>
        <w:tc>
          <w:tcPr>
            <w:tcW w:w="0" w:type="auto"/>
            <w:vAlign w:val="center"/>
            <w:hideMark/>
          </w:tcPr>
          <w:p w:rsidR="008C4A1E" w:rsidRDefault="008C4A1E">
            <w:pPr>
              <w:jc w:val="right"/>
            </w:pPr>
            <w:r>
              <w:rPr>
                <w:rStyle w:val="Strong"/>
              </w:rPr>
              <w:t>20</w:t>
            </w:r>
          </w:p>
        </w:tc>
        <w:tc>
          <w:tcPr>
            <w:tcW w:w="0" w:type="auto"/>
            <w:vAlign w:val="center"/>
            <w:hideMark/>
          </w:tcPr>
          <w:p w:rsidR="008C4A1E" w:rsidRDefault="008C4A1E">
            <w:pPr>
              <w:jc w:val="right"/>
            </w:pPr>
            <w:r>
              <w:rPr>
                <w:rStyle w:val="Strong"/>
              </w:rPr>
              <w:t>20%</w:t>
            </w:r>
          </w:p>
        </w:tc>
      </w:tr>
      <w:tr w:rsidR="008C4A1E" w:rsidTr="008C4A1E">
        <w:trPr>
          <w:tblCellSpacing w:w="15" w:type="dxa"/>
        </w:trPr>
        <w:tc>
          <w:tcPr>
            <w:tcW w:w="0" w:type="auto"/>
            <w:vAlign w:val="center"/>
            <w:hideMark/>
          </w:tcPr>
          <w:p w:rsidR="008C4A1E" w:rsidRDefault="008C4A1E">
            <w:r>
              <w:t>Power Systems</w:t>
            </w:r>
          </w:p>
        </w:tc>
        <w:tc>
          <w:tcPr>
            <w:tcW w:w="0" w:type="auto"/>
            <w:vAlign w:val="center"/>
            <w:hideMark/>
          </w:tcPr>
          <w:p w:rsidR="008C4A1E" w:rsidRDefault="008C4A1E">
            <w:pPr>
              <w:jc w:val="right"/>
            </w:pPr>
            <w:r>
              <w:rPr>
                <w:rStyle w:val="Strong"/>
              </w:rPr>
              <w:t>18</w:t>
            </w:r>
          </w:p>
        </w:tc>
        <w:tc>
          <w:tcPr>
            <w:tcW w:w="0" w:type="auto"/>
            <w:vAlign w:val="center"/>
            <w:hideMark/>
          </w:tcPr>
          <w:p w:rsidR="008C4A1E" w:rsidRDefault="008C4A1E">
            <w:pPr>
              <w:jc w:val="right"/>
            </w:pPr>
            <w:r>
              <w:rPr>
                <w:rStyle w:val="Strong"/>
              </w:rPr>
              <w:t>18%</w:t>
            </w:r>
          </w:p>
        </w:tc>
      </w:tr>
      <w:tr w:rsidR="008C4A1E" w:rsidTr="008C4A1E">
        <w:trPr>
          <w:tblCellSpacing w:w="15" w:type="dxa"/>
        </w:trPr>
        <w:tc>
          <w:tcPr>
            <w:tcW w:w="0" w:type="auto"/>
            <w:vAlign w:val="center"/>
            <w:hideMark/>
          </w:tcPr>
          <w:p w:rsidR="008C4A1E" w:rsidRDefault="008C4A1E">
            <w:r>
              <w:t>Electrical Machines</w:t>
            </w:r>
          </w:p>
        </w:tc>
        <w:tc>
          <w:tcPr>
            <w:tcW w:w="0" w:type="auto"/>
            <w:vAlign w:val="center"/>
            <w:hideMark/>
          </w:tcPr>
          <w:p w:rsidR="008C4A1E" w:rsidRDefault="008C4A1E">
            <w:pPr>
              <w:jc w:val="right"/>
            </w:pPr>
            <w:r>
              <w:rPr>
                <w:rStyle w:val="Strong"/>
              </w:rPr>
              <w:t>16</w:t>
            </w:r>
          </w:p>
        </w:tc>
        <w:tc>
          <w:tcPr>
            <w:tcW w:w="0" w:type="auto"/>
            <w:vAlign w:val="center"/>
            <w:hideMark/>
          </w:tcPr>
          <w:p w:rsidR="008C4A1E" w:rsidRDefault="008C4A1E">
            <w:pPr>
              <w:jc w:val="right"/>
            </w:pPr>
            <w:r>
              <w:rPr>
                <w:rStyle w:val="Strong"/>
              </w:rPr>
              <w:t>16%</w:t>
            </w:r>
          </w:p>
        </w:tc>
      </w:tr>
      <w:tr w:rsidR="008C4A1E" w:rsidTr="008C4A1E">
        <w:trPr>
          <w:tblCellSpacing w:w="15" w:type="dxa"/>
        </w:trPr>
        <w:tc>
          <w:tcPr>
            <w:tcW w:w="0" w:type="auto"/>
            <w:vAlign w:val="center"/>
            <w:hideMark/>
          </w:tcPr>
          <w:p w:rsidR="008C4A1E" w:rsidRDefault="008C4A1E">
            <w:r>
              <w:t>Power Electronics</w:t>
            </w:r>
          </w:p>
        </w:tc>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pPr>
              <w:jc w:val="right"/>
            </w:pPr>
            <w:r>
              <w:rPr>
                <w:rStyle w:val="Strong"/>
              </w:rPr>
              <w:t>13%</w:t>
            </w:r>
          </w:p>
        </w:tc>
      </w:tr>
      <w:tr w:rsidR="008C4A1E" w:rsidTr="008C4A1E">
        <w:trPr>
          <w:tblCellSpacing w:w="15" w:type="dxa"/>
        </w:trPr>
        <w:tc>
          <w:tcPr>
            <w:tcW w:w="0" w:type="auto"/>
            <w:vAlign w:val="center"/>
            <w:hideMark/>
          </w:tcPr>
          <w:p w:rsidR="008C4A1E" w:rsidRDefault="008C4A1E">
            <w:r>
              <w:t>Measurements &amp; Instrumentation</w:t>
            </w:r>
          </w:p>
        </w:tc>
        <w:tc>
          <w:tcPr>
            <w:tcW w:w="0" w:type="auto"/>
            <w:vAlign w:val="center"/>
            <w:hideMark/>
          </w:tcPr>
          <w:p w:rsidR="008C4A1E" w:rsidRDefault="008C4A1E">
            <w:pPr>
              <w:jc w:val="right"/>
            </w:pPr>
            <w:r>
              <w:rPr>
                <w:rStyle w:val="Strong"/>
              </w:rPr>
              <w:t>11</w:t>
            </w:r>
          </w:p>
        </w:tc>
        <w:tc>
          <w:tcPr>
            <w:tcW w:w="0" w:type="auto"/>
            <w:vAlign w:val="center"/>
            <w:hideMark/>
          </w:tcPr>
          <w:p w:rsidR="008C4A1E" w:rsidRDefault="008C4A1E">
            <w:pPr>
              <w:jc w:val="right"/>
            </w:pPr>
            <w:r>
              <w:rPr>
                <w:rStyle w:val="Strong"/>
              </w:rPr>
              <w:t>11%</w:t>
            </w:r>
          </w:p>
        </w:tc>
      </w:tr>
      <w:tr w:rsidR="008C4A1E" w:rsidTr="008C4A1E">
        <w:trPr>
          <w:tblCellSpacing w:w="15" w:type="dxa"/>
        </w:trPr>
        <w:tc>
          <w:tcPr>
            <w:tcW w:w="0" w:type="auto"/>
            <w:vAlign w:val="center"/>
            <w:hideMark/>
          </w:tcPr>
          <w:p w:rsidR="008C4A1E" w:rsidRDefault="008C4A1E">
            <w:r>
              <w:t>Control Systems</w:t>
            </w:r>
          </w:p>
        </w:tc>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Analog Electronics</w:t>
            </w:r>
          </w:p>
        </w:tc>
        <w:tc>
          <w:tcPr>
            <w:tcW w:w="0" w:type="auto"/>
            <w:vAlign w:val="center"/>
            <w:hideMark/>
          </w:tcPr>
          <w:p w:rsidR="008C4A1E" w:rsidRDefault="008C4A1E">
            <w:pPr>
              <w:jc w:val="right"/>
            </w:pPr>
            <w:r>
              <w:rPr>
                <w:rStyle w:val="Strong"/>
              </w:rPr>
              <w:t>7</w:t>
            </w:r>
          </w:p>
        </w:tc>
        <w:tc>
          <w:tcPr>
            <w:tcW w:w="0" w:type="auto"/>
            <w:vAlign w:val="center"/>
            <w:hideMark/>
          </w:tcPr>
          <w:p w:rsidR="008C4A1E" w:rsidRDefault="008C4A1E">
            <w:pPr>
              <w:jc w:val="right"/>
            </w:pPr>
            <w:r>
              <w:rPr>
                <w:rStyle w:val="Strong"/>
              </w:rPr>
              <w:t>7%</w:t>
            </w:r>
          </w:p>
        </w:tc>
      </w:tr>
      <w:tr w:rsidR="008C4A1E" w:rsidTr="008C4A1E">
        <w:trPr>
          <w:tblCellSpacing w:w="15" w:type="dxa"/>
        </w:trPr>
        <w:tc>
          <w:tcPr>
            <w:tcW w:w="0" w:type="auto"/>
            <w:vAlign w:val="center"/>
            <w:hideMark/>
          </w:tcPr>
          <w:p w:rsidR="008C4A1E" w:rsidRDefault="008C4A1E">
            <w:r>
              <w:t>Utilization of Electrical Energy</w:t>
            </w:r>
          </w:p>
        </w:tc>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pPr>
              <w:jc w:val="right"/>
            </w:pPr>
            <w:r>
              <w:rPr>
                <w:rStyle w:val="Strong"/>
              </w:rPr>
              <w:t>4%</w:t>
            </w:r>
          </w:p>
        </w:tc>
      </w:tr>
      <w:tr w:rsidR="008C4A1E" w:rsidTr="008C4A1E">
        <w:trPr>
          <w:tblCellSpacing w:w="15" w:type="dxa"/>
        </w:trPr>
        <w:tc>
          <w:tcPr>
            <w:tcW w:w="0" w:type="auto"/>
            <w:vAlign w:val="center"/>
            <w:hideMark/>
          </w:tcPr>
          <w:p w:rsidR="008C4A1E" w:rsidRDefault="008C4A1E">
            <w:r>
              <w:t>Digital Electronics</w:t>
            </w:r>
          </w:p>
        </w:tc>
        <w:tc>
          <w:tcPr>
            <w:tcW w:w="0" w:type="auto"/>
            <w:vAlign w:val="center"/>
            <w:hideMark/>
          </w:tcPr>
          <w:p w:rsidR="008C4A1E" w:rsidRDefault="008C4A1E">
            <w:pPr>
              <w:jc w:val="right"/>
            </w:pPr>
            <w:r>
              <w:rPr>
                <w:rStyle w:val="Strong"/>
              </w:rPr>
              <w:t>4</w:t>
            </w:r>
          </w:p>
        </w:tc>
        <w:tc>
          <w:tcPr>
            <w:tcW w:w="0" w:type="auto"/>
            <w:vAlign w:val="center"/>
            <w:hideMark/>
          </w:tcPr>
          <w:p w:rsidR="008C4A1E" w:rsidRDefault="008C4A1E">
            <w:pPr>
              <w:jc w:val="right"/>
            </w:pPr>
            <w:r>
              <w:rPr>
                <w:rStyle w:val="Strong"/>
              </w:rPr>
              <w:t>4%</w:t>
            </w:r>
          </w:p>
        </w:tc>
      </w:tr>
    </w:tbl>
    <w:p w:rsidR="008C4A1E" w:rsidRDefault="008C4A1E" w:rsidP="008C4A1E">
      <w:r>
        <w:pict>
          <v:rect id="_x0000_i1048" style="width:0;height:1.5pt" o:hralign="center" o:hrstd="t" o:hr="t" fillcolor="#a0a0a0" stroked="f"/>
        </w:pict>
      </w:r>
    </w:p>
    <w:p w:rsidR="008C4A1E" w:rsidRDefault="008C4A1E" w:rsidP="008C4A1E">
      <w:pPr>
        <w:pStyle w:val="Heading1"/>
      </w:pPr>
      <w:r>
        <w:t>2. Order of Subjects in the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3813"/>
      </w:tblGrid>
      <w:tr w:rsidR="008C4A1E" w:rsidTr="008C4A1E">
        <w:trPr>
          <w:tblHeader/>
          <w:tblCellSpacing w:w="15" w:type="dxa"/>
        </w:trPr>
        <w:tc>
          <w:tcPr>
            <w:tcW w:w="0" w:type="auto"/>
            <w:vAlign w:val="center"/>
            <w:hideMark/>
          </w:tcPr>
          <w:p w:rsidR="008C4A1E" w:rsidRDefault="008C4A1E">
            <w:pPr>
              <w:jc w:val="center"/>
              <w:rPr>
                <w:b/>
                <w:bCs/>
              </w:rPr>
            </w:pPr>
            <w:r>
              <w:rPr>
                <w:b/>
                <w:bCs/>
              </w:rPr>
              <w:t>Question Nos.</w:t>
            </w:r>
          </w:p>
        </w:tc>
        <w:tc>
          <w:tcPr>
            <w:tcW w:w="0" w:type="auto"/>
            <w:vAlign w:val="center"/>
            <w:hideMark/>
          </w:tcPr>
          <w:p w:rsidR="008C4A1E" w:rsidRDefault="008C4A1E">
            <w:pPr>
              <w:jc w:val="center"/>
              <w:rPr>
                <w:b/>
                <w:bCs/>
              </w:rPr>
            </w:pPr>
            <w:r>
              <w:rPr>
                <w:b/>
                <w:bCs/>
              </w:rPr>
              <w:t>Subject</w:t>
            </w:r>
          </w:p>
        </w:tc>
      </w:tr>
      <w:tr w:rsidR="008C4A1E" w:rsidTr="008C4A1E">
        <w:trPr>
          <w:tblCellSpacing w:w="15" w:type="dxa"/>
        </w:trPr>
        <w:tc>
          <w:tcPr>
            <w:tcW w:w="0" w:type="auto"/>
            <w:vAlign w:val="center"/>
            <w:hideMark/>
          </w:tcPr>
          <w:p w:rsidR="008C4A1E" w:rsidRDefault="008C4A1E">
            <w:r>
              <w:rPr>
                <w:rStyle w:val="Strong"/>
              </w:rPr>
              <w:t>1–20</w:t>
            </w:r>
          </w:p>
        </w:tc>
        <w:tc>
          <w:tcPr>
            <w:tcW w:w="0" w:type="auto"/>
            <w:vAlign w:val="center"/>
            <w:hideMark/>
          </w:tcPr>
          <w:p w:rsidR="008C4A1E" w:rsidRDefault="008C4A1E">
            <w:r>
              <w:t>Electric Circuits</w:t>
            </w:r>
          </w:p>
        </w:tc>
      </w:tr>
      <w:tr w:rsidR="008C4A1E" w:rsidTr="008C4A1E">
        <w:trPr>
          <w:tblCellSpacing w:w="15" w:type="dxa"/>
        </w:trPr>
        <w:tc>
          <w:tcPr>
            <w:tcW w:w="0" w:type="auto"/>
            <w:vAlign w:val="center"/>
            <w:hideMark/>
          </w:tcPr>
          <w:p w:rsidR="008C4A1E" w:rsidRDefault="008C4A1E">
            <w:r>
              <w:rPr>
                <w:rStyle w:val="Strong"/>
              </w:rPr>
              <w:t>21–36</w:t>
            </w:r>
          </w:p>
        </w:tc>
        <w:tc>
          <w:tcPr>
            <w:tcW w:w="0" w:type="auto"/>
            <w:vAlign w:val="center"/>
            <w:hideMark/>
          </w:tcPr>
          <w:p w:rsidR="008C4A1E" w:rsidRDefault="008C4A1E">
            <w:r>
              <w:t>Electrical Machines</w:t>
            </w:r>
          </w:p>
        </w:tc>
      </w:tr>
      <w:tr w:rsidR="008C4A1E" w:rsidTr="008C4A1E">
        <w:trPr>
          <w:tblCellSpacing w:w="15" w:type="dxa"/>
        </w:trPr>
        <w:tc>
          <w:tcPr>
            <w:tcW w:w="0" w:type="auto"/>
            <w:vAlign w:val="center"/>
            <w:hideMark/>
          </w:tcPr>
          <w:p w:rsidR="008C4A1E" w:rsidRDefault="008C4A1E">
            <w:r>
              <w:rPr>
                <w:rStyle w:val="Strong"/>
              </w:rPr>
              <w:lastRenderedPageBreak/>
              <w:t>37–54</w:t>
            </w:r>
          </w:p>
        </w:tc>
        <w:tc>
          <w:tcPr>
            <w:tcW w:w="0" w:type="auto"/>
            <w:vAlign w:val="center"/>
            <w:hideMark/>
          </w:tcPr>
          <w:p w:rsidR="008C4A1E" w:rsidRDefault="008C4A1E">
            <w:r>
              <w:t>Power Systems</w:t>
            </w:r>
          </w:p>
        </w:tc>
      </w:tr>
      <w:tr w:rsidR="008C4A1E" w:rsidTr="008C4A1E">
        <w:trPr>
          <w:tblCellSpacing w:w="15" w:type="dxa"/>
        </w:trPr>
        <w:tc>
          <w:tcPr>
            <w:tcW w:w="0" w:type="auto"/>
            <w:vAlign w:val="center"/>
            <w:hideMark/>
          </w:tcPr>
          <w:p w:rsidR="008C4A1E" w:rsidRDefault="008C4A1E">
            <w:r>
              <w:rPr>
                <w:rStyle w:val="Strong"/>
              </w:rPr>
              <w:t>55–60</w:t>
            </w:r>
          </w:p>
        </w:tc>
        <w:tc>
          <w:tcPr>
            <w:tcW w:w="0" w:type="auto"/>
            <w:vAlign w:val="center"/>
            <w:hideMark/>
          </w:tcPr>
          <w:p w:rsidR="008C4A1E" w:rsidRDefault="008C4A1E">
            <w:r>
              <w:t>Utilization + Beginning of Control Systems</w:t>
            </w:r>
          </w:p>
        </w:tc>
      </w:tr>
      <w:tr w:rsidR="008C4A1E" w:rsidTr="008C4A1E">
        <w:trPr>
          <w:tblCellSpacing w:w="15" w:type="dxa"/>
        </w:trPr>
        <w:tc>
          <w:tcPr>
            <w:tcW w:w="0" w:type="auto"/>
            <w:vAlign w:val="center"/>
            <w:hideMark/>
          </w:tcPr>
          <w:p w:rsidR="008C4A1E" w:rsidRDefault="008C4A1E">
            <w:r>
              <w:rPr>
                <w:rStyle w:val="Strong"/>
              </w:rPr>
              <w:t>61–65</w:t>
            </w:r>
          </w:p>
        </w:tc>
        <w:tc>
          <w:tcPr>
            <w:tcW w:w="0" w:type="auto"/>
            <w:vAlign w:val="center"/>
            <w:hideMark/>
          </w:tcPr>
          <w:p w:rsidR="008C4A1E" w:rsidRDefault="008C4A1E">
            <w:r>
              <w:t>Control Systems</w:t>
            </w:r>
          </w:p>
        </w:tc>
      </w:tr>
      <w:tr w:rsidR="008C4A1E" w:rsidTr="008C4A1E">
        <w:trPr>
          <w:tblCellSpacing w:w="15" w:type="dxa"/>
        </w:trPr>
        <w:tc>
          <w:tcPr>
            <w:tcW w:w="0" w:type="auto"/>
            <w:vAlign w:val="center"/>
            <w:hideMark/>
          </w:tcPr>
          <w:p w:rsidR="008C4A1E" w:rsidRDefault="008C4A1E">
            <w:r>
              <w:rPr>
                <w:rStyle w:val="Strong"/>
              </w:rPr>
              <w:t>66–76</w:t>
            </w:r>
          </w:p>
        </w:tc>
        <w:tc>
          <w:tcPr>
            <w:tcW w:w="0" w:type="auto"/>
            <w:vAlign w:val="center"/>
            <w:hideMark/>
          </w:tcPr>
          <w:p w:rsidR="008C4A1E" w:rsidRDefault="008C4A1E">
            <w:r>
              <w:t>Measurements &amp; Instrumentation</w:t>
            </w:r>
          </w:p>
        </w:tc>
      </w:tr>
      <w:tr w:rsidR="008C4A1E" w:rsidTr="008C4A1E">
        <w:trPr>
          <w:tblCellSpacing w:w="15" w:type="dxa"/>
        </w:trPr>
        <w:tc>
          <w:tcPr>
            <w:tcW w:w="0" w:type="auto"/>
            <w:vAlign w:val="center"/>
            <w:hideMark/>
          </w:tcPr>
          <w:p w:rsidR="008C4A1E" w:rsidRDefault="008C4A1E">
            <w:r>
              <w:rPr>
                <w:rStyle w:val="Strong"/>
              </w:rPr>
              <w:t>77–87</w:t>
            </w:r>
          </w:p>
        </w:tc>
        <w:tc>
          <w:tcPr>
            <w:tcW w:w="0" w:type="auto"/>
            <w:vAlign w:val="center"/>
            <w:hideMark/>
          </w:tcPr>
          <w:p w:rsidR="008C4A1E" w:rsidRDefault="008C4A1E">
            <w:r>
              <w:t>Analog &amp; Digital Electronics</w:t>
            </w:r>
          </w:p>
        </w:tc>
      </w:tr>
      <w:tr w:rsidR="008C4A1E" w:rsidTr="008C4A1E">
        <w:trPr>
          <w:tblCellSpacing w:w="15" w:type="dxa"/>
        </w:trPr>
        <w:tc>
          <w:tcPr>
            <w:tcW w:w="0" w:type="auto"/>
            <w:vAlign w:val="center"/>
            <w:hideMark/>
          </w:tcPr>
          <w:p w:rsidR="008C4A1E" w:rsidRDefault="008C4A1E">
            <w:r>
              <w:rPr>
                <w:rStyle w:val="Strong"/>
              </w:rPr>
              <w:t>88–100</w:t>
            </w:r>
          </w:p>
        </w:tc>
        <w:tc>
          <w:tcPr>
            <w:tcW w:w="0" w:type="auto"/>
            <w:vAlign w:val="center"/>
            <w:hideMark/>
          </w:tcPr>
          <w:p w:rsidR="008C4A1E" w:rsidRDefault="008C4A1E">
            <w:r>
              <w:t>Power Electronics</w:t>
            </w:r>
          </w:p>
        </w:tc>
      </w:tr>
    </w:tbl>
    <w:p w:rsidR="008C4A1E" w:rsidRDefault="008C4A1E" w:rsidP="008C4A1E">
      <w:pPr>
        <w:pStyle w:val="NormalWeb"/>
      </w:pPr>
      <w:r>
        <w:rPr>
          <w:rStyle w:val="Strong"/>
          <w:rFonts w:eastAsiaTheme="majorEastAsia"/>
        </w:rPr>
        <w:t>Observation:</w:t>
      </w:r>
      <w:r>
        <w:t xml:space="preserve"> The paper was arranged almost completely in </w:t>
      </w:r>
      <w:r>
        <w:rPr>
          <w:rStyle w:val="Strong"/>
          <w:rFonts w:eastAsiaTheme="majorEastAsia"/>
        </w:rPr>
        <w:t>subject-wise blocks</w:t>
      </w:r>
      <w:r>
        <w:t>, making it easy to identify the examiner's focus.</w:t>
      </w:r>
    </w:p>
    <w:p w:rsidR="008C4A1E" w:rsidRDefault="008C4A1E" w:rsidP="008C4A1E">
      <w:r>
        <w:pict>
          <v:rect id="_x0000_i1049" style="width:0;height:1.5pt" o:hralign="center" o:hrstd="t" o:hr="t" fillcolor="#a0a0a0" stroked="f"/>
        </w:pict>
      </w:r>
    </w:p>
    <w:p w:rsidR="008C4A1E" w:rsidRDefault="008C4A1E" w:rsidP="008C4A1E">
      <w:pPr>
        <w:pStyle w:val="Heading1"/>
      </w:pPr>
      <w:r>
        <w:t>3. Weightage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784"/>
        <w:gridCol w:w="997"/>
      </w:tblGrid>
      <w:tr w:rsidR="008C4A1E" w:rsidTr="008C4A1E">
        <w:trPr>
          <w:tblHeader/>
          <w:tblCellSpacing w:w="15" w:type="dxa"/>
        </w:trPr>
        <w:tc>
          <w:tcPr>
            <w:tcW w:w="0" w:type="auto"/>
            <w:vAlign w:val="center"/>
            <w:hideMark/>
          </w:tcPr>
          <w:p w:rsidR="008C4A1E" w:rsidRDefault="008C4A1E">
            <w:pPr>
              <w:jc w:val="center"/>
              <w:rPr>
                <w:b/>
                <w:bCs/>
              </w:rPr>
            </w:pPr>
            <w:r>
              <w:rPr>
                <w:b/>
                <w:bCs/>
              </w:rPr>
              <w:t>Rank</w:t>
            </w:r>
          </w:p>
        </w:tc>
        <w:tc>
          <w:tcPr>
            <w:tcW w:w="0" w:type="auto"/>
            <w:vAlign w:val="center"/>
            <w:hideMark/>
          </w:tcPr>
          <w:p w:rsidR="008C4A1E" w:rsidRDefault="008C4A1E">
            <w:pPr>
              <w:jc w:val="center"/>
              <w:rPr>
                <w:b/>
                <w:bCs/>
              </w:rPr>
            </w:pPr>
            <w:r>
              <w:rPr>
                <w:b/>
                <w:bCs/>
              </w:rPr>
              <w:t>Subject</w:t>
            </w:r>
          </w:p>
        </w:tc>
        <w:tc>
          <w:tcPr>
            <w:tcW w:w="0" w:type="auto"/>
            <w:vAlign w:val="center"/>
            <w:hideMark/>
          </w:tcPr>
          <w:p w:rsidR="008C4A1E" w:rsidRDefault="008C4A1E">
            <w:pPr>
              <w:jc w:val="right"/>
              <w:rPr>
                <w:b/>
                <w:bCs/>
              </w:rPr>
            </w:pPr>
            <w:r>
              <w:rPr>
                <w:b/>
                <w:bCs/>
              </w:rPr>
              <w:t>Questions</w:t>
            </w:r>
          </w:p>
        </w:tc>
      </w:tr>
      <w:tr w:rsidR="008C4A1E" w:rsidTr="008C4A1E">
        <w:trPr>
          <w:tblCellSpacing w:w="15" w:type="dxa"/>
        </w:trPr>
        <w:tc>
          <w:tcPr>
            <w:tcW w:w="0" w:type="auto"/>
            <w:vAlign w:val="center"/>
            <w:hideMark/>
          </w:tcPr>
          <w:p w:rsidR="008C4A1E" w:rsidRDefault="008C4A1E">
            <w:r>
              <w:t>1</w:t>
            </w:r>
          </w:p>
        </w:tc>
        <w:tc>
          <w:tcPr>
            <w:tcW w:w="0" w:type="auto"/>
            <w:vAlign w:val="center"/>
            <w:hideMark/>
          </w:tcPr>
          <w:p w:rsidR="008C4A1E" w:rsidRDefault="008C4A1E">
            <w:r>
              <w:t>Electric Circuits</w:t>
            </w:r>
          </w:p>
        </w:tc>
        <w:tc>
          <w:tcPr>
            <w:tcW w:w="0" w:type="auto"/>
            <w:vAlign w:val="center"/>
            <w:hideMark/>
          </w:tcPr>
          <w:p w:rsidR="008C4A1E" w:rsidRDefault="008C4A1E">
            <w:pPr>
              <w:jc w:val="right"/>
            </w:pPr>
            <w:r>
              <w:t>20</w:t>
            </w:r>
          </w:p>
        </w:tc>
      </w:tr>
      <w:tr w:rsidR="008C4A1E" w:rsidTr="008C4A1E">
        <w:trPr>
          <w:tblCellSpacing w:w="15" w:type="dxa"/>
        </w:trPr>
        <w:tc>
          <w:tcPr>
            <w:tcW w:w="0" w:type="auto"/>
            <w:vAlign w:val="center"/>
            <w:hideMark/>
          </w:tcPr>
          <w:p w:rsidR="008C4A1E" w:rsidRDefault="008C4A1E">
            <w:r>
              <w:t>2</w:t>
            </w:r>
          </w:p>
        </w:tc>
        <w:tc>
          <w:tcPr>
            <w:tcW w:w="0" w:type="auto"/>
            <w:vAlign w:val="center"/>
            <w:hideMark/>
          </w:tcPr>
          <w:p w:rsidR="008C4A1E" w:rsidRDefault="008C4A1E">
            <w:r>
              <w:t>Power Systems</w:t>
            </w:r>
          </w:p>
        </w:tc>
        <w:tc>
          <w:tcPr>
            <w:tcW w:w="0" w:type="auto"/>
            <w:vAlign w:val="center"/>
            <w:hideMark/>
          </w:tcPr>
          <w:p w:rsidR="008C4A1E" w:rsidRDefault="008C4A1E">
            <w:pPr>
              <w:jc w:val="right"/>
            </w:pPr>
            <w:r>
              <w:t>18</w:t>
            </w:r>
          </w:p>
        </w:tc>
      </w:tr>
      <w:tr w:rsidR="008C4A1E" w:rsidTr="008C4A1E">
        <w:trPr>
          <w:tblCellSpacing w:w="15" w:type="dxa"/>
        </w:trPr>
        <w:tc>
          <w:tcPr>
            <w:tcW w:w="0" w:type="auto"/>
            <w:vAlign w:val="center"/>
            <w:hideMark/>
          </w:tcPr>
          <w:p w:rsidR="008C4A1E" w:rsidRDefault="008C4A1E">
            <w:r>
              <w:t>3</w:t>
            </w:r>
          </w:p>
        </w:tc>
        <w:tc>
          <w:tcPr>
            <w:tcW w:w="0" w:type="auto"/>
            <w:vAlign w:val="center"/>
            <w:hideMark/>
          </w:tcPr>
          <w:p w:rsidR="008C4A1E" w:rsidRDefault="008C4A1E">
            <w:r>
              <w:t>Electrical Machines</w:t>
            </w:r>
          </w:p>
        </w:tc>
        <w:tc>
          <w:tcPr>
            <w:tcW w:w="0" w:type="auto"/>
            <w:vAlign w:val="center"/>
            <w:hideMark/>
          </w:tcPr>
          <w:p w:rsidR="008C4A1E" w:rsidRDefault="008C4A1E">
            <w:pPr>
              <w:jc w:val="right"/>
            </w:pPr>
            <w:r>
              <w:t>16</w:t>
            </w:r>
          </w:p>
        </w:tc>
      </w:tr>
      <w:tr w:rsidR="008C4A1E" w:rsidTr="008C4A1E">
        <w:trPr>
          <w:tblCellSpacing w:w="15" w:type="dxa"/>
        </w:trPr>
        <w:tc>
          <w:tcPr>
            <w:tcW w:w="0" w:type="auto"/>
            <w:vAlign w:val="center"/>
            <w:hideMark/>
          </w:tcPr>
          <w:p w:rsidR="008C4A1E" w:rsidRDefault="008C4A1E">
            <w:r>
              <w:t>4</w:t>
            </w:r>
          </w:p>
        </w:tc>
        <w:tc>
          <w:tcPr>
            <w:tcW w:w="0" w:type="auto"/>
            <w:vAlign w:val="center"/>
            <w:hideMark/>
          </w:tcPr>
          <w:p w:rsidR="008C4A1E" w:rsidRDefault="008C4A1E">
            <w:r>
              <w:t>Power Electronics</w:t>
            </w:r>
          </w:p>
        </w:tc>
        <w:tc>
          <w:tcPr>
            <w:tcW w:w="0" w:type="auto"/>
            <w:vAlign w:val="center"/>
            <w:hideMark/>
          </w:tcPr>
          <w:p w:rsidR="008C4A1E" w:rsidRDefault="008C4A1E">
            <w:pPr>
              <w:jc w:val="right"/>
            </w:pPr>
            <w:r>
              <w:t>13</w:t>
            </w:r>
          </w:p>
        </w:tc>
      </w:tr>
      <w:tr w:rsidR="008C4A1E" w:rsidTr="008C4A1E">
        <w:trPr>
          <w:tblCellSpacing w:w="15" w:type="dxa"/>
        </w:trPr>
        <w:tc>
          <w:tcPr>
            <w:tcW w:w="0" w:type="auto"/>
            <w:vAlign w:val="center"/>
            <w:hideMark/>
          </w:tcPr>
          <w:p w:rsidR="008C4A1E" w:rsidRDefault="008C4A1E">
            <w:r>
              <w:t>5</w:t>
            </w:r>
          </w:p>
        </w:tc>
        <w:tc>
          <w:tcPr>
            <w:tcW w:w="0" w:type="auto"/>
            <w:vAlign w:val="center"/>
            <w:hideMark/>
          </w:tcPr>
          <w:p w:rsidR="008C4A1E" w:rsidRDefault="008C4A1E">
            <w:r>
              <w:t>Measurements</w:t>
            </w:r>
          </w:p>
        </w:tc>
        <w:tc>
          <w:tcPr>
            <w:tcW w:w="0" w:type="auto"/>
            <w:vAlign w:val="center"/>
            <w:hideMark/>
          </w:tcPr>
          <w:p w:rsidR="008C4A1E" w:rsidRDefault="008C4A1E">
            <w:pPr>
              <w:jc w:val="right"/>
            </w:pPr>
            <w:r>
              <w:t>11</w:t>
            </w:r>
          </w:p>
        </w:tc>
      </w:tr>
      <w:tr w:rsidR="008C4A1E" w:rsidTr="008C4A1E">
        <w:trPr>
          <w:tblCellSpacing w:w="15" w:type="dxa"/>
        </w:trPr>
        <w:tc>
          <w:tcPr>
            <w:tcW w:w="0" w:type="auto"/>
            <w:vAlign w:val="center"/>
            <w:hideMark/>
          </w:tcPr>
          <w:p w:rsidR="008C4A1E" w:rsidRDefault="008C4A1E">
            <w:r>
              <w:t>6</w:t>
            </w:r>
          </w:p>
        </w:tc>
        <w:tc>
          <w:tcPr>
            <w:tcW w:w="0" w:type="auto"/>
            <w:vAlign w:val="center"/>
            <w:hideMark/>
          </w:tcPr>
          <w:p w:rsidR="008C4A1E" w:rsidRDefault="008C4A1E">
            <w:r>
              <w:t>Control Systems</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6</w:t>
            </w:r>
          </w:p>
        </w:tc>
        <w:tc>
          <w:tcPr>
            <w:tcW w:w="0" w:type="auto"/>
            <w:vAlign w:val="center"/>
            <w:hideMark/>
          </w:tcPr>
          <w:p w:rsidR="008C4A1E" w:rsidRDefault="008C4A1E">
            <w:r>
              <w:t>Analog Electronics</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8</w:t>
            </w:r>
          </w:p>
        </w:tc>
        <w:tc>
          <w:tcPr>
            <w:tcW w:w="0" w:type="auto"/>
            <w:vAlign w:val="center"/>
            <w:hideMark/>
          </w:tcPr>
          <w:p w:rsidR="008C4A1E" w:rsidRDefault="008C4A1E">
            <w:r>
              <w:t>Utilization</w:t>
            </w:r>
          </w:p>
        </w:tc>
        <w:tc>
          <w:tcPr>
            <w:tcW w:w="0" w:type="auto"/>
            <w:vAlign w:val="center"/>
            <w:hideMark/>
          </w:tcPr>
          <w:p w:rsidR="008C4A1E" w:rsidRDefault="008C4A1E">
            <w:pPr>
              <w:jc w:val="right"/>
            </w:pPr>
            <w:r>
              <w:t>4</w:t>
            </w:r>
          </w:p>
        </w:tc>
      </w:tr>
      <w:tr w:rsidR="008C4A1E" w:rsidTr="008C4A1E">
        <w:trPr>
          <w:tblCellSpacing w:w="15" w:type="dxa"/>
        </w:trPr>
        <w:tc>
          <w:tcPr>
            <w:tcW w:w="0" w:type="auto"/>
            <w:vAlign w:val="center"/>
            <w:hideMark/>
          </w:tcPr>
          <w:p w:rsidR="008C4A1E" w:rsidRDefault="008C4A1E">
            <w:r>
              <w:t>8</w:t>
            </w:r>
          </w:p>
        </w:tc>
        <w:tc>
          <w:tcPr>
            <w:tcW w:w="0" w:type="auto"/>
            <w:vAlign w:val="center"/>
            <w:hideMark/>
          </w:tcPr>
          <w:p w:rsidR="008C4A1E" w:rsidRDefault="008C4A1E">
            <w:r>
              <w:t>Digital Electronics</w:t>
            </w:r>
          </w:p>
        </w:tc>
        <w:tc>
          <w:tcPr>
            <w:tcW w:w="0" w:type="auto"/>
            <w:vAlign w:val="center"/>
            <w:hideMark/>
          </w:tcPr>
          <w:p w:rsidR="008C4A1E" w:rsidRDefault="008C4A1E">
            <w:pPr>
              <w:jc w:val="right"/>
            </w:pPr>
            <w:r>
              <w:t>4</w:t>
            </w:r>
          </w:p>
        </w:tc>
      </w:tr>
    </w:tbl>
    <w:p w:rsidR="008C4A1E" w:rsidRDefault="008C4A1E" w:rsidP="008C4A1E">
      <w:r>
        <w:pict>
          <v:rect id="_x0000_i1050" style="width:0;height:1.5pt" o:hralign="center" o:hrstd="t" o:hr="t" fillcolor="#a0a0a0" stroked="f"/>
        </w:pict>
      </w:r>
    </w:p>
    <w:p w:rsidR="008C4A1E" w:rsidRDefault="008C4A1E" w:rsidP="008C4A1E">
      <w:pPr>
        <w:pStyle w:val="Heading1"/>
      </w:pPr>
      <w:r>
        <w:t>4. Major Micro-</w:t>
      </w:r>
      <w:proofErr w:type="gramStart"/>
      <w:r>
        <w:t>topics</w:t>
      </w:r>
      <w:proofErr w:type="gramEnd"/>
      <w:r>
        <w:t xml:space="preserve"> Covered</w:t>
      </w:r>
    </w:p>
    <w:p w:rsidR="008C4A1E" w:rsidRDefault="008C4A1E" w:rsidP="008C4A1E">
      <w:pPr>
        <w:pStyle w:val="Heading2"/>
      </w:pPr>
      <w:r>
        <w:t>Electric Circuits (20)</w:t>
      </w:r>
    </w:p>
    <w:p w:rsidR="008C4A1E" w:rsidRDefault="008C4A1E" w:rsidP="008C4A1E">
      <w:pPr>
        <w:pStyle w:val="NormalWeb"/>
        <w:numPr>
          <w:ilvl w:val="0"/>
          <w:numId w:val="3"/>
        </w:numPr>
      </w:pPr>
      <w:r>
        <w:t>Network Theorems</w:t>
      </w:r>
    </w:p>
    <w:p w:rsidR="008C4A1E" w:rsidRDefault="008C4A1E" w:rsidP="008C4A1E">
      <w:pPr>
        <w:pStyle w:val="NormalWeb"/>
        <w:numPr>
          <w:ilvl w:val="0"/>
          <w:numId w:val="3"/>
        </w:numPr>
      </w:pPr>
      <w:r>
        <w:t>RL/RC Transients</w:t>
      </w:r>
    </w:p>
    <w:p w:rsidR="008C4A1E" w:rsidRDefault="008C4A1E" w:rsidP="008C4A1E">
      <w:pPr>
        <w:pStyle w:val="NormalWeb"/>
        <w:numPr>
          <w:ilvl w:val="0"/>
          <w:numId w:val="3"/>
        </w:numPr>
      </w:pPr>
      <w:r>
        <w:lastRenderedPageBreak/>
        <w:t>Resonance</w:t>
      </w:r>
    </w:p>
    <w:p w:rsidR="008C4A1E" w:rsidRDefault="008C4A1E" w:rsidP="008C4A1E">
      <w:pPr>
        <w:pStyle w:val="NormalWeb"/>
        <w:numPr>
          <w:ilvl w:val="0"/>
          <w:numId w:val="3"/>
        </w:numPr>
      </w:pPr>
      <w:r>
        <w:t>Star–Delta Transformation</w:t>
      </w:r>
    </w:p>
    <w:p w:rsidR="008C4A1E" w:rsidRDefault="008C4A1E" w:rsidP="008C4A1E">
      <w:pPr>
        <w:pStyle w:val="NormalWeb"/>
        <w:numPr>
          <w:ilvl w:val="0"/>
          <w:numId w:val="3"/>
        </w:numPr>
      </w:pPr>
      <w:r>
        <w:t>Two-Port Networks</w:t>
      </w:r>
    </w:p>
    <w:p w:rsidR="008C4A1E" w:rsidRDefault="008C4A1E" w:rsidP="008C4A1E">
      <w:pPr>
        <w:pStyle w:val="NormalWeb"/>
        <w:numPr>
          <w:ilvl w:val="0"/>
          <w:numId w:val="3"/>
        </w:numPr>
      </w:pPr>
      <w:r>
        <w:t>Three-Phase Circuits</w:t>
      </w:r>
    </w:p>
    <w:p w:rsidR="008C4A1E" w:rsidRDefault="008C4A1E" w:rsidP="008C4A1E">
      <w:pPr>
        <w:pStyle w:val="NormalWeb"/>
        <w:numPr>
          <w:ilvl w:val="0"/>
          <w:numId w:val="3"/>
        </w:numPr>
      </w:pPr>
      <w:r>
        <w:t>AC Fundamentals</w:t>
      </w:r>
    </w:p>
    <w:p w:rsidR="008C4A1E" w:rsidRDefault="008C4A1E" w:rsidP="008C4A1E">
      <w:pPr>
        <w:pStyle w:val="NormalWeb"/>
        <w:numPr>
          <w:ilvl w:val="0"/>
          <w:numId w:val="3"/>
        </w:numPr>
      </w:pPr>
      <w:r>
        <w:t>Coupled Circuits</w:t>
      </w:r>
    </w:p>
    <w:p w:rsidR="008C4A1E" w:rsidRDefault="008C4A1E" w:rsidP="008C4A1E">
      <w:pPr>
        <w:pStyle w:val="NormalWeb"/>
        <w:numPr>
          <w:ilvl w:val="0"/>
          <w:numId w:val="3"/>
        </w:numPr>
      </w:pPr>
      <w:r>
        <w:t>Network Topology</w:t>
      </w:r>
    </w:p>
    <w:p w:rsidR="008C4A1E" w:rsidRDefault="008C4A1E" w:rsidP="008C4A1E">
      <w:pPr>
        <w:pStyle w:val="NormalWeb"/>
        <w:numPr>
          <w:ilvl w:val="0"/>
          <w:numId w:val="3"/>
        </w:numPr>
      </w:pPr>
      <w:r>
        <w:t>Time Constant</w:t>
      </w:r>
    </w:p>
    <w:p w:rsidR="008C4A1E" w:rsidRDefault="008C4A1E" w:rsidP="008C4A1E">
      <w:pPr>
        <w:pStyle w:val="NormalWeb"/>
        <w:numPr>
          <w:ilvl w:val="0"/>
          <w:numId w:val="3"/>
        </w:numPr>
      </w:pPr>
      <w:r>
        <w:t>Circuit Analysis</w:t>
      </w:r>
    </w:p>
    <w:p w:rsidR="008C4A1E" w:rsidRDefault="008C4A1E" w:rsidP="008C4A1E">
      <w:r>
        <w:pict>
          <v:rect id="_x0000_i1051" style="width:0;height:1.5pt" o:hralign="center" o:hrstd="t" o:hr="t" fillcolor="#a0a0a0" stroked="f"/>
        </w:pict>
      </w:r>
    </w:p>
    <w:p w:rsidR="008C4A1E" w:rsidRDefault="008C4A1E" w:rsidP="008C4A1E">
      <w:pPr>
        <w:pStyle w:val="Heading2"/>
      </w:pPr>
      <w:r>
        <w:t>Electrical Machines (16)</w:t>
      </w:r>
    </w:p>
    <w:p w:rsidR="008C4A1E" w:rsidRDefault="008C4A1E" w:rsidP="008C4A1E">
      <w:pPr>
        <w:pStyle w:val="NormalWeb"/>
        <w:numPr>
          <w:ilvl w:val="0"/>
          <w:numId w:val="4"/>
        </w:numPr>
      </w:pPr>
      <w:r>
        <w:t>Transformers</w:t>
      </w:r>
    </w:p>
    <w:p w:rsidR="008C4A1E" w:rsidRDefault="008C4A1E" w:rsidP="008C4A1E">
      <w:pPr>
        <w:pStyle w:val="NormalWeb"/>
        <w:numPr>
          <w:ilvl w:val="0"/>
          <w:numId w:val="4"/>
        </w:numPr>
      </w:pPr>
      <w:r>
        <w:t>DC Machines</w:t>
      </w:r>
    </w:p>
    <w:p w:rsidR="008C4A1E" w:rsidRDefault="008C4A1E" w:rsidP="008C4A1E">
      <w:pPr>
        <w:pStyle w:val="NormalWeb"/>
        <w:numPr>
          <w:ilvl w:val="0"/>
          <w:numId w:val="4"/>
        </w:numPr>
      </w:pPr>
      <w:r>
        <w:t>Induction Motors</w:t>
      </w:r>
    </w:p>
    <w:p w:rsidR="008C4A1E" w:rsidRDefault="008C4A1E" w:rsidP="008C4A1E">
      <w:pPr>
        <w:pStyle w:val="NormalWeb"/>
        <w:numPr>
          <w:ilvl w:val="0"/>
          <w:numId w:val="4"/>
        </w:numPr>
      </w:pPr>
      <w:r>
        <w:t>Synchronous Machines</w:t>
      </w:r>
    </w:p>
    <w:p w:rsidR="008C4A1E" w:rsidRDefault="008C4A1E" w:rsidP="008C4A1E">
      <w:pPr>
        <w:pStyle w:val="NormalWeb"/>
        <w:numPr>
          <w:ilvl w:val="0"/>
          <w:numId w:val="4"/>
        </w:numPr>
      </w:pPr>
      <w:r>
        <w:t>Single-Phase Motors</w:t>
      </w:r>
    </w:p>
    <w:p w:rsidR="008C4A1E" w:rsidRDefault="008C4A1E" w:rsidP="008C4A1E">
      <w:pPr>
        <w:pStyle w:val="NormalWeb"/>
        <w:numPr>
          <w:ilvl w:val="0"/>
          <w:numId w:val="4"/>
        </w:numPr>
      </w:pPr>
      <w:r>
        <w:t>Special Machines</w:t>
      </w:r>
    </w:p>
    <w:p w:rsidR="008C4A1E" w:rsidRDefault="008C4A1E" w:rsidP="008C4A1E">
      <w:pPr>
        <w:pStyle w:val="NormalWeb"/>
        <w:numPr>
          <w:ilvl w:val="0"/>
          <w:numId w:val="4"/>
        </w:numPr>
      </w:pPr>
      <w:r>
        <w:t>Starting Methods</w:t>
      </w:r>
    </w:p>
    <w:p w:rsidR="008C4A1E" w:rsidRDefault="008C4A1E" w:rsidP="008C4A1E">
      <w:pPr>
        <w:pStyle w:val="NormalWeb"/>
        <w:numPr>
          <w:ilvl w:val="0"/>
          <w:numId w:val="4"/>
        </w:numPr>
      </w:pPr>
      <w:r>
        <w:t>Speed Control</w:t>
      </w:r>
    </w:p>
    <w:p w:rsidR="008C4A1E" w:rsidRDefault="008C4A1E" w:rsidP="008C4A1E">
      <w:r>
        <w:pict>
          <v:rect id="_x0000_i1052" style="width:0;height:1.5pt" o:hralign="center" o:hrstd="t" o:hr="t" fillcolor="#a0a0a0" stroked="f"/>
        </w:pict>
      </w:r>
    </w:p>
    <w:p w:rsidR="008C4A1E" w:rsidRDefault="008C4A1E" w:rsidP="008C4A1E">
      <w:pPr>
        <w:pStyle w:val="Heading2"/>
      </w:pPr>
      <w:r>
        <w:t>Power Systems (18)</w:t>
      </w:r>
    </w:p>
    <w:p w:rsidR="008C4A1E" w:rsidRDefault="008C4A1E" w:rsidP="008C4A1E">
      <w:pPr>
        <w:pStyle w:val="NormalWeb"/>
        <w:numPr>
          <w:ilvl w:val="0"/>
          <w:numId w:val="5"/>
        </w:numPr>
      </w:pPr>
      <w:r>
        <w:t>Per Unit System</w:t>
      </w:r>
    </w:p>
    <w:p w:rsidR="008C4A1E" w:rsidRDefault="008C4A1E" w:rsidP="008C4A1E">
      <w:pPr>
        <w:pStyle w:val="NormalWeb"/>
        <w:numPr>
          <w:ilvl w:val="0"/>
          <w:numId w:val="5"/>
        </w:numPr>
      </w:pPr>
      <w:r>
        <w:t>Fault Analysis</w:t>
      </w:r>
    </w:p>
    <w:p w:rsidR="008C4A1E" w:rsidRDefault="008C4A1E" w:rsidP="008C4A1E">
      <w:pPr>
        <w:pStyle w:val="NormalWeb"/>
        <w:numPr>
          <w:ilvl w:val="0"/>
          <w:numId w:val="5"/>
        </w:numPr>
      </w:pPr>
      <w:r>
        <w:t>Stability</w:t>
      </w:r>
    </w:p>
    <w:p w:rsidR="008C4A1E" w:rsidRDefault="008C4A1E" w:rsidP="008C4A1E">
      <w:pPr>
        <w:pStyle w:val="NormalWeb"/>
        <w:numPr>
          <w:ilvl w:val="0"/>
          <w:numId w:val="5"/>
        </w:numPr>
      </w:pPr>
      <w:r>
        <w:t>Transmission Lines</w:t>
      </w:r>
    </w:p>
    <w:p w:rsidR="008C4A1E" w:rsidRDefault="008C4A1E" w:rsidP="008C4A1E">
      <w:pPr>
        <w:pStyle w:val="NormalWeb"/>
        <w:numPr>
          <w:ilvl w:val="0"/>
          <w:numId w:val="5"/>
        </w:numPr>
      </w:pPr>
      <w:r>
        <w:t>Corona</w:t>
      </w:r>
    </w:p>
    <w:p w:rsidR="008C4A1E" w:rsidRDefault="008C4A1E" w:rsidP="008C4A1E">
      <w:pPr>
        <w:pStyle w:val="NormalWeb"/>
        <w:numPr>
          <w:ilvl w:val="0"/>
          <w:numId w:val="5"/>
        </w:numPr>
      </w:pPr>
      <w:r>
        <w:t>HVDC</w:t>
      </w:r>
    </w:p>
    <w:p w:rsidR="008C4A1E" w:rsidRDefault="008C4A1E" w:rsidP="008C4A1E">
      <w:pPr>
        <w:pStyle w:val="NormalWeb"/>
        <w:numPr>
          <w:ilvl w:val="0"/>
          <w:numId w:val="5"/>
        </w:numPr>
      </w:pPr>
      <w:r>
        <w:t>Circuit Breakers</w:t>
      </w:r>
    </w:p>
    <w:p w:rsidR="008C4A1E" w:rsidRDefault="008C4A1E" w:rsidP="008C4A1E">
      <w:pPr>
        <w:pStyle w:val="NormalWeb"/>
        <w:numPr>
          <w:ilvl w:val="0"/>
          <w:numId w:val="5"/>
        </w:numPr>
      </w:pPr>
      <w:r>
        <w:t>Protective Relays</w:t>
      </w:r>
    </w:p>
    <w:p w:rsidR="008C4A1E" w:rsidRDefault="008C4A1E" w:rsidP="008C4A1E">
      <w:pPr>
        <w:pStyle w:val="NormalWeb"/>
        <w:numPr>
          <w:ilvl w:val="0"/>
          <w:numId w:val="5"/>
        </w:numPr>
      </w:pPr>
      <w:r>
        <w:t>Nuclear Power Plants</w:t>
      </w:r>
    </w:p>
    <w:p w:rsidR="008C4A1E" w:rsidRDefault="008C4A1E" w:rsidP="008C4A1E">
      <w:pPr>
        <w:pStyle w:val="NormalWeb"/>
        <w:numPr>
          <w:ilvl w:val="0"/>
          <w:numId w:val="5"/>
        </w:numPr>
      </w:pPr>
      <w:r>
        <w:t>Load Flow</w:t>
      </w:r>
    </w:p>
    <w:p w:rsidR="008C4A1E" w:rsidRDefault="008C4A1E" w:rsidP="008C4A1E">
      <w:pPr>
        <w:pStyle w:val="NormalWeb"/>
        <w:numPr>
          <w:ilvl w:val="0"/>
          <w:numId w:val="5"/>
        </w:numPr>
      </w:pPr>
      <w:r>
        <w:t>Power Flow</w:t>
      </w:r>
    </w:p>
    <w:p w:rsidR="008C4A1E" w:rsidRDefault="008C4A1E" w:rsidP="008C4A1E">
      <w:r>
        <w:pict>
          <v:rect id="_x0000_i1053" style="width:0;height:1.5pt" o:hralign="center" o:hrstd="t" o:hr="t" fillcolor="#a0a0a0" stroked="f"/>
        </w:pict>
      </w:r>
    </w:p>
    <w:p w:rsidR="008C4A1E" w:rsidRDefault="008C4A1E" w:rsidP="008C4A1E">
      <w:pPr>
        <w:pStyle w:val="Heading2"/>
      </w:pPr>
      <w:r>
        <w:t>Utilization (4)</w:t>
      </w:r>
    </w:p>
    <w:p w:rsidR="008C4A1E" w:rsidRDefault="008C4A1E" w:rsidP="008C4A1E">
      <w:pPr>
        <w:pStyle w:val="NormalWeb"/>
        <w:numPr>
          <w:ilvl w:val="0"/>
          <w:numId w:val="6"/>
        </w:numPr>
      </w:pPr>
      <w:r>
        <w:t>Electric Heating</w:t>
      </w:r>
    </w:p>
    <w:p w:rsidR="008C4A1E" w:rsidRDefault="008C4A1E" w:rsidP="008C4A1E">
      <w:pPr>
        <w:pStyle w:val="NormalWeb"/>
        <w:numPr>
          <w:ilvl w:val="0"/>
          <w:numId w:val="6"/>
        </w:numPr>
      </w:pPr>
      <w:r>
        <w:t>Dielectric Heating</w:t>
      </w:r>
    </w:p>
    <w:p w:rsidR="008C4A1E" w:rsidRDefault="008C4A1E" w:rsidP="008C4A1E">
      <w:pPr>
        <w:pStyle w:val="NormalWeb"/>
        <w:numPr>
          <w:ilvl w:val="0"/>
          <w:numId w:val="6"/>
        </w:numPr>
      </w:pPr>
      <w:r>
        <w:t>Welding</w:t>
      </w:r>
    </w:p>
    <w:p w:rsidR="008C4A1E" w:rsidRDefault="008C4A1E" w:rsidP="008C4A1E">
      <w:pPr>
        <w:pStyle w:val="NormalWeb"/>
        <w:numPr>
          <w:ilvl w:val="0"/>
          <w:numId w:val="6"/>
        </w:numPr>
      </w:pPr>
      <w:r>
        <w:t>Electric Traction</w:t>
      </w:r>
    </w:p>
    <w:p w:rsidR="008C4A1E" w:rsidRDefault="008C4A1E" w:rsidP="008C4A1E">
      <w:r>
        <w:lastRenderedPageBreak/>
        <w:pict>
          <v:rect id="_x0000_i1054" style="width:0;height:1.5pt" o:hralign="center" o:hrstd="t" o:hr="t" fillcolor="#a0a0a0" stroked="f"/>
        </w:pict>
      </w:r>
    </w:p>
    <w:p w:rsidR="008C4A1E" w:rsidRDefault="008C4A1E" w:rsidP="008C4A1E">
      <w:pPr>
        <w:pStyle w:val="Heading2"/>
      </w:pPr>
      <w:r>
        <w:t>Control Systems (7)</w:t>
      </w:r>
    </w:p>
    <w:p w:rsidR="008C4A1E" w:rsidRDefault="008C4A1E" w:rsidP="008C4A1E">
      <w:pPr>
        <w:pStyle w:val="NormalWeb"/>
        <w:numPr>
          <w:ilvl w:val="0"/>
          <w:numId w:val="7"/>
        </w:numPr>
      </w:pPr>
      <w:r>
        <w:t>Integral Control</w:t>
      </w:r>
    </w:p>
    <w:p w:rsidR="008C4A1E" w:rsidRDefault="008C4A1E" w:rsidP="008C4A1E">
      <w:pPr>
        <w:pStyle w:val="NormalWeb"/>
        <w:numPr>
          <w:ilvl w:val="0"/>
          <w:numId w:val="7"/>
        </w:numPr>
      </w:pPr>
      <w:r>
        <w:t>Frequency Response</w:t>
      </w:r>
    </w:p>
    <w:p w:rsidR="008C4A1E" w:rsidRDefault="008C4A1E" w:rsidP="008C4A1E">
      <w:pPr>
        <w:pStyle w:val="NormalWeb"/>
        <w:numPr>
          <w:ilvl w:val="0"/>
          <w:numId w:val="7"/>
        </w:numPr>
      </w:pPr>
      <w:r>
        <w:t>Routh Criterion</w:t>
      </w:r>
    </w:p>
    <w:p w:rsidR="008C4A1E" w:rsidRDefault="008C4A1E" w:rsidP="008C4A1E">
      <w:pPr>
        <w:pStyle w:val="NormalWeb"/>
        <w:numPr>
          <w:ilvl w:val="0"/>
          <w:numId w:val="7"/>
        </w:numPr>
      </w:pPr>
      <w:r>
        <w:t>Compensation</w:t>
      </w:r>
    </w:p>
    <w:p w:rsidR="008C4A1E" w:rsidRDefault="008C4A1E" w:rsidP="008C4A1E">
      <w:pPr>
        <w:pStyle w:val="NormalWeb"/>
        <w:numPr>
          <w:ilvl w:val="0"/>
          <w:numId w:val="7"/>
        </w:numPr>
      </w:pPr>
      <w:r>
        <w:t>Steady-State Error</w:t>
      </w:r>
    </w:p>
    <w:p w:rsidR="008C4A1E" w:rsidRDefault="008C4A1E" w:rsidP="008C4A1E">
      <w:pPr>
        <w:pStyle w:val="NormalWeb"/>
        <w:numPr>
          <w:ilvl w:val="0"/>
          <w:numId w:val="7"/>
        </w:numPr>
      </w:pPr>
      <w:r>
        <w:t>Time Delay</w:t>
      </w:r>
    </w:p>
    <w:p w:rsidR="008C4A1E" w:rsidRDefault="008C4A1E" w:rsidP="008C4A1E">
      <w:pPr>
        <w:pStyle w:val="NormalWeb"/>
        <w:numPr>
          <w:ilvl w:val="0"/>
          <w:numId w:val="7"/>
        </w:numPr>
      </w:pPr>
      <w:r>
        <w:t>Convolution</w:t>
      </w:r>
    </w:p>
    <w:p w:rsidR="008C4A1E" w:rsidRDefault="008C4A1E" w:rsidP="008C4A1E">
      <w:r>
        <w:pict>
          <v:rect id="_x0000_i1055" style="width:0;height:1.5pt" o:hralign="center" o:hrstd="t" o:hr="t" fillcolor="#a0a0a0" stroked="f"/>
        </w:pict>
      </w:r>
    </w:p>
    <w:p w:rsidR="008C4A1E" w:rsidRDefault="008C4A1E" w:rsidP="008C4A1E">
      <w:pPr>
        <w:pStyle w:val="Heading2"/>
      </w:pPr>
      <w:r>
        <w:t>Measurements (11)</w:t>
      </w:r>
    </w:p>
    <w:p w:rsidR="008C4A1E" w:rsidRDefault="008C4A1E" w:rsidP="008C4A1E">
      <w:pPr>
        <w:pStyle w:val="NormalWeb"/>
        <w:numPr>
          <w:ilvl w:val="0"/>
          <w:numId w:val="8"/>
        </w:numPr>
      </w:pPr>
      <w:proofErr w:type="spellStart"/>
      <w:r>
        <w:t>Wattmeters</w:t>
      </w:r>
      <w:proofErr w:type="spellEnd"/>
    </w:p>
    <w:p w:rsidR="008C4A1E" w:rsidRDefault="008C4A1E" w:rsidP="008C4A1E">
      <w:pPr>
        <w:pStyle w:val="NormalWeb"/>
        <w:numPr>
          <w:ilvl w:val="0"/>
          <w:numId w:val="8"/>
        </w:numPr>
      </w:pPr>
      <w:r>
        <w:t>CRO</w:t>
      </w:r>
    </w:p>
    <w:p w:rsidR="008C4A1E" w:rsidRDefault="008C4A1E" w:rsidP="008C4A1E">
      <w:pPr>
        <w:pStyle w:val="NormalWeb"/>
        <w:numPr>
          <w:ilvl w:val="0"/>
          <w:numId w:val="8"/>
        </w:numPr>
      </w:pPr>
      <w:r>
        <w:t>Wheatstone Bridge</w:t>
      </w:r>
    </w:p>
    <w:p w:rsidR="008C4A1E" w:rsidRDefault="008C4A1E" w:rsidP="008C4A1E">
      <w:pPr>
        <w:pStyle w:val="NormalWeb"/>
        <w:numPr>
          <w:ilvl w:val="0"/>
          <w:numId w:val="8"/>
        </w:numPr>
      </w:pPr>
      <w:r>
        <w:t>Potentiometer</w:t>
      </w:r>
    </w:p>
    <w:p w:rsidR="008C4A1E" w:rsidRDefault="008C4A1E" w:rsidP="008C4A1E">
      <w:pPr>
        <w:pStyle w:val="NormalWeb"/>
        <w:numPr>
          <w:ilvl w:val="0"/>
          <w:numId w:val="8"/>
        </w:numPr>
      </w:pPr>
      <w:r>
        <w:t>Q-meter</w:t>
      </w:r>
    </w:p>
    <w:p w:rsidR="008C4A1E" w:rsidRDefault="008C4A1E" w:rsidP="008C4A1E">
      <w:pPr>
        <w:pStyle w:val="NormalWeb"/>
        <w:numPr>
          <w:ilvl w:val="0"/>
          <w:numId w:val="8"/>
        </w:numPr>
      </w:pPr>
      <w:r>
        <w:t>PMMC</w:t>
      </w:r>
    </w:p>
    <w:p w:rsidR="008C4A1E" w:rsidRDefault="008C4A1E" w:rsidP="008C4A1E">
      <w:pPr>
        <w:pStyle w:val="NormalWeb"/>
        <w:numPr>
          <w:ilvl w:val="0"/>
          <w:numId w:val="8"/>
        </w:numPr>
      </w:pPr>
      <w:r>
        <w:t>Moving Iron Instruments</w:t>
      </w:r>
    </w:p>
    <w:p w:rsidR="008C4A1E" w:rsidRDefault="008C4A1E" w:rsidP="008C4A1E">
      <w:pPr>
        <w:pStyle w:val="NormalWeb"/>
        <w:numPr>
          <w:ilvl w:val="0"/>
          <w:numId w:val="8"/>
        </w:numPr>
      </w:pPr>
      <w:r>
        <w:t>Instrument Errors</w:t>
      </w:r>
    </w:p>
    <w:p w:rsidR="008C4A1E" w:rsidRDefault="008C4A1E" w:rsidP="008C4A1E">
      <w:pPr>
        <w:pStyle w:val="NormalWeb"/>
        <w:numPr>
          <w:ilvl w:val="0"/>
          <w:numId w:val="8"/>
        </w:numPr>
      </w:pPr>
      <w:r>
        <w:t>Ammeter Shunts</w:t>
      </w:r>
    </w:p>
    <w:p w:rsidR="008C4A1E" w:rsidRDefault="008C4A1E" w:rsidP="008C4A1E">
      <w:r>
        <w:pict>
          <v:rect id="_x0000_i1056" style="width:0;height:1.5pt" o:hralign="center" o:hrstd="t" o:hr="t" fillcolor="#a0a0a0" stroked="f"/>
        </w:pict>
      </w:r>
    </w:p>
    <w:p w:rsidR="008C4A1E" w:rsidRDefault="008C4A1E" w:rsidP="008C4A1E">
      <w:pPr>
        <w:pStyle w:val="Heading2"/>
      </w:pPr>
      <w:r>
        <w:t>Analog Electronics (7)</w:t>
      </w:r>
    </w:p>
    <w:p w:rsidR="008C4A1E" w:rsidRDefault="008C4A1E" w:rsidP="008C4A1E">
      <w:pPr>
        <w:pStyle w:val="NormalWeb"/>
        <w:numPr>
          <w:ilvl w:val="0"/>
          <w:numId w:val="9"/>
        </w:numPr>
      </w:pPr>
      <w:r>
        <w:t>Diodes</w:t>
      </w:r>
    </w:p>
    <w:p w:rsidR="008C4A1E" w:rsidRDefault="008C4A1E" w:rsidP="008C4A1E">
      <w:pPr>
        <w:pStyle w:val="NormalWeb"/>
        <w:numPr>
          <w:ilvl w:val="0"/>
          <w:numId w:val="9"/>
        </w:numPr>
      </w:pPr>
      <w:r>
        <w:t>MOSFET</w:t>
      </w:r>
    </w:p>
    <w:p w:rsidR="008C4A1E" w:rsidRDefault="008C4A1E" w:rsidP="008C4A1E">
      <w:pPr>
        <w:pStyle w:val="NormalWeb"/>
        <w:numPr>
          <w:ilvl w:val="0"/>
          <w:numId w:val="9"/>
        </w:numPr>
      </w:pPr>
      <w:r>
        <w:t>Operational Amplifier</w:t>
      </w:r>
    </w:p>
    <w:p w:rsidR="008C4A1E" w:rsidRDefault="008C4A1E" w:rsidP="008C4A1E">
      <w:pPr>
        <w:pStyle w:val="NormalWeb"/>
        <w:numPr>
          <w:ilvl w:val="0"/>
          <w:numId w:val="9"/>
        </w:numPr>
      </w:pPr>
      <w:r>
        <w:t>Feedback Amplifiers</w:t>
      </w:r>
    </w:p>
    <w:p w:rsidR="008C4A1E" w:rsidRDefault="008C4A1E" w:rsidP="008C4A1E">
      <w:pPr>
        <w:pStyle w:val="NormalWeb"/>
        <w:numPr>
          <w:ilvl w:val="0"/>
          <w:numId w:val="9"/>
        </w:numPr>
      </w:pPr>
      <w:r>
        <w:t>Flash ADC</w:t>
      </w:r>
    </w:p>
    <w:p w:rsidR="008C4A1E" w:rsidRDefault="008C4A1E" w:rsidP="008C4A1E">
      <w:pPr>
        <w:pStyle w:val="NormalWeb"/>
        <w:numPr>
          <w:ilvl w:val="0"/>
          <w:numId w:val="9"/>
        </w:numPr>
      </w:pPr>
      <w:r>
        <w:t>Schmitt Trigger</w:t>
      </w:r>
    </w:p>
    <w:p w:rsidR="008C4A1E" w:rsidRDefault="008C4A1E" w:rsidP="008C4A1E">
      <w:pPr>
        <w:pStyle w:val="NormalWeb"/>
        <w:numPr>
          <w:ilvl w:val="0"/>
          <w:numId w:val="9"/>
        </w:numPr>
      </w:pPr>
      <w:r>
        <w:t>Clippers</w:t>
      </w:r>
    </w:p>
    <w:p w:rsidR="008C4A1E" w:rsidRDefault="008C4A1E" w:rsidP="008C4A1E">
      <w:r>
        <w:pict>
          <v:rect id="_x0000_i1057" style="width:0;height:1.5pt" o:hralign="center" o:hrstd="t" o:hr="t" fillcolor="#a0a0a0" stroked="f"/>
        </w:pict>
      </w:r>
    </w:p>
    <w:p w:rsidR="008C4A1E" w:rsidRDefault="008C4A1E" w:rsidP="008C4A1E">
      <w:pPr>
        <w:pStyle w:val="Heading2"/>
      </w:pPr>
      <w:r>
        <w:t>Digital Electronics (4)</w:t>
      </w:r>
    </w:p>
    <w:p w:rsidR="008C4A1E" w:rsidRDefault="008C4A1E" w:rsidP="008C4A1E">
      <w:pPr>
        <w:pStyle w:val="NormalWeb"/>
        <w:numPr>
          <w:ilvl w:val="0"/>
          <w:numId w:val="10"/>
        </w:numPr>
      </w:pPr>
      <w:r>
        <w:t>Boolean Algebra</w:t>
      </w:r>
    </w:p>
    <w:p w:rsidR="008C4A1E" w:rsidRDefault="008C4A1E" w:rsidP="008C4A1E">
      <w:pPr>
        <w:pStyle w:val="NormalWeb"/>
        <w:numPr>
          <w:ilvl w:val="0"/>
          <w:numId w:val="10"/>
        </w:numPr>
      </w:pPr>
      <w:r>
        <w:t>Logic Gates</w:t>
      </w:r>
    </w:p>
    <w:p w:rsidR="008C4A1E" w:rsidRDefault="008C4A1E" w:rsidP="008C4A1E">
      <w:pPr>
        <w:pStyle w:val="NormalWeb"/>
        <w:numPr>
          <w:ilvl w:val="0"/>
          <w:numId w:val="10"/>
        </w:numPr>
      </w:pPr>
      <w:r>
        <w:t>Flip-Flops</w:t>
      </w:r>
    </w:p>
    <w:p w:rsidR="008C4A1E" w:rsidRDefault="008C4A1E" w:rsidP="008C4A1E">
      <w:pPr>
        <w:pStyle w:val="NormalWeb"/>
        <w:numPr>
          <w:ilvl w:val="0"/>
          <w:numId w:val="10"/>
        </w:numPr>
      </w:pPr>
      <w:r>
        <w:t>EX-OR / Microprocessor Basics</w:t>
      </w:r>
    </w:p>
    <w:p w:rsidR="008C4A1E" w:rsidRDefault="008C4A1E" w:rsidP="008C4A1E">
      <w:r>
        <w:lastRenderedPageBreak/>
        <w:pict>
          <v:rect id="_x0000_i1058" style="width:0;height:1.5pt" o:hralign="center" o:hrstd="t" o:hr="t" fillcolor="#a0a0a0" stroked="f"/>
        </w:pict>
      </w:r>
    </w:p>
    <w:p w:rsidR="008C4A1E" w:rsidRDefault="008C4A1E" w:rsidP="008C4A1E">
      <w:pPr>
        <w:pStyle w:val="Heading2"/>
      </w:pPr>
      <w:r>
        <w:t>Power Electronics (13)</w:t>
      </w:r>
    </w:p>
    <w:p w:rsidR="008C4A1E" w:rsidRDefault="008C4A1E" w:rsidP="008C4A1E">
      <w:pPr>
        <w:pStyle w:val="NormalWeb"/>
        <w:numPr>
          <w:ilvl w:val="0"/>
          <w:numId w:val="11"/>
        </w:numPr>
      </w:pPr>
      <w:r>
        <w:t>SCR</w:t>
      </w:r>
    </w:p>
    <w:p w:rsidR="008C4A1E" w:rsidRDefault="008C4A1E" w:rsidP="008C4A1E">
      <w:pPr>
        <w:pStyle w:val="NormalWeb"/>
        <w:numPr>
          <w:ilvl w:val="0"/>
          <w:numId w:val="11"/>
        </w:numPr>
      </w:pPr>
      <w:proofErr w:type="spellStart"/>
      <w:r>
        <w:t>Snubber</w:t>
      </w:r>
      <w:proofErr w:type="spellEnd"/>
      <w:r>
        <w:t xml:space="preserve"> Circuits</w:t>
      </w:r>
    </w:p>
    <w:p w:rsidR="008C4A1E" w:rsidRDefault="008C4A1E" w:rsidP="008C4A1E">
      <w:pPr>
        <w:pStyle w:val="NormalWeb"/>
        <w:numPr>
          <w:ilvl w:val="0"/>
          <w:numId w:val="11"/>
        </w:numPr>
      </w:pPr>
      <w:r>
        <w:t>Free-Wheeling Diode</w:t>
      </w:r>
    </w:p>
    <w:p w:rsidR="008C4A1E" w:rsidRDefault="008C4A1E" w:rsidP="008C4A1E">
      <w:pPr>
        <w:pStyle w:val="NormalWeb"/>
        <w:numPr>
          <w:ilvl w:val="0"/>
          <w:numId w:val="11"/>
        </w:numPr>
      </w:pPr>
      <w:r>
        <w:t>Controlled Rectifiers</w:t>
      </w:r>
    </w:p>
    <w:p w:rsidR="008C4A1E" w:rsidRDefault="008C4A1E" w:rsidP="008C4A1E">
      <w:pPr>
        <w:pStyle w:val="NormalWeb"/>
        <w:numPr>
          <w:ilvl w:val="0"/>
          <w:numId w:val="11"/>
        </w:numPr>
      </w:pPr>
      <w:r>
        <w:t>Choppers</w:t>
      </w:r>
    </w:p>
    <w:p w:rsidR="008C4A1E" w:rsidRDefault="008C4A1E" w:rsidP="008C4A1E">
      <w:pPr>
        <w:pStyle w:val="NormalWeb"/>
        <w:numPr>
          <w:ilvl w:val="0"/>
          <w:numId w:val="11"/>
        </w:numPr>
      </w:pPr>
      <w:r>
        <w:t>PWM</w:t>
      </w:r>
    </w:p>
    <w:p w:rsidR="008C4A1E" w:rsidRDefault="008C4A1E" w:rsidP="008C4A1E">
      <w:pPr>
        <w:pStyle w:val="NormalWeb"/>
        <w:numPr>
          <w:ilvl w:val="0"/>
          <w:numId w:val="11"/>
        </w:numPr>
      </w:pPr>
      <w:r>
        <w:t>Inverters</w:t>
      </w:r>
    </w:p>
    <w:p w:rsidR="008C4A1E" w:rsidRDefault="008C4A1E" w:rsidP="008C4A1E">
      <w:pPr>
        <w:pStyle w:val="NormalWeb"/>
        <w:numPr>
          <w:ilvl w:val="0"/>
          <w:numId w:val="11"/>
        </w:numPr>
      </w:pPr>
      <w:r>
        <w:t>AC Drives</w:t>
      </w:r>
    </w:p>
    <w:p w:rsidR="008C4A1E" w:rsidRDefault="008C4A1E" w:rsidP="008C4A1E">
      <w:r>
        <w:pict>
          <v:rect id="_x0000_i1059" style="width:0;height:1.5pt" o:hralign="center" o:hrstd="t" o:hr="t" fillcolor="#a0a0a0" stroked="f"/>
        </w:pict>
      </w:r>
    </w:p>
    <w:p w:rsidR="008C4A1E" w:rsidRDefault="008C4A1E" w:rsidP="008C4A1E">
      <w:pPr>
        <w:pStyle w:val="Heading1"/>
      </w:pPr>
      <w:r>
        <w:t>5. Difficulty Distribution (Approximate)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982"/>
        <w:gridCol w:w="1102"/>
      </w:tblGrid>
      <w:tr w:rsidR="008C4A1E" w:rsidTr="008C4A1E">
        <w:trPr>
          <w:tblHeader/>
          <w:tblCellSpacing w:w="15" w:type="dxa"/>
        </w:trPr>
        <w:tc>
          <w:tcPr>
            <w:tcW w:w="0" w:type="auto"/>
            <w:vAlign w:val="center"/>
            <w:hideMark/>
          </w:tcPr>
          <w:p w:rsidR="008C4A1E" w:rsidRDefault="008C4A1E">
            <w:pPr>
              <w:jc w:val="center"/>
              <w:rPr>
                <w:b/>
                <w:bCs/>
              </w:rPr>
            </w:pPr>
            <w:r>
              <w:rPr>
                <w:b/>
                <w:bCs/>
              </w:rPr>
              <w:t>Difficulty</w:t>
            </w:r>
          </w:p>
        </w:tc>
        <w:tc>
          <w:tcPr>
            <w:tcW w:w="0" w:type="auto"/>
            <w:vAlign w:val="center"/>
            <w:hideMark/>
          </w:tcPr>
          <w:p w:rsidR="008C4A1E" w:rsidRDefault="008C4A1E">
            <w:pPr>
              <w:jc w:val="right"/>
              <w:rPr>
                <w:b/>
                <w:bCs/>
              </w:rPr>
            </w:pPr>
            <w:r>
              <w:rPr>
                <w:b/>
                <w:bCs/>
              </w:rPr>
              <w:t>Questions</w:t>
            </w:r>
          </w:p>
        </w:tc>
        <w:tc>
          <w:tcPr>
            <w:tcW w:w="0" w:type="auto"/>
            <w:vAlign w:val="center"/>
            <w:hideMark/>
          </w:tcPr>
          <w:p w:rsidR="008C4A1E" w:rsidRDefault="008C4A1E">
            <w:pPr>
              <w:jc w:val="right"/>
              <w:rPr>
                <w:b/>
                <w:bCs/>
              </w:rPr>
            </w:pPr>
            <w:r>
              <w:rPr>
                <w:b/>
                <w:bCs/>
              </w:rPr>
              <w:t>Percentage</w:t>
            </w:r>
          </w:p>
        </w:tc>
      </w:tr>
      <w:tr w:rsidR="008C4A1E" w:rsidTr="008C4A1E">
        <w:trPr>
          <w:tblCellSpacing w:w="15" w:type="dxa"/>
        </w:trPr>
        <w:tc>
          <w:tcPr>
            <w:tcW w:w="0" w:type="auto"/>
            <w:vAlign w:val="center"/>
            <w:hideMark/>
          </w:tcPr>
          <w:p w:rsidR="008C4A1E" w:rsidRDefault="008C4A1E">
            <w:r>
              <w:t>Easy</w:t>
            </w:r>
          </w:p>
        </w:tc>
        <w:tc>
          <w:tcPr>
            <w:tcW w:w="0" w:type="auto"/>
            <w:vAlign w:val="center"/>
            <w:hideMark/>
          </w:tcPr>
          <w:p w:rsidR="008C4A1E" w:rsidRDefault="008C4A1E">
            <w:pPr>
              <w:jc w:val="right"/>
            </w:pPr>
            <w:r>
              <w:rPr>
                <w:rStyle w:val="Strong"/>
              </w:rPr>
              <w:t>45</w:t>
            </w:r>
          </w:p>
        </w:tc>
        <w:tc>
          <w:tcPr>
            <w:tcW w:w="0" w:type="auto"/>
            <w:vAlign w:val="center"/>
            <w:hideMark/>
          </w:tcPr>
          <w:p w:rsidR="008C4A1E" w:rsidRDefault="008C4A1E">
            <w:pPr>
              <w:jc w:val="right"/>
            </w:pPr>
            <w:r>
              <w:rPr>
                <w:rStyle w:val="Strong"/>
              </w:rPr>
              <w:t>45%</w:t>
            </w:r>
          </w:p>
        </w:tc>
      </w:tr>
      <w:tr w:rsidR="008C4A1E" w:rsidTr="008C4A1E">
        <w:trPr>
          <w:tblCellSpacing w:w="15" w:type="dxa"/>
        </w:trPr>
        <w:tc>
          <w:tcPr>
            <w:tcW w:w="0" w:type="auto"/>
            <w:vAlign w:val="center"/>
            <w:hideMark/>
          </w:tcPr>
          <w:p w:rsidR="008C4A1E" w:rsidRDefault="008C4A1E">
            <w:r>
              <w:t>Moderate</w:t>
            </w:r>
          </w:p>
        </w:tc>
        <w:tc>
          <w:tcPr>
            <w:tcW w:w="0" w:type="auto"/>
            <w:vAlign w:val="center"/>
            <w:hideMark/>
          </w:tcPr>
          <w:p w:rsidR="008C4A1E" w:rsidRDefault="008C4A1E">
            <w:pPr>
              <w:jc w:val="right"/>
            </w:pPr>
            <w:r>
              <w:rPr>
                <w:rStyle w:val="Strong"/>
              </w:rPr>
              <w:t>42</w:t>
            </w:r>
          </w:p>
        </w:tc>
        <w:tc>
          <w:tcPr>
            <w:tcW w:w="0" w:type="auto"/>
            <w:vAlign w:val="center"/>
            <w:hideMark/>
          </w:tcPr>
          <w:p w:rsidR="008C4A1E" w:rsidRDefault="008C4A1E">
            <w:pPr>
              <w:jc w:val="right"/>
            </w:pPr>
            <w:r>
              <w:rPr>
                <w:rStyle w:val="Strong"/>
              </w:rPr>
              <w:t>42%</w:t>
            </w:r>
          </w:p>
        </w:tc>
      </w:tr>
      <w:tr w:rsidR="008C4A1E" w:rsidTr="008C4A1E">
        <w:trPr>
          <w:tblCellSpacing w:w="15" w:type="dxa"/>
        </w:trPr>
        <w:tc>
          <w:tcPr>
            <w:tcW w:w="0" w:type="auto"/>
            <w:vAlign w:val="center"/>
            <w:hideMark/>
          </w:tcPr>
          <w:p w:rsidR="008C4A1E" w:rsidRDefault="008C4A1E">
            <w:r>
              <w:t>Difficult</w:t>
            </w:r>
          </w:p>
        </w:tc>
        <w:tc>
          <w:tcPr>
            <w:tcW w:w="0" w:type="auto"/>
            <w:vAlign w:val="center"/>
            <w:hideMark/>
          </w:tcPr>
          <w:p w:rsidR="008C4A1E" w:rsidRDefault="008C4A1E">
            <w:pPr>
              <w:jc w:val="right"/>
            </w:pPr>
            <w:r>
              <w:rPr>
                <w:rStyle w:val="Strong"/>
              </w:rPr>
              <w:t>13</w:t>
            </w:r>
          </w:p>
        </w:tc>
        <w:tc>
          <w:tcPr>
            <w:tcW w:w="0" w:type="auto"/>
            <w:vAlign w:val="center"/>
            <w:hideMark/>
          </w:tcPr>
          <w:p w:rsidR="008C4A1E" w:rsidRDefault="008C4A1E">
            <w:pPr>
              <w:jc w:val="right"/>
            </w:pPr>
            <w:r>
              <w:rPr>
                <w:rStyle w:val="Strong"/>
              </w:rPr>
              <w:t>13%</w:t>
            </w:r>
          </w:p>
        </w:tc>
      </w:tr>
    </w:tbl>
    <w:p w:rsidR="008C4A1E" w:rsidRDefault="008C4A1E" w:rsidP="008C4A1E">
      <w:pPr>
        <w:pStyle w:val="NormalWeb"/>
      </w:pPr>
      <w:r>
        <w:t xml:space="preserve">Most questions were </w:t>
      </w:r>
      <w:r>
        <w:rPr>
          <w:rStyle w:val="Strong"/>
          <w:rFonts w:eastAsiaTheme="majorEastAsia"/>
        </w:rPr>
        <w:t>direct concept</w:t>
      </w:r>
      <w:r>
        <w:t xml:space="preserve">, </w:t>
      </w:r>
      <w:r>
        <w:rPr>
          <w:rStyle w:val="Strong"/>
          <w:rFonts w:eastAsiaTheme="majorEastAsia"/>
        </w:rPr>
        <w:t>formula-based</w:t>
      </w:r>
      <w:r>
        <w:t xml:space="preserve">, or </w:t>
      </w:r>
      <w:r>
        <w:rPr>
          <w:rStyle w:val="Strong"/>
          <w:rFonts w:eastAsiaTheme="majorEastAsia"/>
        </w:rPr>
        <w:t>single-step numerical</w:t>
      </w:r>
      <w:r>
        <w:t>.</w:t>
      </w:r>
    </w:p>
    <w:p w:rsidR="008C4A1E" w:rsidRDefault="008C4A1E" w:rsidP="008C4A1E">
      <w:r>
        <w:pict>
          <v:rect id="_x0000_i1060" style="width:0;height:1.5pt" o:hralign="center" o:hrstd="t" o:hr="t" fillcolor="#a0a0a0" stroked="f"/>
        </w:pict>
      </w:r>
    </w:p>
    <w:p w:rsidR="008C4A1E" w:rsidRDefault="008C4A1E" w:rsidP="008C4A1E">
      <w:pPr>
        <w:pStyle w:val="Heading1"/>
      </w:pPr>
      <w:r>
        <w:t>6. Question Pattern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1773"/>
      </w:tblGrid>
      <w:tr w:rsidR="008C4A1E" w:rsidTr="008C4A1E">
        <w:trPr>
          <w:tblHeader/>
          <w:tblCellSpacing w:w="15" w:type="dxa"/>
        </w:trPr>
        <w:tc>
          <w:tcPr>
            <w:tcW w:w="0" w:type="auto"/>
            <w:vAlign w:val="center"/>
            <w:hideMark/>
          </w:tcPr>
          <w:p w:rsidR="008C4A1E" w:rsidRDefault="008C4A1E">
            <w:pPr>
              <w:jc w:val="center"/>
              <w:rPr>
                <w:b/>
                <w:bCs/>
              </w:rPr>
            </w:pPr>
            <w:r>
              <w:rPr>
                <w:b/>
                <w:bCs/>
              </w:rPr>
              <w:t>Pattern</w:t>
            </w:r>
          </w:p>
        </w:tc>
        <w:tc>
          <w:tcPr>
            <w:tcW w:w="0" w:type="auto"/>
            <w:vAlign w:val="center"/>
            <w:hideMark/>
          </w:tcPr>
          <w:p w:rsidR="008C4A1E" w:rsidRDefault="008C4A1E">
            <w:pPr>
              <w:jc w:val="right"/>
              <w:rPr>
                <w:b/>
                <w:bCs/>
              </w:rPr>
            </w:pPr>
            <w:r>
              <w:rPr>
                <w:b/>
                <w:bCs/>
              </w:rPr>
              <w:t>Approx. Questions</w:t>
            </w:r>
          </w:p>
        </w:tc>
      </w:tr>
      <w:tr w:rsidR="008C4A1E" w:rsidTr="008C4A1E">
        <w:trPr>
          <w:tblCellSpacing w:w="15" w:type="dxa"/>
        </w:trPr>
        <w:tc>
          <w:tcPr>
            <w:tcW w:w="0" w:type="auto"/>
            <w:vAlign w:val="center"/>
            <w:hideMark/>
          </w:tcPr>
          <w:p w:rsidR="008C4A1E" w:rsidRDefault="008C4A1E">
            <w:r>
              <w:t>Conceptual Theory</w:t>
            </w:r>
          </w:p>
        </w:tc>
        <w:tc>
          <w:tcPr>
            <w:tcW w:w="0" w:type="auto"/>
            <w:vAlign w:val="center"/>
            <w:hideMark/>
          </w:tcPr>
          <w:p w:rsidR="008C4A1E" w:rsidRDefault="008C4A1E">
            <w:pPr>
              <w:jc w:val="right"/>
            </w:pPr>
            <w:r>
              <w:t>39</w:t>
            </w:r>
          </w:p>
        </w:tc>
      </w:tr>
      <w:tr w:rsidR="008C4A1E" w:rsidTr="008C4A1E">
        <w:trPr>
          <w:tblCellSpacing w:w="15" w:type="dxa"/>
        </w:trPr>
        <w:tc>
          <w:tcPr>
            <w:tcW w:w="0" w:type="auto"/>
            <w:vAlign w:val="center"/>
            <w:hideMark/>
          </w:tcPr>
          <w:p w:rsidR="008C4A1E" w:rsidRDefault="008C4A1E">
            <w:r>
              <w:t xml:space="preserve">Formula-based </w:t>
            </w:r>
            <w:proofErr w:type="spellStart"/>
            <w:r>
              <w:t>Numericals</w:t>
            </w:r>
            <w:proofErr w:type="spellEnd"/>
          </w:p>
        </w:tc>
        <w:tc>
          <w:tcPr>
            <w:tcW w:w="0" w:type="auto"/>
            <w:vAlign w:val="center"/>
            <w:hideMark/>
          </w:tcPr>
          <w:p w:rsidR="008C4A1E" w:rsidRDefault="008C4A1E">
            <w:pPr>
              <w:jc w:val="right"/>
            </w:pPr>
            <w:r>
              <w:t>31</w:t>
            </w:r>
          </w:p>
        </w:tc>
      </w:tr>
      <w:tr w:rsidR="008C4A1E" w:rsidTr="008C4A1E">
        <w:trPr>
          <w:tblCellSpacing w:w="15" w:type="dxa"/>
        </w:trPr>
        <w:tc>
          <w:tcPr>
            <w:tcW w:w="0" w:type="auto"/>
            <w:vAlign w:val="center"/>
            <w:hideMark/>
          </w:tcPr>
          <w:p w:rsidR="008C4A1E" w:rsidRDefault="008C4A1E">
            <w:r>
              <w:t>Circuit/Diagram Based</w:t>
            </w:r>
          </w:p>
        </w:tc>
        <w:tc>
          <w:tcPr>
            <w:tcW w:w="0" w:type="auto"/>
            <w:vAlign w:val="center"/>
            <w:hideMark/>
          </w:tcPr>
          <w:p w:rsidR="008C4A1E" w:rsidRDefault="008C4A1E">
            <w:pPr>
              <w:jc w:val="right"/>
            </w:pPr>
            <w:r>
              <w:t>18</w:t>
            </w:r>
          </w:p>
        </w:tc>
      </w:tr>
      <w:tr w:rsidR="008C4A1E" w:rsidTr="008C4A1E">
        <w:trPr>
          <w:tblCellSpacing w:w="15" w:type="dxa"/>
        </w:trPr>
        <w:tc>
          <w:tcPr>
            <w:tcW w:w="0" w:type="auto"/>
            <w:vAlign w:val="center"/>
            <w:hideMark/>
          </w:tcPr>
          <w:p w:rsidR="008C4A1E" w:rsidRDefault="008C4A1E">
            <w:r>
              <w:t>Graph/Characteristic Based</w:t>
            </w:r>
          </w:p>
        </w:tc>
        <w:tc>
          <w:tcPr>
            <w:tcW w:w="0" w:type="auto"/>
            <w:vAlign w:val="center"/>
            <w:hideMark/>
          </w:tcPr>
          <w:p w:rsidR="008C4A1E" w:rsidRDefault="008C4A1E">
            <w:pPr>
              <w:jc w:val="right"/>
            </w:pPr>
            <w:r>
              <w:t>7</w:t>
            </w:r>
          </w:p>
        </w:tc>
      </w:tr>
      <w:tr w:rsidR="008C4A1E" w:rsidTr="008C4A1E">
        <w:trPr>
          <w:tblCellSpacing w:w="15" w:type="dxa"/>
        </w:trPr>
        <w:tc>
          <w:tcPr>
            <w:tcW w:w="0" w:type="auto"/>
            <w:vAlign w:val="center"/>
            <w:hideMark/>
          </w:tcPr>
          <w:p w:rsidR="008C4A1E" w:rsidRDefault="008C4A1E">
            <w:r>
              <w:t>Statement/Assertion Style</w:t>
            </w:r>
          </w:p>
        </w:tc>
        <w:tc>
          <w:tcPr>
            <w:tcW w:w="0" w:type="auto"/>
            <w:vAlign w:val="center"/>
            <w:hideMark/>
          </w:tcPr>
          <w:p w:rsidR="008C4A1E" w:rsidRDefault="008C4A1E">
            <w:pPr>
              <w:jc w:val="right"/>
            </w:pPr>
            <w:r>
              <w:t>5</w:t>
            </w:r>
          </w:p>
        </w:tc>
      </w:tr>
    </w:tbl>
    <w:p w:rsidR="008C4A1E" w:rsidRDefault="008C4A1E" w:rsidP="008C4A1E">
      <w:r>
        <w:pict>
          <v:rect id="_x0000_i1061" style="width:0;height:1.5pt" o:hralign="center" o:hrstd="t" o:hr="t" fillcolor="#a0a0a0" stroked="f"/>
        </w:pict>
      </w:r>
    </w:p>
    <w:p w:rsidR="008C4A1E" w:rsidRDefault="008C4A1E" w:rsidP="008C4A1E">
      <w:pPr>
        <w:pStyle w:val="Heading1"/>
      </w:pPr>
      <w:r>
        <w:lastRenderedPageBreak/>
        <w:t>7. Examiner's Focus</w:t>
      </w:r>
    </w:p>
    <w:p w:rsidR="008C4A1E" w:rsidRDefault="008C4A1E" w:rsidP="008C4A1E">
      <w:pPr>
        <w:pStyle w:val="NormalWeb"/>
      </w:pPr>
      <w:r>
        <w:t>The paper emphasizes:</w:t>
      </w:r>
    </w:p>
    <w:p w:rsidR="008C4A1E" w:rsidRDefault="008C4A1E" w:rsidP="008C4A1E">
      <w:pPr>
        <w:pStyle w:val="NormalWeb"/>
        <w:numPr>
          <w:ilvl w:val="0"/>
          <w:numId w:val="12"/>
        </w:numPr>
      </w:pPr>
      <w:r>
        <w:rPr>
          <w:rStyle w:val="Strong"/>
          <w:rFonts w:eastAsiaTheme="majorEastAsia"/>
        </w:rPr>
        <w:t>Electric Circuits</w:t>
      </w:r>
      <w:r>
        <w:t xml:space="preserve"> (highest weightage)</w:t>
      </w:r>
    </w:p>
    <w:p w:rsidR="008C4A1E" w:rsidRDefault="008C4A1E" w:rsidP="008C4A1E">
      <w:pPr>
        <w:pStyle w:val="NormalWeb"/>
        <w:numPr>
          <w:ilvl w:val="0"/>
          <w:numId w:val="12"/>
        </w:numPr>
      </w:pPr>
      <w:r>
        <w:rPr>
          <w:rStyle w:val="Strong"/>
          <w:rFonts w:eastAsiaTheme="majorEastAsia"/>
        </w:rPr>
        <w:t>Power Systems</w:t>
      </w:r>
    </w:p>
    <w:p w:rsidR="008C4A1E" w:rsidRDefault="008C4A1E" w:rsidP="008C4A1E">
      <w:pPr>
        <w:pStyle w:val="NormalWeb"/>
        <w:numPr>
          <w:ilvl w:val="0"/>
          <w:numId w:val="12"/>
        </w:numPr>
      </w:pPr>
      <w:r>
        <w:rPr>
          <w:rStyle w:val="Strong"/>
          <w:rFonts w:eastAsiaTheme="majorEastAsia"/>
        </w:rPr>
        <w:t>Electrical Machines</w:t>
      </w:r>
    </w:p>
    <w:p w:rsidR="008C4A1E" w:rsidRDefault="008C4A1E" w:rsidP="008C4A1E">
      <w:pPr>
        <w:pStyle w:val="NormalWeb"/>
        <w:numPr>
          <w:ilvl w:val="0"/>
          <w:numId w:val="12"/>
        </w:numPr>
      </w:pPr>
      <w:r>
        <w:rPr>
          <w:rStyle w:val="Strong"/>
          <w:rFonts w:eastAsiaTheme="majorEastAsia"/>
        </w:rPr>
        <w:t>Power Electronics</w:t>
      </w:r>
    </w:p>
    <w:p w:rsidR="008C4A1E" w:rsidRDefault="008C4A1E" w:rsidP="008C4A1E">
      <w:pPr>
        <w:pStyle w:val="NormalWeb"/>
      </w:pPr>
      <w:r>
        <w:t>These four subjects together account for:</w:t>
      </w:r>
    </w:p>
    <w:p w:rsidR="008C4A1E" w:rsidRDefault="008C4A1E" w:rsidP="008C4A1E">
      <w:pPr>
        <w:pStyle w:val="NormalWeb"/>
      </w:pPr>
      <w:r>
        <w:rPr>
          <w:rStyle w:val="Strong"/>
          <w:rFonts w:eastAsiaTheme="majorEastAsia"/>
        </w:rPr>
        <w:t>20 + 18 + 16 + 13 = 67 questions (67%)</w:t>
      </w:r>
    </w:p>
    <w:p w:rsidR="008C4A1E" w:rsidRDefault="008C4A1E" w:rsidP="008C4A1E">
      <w:pPr>
        <w:pStyle w:val="NormalWeb"/>
      </w:pPr>
      <w:r>
        <w:t>This indicates that nearly two-thirds of the paper focused on the core electrical engineering subjects.</w:t>
      </w:r>
    </w:p>
    <w:p w:rsidR="008C4A1E" w:rsidRDefault="008C4A1E" w:rsidP="008C4A1E">
      <w:r>
        <w:pict>
          <v:rect id="_x0000_i1062" style="width:0;height:1.5pt" o:hralign="center" o:hrstd="t" o:hr="t" fillcolor="#a0a0a0" stroked="f"/>
        </w:pict>
      </w:r>
    </w:p>
    <w:p w:rsidR="008C4A1E" w:rsidRDefault="008C4A1E" w:rsidP="008C4A1E">
      <w:pPr>
        <w:pStyle w:val="Heading1"/>
      </w:pPr>
      <w:r>
        <w:t>8. Key Takeaways</w:t>
      </w:r>
    </w:p>
    <w:p w:rsidR="008C4A1E" w:rsidRDefault="008C4A1E" w:rsidP="008C4A1E">
      <w:pPr>
        <w:pStyle w:val="NormalWeb"/>
        <w:numPr>
          <w:ilvl w:val="0"/>
          <w:numId w:val="13"/>
        </w:numPr>
      </w:pPr>
      <w:r>
        <w:rPr>
          <w:rStyle w:val="Strong"/>
          <w:rFonts w:eastAsiaTheme="majorEastAsia"/>
        </w:rPr>
        <w:t>Most important:</w:t>
      </w:r>
      <w:r>
        <w:t xml:space="preserve"> Electric Circuits, Power Systems, Electrical Machines, and Power Electronics.</w:t>
      </w:r>
    </w:p>
    <w:p w:rsidR="008C4A1E" w:rsidRDefault="008C4A1E" w:rsidP="008C4A1E">
      <w:pPr>
        <w:pStyle w:val="NormalWeb"/>
        <w:numPr>
          <w:ilvl w:val="0"/>
          <w:numId w:val="13"/>
        </w:numPr>
      </w:pPr>
      <w:r>
        <w:rPr>
          <w:rStyle w:val="Strong"/>
          <w:rFonts w:eastAsiaTheme="majorEastAsia"/>
        </w:rPr>
        <w:t>Medium priority:</w:t>
      </w:r>
      <w:r>
        <w:t xml:space="preserve"> Measurements, Control Systems, Analog Electronics.</w:t>
      </w:r>
    </w:p>
    <w:p w:rsidR="008C4A1E" w:rsidRDefault="008C4A1E" w:rsidP="008C4A1E">
      <w:pPr>
        <w:pStyle w:val="NormalWeb"/>
        <w:numPr>
          <w:ilvl w:val="0"/>
          <w:numId w:val="13"/>
        </w:numPr>
      </w:pPr>
      <w:r>
        <w:rPr>
          <w:rStyle w:val="Strong"/>
          <w:rFonts w:eastAsiaTheme="majorEastAsia"/>
        </w:rPr>
        <w:t>Lower priority (in this paper):</w:t>
      </w:r>
      <w:r>
        <w:t xml:space="preserve"> Utilization and Digital Electronics.</w:t>
      </w:r>
    </w:p>
    <w:p w:rsidR="008C4A1E" w:rsidRDefault="008C4A1E" w:rsidP="008C4A1E">
      <w:pPr>
        <w:pStyle w:val="NormalWeb"/>
        <w:numPr>
          <w:ilvl w:val="0"/>
          <w:numId w:val="13"/>
        </w:numPr>
      </w:pPr>
      <w:r>
        <w:t xml:space="preserve">The paper followed a </w:t>
      </w:r>
      <w:r>
        <w:rPr>
          <w:rStyle w:val="Strong"/>
          <w:rFonts w:eastAsiaTheme="majorEastAsia"/>
        </w:rPr>
        <w:t>clear subject-wise block pattern</w:t>
      </w:r>
      <w:r>
        <w:t xml:space="preserve"> rather than mixing topics.</w:t>
      </w:r>
    </w:p>
    <w:p w:rsidR="008C4A1E" w:rsidRDefault="008C4A1E" w:rsidP="008C4A1E">
      <w:pPr>
        <w:pStyle w:val="NormalWeb"/>
        <w:numPr>
          <w:ilvl w:val="0"/>
          <w:numId w:val="13"/>
        </w:numPr>
      </w:pPr>
      <w:r>
        <w:t xml:space="preserve">The majority of questions tested </w:t>
      </w:r>
      <w:r>
        <w:rPr>
          <w:rStyle w:val="Strong"/>
          <w:rFonts w:eastAsiaTheme="majorEastAsia"/>
        </w:rPr>
        <w:t>fundamental engineering concepts and direct applications</w:t>
      </w:r>
      <w:r>
        <w:t>, with relatively few multi-step calculations.</w:t>
      </w:r>
    </w:p>
    <w:p w:rsidR="008C4A1E" w:rsidRDefault="008C4A1E" w:rsidP="008C4A1E">
      <w:pPr>
        <w:pStyle w:val="NormalWeb"/>
      </w:pPr>
      <w:r>
        <w:t>This provides a solid baseline for comparing the 2011 paper with the later papers (2014, 2015, 2017, and 2019) to identify how the emphasis shifted over time.</w:t>
      </w:r>
    </w:p>
    <w:p w:rsidR="008C4A1E" w:rsidRPr="008C4A1E" w:rsidRDefault="008C4A1E" w:rsidP="008C4A1E"/>
    <w:sectPr w:rsidR="008C4A1E" w:rsidRPr="008C4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3F4B"/>
    <w:multiLevelType w:val="multilevel"/>
    <w:tmpl w:val="CF36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401EB"/>
    <w:multiLevelType w:val="multilevel"/>
    <w:tmpl w:val="A8EE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09C1"/>
    <w:multiLevelType w:val="multilevel"/>
    <w:tmpl w:val="EA3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260F9"/>
    <w:multiLevelType w:val="multilevel"/>
    <w:tmpl w:val="F16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74A77"/>
    <w:multiLevelType w:val="multilevel"/>
    <w:tmpl w:val="1CEA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E43545"/>
    <w:multiLevelType w:val="multilevel"/>
    <w:tmpl w:val="BF5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A61BE"/>
    <w:multiLevelType w:val="multilevel"/>
    <w:tmpl w:val="EE42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061D4"/>
    <w:multiLevelType w:val="multilevel"/>
    <w:tmpl w:val="AE6E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140D8"/>
    <w:multiLevelType w:val="multilevel"/>
    <w:tmpl w:val="9CC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D41FE"/>
    <w:multiLevelType w:val="multilevel"/>
    <w:tmpl w:val="D646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B4517"/>
    <w:multiLevelType w:val="multilevel"/>
    <w:tmpl w:val="7AC4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321B2"/>
    <w:multiLevelType w:val="multilevel"/>
    <w:tmpl w:val="C730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AF5048"/>
    <w:multiLevelType w:val="multilevel"/>
    <w:tmpl w:val="46F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0"/>
  </w:num>
  <w:num w:numId="4">
    <w:abstractNumId w:val="2"/>
  </w:num>
  <w:num w:numId="5">
    <w:abstractNumId w:val="8"/>
  </w:num>
  <w:num w:numId="6">
    <w:abstractNumId w:val="9"/>
  </w:num>
  <w:num w:numId="7">
    <w:abstractNumId w:val="10"/>
  </w:num>
  <w:num w:numId="8">
    <w:abstractNumId w:val="1"/>
  </w:num>
  <w:num w:numId="9">
    <w:abstractNumId w:val="7"/>
  </w:num>
  <w:num w:numId="10">
    <w:abstractNumId w:val="6"/>
  </w:num>
  <w:num w:numId="11">
    <w:abstractNumId w:val="12"/>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A1E"/>
    <w:rsid w:val="002427D4"/>
    <w:rsid w:val="008C4A1E"/>
    <w:rsid w:val="00ED5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B153"/>
  <w15:chartTrackingRefBased/>
  <w15:docId w15:val="{507EA7DD-266B-4653-94B3-C646515DB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4A1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C4A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C4A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A1E"/>
    <w:rPr>
      <w:rFonts w:ascii="Times New Roman" w:eastAsia="Times New Roman" w:hAnsi="Times New Roman" w:cs="Times New Roman"/>
      <w:b/>
      <w:bCs/>
      <w:sz w:val="27"/>
      <w:szCs w:val="27"/>
    </w:rPr>
  </w:style>
  <w:style w:type="character" w:styleId="Strong">
    <w:name w:val="Strong"/>
    <w:basedOn w:val="DefaultParagraphFont"/>
    <w:uiPriority w:val="22"/>
    <w:qFormat/>
    <w:rsid w:val="008C4A1E"/>
    <w:rPr>
      <w:b/>
      <w:bCs/>
    </w:rPr>
  </w:style>
  <w:style w:type="paragraph" w:customStyle="1" w:styleId="pdq2pgselectionanchorcontainer">
    <w:name w:val="pdq2pg_selectionanchorcontainer"/>
    <w:basedOn w:val="Normal"/>
    <w:rsid w:val="008C4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C4A1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C4A1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C4A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754296">
      <w:bodyDiv w:val="1"/>
      <w:marLeft w:val="0"/>
      <w:marRight w:val="0"/>
      <w:marTop w:val="0"/>
      <w:marBottom w:val="0"/>
      <w:divBdr>
        <w:top w:val="none" w:sz="0" w:space="0" w:color="auto"/>
        <w:left w:val="none" w:sz="0" w:space="0" w:color="auto"/>
        <w:bottom w:val="none" w:sz="0" w:space="0" w:color="auto"/>
        <w:right w:val="none" w:sz="0" w:space="0" w:color="auto"/>
      </w:divBdr>
    </w:div>
    <w:div w:id="708263060">
      <w:bodyDiv w:val="1"/>
      <w:marLeft w:val="0"/>
      <w:marRight w:val="0"/>
      <w:marTop w:val="0"/>
      <w:marBottom w:val="0"/>
      <w:divBdr>
        <w:top w:val="none" w:sz="0" w:space="0" w:color="auto"/>
        <w:left w:val="none" w:sz="0" w:space="0" w:color="auto"/>
        <w:bottom w:val="none" w:sz="0" w:space="0" w:color="auto"/>
        <w:right w:val="none" w:sz="0" w:space="0" w:color="auto"/>
      </w:divBdr>
      <w:divsChild>
        <w:div w:id="158037181">
          <w:marLeft w:val="0"/>
          <w:marRight w:val="0"/>
          <w:marTop w:val="0"/>
          <w:marBottom w:val="0"/>
          <w:divBdr>
            <w:top w:val="none" w:sz="0" w:space="0" w:color="auto"/>
            <w:left w:val="none" w:sz="0" w:space="0" w:color="auto"/>
            <w:bottom w:val="none" w:sz="0" w:space="0" w:color="auto"/>
            <w:right w:val="none" w:sz="0" w:space="0" w:color="auto"/>
          </w:divBdr>
          <w:divsChild>
            <w:div w:id="4593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80672">
      <w:bodyDiv w:val="1"/>
      <w:marLeft w:val="0"/>
      <w:marRight w:val="0"/>
      <w:marTop w:val="0"/>
      <w:marBottom w:val="0"/>
      <w:divBdr>
        <w:top w:val="none" w:sz="0" w:space="0" w:color="auto"/>
        <w:left w:val="none" w:sz="0" w:space="0" w:color="auto"/>
        <w:bottom w:val="none" w:sz="0" w:space="0" w:color="auto"/>
        <w:right w:val="none" w:sz="0" w:space="0" w:color="auto"/>
      </w:divBdr>
    </w:div>
    <w:div w:id="1065444989">
      <w:bodyDiv w:val="1"/>
      <w:marLeft w:val="0"/>
      <w:marRight w:val="0"/>
      <w:marTop w:val="0"/>
      <w:marBottom w:val="0"/>
      <w:divBdr>
        <w:top w:val="none" w:sz="0" w:space="0" w:color="auto"/>
        <w:left w:val="none" w:sz="0" w:space="0" w:color="auto"/>
        <w:bottom w:val="none" w:sz="0" w:space="0" w:color="auto"/>
        <w:right w:val="none" w:sz="0" w:space="0" w:color="auto"/>
      </w:divBdr>
    </w:div>
    <w:div w:id="1173912417">
      <w:bodyDiv w:val="1"/>
      <w:marLeft w:val="0"/>
      <w:marRight w:val="0"/>
      <w:marTop w:val="0"/>
      <w:marBottom w:val="0"/>
      <w:divBdr>
        <w:top w:val="none" w:sz="0" w:space="0" w:color="auto"/>
        <w:left w:val="none" w:sz="0" w:space="0" w:color="auto"/>
        <w:bottom w:val="none" w:sz="0" w:space="0" w:color="auto"/>
        <w:right w:val="none" w:sz="0" w:space="0" w:color="auto"/>
      </w:divBdr>
      <w:divsChild>
        <w:div w:id="1837066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469919">
      <w:bodyDiv w:val="1"/>
      <w:marLeft w:val="0"/>
      <w:marRight w:val="0"/>
      <w:marTop w:val="0"/>
      <w:marBottom w:val="0"/>
      <w:divBdr>
        <w:top w:val="none" w:sz="0" w:space="0" w:color="auto"/>
        <w:left w:val="none" w:sz="0" w:space="0" w:color="auto"/>
        <w:bottom w:val="none" w:sz="0" w:space="0" w:color="auto"/>
        <w:right w:val="none" w:sz="0" w:space="0" w:color="auto"/>
      </w:divBdr>
    </w:div>
    <w:div w:id="1485778913">
      <w:bodyDiv w:val="1"/>
      <w:marLeft w:val="0"/>
      <w:marRight w:val="0"/>
      <w:marTop w:val="0"/>
      <w:marBottom w:val="0"/>
      <w:divBdr>
        <w:top w:val="none" w:sz="0" w:space="0" w:color="auto"/>
        <w:left w:val="none" w:sz="0" w:space="0" w:color="auto"/>
        <w:bottom w:val="none" w:sz="0" w:space="0" w:color="auto"/>
        <w:right w:val="none" w:sz="0" w:space="0" w:color="auto"/>
      </w:divBdr>
      <w:divsChild>
        <w:div w:id="99568104">
          <w:marLeft w:val="0"/>
          <w:marRight w:val="0"/>
          <w:marTop w:val="0"/>
          <w:marBottom w:val="0"/>
          <w:divBdr>
            <w:top w:val="none" w:sz="0" w:space="0" w:color="auto"/>
            <w:left w:val="none" w:sz="0" w:space="0" w:color="auto"/>
            <w:bottom w:val="none" w:sz="0" w:space="0" w:color="auto"/>
            <w:right w:val="none" w:sz="0" w:space="0" w:color="auto"/>
          </w:divBdr>
          <w:divsChild>
            <w:div w:id="20194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19990">
      <w:bodyDiv w:val="1"/>
      <w:marLeft w:val="0"/>
      <w:marRight w:val="0"/>
      <w:marTop w:val="0"/>
      <w:marBottom w:val="0"/>
      <w:divBdr>
        <w:top w:val="none" w:sz="0" w:space="0" w:color="auto"/>
        <w:left w:val="none" w:sz="0" w:space="0" w:color="auto"/>
        <w:bottom w:val="none" w:sz="0" w:space="0" w:color="auto"/>
        <w:right w:val="none" w:sz="0" w:space="0" w:color="auto"/>
      </w:divBdr>
    </w:div>
    <w:div w:id="187584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3103</Words>
  <Characters>17690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2026-07-19T08:07:00Z</dcterms:created>
  <dcterms:modified xsi:type="dcterms:W3CDTF">2026-07-19T08:24:00Z</dcterms:modified>
</cp:coreProperties>
</file>