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1250" w:rsidRPr="004B1250" w:rsidRDefault="004B1250" w:rsidP="004B1250">
      <w:pPr>
        <w:spacing w:before="100" w:beforeAutospacing="1" w:after="100" w:afterAutospacing="1" w:line="240" w:lineRule="auto"/>
        <w:outlineLvl w:val="1"/>
        <w:rPr>
          <w:rFonts w:ascii="Times New Roman" w:eastAsia="Times New Roman" w:hAnsi="Times New Roman" w:cs="Times New Roman"/>
          <w:b/>
          <w:bCs/>
          <w:sz w:val="36"/>
          <w:szCs w:val="36"/>
        </w:rPr>
      </w:pPr>
      <w:r w:rsidRPr="004B1250">
        <w:rPr>
          <w:rFonts w:ascii="Times New Roman" w:eastAsia="Times New Roman" w:hAnsi="Times New Roman" w:cs="Times New Roman"/>
          <w:b/>
          <w:bCs/>
          <w:sz w:val="36"/>
          <w:szCs w:val="36"/>
        </w:rPr>
        <w:t>APEPDCL AE 2019 (Official) – Part 1 (Q1–Q20)</w:t>
      </w:r>
    </w:p>
    <w:p w:rsidR="004B1250" w:rsidRPr="004B1250" w:rsidRDefault="004B1250" w:rsidP="004B1250">
      <w:pPr>
        <w:spacing w:before="100" w:beforeAutospacing="1" w:after="100" w:afterAutospacing="1"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 xml:space="preserve">Based on the </w:t>
      </w:r>
      <w:r w:rsidRPr="004B1250">
        <w:rPr>
          <w:rFonts w:ascii="Times New Roman" w:eastAsia="Times New Roman" w:hAnsi="Times New Roman" w:cs="Times New Roman"/>
          <w:b/>
          <w:bCs/>
          <w:sz w:val="24"/>
          <w:szCs w:val="24"/>
        </w:rPr>
        <w:t>official APEPDCL AE 2019</w:t>
      </w:r>
      <w:r w:rsidRPr="004B1250">
        <w:rPr>
          <w:rFonts w:ascii="Times New Roman" w:eastAsia="Times New Roman" w:hAnsi="Times New Roman" w:cs="Times New Roman"/>
          <w:sz w:val="24"/>
          <w:szCs w:val="24"/>
        </w:rPr>
        <w:t xml:space="preserve"> question paper (Booklet B, PDL19-I).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5356"/>
        <w:gridCol w:w="1492"/>
        <w:gridCol w:w="1897"/>
      </w:tblGrid>
      <w:tr w:rsidR="004B1250" w:rsidRPr="004B1250" w:rsidTr="004B1250">
        <w:trPr>
          <w:tblHeade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b/>
                <w:bCs/>
                <w:sz w:val="24"/>
                <w:szCs w:val="24"/>
              </w:rPr>
            </w:pPr>
            <w:proofErr w:type="spellStart"/>
            <w:r w:rsidRPr="004B1250">
              <w:rPr>
                <w:rFonts w:ascii="Times New Roman" w:eastAsia="Times New Roman" w:hAnsi="Times New Roman" w:cs="Times New Roman"/>
                <w:b/>
                <w:bCs/>
                <w:sz w:val="24"/>
                <w:szCs w:val="24"/>
              </w:rPr>
              <w:t>Q.No</w:t>
            </w:r>
            <w:proofErr w:type="spellEnd"/>
          </w:p>
        </w:tc>
        <w:tc>
          <w:tcPr>
            <w:tcW w:w="0" w:type="auto"/>
            <w:vAlign w:val="center"/>
            <w:hideMark/>
          </w:tcPr>
          <w:p w:rsidR="004B1250" w:rsidRPr="004B1250" w:rsidRDefault="004B1250" w:rsidP="004B1250">
            <w:pPr>
              <w:spacing w:after="0" w:line="240" w:lineRule="auto"/>
              <w:jc w:val="center"/>
              <w:rPr>
                <w:rFonts w:ascii="Times New Roman" w:eastAsia="Times New Roman" w:hAnsi="Times New Roman" w:cs="Times New Roman"/>
                <w:b/>
                <w:bCs/>
                <w:sz w:val="24"/>
                <w:szCs w:val="24"/>
              </w:rPr>
            </w:pPr>
            <w:r w:rsidRPr="004B1250">
              <w:rPr>
                <w:rFonts w:ascii="Times New Roman" w:eastAsia="Times New Roman" w:hAnsi="Times New Roman" w:cs="Times New Roman"/>
                <w:b/>
                <w:bCs/>
                <w:sz w:val="24"/>
                <w:szCs w:val="24"/>
              </w:rPr>
              <w:t>Exact Question (Short)</w:t>
            </w:r>
          </w:p>
        </w:tc>
        <w:tc>
          <w:tcPr>
            <w:tcW w:w="0" w:type="auto"/>
            <w:vAlign w:val="center"/>
            <w:hideMark/>
          </w:tcPr>
          <w:p w:rsidR="004B1250" w:rsidRPr="004B1250" w:rsidRDefault="004B1250" w:rsidP="004B1250">
            <w:pPr>
              <w:spacing w:after="0" w:line="240" w:lineRule="auto"/>
              <w:jc w:val="center"/>
              <w:rPr>
                <w:rFonts w:ascii="Times New Roman" w:eastAsia="Times New Roman" w:hAnsi="Times New Roman" w:cs="Times New Roman"/>
                <w:b/>
                <w:bCs/>
                <w:sz w:val="24"/>
                <w:szCs w:val="24"/>
              </w:rPr>
            </w:pPr>
            <w:r w:rsidRPr="004B1250">
              <w:rPr>
                <w:rFonts w:ascii="Times New Roman" w:eastAsia="Times New Roman" w:hAnsi="Times New Roman" w:cs="Times New Roman"/>
                <w:b/>
                <w:bCs/>
                <w:sz w:val="24"/>
                <w:szCs w:val="24"/>
              </w:rPr>
              <w:t>Subject</w:t>
            </w:r>
          </w:p>
        </w:tc>
        <w:tc>
          <w:tcPr>
            <w:tcW w:w="0" w:type="auto"/>
            <w:vAlign w:val="center"/>
            <w:hideMark/>
          </w:tcPr>
          <w:p w:rsidR="004B1250" w:rsidRPr="004B1250" w:rsidRDefault="004B1250" w:rsidP="004B1250">
            <w:pPr>
              <w:spacing w:after="0" w:line="240" w:lineRule="auto"/>
              <w:jc w:val="center"/>
              <w:rPr>
                <w:rFonts w:ascii="Times New Roman" w:eastAsia="Times New Roman" w:hAnsi="Times New Roman" w:cs="Times New Roman"/>
                <w:b/>
                <w:bCs/>
                <w:sz w:val="24"/>
                <w:szCs w:val="24"/>
              </w:rPr>
            </w:pPr>
            <w:r w:rsidRPr="004B1250">
              <w:rPr>
                <w:rFonts w:ascii="Times New Roman" w:eastAsia="Times New Roman" w:hAnsi="Times New Roman" w:cs="Times New Roman"/>
                <w:b/>
                <w:bCs/>
                <w:sz w:val="24"/>
                <w:szCs w:val="24"/>
              </w:rPr>
              <w:t>Micro-topic</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1</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A bridge circuit works at a frequency of 2 kHz. Which of the following can be used as null detector in such a bridge?</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Measurements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AC Bridges – Null Detectors</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2</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Which of the following is the best example of zero order instrument?</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Measurements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Static Characteristics of Instruments</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3</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The source of emission of electrons in a CRT is ________.</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Measurements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Cathode Ray Tube (CRT)</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4</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Which of the following is a dynamic characteristic of an instrument?</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Measurements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Dynamic Characteristics</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5</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For a given PMMC ammeter, the pointer deflects by an angle of 90° for a current of 10 mA. Due to ageing effect, the spring constant is reduced by 10%. What is the value of deflection for 5 mA current?</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Measurements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PMMC Instrument</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6</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The input impedance of a CRO is nearly ________.</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Measurements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CRO Characteristics</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7</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When a PD controller is used in a system which of the following is affected?</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Control Systems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PD Controller</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8</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If the transfer function of phase lead compensator is (</w:t>
            </w:r>
            <w:proofErr w:type="spellStart"/>
            <w:r w:rsidRPr="004B1250">
              <w:rPr>
                <w:rFonts w:ascii="Times New Roman" w:eastAsia="Times New Roman" w:hAnsi="Times New Roman" w:cs="Times New Roman"/>
                <w:sz w:val="24"/>
                <w:szCs w:val="24"/>
              </w:rPr>
              <w:t>s+a</w:t>
            </w:r>
            <w:proofErr w:type="spellEnd"/>
            <w:r w:rsidRPr="004B1250">
              <w:rPr>
                <w:rFonts w:ascii="Times New Roman" w:eastAsia="Times New Roman" w:hAnsi="Times New Roman" w:cs="Times New Roman"/>
                <w:sz w:val="24"/>
                <w:szCs w:val="24"/>
              </w:rPr>
              <w:t>)/(</w:t>
            </w:r>
            <w:proofErr w:type="spellStart"/>
            <w:r w:rsidRPr="004B1250">
              <w:rPr>
                <w:rFonts w:ascii="Times New Roman" w:eastAsia="Times New Roman" w:hAnsi="Times New Roman" w:cs="Times New Roman"/>
                <w:sz w:val="24"/>
                <w:szCs w:val="24"/>
              </w:rPr>
              <w:t>s+b</w:t>
            </w:r>
            <w:proofErr w:type="spellEnd"/>
            <w:r w:rsidRPr="004B1250">
              <w:rPr>
                <w:rFonts w:ascii="Times New Roman" w:eastAsia="Times New Roman" w:hAnsi="Times New Roman" w:cs="Times New Roman"/>
                <w:sz w:val="24"/>
                <w:szCs w:val="24"/>
              </w:rPr>
              <w:t>) and that of a lag compensator is (</w:t>
            </w:r>
            <w:proofErr w:type="spellStart"/>
            <w:r w:rsidRPr="004B1250">
              <w:rPr>
                <w:rFonts w:ascii="Times New Roman" w:eastAsia="Times New Roman" w:hAnsi="Times New Roman" w:cs="Times New Roman"/>
                <w:sz w:val="24"/>
                <w:szCs w:val="24"/>
              </w:rPr>
              <w:t>s+p</w:t>
            </w:r>
            <w:proofErr w:type="spellEnd"/>
            <w:r w:rsidRPr="004B1250">
              <w:rPr>
                <w:rFonts w:ascii="Times New Roman" w:eastAsia="Times New Roman" w:hAnsi="Times New Roman" w:cs="Times New Roman"/>
                <w:sz w:val="24"/>
                <w:szCs w:val="24"/>
              </w:rPr>
              <w:t>)/(</w:t>
            </w:r>
            <w:proofErr w:type="spellStart"/>
            <w:r w:rsidRPr="004B1250">
              <w:rPr>
                <w:rFonts w:ascii="Times New Roman" w:eastAsia="Times New Roman" w:hAnsi="Times New Roman" w:cs="Times New Roman"/>
                <w:sz w:val="24"/>
                <w:szCs w:val="24"/>
              </w:rPr>
              <w:t>s+q</w:t>
            </w:r>
            <w:proofErr w:type="spellEnd"/>
            <w:r w:rsidRPr="004B1250">
              <w:rPr>
                <w:rFonts w:ascii="Times New Roman" w:eastAsia="Times New Roman" w:hAnsi="Times New Roman" w:cs="Times New Roman"/>
                <w:sz w:val="24"/>
                <w:szCs w:val="24"/>
              </w:rPr>
              <w:t>), then which of the following conditions is satisfied?</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Control Systems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Lead &amp; Lag Compensation</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9</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For a feedback control system of type 2, the steady state error for a ramp input is ________.</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Control Systems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Static Error Constants</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10</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 xml:space="preserve">Match List I </w:t>
            </w:r>
            <w:proofErr w:type="spellStart"/>
            <w:r w:rsidRPr="004B1250">
              <w:rPr>
                <w:rFonts w:ascii="Times New Roman" w:eastAsia="Times New Roman" w:hAnsi="Times New Roman" w:cs="Times New Roman"/>
                <w:sz w:val="24"/>
                <w:szCs w:val="24"/>
              </w:rPr>
              <w:t>with</w:t>
            </w:r>
            <w:proofErr w:type="spellEnd"/>
            <w:r w:rsidRPr="004B1250">
              <w:rPr>
                <w:rFonts w:ascii="Times New Roman" w:eastAsia="Times New Roman" w:hAnsi="Times New Roman" w:cs="Times New Roman"/>
                <w:sz w:val="24"/>
                <w:szCs w:val="24"/>
              </w:rPr>
              <w:t xml:space="preserve"> List II (Synchro, </w:t>
            </w:r>
            <w:proofErr w:type="spellStart"/>
            <w:r w:rsidRPr="004B1250">
              <w:rPr>
                <w:rFonts w:ascii="Times New Roman" w:eastAsia="Times New Roman" w:hAnsi="Times New Roman" w:cs="Times New Roman"/>
                <w:sz w:val="24"/>
                <w:szCs w:val="24"/>
              </w:rPr>
              <w:t>Amplidyne</w:t>
            </w:r>
            <w:proofErr w:type="spellEnd"/>
            <w:r w:rsidRPr="004B1250">
              <w:rPr>
                <w:rFonts w:ascii="Times New Roman" w:eastAsia="Times New Roman" w:hAnsi="Times New Roman" w:cs="Times New Roman"/>
                <w:sz w:val="24"/>
                <w:szCs w:val="24"/>
              </w:rPr>
              <w:t>, Servo, RC Network).</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Control Systems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Control System Components</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11</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Consider the unit-step response of a unity-feedback control system whose open-loop transfer function is G(s)=1/[s(s+1)]. The maximum overshoot is equal to ________.</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Control Systems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Time Response Analysis</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12</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A system is described by the state equation. The state transition matrix of the system is ________.</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Control Systems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State Space Analysis</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13</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A unity feedback system has the open loop transfer function G(s)=1/[(s−</w:t>
            </w:r>
            <w:proofErr w:type="gramStart"/>
            <w:r w:rsidRPr="004B1250">
              <w:rPr>
                <w:rFonts w:ascii="Times New Roman" w:eastAsia="Times New Roman" w:hAnsi="Times New Roman" w:cs="Times New Roman"/>
                <w:sz w:val="24"/>
                <w:szCs w:val="24"/>
              </w:rPr>
              <w:t>1)(</w:t>
            </w:r>
            <w:proofErr w:type="gramEnd"/>
            <w:r w:rsidRPr="004B1250">
              <w:rPr>
                <w:rFonts w:ascii="Times New Roman" w:eastAsia="Times New Roman" w:hAnsi="Times New Roman" w:cs="Times New Roman"/>
                <w:sz w:val="24"/>
                <w:szCs w:val="24"/>
              </w:rPr>
              <w:t xml:space="preserve">s+2)(s+3)]. How many times the </w:t>
            </w:r>
            <w:proofErr w:type="spellStart"/>
            <w:r w:rsidRPr="004B1250">
              <w:rPr>
                <w:rFonts w:ascii="Times New Roman" w:eastAsia="Times New Roman" w:hAnsi="Times New Roman" w:cs="Times New Roman"/>
                <w:sz w:val="24"/>
                <w:szCs w:val="24"/>
              </w:rPr>
              <w:t>Nyquist</w:t>
            </w:r>
            <w:proofErr w:type="spellEnd"/>
            <w:r w:rsidRPr="004B1250">
              <w:rPr>
                <w:rFonts w:ascii="Times New Roman" w:eastAsia="Times New Roman" w:hAnsi="Times New Roman" w:cs="Times New Roman"/>
                <w:sz w:val="24"/>
                <w:szCs w:val="24"/>
              </w:rPr>
              <w:t xml:space="preserve"> plot of G(s) encircles the origin?</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Control Systems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proofErr w:type="spellStart"/>
            <w:r w:rsidRPr="004B1250">
              <w:rPr>
                <w:rFonts w:ascii="Times New Roman" w:eastAsia="Times New Roman" w:hAnsi="Times New Roman" w:cs="Times New Roman"/>
                <w:sz w:val="24"/>
                <w:szCs w:val="24"/>
              </w:rPr>
              <w:t>Nyquist</w:t>
            </w:r>
            <w:proofErr w:type="spellEnd"/>
            <w:r w:rsidRPr="004B1250">
              <w:rPr>
                <w:rFonts w:ascii="Times New Roman" w:eastAsia="Times New Roman" w:hAnsi="Times New Roman" w:cs="Times New Roman"/>
                <w:sz w:val="24"/>
                <w:szCs w:val="24"/>
              </w:rPr>
              <w:t xml:space="preserve"> Stability Criterion</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14</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 xml:space="preserve">A balanced delta connected load draws 20 kW at a power factor 0.8 leading. If the line voltage is 800 V </w:t>
            </w:r>
            <w:proofErr w:type="spellStart"/>
            <w:r w:rsidRPr="004B1250">
              <w:rPr>
                <w:rFonts w:ascii="Times New Roman" w:eastAsia="Times New Roman" w:hAnsi="Times New Roman" w:cs="Times New Roman"/>
                <w:sz w:val="24"/>
                <w:szCs w:val="24"/>
              </w:rPr>
              <w:lastRenderedPageBreak/>
              <w:t>rms</w:t>
            </w:r>
            <w:proofErr w:type="spellEnd"/>
            <w:r w:rsidRPr="004B1250">
              <w:rPr>
                <w:rFonts w:ascii="Times New Roman" w:eastAsia="Times New Roman" w:hAnsi="Times New Roman" w:cs="Times New Roman"/>
                <w:sz w:val="24"/>
                <w:szCs w:val="24"/>
              </w:rPr>
              <w:t xml:space="preserve">, the magnitude of </w:t>
            </w:r>
            <w:proofErr w:type="spellStart"/>
            <w:r w:rsidRPr="004B1250">
              <w:rPr>
                <w:rFonts w:ascii="Times New Roman" w:eastAsia="Times New Roman" w:hAnsi="Times New Roman" w:cs="Times New Roman"/>
                <w:sz w:val="24"/>
                <w:szCs w:val="24"/>
              </w:rPr>
              <w:t>rms</w:t>
            </w:r>
            <w:proofErr w:type="spellEnd"/>
            <w:r w:rsidRPr="004B1250">
              <w:rPr>
                <w:rFonts w:ascii="Times New Roman" w:eastAsia="Times New Roman" w:hAnsi="Times New Roman" w:cs="Times New Roman"/>
                <w:sz w:val="24"/>
                <w:szCs w:val="24"/>
              </w:rPr>
              <w:t xml:space="preserve"> value of line current will be ________.</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lastRenderedPageBreak/>
              <w:t>Electric Circuits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Three-Phase Circuits</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lastRenderedPageBreak/>
              <w:t>15</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The average power delivered to an impedance (4−j3) Ω by a current 5 cos(100πt+100°) A is ________.</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Electric Circuits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AC Power</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16</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The time constant for the given circuit will be ________.</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Electric Circuits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RC Transients</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17</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The circuit shown in the figure is in steady state. When the switch is closed at t=0, assuming the inductance is ideal, the current through the inductor at t=0⁺ is equal to ________.</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Electric Circuits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RL Transients</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18</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If each branch of a delta circuit has impedance √3Z, then each branch of equivalent star circuit has an impedance ________.</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Electric Circuits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Star–Delta Transformation</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19</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The Z matrix of a two port network is given. The element Y22 of the corresponding Y matrix is ________.</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Electric Circuits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Two-Port Networks</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20</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 xml:space="preserve">Assuming ideal elements in the circuit shown below, the voltage </w:t>
            </w:r>
            <w:proofErr w:type="spellStart"/>
            <w:r w:rsidRPr="004B1250">
              <w:rPr>
                <w:rFonts w:ascii="Times New Roman" w:eastAsia="Times New Roman" w:hAnsi="Times New Roman" w:cs="Times New Roman"/>
                <w:sz w:val="24"/>
                <w:szCs w:val="24"/>
              </w:rPr>
              <w:t>Vab</w:t>
            </w:r>
            <w:proofErr w:type="spellEnd"/>
            <w:r w:rsidRPr="004B1250">
              <w:rPr>
                <w:rFonts w:ascii="Times New Roman" w:eastAsia="Times New Roman" w:hAnsi="Times New Roman" w:cs="Times New Roman"/>
                <w:sz w:val="24"/>
                <w:szCs w:val="24"/>
              </w:rPr>
              <w:t xml:space="preserve"> will be ________.</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Electric Circuits</w:t>
            </w:r>
          </w:p>
        </w:tc>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Network Analysis</w:t>
            </w:r>
          </w:p>
        </w:tc>
      </w:tr>
    </w:tbl>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pict>
          <v:rect id="_x0000_i1037" style="width:0;height:1.5pt" o:hralign="center" o:hrstd="t" o:hr="t" fillcolor="#a0a0a0" stroked="f"/>
        </w:pict>
      </w:r>
    </w:p>
    <w:p w:rsidR="004B1250" w:rsidRPr="004B1250" w:rsidRDefault="004B1250" w:rsidP="004B1250">
      <w:pPr>
        <w:spacing w:before="100" w:beforeAutospacing="1" w:after="100" w:afterAutospacing="1" w:line="240" w:lineRule="auto"/>
        <w:outlineLvl w:val="1"/>
        <w:rPr>
          <w:rFonts w:ascii="Times New Roman" w:eastAsia="Times New Roman" w:hAnsi="Times New Roman" w:cs="Times New Roman"/>
          <w:b/>
          <w:bCs/>
          <w:sz w:val="36"/>
          <w:szCs w:val="36"/>
        </w:rPr>
      </w:pPr>
      <w:r w:rsidRPr="004B1250">
        <w:rPr>
          <w:rFonts w:ascii="Times New Roman" w:eastAsia="Times New Roman" w:hAnsi="Times New Roman" w:cs="Times New Roman"/>
          <w:b/>
          <w:bCs/>
          <w:sz w:val="36"/>
          <w:szCs w:val="36"/>
        </w:rPr>
        <w:t>Part 1 Subject-wise Distribution (Q1–Q20)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1089"/>
      </w:tblGrid>
      <w:tr w:rsidR="004B1250" w:rsidRPr="004B1250" w:rsidTr="004B1250">
        <w:trPr>
          <w:tblHeader/>
          <w:tblCellSpacing w:w="15" w:type="dxa"/>
        </w:trPr>
        <w:tc>
          <w:tcPr>
            <w:tcW w:w="0" w:type="auto"/>
            <w:vAlign w:val="center"/>
            <w:hideMark/>
          </w:tcPr>
          <w:p w:rsidR="004B1250" w:rsidRPr="004B1250" w:rsidRDefault="004B1250" w:rsidP="004B1250">
            <w:pPr>
              <w:spacing w:after="0" w:line="240" w:lineRule="auto"/>
              <w:jc w:val="center"/>
              <w:rPr>
                <w:rFonts w:ascii="Times New Roman" w:eastAsia="Times New Roman" w:hAnsi="Times New Roman" w:cs="Times New Roman"/>
                <w:b/>
                <w:bCs/>
                <w:sz w:val="24"/>
                <w:szCs w:val="24"/>
              </w:rPr>
            </w:pPr>
            <w:r w:rsidRPr="004B1250">
              <w:rPr>
                <w:rFonts w:ascii="Times New Roman" w:eastAsia="Times New Roman" w:hAnsi="Times New Roman" w:cs="Times New Roman"/>
                <w:b/>
                <w:bCs/>
                <w:sz w:val="24"/>
                <w:szCs w:val="24"/>
              </w:rPr>
              <w:t>Subject</w:t>
            </w:r>
          </w:p>
        </w:tc>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b/>
                <w:bCs/>
                <w:sz w:val="24"/>
                <w:szCs w:val="24"/>
              </w:rPr>
            </w:pPr>
            <w:r w:rsidRPr="004B1250">
              <w:rPr>
                <w:rFonts w:ascii="Times New Roman" w:eastAsia="Times New Roman" w:hAnsi="Times New Roman" w:cs="Times New Roman"/>
                <w:b/>
                <w:bCs/>
                <w:sz w:val="24"/>
                <w:szCs w:val="24"/>
              </w:rPr>
              <w:t>Questions</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Measurements &amp; Instrumentation</w:t>
            </w:r>
          </w:p>
        </w:tc>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b/>
                <w:bCs/>
                <w:sz w:val="24"/>
                <w:szCs w:val="24"/>
              </w:rPr>
              <w:t>6</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Control Systems</w:t>
            </w:r>
          </w:p>
        </w:tc>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b/>
                <w:bCs/>
                <w:sz w:val="24"/>
                <w:szCs w:val="24"/>
              </w:rPr>
              <w:t>7</w:t>
            </w:r>
          </w:p>
        </w:tc>
      </w:tr>
      <w:tr w:rsidR="004B1250" w:rsidRPr="004B1250" w:rsidTr="004B1250">
        <w:trPr>
          <w:tblCellSpacing w:w="15" w:type="dxa"/>
        </w:trPr>
        <w:tc>
          <w:tcPr>
            <w:tcW w:w="0" w:type="auto"/>
            <w:vAlign w:val="center"/>
            <w:hideMark/>
          </w:tcPr>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Electric Circuits</w:t>
            </w:r>
          </w:p>
        </w:tc>
        <w:tc>
          <w:tcPr>
            <w:tcW w:w="0" w:type="auto"/>
            <w:vAlign w:val="center"/>
            <w:hideMark/>
          </w:tcPr>
          <w:p w:rsidR="004B1250" w:rsidRPr="004B1250" w:rsidRDefault="004B1250" w:rsidP="004B1250">
            <w:pPr>
              <w:spacing w:after="0" w:line="240" w:lineRule="auto"/>
              <w:jc w:val="right"/>
              <w:rPr>
                <w:rFonts w:ascii="Times New Roman" w:eastAsia="Times New Roman" w:hAnsi="Times New Roman" w:cs="Times New Roman"/>
                <w:sz w:val="24"/>
                <w:szCs w:val="24"/>
              </w:rPr>
            </w:pPr>
            <w:r w:rsidRPr="004B1250">
              <w:rPr>
                <w:rFonts w:ascii="Times New Roman" w:eastAsia="Times New Roman" w:hAnsi="Times New Roman" w:cs="Times New Roman"/>
                <w:b/>
                <w:bCs/>
                <w:sz w:val="24"/>
                <w:szCs w:val="24"/>
              </w:rPr>
              <w:t>7</w:t>
            </w:r>
          </w:p>
        </w:tc>
      </w:tr>
    </w:tbl>
    <w:p w:rsidR="004B1250" w:rsidRPr="004B1250" w:rsidRDefault="004B1250" w:rsidP="004B1250">
      <w:pPr>
        <w:spacing w:after="0"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pict>
          <v:rect id="_x0000_i1038" style="width:0;height:1.5pt" o:hralign="center" o:hrstd="t" o:hr="t" fillcolor="#a0a0a0" stroked="f"/>
        </w:pict>
      </w:r>
    </w:p>
    <w:p w:rsidR="004B1250" w:rsidRPr="004B1250" w:rsidRDefault="004B1250" w:rsidP="004B1250">
      <w:pPr>
        <w:spacing w:before="100" w:beforeAutospacing="1" w:after="100" w:afterAutospacing="1" w:line="240" w:lineRule="auto"/>
        <w:outlineLvl w:val="2"/>
        <w:rPr>
          <w:rFonts w:ascii="Times New Roman" w:eastAsia="Times New Roman" w:hAnsi="Times New Roman" w:cs="Times New Roman"/>
          <w:b/>
          <w:bCs/>
          <w:sz w:val="27"/>
          <w:szCs w:val="27"/>
        </w:rPr>
      </w:pPr>
      <w:r w:rsidRPr="004B1250">
        <w:rPr>
          <w:rFonts w:ascii="Times New Roman" w:eastAsia="Times New Roman" w:hAnsi="Times New Roman" w:cs="Times New Roman"/>
          <w:b/>
          <w:bCs/>
          <w:sz w:val="27"/>
          <w:szCs w:val="27"/>
        </w:rPr>
        <w:t>Observations</w:t>
      </w:r>
    </w:p>
    <w:p w:rsidR="004B1250" w:rsidRPr="004B1250" w:rsidRDefault="004B1250" w:rsidP="004B125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 xml:space="preserve">The paper </w:t>
      </w:r>
      <w:r w:rsidRPr="004B1250">
        <w:rPr>
          <w:rFonts w:ascii="Times New Roman" w:eastAsia="Times New Roman" w:hAnsi="Times New Roman" w:cs="Times New Roman"/>
          <w:b/>
          <w:bCs/>
          <w:sz w:val="24"/>
          <w:szCs w:val="24"/>
        </w:rPr>
        <w:t>starts with Measurements</w:t>
      </w:r>
      <w:r w:rsidRPr="004B1250">
        <w:rPr>
          <w:rFonts w:ascii="Times New Roman" w:eastAsia="Times New Roman" w:hAnsi="Times New Roman" w:cs="Times New Roman"/>
          <w:sz w:val="24"/>
          <w:szCs w:val="24"/>
        </w:rPr>
        <w:t>, unlike APTRANSCO 2019, which started with Electronics.</w:t>
      </w:r>
    </w:p>
    <w:p w:rsidR="004B1250" w:rsidRPr="004B1250" w:rsidRDefault="004B1250" w:rsidP="004B125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b/>
          <w:bCs/>
          <w:sz w:val="24"/>
          <w:szCs w:val="24"/>
        </w:rPr>
        <w:t>Control Systems receives significant emphasis early</w:t>
      </w:r>
      <w:r w:rsidRPr="004B1250">
        <w:rPr>
          <w:rFonts w:ascii="Times New Roman" w:eastAsia="Times New Roman" w:hAnsi="Times New Roman" w:cs="Times New Roman"/>
          <w:sz w:val="24"/>
          <w:szCs w:val="24"/>
        </w:rPr>
        <w:t xml:space="preserve">, covering controllers, compensators, steady-state error, state-space analysis, and </w:t>
      </w:r>
      <w:proofErr w:type="spellStart"/>
      <w:r w:rsidRPr="004B1250">
        <w:rPr>
          <w:rFonts w:ascii="Times New Roman" w:eastAsia="Times New Roman" w:hAnsi="Times New Roman" w:cs="Times New Roman"/>
          <w:sz w:val="24"/>
          <w:szCs w:val="24"/>
        </w:rPr>
        <w:t>Nyquist</w:t>
      </w:r>
      <w:proofErr w:type="spellEnd"/>
      <w:r w:rsidRPr="004B1250">
        <w:rPr>
          <w:rFonts w:ascii="Times New Roman" w:eastAsia="Times New Roman" w:hAnsi="Times New Roman" w:cs="Times New Roman"/>
          <w:sz w:val="24"/>
          <w:szCs w:val="24"/>
        </w:rPr>
        <w:t xml:space="preserve"> stability.</w:t>
      </w:r>
    </w:p>
    <w:p w:rsidR="004B1250" w:rsidRPr="004B1250" w:rsidRDefault="004B1250" w:rsidP="004B125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b/>
          <w:bCs/>
          <w:sz w:val="24"/>
          <w:szCs w:val="24"/>
        </w:rPr>
        <w:t>Electric Circuits</w:t>
      </w:r>
      <w:r w:rsidRPr="004B1250">
        <w:rPr>
          <w:rFonts w:ascii="Times New Roman" w:eastAsia="Times New Roman" w:hAnsi="Times New Roman" w:cs="Times New Roman"/>
          <w:sz w:val="24"/>
          <w:szCs w:val="24"/>
        </w:rPr>
        <w:t xml:space="preserve"> begins with practical numerical questions on:</w:t>
      </w:r>
    </w:p>
    <w:p w:rsidR="004B1250" w:rsidRPr="004B1250" w:rsidRDefault="004B1250" w:rsidP="004B125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Three-phase circuits</w:t>
      </w:r>
    </w:p>
    <w:p w:rsidR="004B1250" w:rsidRPr="004B1250" w:rsidRDefault="004B1250" w:rsidP="004B125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AC power</w:t>
      </w:r>
    </w:p>
    <w:p w:rsidR="004B1250" w:rsidRPr="004B1250" w:rsidRDefault="004B1250" w:rsidP="004B125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RC/RL transients</w:t>
      </w:r>
    </w:p>
    <w:p w:rsidR="004B1250" w:rsidRPr="004B1250" w:rsidRDefault="004B1250" w:rsidP="004B125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Star–Delta transformation</w:t>
      </w:r>
    </w:p>
    <w:p w:rsidR="004B1250" w:rsidRPr="004B1250" w:rsidRDefault="004B1250" w:rsidP="004B125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Two-port networks</w:t>
      </w:r>
    </w:p>
    <w:p w:rsidR="004B1250" w:rsidRPr="004B1250" w:rsidRDefault="004B1250" w:rsidP="004B125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t>Network analysis</w:t>
      </w:r>
    </w:p>
    <w:p w:rsidR="004B1250" w:rsidRPr="004B1250" w:rsidRDefault="004B1250" w:rsidP="004B1250">
      <w:pPr>
        <w:spacing w:before="100" w:beforeAutospacing="1" w:after="100" w:afterAutospacing="1" w:line="240" w:lineRule="auto"/>
        <w:rPr>
          <w:rFonts w:ascii="Times New Roman" w:eastAsia="Times New Roman" w:hAnsi="Times New Roman" w:cs="Times New Roman"/>
          <w:sz w:val="24"/>
          <w:szCs w:val="24"/>
        </w:rPr>
      </w:pPr>
      <w:r w:rsidRPr="004B1250">
        <w:rPr>
          <w:rFonts w:ascii="Times New Roman" w:eastAsia="Times New Roman" w:hAnsi="Times New Roman" w:cs="Times New Roman"/>
          <w:sz w:val="24"/>
          <w:szCs w:val="24"/>
        </w:rPr>
        <w:lastRenderedPageBreak/>
        <w:t xml:space="preserve">This first 20-question block is balanced across </w:t>
      </w:r>
      <w:r w:rsidRPr="004B1250">
        <w:rPr>
          <w:rFonts w:ascii="Times New Roman" w:eastAsia="Times New Roman" w:hAnsi="Times New Roman" w:cs="Times New Roman"/>
          <w:b/>
          <w:bCs/>
          <w:sz w:val="24"/>
          <w:szCs w:val="24"/>
        </w:rPr>
        <w:t>Measurements (6), Control Systems (7), and Electric Circuits (7)</w:t>
      </w:r>
      <w:r w:rsidRPr="004B1250">
        <w:rPr>
          <w:rFonts w:ascii="Times New Roman" w:eastAsia="Times New Roman" w:hAnsi="Times New Roman" w:cs="Times New Roman"/>
          <w:sz w:val="24"/>
          <w:szCs w:val="24"/>
        </w:rPr>
        <w:t>.</w:t>
      </w:r>
    </w:p>
    <w:p w:rsidR="004B1250" w:rsidRDefault="004B1250" w:rsidP="004B1250">
      <w:pPr>
        <w:pStyle w:val="Heading2"/>
      </w:pPr>
      <w:r>
        <w:t>APEPDCL AE 2019 (Official) – Part 2 (Q21–Q40)</w:t>
      </w:r>
    </w:p>
    <w:p w:rsidR="004B1250" w:rsidRDefault="004B1250" w:rsidP="004B1250">
      <w:pPr>
        <w:pStyle w:val="NormalWeb"/>
      </w:pPr>
      <w:r>
        <w:t xml:space="preserve">Based on the </w:t>
      </w:r>
      <w:r>
        <w:rPr>
          <w:rStyle w:val="Strong"/>
        </w:rPr>
        <w:t>official APEPDCL AE 2019</w:t>
      </w:r>
      <w:r>
        <w:t xml:space="preserve"> question paper (Booklet B, PDL19-I).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
        <w:gridCol w:w="5447"/>
        <w:gridCol w:w="1225"/>
        <w:gridCol w:w="2140"/>
      </w:tblGrid>
      <w:tr w:rsidR="004B1250" w:rsidTr="004B1250">
        <w:trPr>
          <w:tblHeader/>
          <w:tblCellSpacing w:w="15" w:type="dxa"/>
        </w:trPr>
        <w:tc>
          <w:tcPr>
            <w:tcW w:w="0" w:type="auto"/>
            <w:vAlign w:val="center"/>
            <w:hideMark/>
          </w:tcPr>
          <w:p w:rsidR="004B1250" w:rsidRDefault="004B1250">
            <w:pPr>
              <w:jc w:val="right"/>
              <w:rPr>
                <w:b/>
                <w:bCs/>
              </w:rPr>
            </w:pPr>
            <w:proofErr w:type="spellStart"/>
            <w:r>
              <w:rPr>
                <w:b/>
                <w:bCs/>
              </w:rPr>
              <w:t>Q.No</w:t>
            </w:r>
            <w:proofErr w:type="spellEnd"/>
          </w:p>
        </w:tc>
        <w:tc>
          <w:tcPr>
            <w:tcW w:w="0" w:type="auto"/>
            <w:vAlign w:val="center"/>
            <w:hideMark/>
          </w:tcPr>
          <w:p w:rsidR="004B1250" w:rsidRDefault="004B1250">
            <w:pPr>
              <w:jc w:val="center"/>
              <w:rPr>
                <w:b/>
                <w:bCs/>
              </w:rPr>
            </w:pPr>
            <w:r>
              <w:rPr>
                <w:b/>
                <w:bCs/>
              </w:rPr>
              <w:t>Exact Question (Short)</w:t>
            </w:r>
          </w:p>
        </w:tc>
        <w:tc>
          <w:tcPr>
            <w:tcW w:w="0" w:type="auto"/>
            <w:vAlign w:val="center"/>
            <w:hideMark/>
          </w:tcPr>
          <w:p w:rsidR="004B1250" w:rsidRDefault="004B1250">
            <w:pPr>
              <w:jc w:val="center"/>
              <w:rPr>
                <w:b/>
                <w:bCs/>
              </w:rPr>
            </w:pPr>
            <w:r>
              <w:rPr>
                <w:b/>
                <w:bCs/>
              </w:rPr>
              <w:t>Subject</w:t>
            </w:r>
          </w:p>
        </w:tc>
        <w:tc>
          <w:tcPr>
            <w:tcW w:w="0" w:type="auto"/>
            <w:vAlign w:val="center"/>
            <w:hideMark/>
          </w:tcPr>
          <w:p w:rsidR="004B1250" w:rsidRDefault="004B1250">
            <w:pPr>
              <w:jc w:val="center"/>
              <w:rPr>
                <w:b/>
                <w:bCs/>
              </w:rPr>
            </w:pPr>
            <w:r>
              <w:rPr>
                <w:b/>
                <w:bCs/>
              </w:rPr>
              <w:t>Micro-topic</w:t>
            </w:r>
          </w:p>
        </w:tc>
      </w:tr>
      <w:tr w:rsidR="004B1250" w:rsidTr="004B1250">
        <w:trPr>
          <w:tblCellSpacing w:w="15" w:type="dxa"/>
        </w:trPr>
        <w:tc>
          <w:tcPr>
            <w:tcW w:w="0" w:type="auto"/>
            <w:vAlign w:val="center"/>
            <w:hideMark/>
          </w:tcPr>
          <w:p w:rsidR="004B1250" w:rsidRDefault="004B1250">
            <w:pPr>
              <w:jc w:val="right"/>
            </w:pPr>
            <w:r>
              <w:t>21</w:t>
            </w:r>
          </w:p>
        </w:tc>
        <w:tc>
          <w:tcPr>
            <w:tcW w:w="0" w:type="auto"/>
            <w:vAlign w:val="center"/>
            <w:hideMark/>
          </w:tcPr>
          <w:p w:rsidR="004B1250" w:rsidRDefault="004B1250">
            <w:r>
              <w:t xml:space="preserve">In the figure, the admittance values of the elements are given. What is the value of current </w:t>
            </w:r>
            <w:r>
              <w:rPr>
                <w:rStyle w:val="Strong"/>
              </w:rPr>
              <w:t>I</w:t>
            </w:r>
            <w:r>
              <w:t xml:space="preserve"> as a phasor when the voltage </w:t>
            </w:r>
            <w:r>
              <w:rPr>
                <w:rStyle w:val="Strong"/>
              </w:rPr>
              <w:t>E = 10</w:t>
            </w:r>
            <w:r>
              <w:rPr>
                <w:rStyle w:val="Strong"/>
                <w:rFonts w:ascii="Cambria Math" w:hAnsi="Cambria Math" w:cs="Cambria Math"/>
              </w:rPr>
              <w:t>∠</w:t>
            </w:r>
            <w:r>
              <w:rPr>
                <w:rStyle w:val="Strong"/>
              </w:rPr>
              <w:t>0</w:t>
            </w:r>
            <w:r>
              <w:rPr>
                <w:rStyle w:val="Strong"/>
                <w:rFonts w:ascii="Times New Roman" w:hAnsi="Times New Roman" w:cs="Times New Roman"/>
              </w:rPr>
              <w:t>°</w:t>
            </w:r>
            <w:r>
              <w:rPr>
                <w:rStyle w:val="Strong"/>
              </w:rPr>
              <w:t xml:space="preserve"> V</w:t>
            </w:r>
            <w:r>
              <w:t>?</w:t>
            </w:r>
          </w:p>
        </w:tc>
        <w:tc>
          <w:tcPr>
            <w:tcW w:w="0" w:type="auto"/>
            <w:vAlign w:val="center"/>
            <w:hideMark/>
          </w:tcPr>
          <w:p w:rsidR="004B1250" w:rsidRDefault="004B1250">
            <w:r>
              <w:t>Electric Circuits</w:t>
            </w:r>
          </w:p>
        </w:tc>
        <w:tc>
          <w:tcPr>
            <w:tcW w:w="0" w:type="auto"/>
            <w:vAlign w:val="center"/>
            <w:hideMark/>
          </w:tcPr>
          <w:p w:rsidR="004B1250" w:rsidRDefault="004B1250">
            <w:r>
              <w:t>AC Parallel Circuits / Admittance</w:t>
            </w:r>
          </w:p>
        </w:tc>
      </w:tr>
      <w:tr w:rsidR="004B1250" w:rsidTr="004B1250">
        <w:trPr>
          <w:tblCellSpacing w:w="15" w:type="dxa"/>
        </w:trPr>
        <w:tc>
          <w:tcPr>
            <w:tcW w:w="0" w:type="auto"/>
            <w:vAlign w:val="center"/>
            <w:hideMark/>
          </w:tcPr>
          <w:p w:rsidR="004B1250" w:rsidRDefault="004B1250">
            <w:pPr>
              <w:jc w:val="right"/>
            </w:pPr>
            <w:r>
              <w:t>22</w:t>
            </w:r>
          </w:p>
        </w:tc>
        <w:tc>
          <w:tcPr>
            <w:tcW w:w="0" w:type="auto"/>
            <w:vAlign w:val="center"/>
            <w:hideMark/>
          </w:tcPr>
          <w:p w:rsidR="004B1250" w:rsidRDefault="004B1250">
            <w:r>
              <w:t>The lowest and highest critical frequencies of RC driving point impedance respectively are ________.</w:t>
            </w:r>
          </w:p>
        </w:tc>
        <w:tc>
          <w:tcPr>
            <w:tcW w:w="0" w:type="auto"/>
            <w:vAlign w:val="center"/>
            <w:hideMark/>
          </w:tcPr>
          <w:p w:rsidR="004B1250" w:rsidRDefault="004B1250">
            <w:r>
              <w:t>Electric Circuits</w:t>
            </w:r>
          </w:p>
        </w:tc>
        <w:tc>
          <w:tcPr>
            <w:tcW w:w="0" w:type="auto"/>
            <w:vAlign w:val="center"/>
            <w:hideMark/>
          </w:tcPr>
          <w:p w:rsidR="004B1250" w:rsidRDefault="004B1250">
            <w:r>
              <w:t>Network Functions / Poles &amp; Zeros</w:t>
            </w:r>
          </w:p>
        </w:tc>
      </w:tr>
      <w:tr w:rsidR="004B1250" w:rsidTr="004B1250">
        <w:trPr>
          <w:tblCellSpacing w:w="15" w:type="dxa"/>
        </w:trPr>
        <w:tc>
          <w:tcPr>
            <w:tcW w:w="0" w:type="auto"/>
            <w:vAlign w:val="center"/>
            <w:hideMark/>
          </w:tcPr>
          <w:p w:rsidR="004B1250" w:rsidRDefault="004B1250">
            <w:pPr>
              <w:jc w:val="right"/>
            </w:pPr>
            <w:r>
              <w:t>23</w:t>
            </w:r>
          </w:p>
        </w:tc>
        <w:tc>
          <w:tcPr>
            <w:tcW w:w="0" w:type="auto"/>
            <w:vAlign w:val="center"/>
            <w:hideMark/>
          </w:tcPr>
          <w:p w:rsidR="004B1250" w:rsidRDefault="004B1250">
            <w:r>
              <w:t>f₁ is the lower half-power frequency of a single-stage amplifier. The lower half-power frequency of an n-stage amplifier is ________.</w:t>
            </w:r>
          </w:p>
        </w:tc>
        <w:tc>
          <w:tcPr>
            <w:tcW w:w="0" w:type="auto"/>
            <w:vAlign w:val="center"/>
            <w:hideMark/>
          </w:tcPr>
          <w:p w:rsidR="004B1250" w:rsidRDefault="004B1250">
            <w:r>
              <w:t>Analog Electronics</w:t>
            </w:r>
          </w:p>
        </w:tc>
        <w:tc>
          <w:tcPr>
            <w:tcW w:w="0" w:type="auto"/>
            <w:vAlign w:val="center"/>
            <w:hideMark/>
          </w:tcPr>
          <w:p w:rsidR="004B1250" w:rsidRDefault="004B1250">
            <w:r>
              <w:t>Frequency Response of Multistage Amplifier</w:t>
            </w:r>
          </w:p>
        </w:tc>
      </w:tr>
      <w:tr w:rsidR="004B1250" w:rsidTr="004B1250">
        <w:trPr>
          <w:tblCellSpacing w:w="15" w:type="dxa"/>
        </w:trPr>
        <w:tc>
          <w:tcPr>
            <w:tcW w:w="0" w:type="auto"/>
            <w:vAlign w:val="center"/>
            <w:hideMark/>
          </w:tcPr>
          <w:p w:rsidR="004B1250" w:rsidRDefault="004B1250">
            <w:pPr>
              <w:jc w:val="right"/>
            </w:pPr>
            <w:r>
              <w:t>24</w:t>
            </w:r>
          </w:p>
        </w:tc>
        <w:tc>
          <w:tcPr>
            <w:tcW w:w="0" w:type="auto"/>
            <w:vAlign w:val="center"/>
            <w:hideMark/>
          </w:tcPr>
          <w:p w:rsidR="004B1250" w:rsidRDefault="004B1250">
            <w:r>
              <w:t>The given feedback amplifier topology is ________.</w:t>
            </w:r>
          </w:p>
        </w:tc>
        <w:tc>
          <w:tcPr>
            <w:tcW w:w="0" w:type="auto"/>
            <w:vAlign w:val="center"/>
            <w:hideMark/>
          </w:tcPr>
          <w:p w:rsidR="004B1250" w:rsidRDefault="004B1250">
            <w:r>
              <w:t>Analog Electronics</w:t>
            </w:r>
          </w:p>
        </w:tc>
        <w:tc>
          <w:tcPr>
            <w:tcW w:w="0" w:type="auto"/>
            <w:vAlign w:val="center"/>
            <w:hideMark/>
          </w:tcPr>
          <w:p w:rsidR="004B1250" w:rsidRDefault="004B1250">
            <w:r>
              <w:t>Feedback Amplifier Topologies</w:t>
            </w:r>
          </w:p>
        </w:tc>
      </w:tr>
      <w:tr w:rsidR="004B1250" w:rsidTr="004B1250">
        <w:trPr>
          <w:tblCellSpacing w:w="15" w:type="dxa"/>
        </w:trPr>
        <w:tc>
          <w:tcPr>
            <w:tcW w:w="0" w:type="auto"/>
            <w:vAlign w:val="center"/>
            <w:hideMark/>
          </w:tcPr>
          <w:p w:rsidR="004B1250" w:rsidRDefault="004B1250">
            <w:pPr>
              <w:jc w:val="right"/>
            </w:pPr>
            <w:r>
              <w:t>25</w:t>
            </w:r>
          </w:p>
        </w:tc>
        <w:tc>
          <w:tcPr>
            <w:tcW w:w="0" w:type="auto"/>
            <w:vAlign w:val="center"/>
            <w:hideMark/>
          </w:tcPr>
          <w:p w:rsidR="004B1250" w:rsidRDefault="004B1250">
            <w:r>
              <w:t xml:space="preserve">The frequency of oscillations of a symmetric </w:t>
            </w:r>
            <w:proofErr w:type="spellStart"/>
            <w:r>
              <w:t>astable</w:t>
            </w:r>
            <w:proofErr w:type="spellEnd"/>
            <w:r>
              <w:t xml:space="preserve"> </w:t>
            </w:r>
            <w:proofErr w:type="spellStart"/>
            <w:r>
              <w:t>multivibrator</w:t>
            </w:r>
            <w:proofErr w:type="spellEnd"/>
            <w:r>
              <w:t xml:space="preserve">, given that R = 10 </w:t>
            </w:r>
            <w:proofErr w:type="spellStart"/>
            <w:r>
              <w:t>kΩ</w:t>
            </w:r>
            <w:proofErr w:type="spellEnd"/>
            <w:r>
              <w:t xml:space="preserve"> and C = 10 </w:t>
            </w:r>
            <w:proofErr w:type="spellStart"/>
            <w:r>
              <w:t>nF</w:t>
            </w:r>
            <w:proofErr w:type="spellEnd"/>
            <w:r>
              <w:t xml:space="preserve"> is ________.</w:t>
            </w:r>
          </w:p>
        </w:tc>
        <w:tc>
          <w:tcPr>
            <w:tcW w:w="0" w:type="auto"/>
            <w:vAlign w:val="center"/>
            <w:hideMark/>
          </w:tcPr>
          <w:p w:rsidR="004B1250" w:rsidRDefault="004B1250">
            <w:r>
              <w:t>Analog Electronics</w:t>
            </w:r>
          </w:p>
        </w:tc>
        <w:tc>
          <w:tcPr>
            <w:tcW w:w="0" w:type="auto"/>
            <w:vAlign w:val="center"/>
            <w:hideMark/>
          </w:tcPr>
          <w:p w:rsidR="004B1250" w:rsidRDefault="004B1250">
            <w:proofErr w:type="spellStart"/>
            <w:r>
              <w:t>Astable</w:t>
            </w:r>
            <w:proofErr w:type="spellEnd"/>
            <w:r>
              <w:t xml:space="preserve"> </w:t>
            </w:r>
            <w:proofErr w:type="spellStart"/>
            <w:r>
              <w:t>Multivibrator</w:t>
            </w:r>
            <w:proofErr w:type="spellEnd"/>
          </w:p>
        </w:tc>
      </w:tr>
      <w:tr w:rsidR="004B1250" w:rsidTr="004B1250">
        <w:trPr>
          <w:tblCellSpacing w:w="15" w:type="dxa"/>
        </w:trPr>
        <w:tc>
          <w:tcPr>
            <w:tcW w:w="0" w:type="auto"/>
            <w:vAlign w:val="center"/>
            <w:hideMark/>
          </w:tcPr>
          <w:p w:rsidR="004B1250" w:rsidRDefault="004B1250">
            <w:pPr>
              <w:jc w:val="right"/>
            </w:pPr>
            <w:r>
              <w:t>26</w:t>
            </w:r>
          </w:p>
        </w:tc>
        <w:tc>
          <w:tcPr>
            <w:tcW w:w="0" w:type="auto"/>
            <w:vAlign w:val="center"/>
            <w:hideMark/>
          </w:tcPr>
          <w:p w:rsidR="004B1250" w:rsidRDefault="004B1250">
            <w:r>
              <w:t xml:space="preserve">The β-network used in a Wien bridge oscillator employs R = 10 </w:t>
            </w:r>
            <w:proofErr w:type="spellStart"/>
            <w:r>
              <w:t>kΩ</w:t>
            </w:r>
            <w:proofErr w:type="spellEnd"/>
            <w:r>
              <w:t xml:space="preserve">. C can be varied from 0.001 </w:t>
            </w:r>
            <w:proofErr w:type="spellStart"/>
            <w:r>
              <w:t>μF</w:t>
            </w:r>
            <w:proofErr w:type="spellEnd"/>
            <w:r>
              <w:t xml:space="preserve"> to 0.1 </w:t>
            </w:r>
            <w:proofErr w:type="spellStart"/>
            <w:r>
              <w:t>μF</w:t>
            </w:r>
            <w:proofErr w:type="spellEnd"/>
            <w:r>
              <w:t>. The ratio of maximum to minimum frequency is ________.</w:t>
            </w:r>
          </w:p>
        </w:tc>
        <w:tc>
          <w:tcPr>
            <w:tcW w:w="0" w:type="auto"/>
            <w:vAlign w:val="center"/>
            <w:hideMark/>
          </w:tcPr>
          <w:p w:rsidR="004B1250" w:rsidRDefault="004B1250">
            <w:r>
              <w:t>Analog Electronics</w:t>
            </w:r>
          </w:p>
        </w:tc>
        <w:tc>
          <w:tcPr>
            <w:tcW w:w="0" w:type="auto"/>
            <w:vAlign w:val="center"/>
            <w:hideMark/>
          </w:tcPr>
          <w:p w:rsidR="004B1250" w:rsidRDefault="004B1250">
            <w:r>
              <w:t>Wien Bridge Oscillator</w:t>
            </w:r>
          </w:p>
        </w:tc>
      </w:tr>
      <w:tr w:rsidR="004B1250" w:rsidTr="004B1250">
        <w:trPr>
          <w:tblCellSpacing w:w="15" w:type="dxa"/>
        </w:trPr>
        <w:tc>
          <w:tcPr>
            <w:tcW w:w="0" w:type="auto"/>
            <w:vAlign w:val="center"/>
            <w:hideMark/>
          </w:tcPr>
          <w:p w:rsidR="004B1250" w:rsidRDefault="004B1250">
            <w:pPr>
              <w:jc w:val="right"/>
            </w:pPr>
            <w:r>
              <w:t>27</w:t>
            </w:r>
          </w:p>
        </w:tc>
        <w:tc>
          <w:tcPr>
            <w:tcW w:w="0" w:type="auto"/>
            <w:vAlign w:val="center"/>
            <w:hideMark/>
          </w:tcPr>
          <w:p w:rsidR="004B1250" w:rsidRDefault="004B1250">
            <w:r>
              <w:t>A 6-bit DAC produces V₀ = 0.25 V for an input code of 000001. V₀ for the input code 111101 is ________.</w:t>
            </w:r>
          </w:p>
        </w:tc>
        <w:tc>
          <w:tcPr>
            <w:tcW w:w="0" w:type="auto"/>
            <w:vAlign w:val="center"/>
            <w:hideMark/>
          </w:tcPr>
          <w:p w:rsidR="004B1250" w:rsidRDefault="004B1250">
            <w:r>
              <w:t>Digital Electronics</w:t>
            </w:r>
          </w:p>
        </w:tc>
        <w:tc>
          <w:tcPr>
            <w:tcW w:w="0" w:type="auto"/>
            <w:vAlign w:val="center"/>
            <w:hideMark/>
          </w:tcPr>
          <w:p w:rsidR="004B1250" w:rsidRDefault="004B1250">
            <w:r>
              <w:t>Digital-to-Analog Converter (DAC)</w:t>
            </w:r>
          </w:p>
        </w:tc>
      </w:tr>
      <w:tr w:rsidR="004B1250" w:rsidTr="004B1250">
        <w:trPr>
          <w:tblCellSpacing w:w="15" w:type="dxa"/>
        </w:trPr>
        <w:tc>
          <w:tcPr>
            <w:tcW w:w="0" w:type="auto"/>
            <w:vAlign w:val="center"/>
            <w:hideMark/>
          </w:tcPr>
          <w:p w:rsidR="004B1250" w:rsidRDefault="004B1250">
            <w:pPr>
              <w:jc w:val="right"/>
            </w:pPr>
            <w:r>
              <w:t>28</w:t>
            </w:r>
          </w:p>
        </w:tc>
        <w:tc>
          <w:tcPr>
            <w:tcW w:w="0" w:type="auto"/>
            <w:vAlign w:val="center"/>
            <w:hideMark/>
          </w:tcPr>
          <w:p w:rsidR="004B1250" w:rsidRDefault="004B1250">
            <w:proofErr w:type="spellStart"/>
            <w:r>
              <w:t>θJA</w:t>
            </w:r>
            <w:proofErr w:type="spellEnd"/>
            <w:r>
              <w:t xml:space="preserve"> of a power transistor is 2.5°C/W. TJ = 25°C. PD(max) at 150°C is ________.</w:t>
            </w:r>
          </w:p>
        </w:tc>
        <w:tc>
          <w:tcPr>
            <w:tcW w:w="0" w:type="auto"/>
            <w:vAlign w:val="center"/>
            <w:hideMark/>
          </w:tcPr>
          <w:p w:rsidR="004B1250" w:rsidRDefault="004B1250">
            <w:r>
              <w:t>Analog Electronics</w:t>
            </w:r>
          </w:p>
        </w:tc>
        <w:tc>
          <w:tcPr>
            <w:tcW w:w="0" w:type="auto"/>
            <w:vAlign w:val="center"/>
            <w:hideMark/>
          </w:tcPr>
          <w:p w:rsidR="004B1250" w:rsidRDefault="004B1250">
            <w:r>
              <w:t>Power Transistor Thermal Rating</w:t>
            </w:r>
          </w:p>
        </w:tc>
      </w:tr>
      <w:tr w:rsidR="004B1250" w:rsidTr="004B1250">
        <w:trPr>
          <w:tblCellSpacing w:w="15" w:type="dxa"/>
        </w:trPr>
        <w:tc>
          <w:tcPr>
            <w:tcW w:w="0" w:type="auto"/>
            <w:vAlign w:val="center"/>
            <w:hideMark/>
          </w:tcPr>
          <w:p w:rsidR="004B1250" w:rsidRDefault="004B1250">
            <w:pPr>
              <w:jc w:val="right"/>
            </w:pPr>
            <w:r>
              <w:t>29</w:t>
            </w:r>
          </w:p>
        </w:tc>
        <w:tc>
          <w:tcPr>
            <w:tcW w:w="0" w:type="auto"/>
            <w:vAlign w:val="center"/>
            <w:hideMark/>
          </w:tcPr>
          <w:p w:rsidR="004B1250" w:rsidRDefault="004B1250">
            <w:r>
              <w:t>Bundled conductors are used for EHV transmission lines primarily for reducing the ________.</w:t>
            </w:r>
          </w:p>
        </w:tc>
        <w:tc>
          <w:tcPr>
            <w:tcW w:w="0" w:type="auto"/>
            <w:vAlign w:val="center"/>
            <w:hideMark/>
          </w:tcPr>
          <w:p w:rsidR="004B1250" w:rsidRDefault="004B1250">
            <w:r>
              <w:t>Power Systems</w:t>
            </w:r>
          </w:p>
        </w:tc>
        <w:tc>
          <w:tcPr>
            <w:tcW w:w="0" w:type="auto"/>
            <w:vAlign w:val="center"/>
            <w:hideMark/>
          </w:tcPr>
          <w:p w:rsidR="004B1250" w:rsidRDefault="004B1250">
            <w:r>
              <w:t>Corona</w:t>
            </w:r>
          </w:p>
        </w:tc>
      </w:tr>
      <w:tr w:rsidR="004B1250" w:rsidTr="004B1250">
        <w:trPr>
          <w:tblCellSpacing w:w="15" w:type="dxa"/>
        </w:trPr>
        <w:tc>
          <w:tcPr>
            <w:tcW w:w="0" w:type="auto"/>
            <w:vAlign w:val="center"/>
            <w:hideMark/>
          </w:tcPr>
          <w:p w:rsidR="004B1250" w:rsidRDefault="004B1250">
            <w:pPr>
              <w:jc w:val="right"/>
            </w:pPr>
            <w:r>
              <w:t>30</w:t>
            </w:r>
          </w:p>
        </w:tc>
        <w:tc>
          <w:tcPr>
            <w:tcW w:w="0" w:type="auto"/>
            <w:vAlign w:val="center"/>
            <w:hideMark/>
          </w:tcPr>
          <w:p w:rsidR="004B1250" w:rsidRDefault="004B1250">
            <w:r>
              <w:t>Corona loss increases with ________.</w:t>
            </w:r>
          </w:p>
        </w:tc>
        <w:tc>
          <w:tcPr>
            <w:tcW w:w="0" w:type="auto"/>
            <w:vAlign w:val="center"/>
            <w:hideMark/>
          </w:tcPr>
          <w:p w:rsidR="004B1250" w:rsidRDefault="004B1250">
            <w:r>
              <w:t>Power Systems</w:t>
            </w:r>
          </w:p>
        </w:tc>
        <w:tc>
          <w:tcPr>
            <w:tcW w:w="0" w:type="auto"/>
            <w:vAlign w:val="center"/>
            <w:hideMark/>
          </w:tcPr>
          <w:p w:rsidR="004B1250" w:rsidRDefault="004B1250">
            <w:r>
              <w:t>Corona Loss</w:t>
            </w:r>
          </w:p>
        </w:tc>
      </w:tr>
      <w:tr w:rsidR="004B1250" w:rsidTr="004B1250">
        <w:trPr>
          <w:tblCellSpacing w:w="15" w:type="dxa"/>
        </w:trPr>
        <w:tc>
          <w:tcPr>
            <w:tcW w:w="0" w:type="auto"/>
            <w:vAlign w:val="center"/>
            <w:hideMark/>
          </w:tcPr>
          <w:p w:rsidR="004B1250" w:rsidRDefault="004B1250">
            <w:pPr>
              <w:jc w:val="right"/>
            </w:pPr>
            <w:r>
              <w:t>31</w:t>
            </w:r>
          </w:p>
        </w:tc>
        <w:tc>
          <w:tcPr>
            <w:tcW w:w="0" w:type="auto"/>
            <w:vAlign w:val="center"/>
            <w:hideMark/>
          </w:tcPr>
          <w:p w:rsidR="004B1250" w:rsidRDefault="004B1250">
            <w:r>
              <w:t>How much power is developed when a hydro power plant operates under an effective head of 30 m and a discharge of 40 m³/s?</w:t>
            </w:r>
          </w:p>
        </w:tc>
        <w:tc>
          <w:tcPr>
            <w:tcW w:w="0" w:type="auto"/>
            <w:vAlign w:val="center"/>
            <w:hideMark/>
          </w:tcPr>
          <w:p w:rsidR="004B1250" w:rsidRDefault="004B1250">
            <w:r>
              <w:t>Power Systems</w:t>
            </w:r>
          </w:p>
        </w:tc>
        <w:tc>
          <w:tcPr>
            <w:tcW w:w="0" w:type="auto"/>
            <w:vAlign w:val="center"/>
            <w:hideMark/>
          </w:tcPr>
          <w:p w:rsidR="004B1250" w:rsidRDefault="004B1250">
            <w:r>
              <w:t>Hydro Power Plant</w:t>
            </w:r>
          </w:p>
        </w:tc>
      </w:tr>
      <w:tr w:rsidR="004B1250" w:rsidTr="004B1250">
        <w:trPr>
          <w:tblCellSpacing w:w="15" w:type="dxa"/>
        </w:trPr>
        <w:tc>
          <w:tcPr>
            <w:tcW w:w="0" w:type="auto"/>
            <w:vAlign w:val="center"/>
            <w:hideMark/>
          </w:tcPr>
          <w:p w:rsidR="004B1250" w:rsidRDefault="004B1250">
            <w:pPr>
              <w:jc w:val="right"/>
            </w:pPr>
            <w:r>
              <w:lastRenderedPageBreak/>
              <w:t>32</w:t>
            </w:r>
          </w:p>
        </w:tc>
        <w:tc>
          <w:tcPr>
            <w:tcW w:w="0" w:type="auto"/>
            <w:vAlign w:val="center"/>
            <w:hideMark/>
          </w:tcPr>
          <w:p w:rsidR="004B1250" w:rsidRDefault="004B1250">
            <w:r>
              <w:t>The Y-bus matrix of a 300-bus interconnected system is 80% sparse. Hence, the number of transmission lines in the system must be ________.</w:t>
            </w:r>
          </w:p>
        </w:tc>
        <w:tc>
          <w:tcPr>
            <w:tcW w:w="0" w:type="auto"/>
            <w:vAlign w:val="center"/>
            <w:hideMark/>
          </w:tcPr>
          <w:p w:rsidR="004B1250" w:rsidRDefault="004B1250">
            <w:r>
              <w:t>Power Systems</w:t>
            </w:r>
          </w:p>
        </w:tc>
        <w:tc>
          <w:tcPr>
            <w:tcW w:w="0" w:type="auto"/>
            <w:vAlign w:val="center"/>
            <w:hideMark/>
          </w:tcPr>
          <w:p w:rsidR="004B1250" w:rsidRDefault="004B1250">
            <w:r>
              <w:t>Y-Bus Formation</w:t>
            </w:r>
          </w:p>
        </w:tc>
      </w:tr>
      <w:tr w:rsidR="004B1250" w:rsidTr="004B1250">
        <w:trPr>
          <w:tblCellSpacing w:w="15" w:type="dxa"/>
        </w:trPr>
        <w:tc>
          <w:tcPr>
            <w:tcW w:w="0" w:type="auto"/>
            <w:vAlign w:val="center"/>
            <w:hideMark/>
          </w:tcPr>
          <w:p w:rsidR="004B1250" w:rsidRDefault="004B1250">
            <w:pPr>
              <w:jc w:val="right"/>
            </w:pPr>
            <w:r>
              <w:t>33</w:t>
            </w:r>
          </w:p>
        </w:tc>
        <w:tc>
          <w:tcPr>
            <w:tcW w:w="0" w:type="auto"/>
            <w:vAlign w:val="center"/>
            <w:hideMark/>
          </w:tcPr>
          <w:p w:rsidR="004B1250" w:rsidRDefault="004B1250">
            <w:r>
              <w:t>The corona loss on a system at 50 Hz is 1.2 kW/phase/km. The corona loss at 60 Hz is ________.</w:t>
            </w:r>
          </w:p>
        </w:tc>
        <w:tc>
          <w:tcPr>
            <w:tcW w:w="0" w:type="auto"/>
            <w:vAlign w:val="center"/>
            <w:hideMark/>
          </w:tcPr>
          <w:p w:rsidR="004B1250" w:rsidRDefault="004B1250">
            <w:r>
              <w:t>Power Systems</w:t>
            </w:r>
          </w:p>
        </w:tc>
        <w:tc>
          <w:tcPr>
            <w:tcW w:w="0" w:type="auto"/>
            <w:vAlign w:val="center"/>
            <w:hideMark/>
          </w:tcPr>
          <w:p w:rsidR="004B1250" w:rsidRDefault="004B1250">
            <w:r>
              <w:t>Corona Loss</w:t>
            </w:r>
          </w:p>
        </w:tc>
      </w:tr>
      <w:tr w:rsidR="004B1250" w:rsidTr="004B1250">
        <w:trPr>
          <w:tblCellSpacing w:w="15" w:type="dxa"/>
        </w:trPr>
        <w:tc>
          <w:tcPr>
            <w:tcW w:w="0" w:type="auto"/>
            <w:vAlign w:val="center"/>
            <w:hideMark/>
          </w:tcPr>
          <w:p w:rsidR="004B1250" w:rsidRDefault="004B1250">
            <w:pPr>
              <w:jc w:val="right"/>
            </w:pPr>
            <w:r>
              <w:t>34</w:t>
            </w:r>
          </w:p>
        </w:tc>
        <w:tc>
          <w:tcPr>
            <w:tcW w:w="0" w:type="auto"/>
            <w:vAlign w:val="center"/>
            <w:hideMark/>
          </w:tcPr>
          <w:p w:rsidR="004B1250" w:rsidRDefault="004B1250">
            <w:r>
              <w:t>A sodium graphite reactor uses ________.</w:t>
            </w:r>
          </w:p>
        </w:tc>
        <w:tc>
          <w:tcPr>
            <w:tcW w:w="0" w:type="auto"/>
            <w:vAlign w:val="center"/>
            <w:hideMark/>
          </w:tcPr>
          <w:p w:rsidR="004B1250" w:rsidRDefault="004B1250">
            <w:r>
              <w:t>Power Systems</w:t>
            </w:r>
          </w:p>
        </w:tc>
        <w:tc>
          <w:tcPr>
            <w:tcW w:w="0" w:type="auto"/>
            <w:vAlign w:val="center"/>
            <w:hideMark/>
          </w:tcPr>
          <w:p w:rsidR="004B1250" w:rsidRDefault="004B1250">
            <w:r>
              <w:t>Nuclear Power Plants</w:t>
            </w:r>
          </w:p>
        </w:tc>
      </w:tr>
      <w:tr w:rsidR="004B1250" w:rsidTr="004B1250">
        <w:trPr>
          <w:tblCellSpacing w:w="15" w:type="dxa"/>
        </w:trPr>
        <w:tc>
          <w:tcPr>
            <w:tcW w:w="0" w:type="auto"/>
            <w:vAlign w:val="center"/>
            <w:hideMark/>
          </w:tcPr>
          <w:p w:rsidR="004B1250" w:rsidRDefault="004B1250">
            <w:pPr>
              <w:jc w:val="right"/>
            </w:pPr>
            <w:r>
              <w:t>35</w:t>
            </w:r>
          </w:p>
        </w:tc>
        <w:tc>
          <w:tcPr>
            <w:tcW w:w="0" w:type="auto"/>
            <w:vAlign w:val="center"/>
            <w:hideMark/>
          </w:tcPr>
          <w:p w:rsidR="004B1250" w:rsidRDefault="004B1250">
            <w:r>
              <w:t>A string insulator has 4 units. The voltage across the bottom-most unit is 33.33% of the total voltage. Its string efficiency is ________.</w:t>
            </w:r>
          </w:p>
        </w:tc>
        <w:tc>
          <w:tcPr>
            <w:tcW w:w="0" w:type="auto"/>
            <w:vAlign w:val="center"/>
            <w:hideMark/>
          </w:tcPr>
          <w:p w:rsidR="004B1250" w:rsidRDefault="004B1250">
            <w:r>
              <w:t>Power Systems</w:t>
            </w:r>
          </w:p>
        </w:tc>
        <w:tc>
          <w:tcPr>
            <w:tcW w:w="0" w:type="auto"/>
            <w:vAlign w:val="center"/>
            <w:hideMark/>
          </w:tcPr>
          <w:p w:rsidR="004B1250" w:rsidRDefault="004B1250">
            <w:r>
              <w:t>String Efficiency</w:t>
            </w:r>
          </w:p>
        </w:tc>
      </w:tr>
      <w:tr w:rsidR="004B1250" w:rsidTr="004B1250">
        <w:trPr>
          <w:tblCellSpacing w:w="15" w:type="dxa"/>
        </w:trPr>
        <w:tc>
          <w:tcPr>
            <w:tcW w:w="0" w:type="auto"/>
            <w:vAlign w:val="center"/>
            <w:hideMark/>
          </w:tcPr>
          <w:p w:rsidR="004B1250" w:rsidRDefault="004B1250">
            <w:pPr>
              <w:jc w:val="right"/>
            </w:pPr>
            <w:r>
              <w:t>36</w:t>
            </w:r>
          </w:p>
        </w:tc>
        <w:tc>
          <w:tcPr>
            <w:tcW w:w="0" w:type="auto"/>
            <w:vAlign w:val="center"/>
            <w:hideMark/>
          </w:tcPr>
          <w:p w:rsidR="004B1250" w:rsidRDefault="004B1250">
            <w:r>
              <w:t>Load compensation in power system is a process to ________.</w:t>
            </w:r>
          </w:p>
        </w:tc>
        <w:tc>
          <w:tcPr>
            <w:tcW w:w="0" w:type="auto"/>
            <w:vAlign w:val="center"/>
            <w:hideMark/>
          </w:tcPr>
          <w:p w:rsidR="004B1250" w:rsidRDefault="004B1250">
            <w:r>
              <w:t>Power Systems</w:t>
            </w:r>
          </w:p>
        </w:tc>
        <w:tc>
          <w:tcPr>
            <w:tcW w:w="0" w:type="auto"/>
            <w:vAlign w:val="center"/>
            <w:hideMark/>
          </w:tcPr>
          <w:p w:rsidR="004B1250" w:rsidRDefault="004B1250">
            <w:r>
              <w:t>Reactive Power Compensation</w:t>
            </w:r>
          </w:p>
        </w:tc>
      </w:tr>
      <w:tr w:rsidR="004B1250" w:rsidTr="004B1250">
        <w:trPr>
          <w:tblCellSpacing w:w="15" w:type="dxa"/>
        </w:trPr>
        <w:tc>
          <w:tcPr>
            <w:tcW w:w="0" w:type="auto"/>
            <w:vAlign w:val="center"/>
            <w:hideMark/>
          </w:tcPr>
          <w:p w:rsidR="004B1250" w:rsidRDefault="004B1250">
            <w:pPr>
              <w:jc w:val="right"/>
            </w:pPr>
            <w:r>
              <w:t>37</w:t>
            </w:r>
          </w:p>
        </w:tc>
        <w:tc>
          <w:tcPr>
            <w:tcW w:w="0" w:type="auto"/>
            <w:vAlign w:val="center"/>
            <w:hideMark/>
          </w:tcPr>
          <w:p w:rsidR="004B1250" w:rsidRDefault="004B1250">
            <w:r>
              <w:t>When small birds sit on an overhead transmission line, they don't get electrocuted. The reason is ________.</w:t>
            </w:r>
          </w:p>
        </w:tc>
        <w:tc>
          <w:tcPr>
            <w:tcW w:w="0" w:type="auto"/>
            <w:vAlign w:val="center"/>
            <w:hideMark/>
          </w:tcPr>
          <w:p w:rsidR="004B1250" w:rsidRDefault="004B1250">
            <w:r>
              <w:t>Power Systems</w:t>
            </w:r>
          </w:p>
        </w:tc>
        <w:tc>
          <w:tcPr>
            <w:tcW w:w="0" w:type="auto"/>
            <w:vAlign w:val="center"/>
            <w:hideMark/>
          </w:tcPr>
          <w:p w:rsidR="004B1250" w:rsidRDefault="004B1250">
            <w:r>
              <w:t>Transmission Line Basics</w:t>
            </w:r>
          </w:p>
        </w:tc>
      </w:tr>
      <w:tr w:rsidR="004B1250" w:rsidTr="004B1250">
        <w:trPr>
          <w:tblCellSpacing w:w="15" w:type="dxa"/>
        </w:trPr>
        <w:tc>
          <w:tcPr>
            <w:tcW w:w="0" w:type="auto"/>
            <w:vAlign w:val="center"/>
            <w:hideMark/>
          </w:tcPr>
          <w:p w:rsidR="004B1250" w:rsidRDefault="004B1250">
            <w:pPr>
              <w:jc w:val="right"/>
            </w:pPr>
            <w:r>
              <w:t>38</w:t>
            </w:r>
          </w:p>
        </w:tc>
        <w:tc>
          <w:tcPr>
            <w:tcW w:w="0" w:type="auto"/>
            <w:vAlign w:val="center"/>
            <w:hideMark/>
          </w:tcPr>
          <w:p w:rsidR="004B1250" w:rsidRDefault="004B1250">
            <w:r>
              <w:t>In a load flow study, if a load bus violates its voltage limit, then it will be switched to ________.</w:t>
            </w:r>
          </w:p>
        </w:tc>
        <w:tc>
          <w:tcPr>
            <w:tcW w:w="0" w:type="auto"/>
            <w:vAlign w:val="center"/>
            <w:hideMark/>
          </w:tcPr>
          <w:p w:rsidR="004B1250" w:rsidRDefault="004B1250">
            <w:r>
              <w:t>Power Systems</w:t>
            </w:r>
          </w:p>
        </w:tc>
        <w:tc>
          <w:tcPr>
            <w:tcW w:w="0" w:type="auto"/>
            <w:vAlign w:val="center"/>
            <w:hideMark/>
          </w:tcPr>
          <w:p w:rsidR="004B1250" w:rsidRDefault="004B1250">
            <w:r>
              <w:t>Load Flow Analysis</w:t>
            </w:r>
          </w:p>
        </w:tc>
      </w:tr>
      <w:tr w:rsidR="004B1250" w:rsidTr="004B1250">
        <w:trPr>
          <w:tblCellSpacing w:w="15" w:type="dxa"/>
        </w:trPr>
        <w:tc>
          <w:tcPr>
            <w:tcW w:w="0" w:type="auto"/>
            <w:vAlign w:val="center"/>
            <w:hideMark/>
          </w:tcPr>
          <w:p w:rsidR="004B1250" w:rsidRDefault="004B1250">
            <w:pPr>
              <w:jc w:val="right"/>
            </w:pPr>
            <w:r>
              <w:t>39</w:t>
            </w:r>
          </w:p>
        </w:tc>
        <w:tc>
          <w:tcPr>
            <w:tcW w:w="0" w:type="auto"/>
            <w:vAlign w:val="center"/>
            <w:hideMark/>
          </w:tcPr>
          <w:p w:rsidR="004B1250" w:rsidRDefault="004B1250">
            <w:r>
              <w:t>A soft iron toroid is concentric with a long straight conductor carrying direct current. The ratio of magnetic flux densities just inside and just outside the toroid is ________.</w:t>
            </w:r>
          </w:p>
        </w:tc>
        <w:tc>
          <w:tcPr>
            <w:tcW w:w="0" w:type="auto"/>
            <w:vAlign w:val="center"/>
            <w:hideMark/>
          </w:tcPr>
          <w:p w:rsidR="004B1250" w:rsidRDefault="004B1250">
            <w:r>
              <w:t>Power Systems*</w:t>
            </w:r>
          </w:p>
        </w:tc>
        <w:tc>
          <w:tcPr>
            <w:tcW w:w="0" w:type="auto"/>
            <w:vAlign w:val="center"/>
            <w:hideMark/>
          </w:tcPr>
          <w:p w:rsidR="004B1250" w:rsidRDefault="004B1250">
            <w:r>
              <w:t>Magnetic Circuits / Ampere's Law</w:t>
            </w:r>
          </w:p>
        </w:tc>
      </w:tr>
      <w:tr w:rsidR="004B1250" w:rsidTr="004B1250">
        <w:trPr>
          <w:tblCellSpacing w:w="15" w:type="dxa"/>
        </w:trPr>
        <w:tc>
          <w:tcPr>
            <w:tcW w:w="0" w:type="auto"/>
            <w:vAlign w:val="center"/>
            <w:hideMark/>
          </w:tcPr>
          <w:p w:rsidR="004B1250" w:rsidRDefault="004B1250">
            <w:pPr>
              <w:jc w:val="right"/>
            </w:pPr>
            <w:r>
              <w:t>40</w:t>
            </w:r>
          </w:p>
        </w:tc>
        <w:tc>
          <w:tcPr>
            <w:tcW w:w="0" w:type="auto"/>
            <w:vAlign w:val="center"/>
            <w:hideMark/>
          </w:tcPr>
          <w:p w:rsidR="004B1250" w:rsidRDefault="004B1250">
            <w:r>
              <w:t>The ABCD parameters of a medium transmission line in nominal-T configuration are ________.</w:t>
            </w:r>
          </w:p>
        </w:tc>
        <w:tc>
          <w:tcPr>
            <w:tcW w:w="0" w:type="auto"/>
            <w:vAlign w:val="center"/>
            <w:hideMark/>
          </w:tcPr>
          <w:p w:rsidR="004B1250" w:rsidRDefault="004B1250">
            <w:r>
              <w:t>Power Systems</w:t>
            </w:r>
          </w:p>
        </w:tc>
        <w:tc>
          <w:tcPr>
            <w:tcW w:w="0" w:type="auto"/>
            <w:vAlign w:val="center"/>
            <w:hideMark/>
          </w:tcPr>
          <w:p w:rsidR="004B1250" w:rsidRDefault="004B1250">
            <w:r>
              <w:t>Transmission Line Modelling</w:t>
            </w:r>
          </w:p>
        </w:tc>
      </w:tr>
    </w:tbl>
    <w:p w:rsidR="004B1250" w:rsidRDefault="004B1250" w:rsidP="004B1250">
      <w:pPr>
        <w:pStyle w:val="NormalWeb"/>
      </w:pPr>
      <w:r>
        <w:rPr>
          <w:rStyle w:val="Strong"/>
        </w:rPr>
        <w:t>Note:</w:t>
      </w:r>
      <w:r>
        <w:t xml:space="preserve"> Q39 is fundamentally an </w:t>
      </w:r>
      <w:r>
        <w:rPr>
          <w:rStyle w:val="Strong"/>
        </w:rPr>
        <w:t>Electromagnetic Fields / Magnetic Circuits</w:t>
      </w:r>
      <w:r>
        <w:t xml:space="preserve"> question, but since the APEPDCL syllabus groups such questions under core electrical engineering and it appears within the transmission/power section of the paper, it is counted separately as EMF if preparing a detailed blueprint.</w:t>
      </w:r>
    </w:p>
    <w:p w:rsidR="004B1250" w:rsidRDefault="004B1250" w:rsidP="004B1250">
      <w:r>
        <w:pict>
          <v:rect id="_x0000_i1041" style="width:0;height:1.5pt" o:hralign="center" o:hrstd="t" o:hr="t" fillcolor="#a0a0a0" stroked="f"/>
        </w:pict>
      </w:r>
    </w:p>
    <w:p w:rsidR="004B1250" w:rsidRDefault="004B1250" w:rsidP="004B1250">
      <w:pPr>
        <w:pStyle w:val="Heading2"/>
      </w:pPr>
      <w:r>
        <w:t>Part 2 Subject-wise Distribution (Q21–Q40)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7690"/>
      </w:tblGrid>
      <w:tr w:rsidR="004B1250" w:rsidTr="004B1250">
        <w:trPr>
          <w:tblHeader/>
          <w:tblCellSpacing w:w="15" w:type="dxa"/>
        </w:trPr>
        <w:tc>
          <w:tcPr>
            <w:tcW w:w="0" w:type="auto"/>
            <w:vAlign w:val="center"/>
            <w:hideMark/>
          </w:tcPr>
          <w:p w:rsidR="004B1250" w:rsidRDefault="004B1250">
            <w:pPr>
              <w:jc w:val="center"/>
              <w:rPr>
                <w:b/>
                <w:bCs/>
              </w:rPr>
            </w:pPr>
            <w:r>
              <w:rPr>
                <w:b/>
                <w:bCs/>
              </w:rPr>
              <w:t>Subject</w:t>
            </w:r>
          </w:p>
        </w:tc>
        <w:tc>
          <w:tcPr>
            <w:tcW w:w="0" w:type="auto"/>
            <w:vAlign w:val="center"/>
            <w:hideMark/>
          </w:tcPr>
          <w:p w:rsidR="004B1250" w:rsidRDefault="004B1250">
            <w:pPr>
              <w:jc w:val="right"/>
              <w:rPr>
                <w:b/>
                <w:bCs/>
              </w:rPr>
            </w:pPr>
            <w:r>
              <w:rPr>
                <w:b/>
                <w:bCs/>
              </w:rPr>
              <w:t>Questions</w:t>
            </w:r>
          </w:p>
        </w:tc>
      </w:tr>
      <w:tr w:rsidR="004B1250" w:rsidTr="004B1250">
        <w:trPr>
          <w:tblCellSpacing w:w="15" w:type="dxa"/>
        </w:trPr>
        <w:tc>
          <w:tcPr>
            <w:tcW w:w="0" w:type="auto"/>
            <w:vAlign w:val="center"/>
            <w:hideMark/>
          </w:tcPr>
          <w:p w:rsidR="004B1250" w:rsidRDefault="004B1250">
            <w:r>
              <w:t>Electric Circuits</w:t>
            </w:r>
          </w:p>
        </w:tc>
        <w:tc>
          <w:tcPr>
            <w:tcW w:w="0" w:type="auto"/>
            <w:vAlign w:val="center"/>
            <w:hideMark/>
          </w:tcPr>
          <w:p w:rsidR="004B1250" w:rsidRDefault="004B1250">
            <w:pPr>
              <w:jc w:val="right"/>
            </w:pPr>
            <w:r>
              <w:rPr>
                <w:rStyle w:val="Strong"/>
              </w:rPr>
              <w:t>2</w:t>
            </w:r>
          </w:p>
        </w:tc>
      </w:tr>
      <w:tr w:rsidR="004B1250" w:rsidTr="004B1250">
        <w:trPr>
          <w:tblCellSpacing w:w="15" w:type="dxa"/>
        </w:trPr>
        <w:tc>
          <w:tcPr>
            <w:tcW w:w="0" w:type="auto"/>
            <w:vAlign w:val="center"/>
            <w:hideMark/>
          </w:tcPr>
          <w:p w:rsidR="004B1250" w:rsidRDefault="004B1250">
            <w:r>
              <w:lastRenderedPageBreak/>
              <w:t>Analog Electronics</w:t>
            </w:r>
          </w:p>
        </w:tc>
        <w:tc>
          <w:tcPr>
            <w:tcW w:w="0" w:type="auto"/>
            <w:vAlign w:val="center"/>
            <w:hideMark/>
          </w:tcPr>
          <w:p w:rsidR="004B1250" w:rsidRDefault="004B1250">
            <w:pPr>
              <w:jc w:val="right"/>
            </w:pPr>
            <w:r>
              <w:rPr>
                <w:rStyle w:val="Strong"/>
              </w:rPr>
              <w:t>5</w:t>
            </w:r>
          </w:p>
        </w:tc>
      </w:tr>
      <w:tr w:rsidR="004B1250" w:rsidTr="004B1250">
        <w:trPr>
          <w:tblCellSpacing w:w="15" w:type="dxa"/>
        </w:trPr>
        <w:tc>
          <w:tcPr>
            <w:tcW w:w="0" w:type="auto"/>
            <w:vAlign w:val="center"/>
            <w:hideMark/>
          </w:tcPr>
          <w:p w:rsidR="004B1250" w:rsidRDefault="004B1250">
            <w:r>
              <w:t>Digital Electronics</w:t>
            </w:r>
          </w:p>
        </w:tc>
        <w:tc>
          <w:tcPr>
            <w:tcW w:w="0" w:type="auto"/>
            <w:vAlign w:val="center"/>
            <w:hideMark/>
          </w:tcPr>
          <w:p w:rsidR="004B1250" w:rsidRDefault="004B1250">
            <w:pPr>
              <w:jc w:val="right"/>
            </w:pPr>
            <w:r>
              <w:rPr>
                <w:rStyle w:val="Strong"/>
              </w:rPr>
              <w:t>1</w:t>
            </w:r>
          </w:p>
        </w:tc>
      </w:tr>
      <w:tr w:rsidR="004B1250" w:rsidTr="004B1250">
        <w:trPr>
          <w:tblCellSpacing w:w="15" w:type="dxa"/>
        </w:trPr>
        <w:tc>
          <w:tcPr>
            <w:tcW w:w="0" w:type="auto"/>
            <w:vAlign w:val="center"/>
            <w:hideMark/>
          </w:tcPr>
          <w:p w:rsidR="004B1250" w:rsidRDefault="004B1250">
            <w:r>
              <w:t>Power Systems</w:t>
            </w:r>
          </w:p>
        </w:tc>
        <w:tc>
          <w:tcPr>
            <w:tcW w:w="0" w:type="auto"/>
            <w:vAlign w:val="center"/>
            <w:hideMark/>
          </w:tcPr>
          <w:p w:rsidR="004B1250" w:rsidRDefault="004B1250">
            <w:pPr>
              <w:jc w:val="right"/>
            </w:pPr>
            <w:r>
              <w:rPr>
                <w:rStyle w:val="Strong"/>
              </w:rPr>
              <w:t>12</w:t>
            </w:r>
            <w:r>
              <w:t xml:space="preserve"> </w:t>
            </w:r>
            <w:r>
              <w:rPr>
                <w:rStyle w:val="Emphasis"/>
              </w:rPr>
              <w:t>(including Q39 as core electrical; if classified as EMF, then Power Systems = 11, EMF = 1)</w:t>
            </w:r>
          </w:p>
        </w:tc>
      </w:tr>
    </w:tbl>
    <w:p w:rsidR="004B1250" w:rsidRDefault="004B1250" w:rsidP="004B1250">
      <w:r>
        <w:pict>
          <v:rect id="_x0000_i1042" style="width:0;height:1.5pt" o:hralign="center" o:hrstd="t" o:hr="t" fillcolor="#a0a0a0" stroked="f"/>
        </w:pict>
      </w:r>
    </w:p>
    <w:p w:rsidR="004B1250" w:rsidRDefault="004B1250" w:rsidP="004B1250">
      <w:pPr>
        <w:pStyle w:val="Heading2"/>
      </w:pPr>
      <w:r>
        <w:t>Running Totals (Q1–Q40)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997"/>
      </w:tblGrid>
      <w:tr w:rsidR="004B1250" w:rsidTr="004B1250">
        <w:trPr>
          <w:tblHeader/>
          <w:tblCellSpacing w:w="15" w:type="dxa"/>
        </w:trPr>
        <w:tc>
          <w:tcPr>
            <w:tcW w:w="0" w:type="auto"/>
            <w:vAlign w:val="center"/>
            <w:hideMark/>
          </w:tcPr>
          <w:p w:rsidR="004B1250" w:rsidRDefault="004B1250">
            <w:pPr>
              <w:jc w:val="center"/>
              <w:rPr>
                <w:b/>
                <w:bCs/>
              </w:rPr>
            </w:pPr>
            <w:r>
              <w:rPr>
                <w:b/>
                <w:bCs/>
              </w:rPr>
              <w:t>Subject</w:t>
            </w:r>
          </w:p>
        </w:tc>
        <w:tc>
          <w:tcPr>
            <w:tcW w:w="0" w:type="auto"/>
            <w:vAlign w:val="center"/>
            <w:hideMark/>
          </w:tcPr>
          <w:p w:rsidR="004B1250" w:rsidRDefault="004B1250">
            <w:pPr>
              <w:jc w:val="right"/>
              <w:rPr>
                <w:b/>
                <w:bCs/>
              </w:rPr>
            </w:pPr>
            <w:r>
              <w:rPr>
                <w:b/>
                <w:bCs/>
              </w:rPr>
              <w:t>Questions</w:t>
            </w:r>
          </w:p>
        </w:tc>
      </w:tr>
      <w:tr w:rsidR="004B1250" w:rsidTr="004B1250">
        <w:trPr>
          <w:tblCellSpacing w:w="15" w:type="dxa"/>
        </w:trPr>
        <w:tc>
          <w:tcPr>
            <w:tcW w:w="0" w:type="auto"/>
            <w:vAlign w:val="center"/>
            <w:hideMark/>
          </w:tcPr>
          <w:p w:rsidR="004B1250" w:rsidRDefault="004B1250">
            <w:r>
              <w:t>Power Systems</w:t>
            </w:r>
          </w:p>
        </w:tc>
        <w:tc>
          <w:tcPr>
            <w:tcW w:w="0" w:type="auto"/>
            <w:vAlign w:val="center"/>
            <w:hideMark/>
          </w:tcPr>
          <w:p w:rsidR="004B1250" w:rsidRDefault="004B1250">
            <w:pPr>
              <w:jc w:val="right"/>
            </w:pPr>
            <w:r>
              <w:rPr>
                <w:rStyle w:val="Strong"/>
              </w:rPr>
              <w:t>12</w:t>
            </w:r>
          </w:p>
        </w:tc>
      </w:tr>
      <w:tr w:rsidR="004B1250" w:rsidTr="004B1250">
        <w:trPr>
          <w:tblCellSpacing w:w="15" w:type="dxa"/>
        </w:trPr>
        <w:tc>
          <w:tcPr>
            <w:tcW w:w="0" w:type="auto"/>
            <w:vAlign w:val="center"/>
            <w:hideMark/>
          </w:tcPr>
          <w:p w:rsidR="004B1250" w:rsidRDefault="004B1250">
            <w:r>
              <w:t>Control Systems</w:t>
            </w:r>
          </w:p>
        </w:tc>
        <w:tc>
          <w:tcPr>
            <w:tcW w:w="0" w:type="auto"/>
            <w:vAlign w:val="center"/>
            <w:hideMark/>
          </w:tcPr>
          <w:p w:rsidR="004B1250" w:rsidRDefault="004B1250">
            <w:pPr>
              <w:jc w:val="right"/>
            </w:pPr>
            <w:r>
              <w:rPr>
                <w:rStyle w:val="Strong"/>
              </w:rPr>
              <w:t>7</w:t>
            </w:r>
          </w:p>
        </w:tc>
      </w:tr>
      <w:tr w:rsidR="004B1250" w:rsidTr="004B1250">
        <w:trPr>
          <w:tblCellSpacing w:w="15" w:type="dxa"/>
        </w:trPr>
        <w:tc>
          <w:tcPr>
            <w:tcW w:w="0" w:type="auto"/>
            <w:vAlign w:val="center"/>
            <w:hideMark/>
          </w:tcPr>
          <w:p w:rsidR="004B1250" w:rsidRDefault="004B1250">
            <w:r>
              <w:t>Electric Circuits</w:t>
            </w:r>
          </w:p>
        </w:tc>
        <w:tc>
          <w:tcPr>
            <w:tcW w:w="0" w:type="auto"/>
            <w:vAlign w:val="center"/>
            <w:hideMark/>
          </w:tcPr>
          <w:p w:rsidR="004B1250" w:rsidRDefault="004B1250">
            <w:pPr>
              <w:jc w:val="right"/>
            </w:pPr>
            <w:r>
              <w:rPr>
                <w:rStyle w:val="Strong"/>
              </w:rPr>
              <w:t>9</w:t>
            </w:r>
          </w:p>
        </w:tc>
      </w:tr>
      <w:tr w:rsidR="004B1250" w:rsidTr="004B1250">
        <w:trPr>
          <w:tblCellSpacing w:w="15" w:type="dxa"/>
        </w:trPr>
        <w:tc>
          <w:tcPr>
            <w:tcW w:w="0" w:type="auto"/>
            <w:vAlign w:val="center"/>
            <w:hideMark/>
          </w:tcPr>
          <w:p w:rsidR="004B1250" w:rsidRDefault="004B1250">
            <w:r>
              <w:t>Measurements &amp; Instrumentation</w:t>
            </w:r>
          </w:p>
        </w:tc>
        <w:tc>
          <w:tcPr>
            <w:tcW w:w="0" w:type="auto"/>
            <w:vAlign w:val="center"/>
            <w:hideMark/>
          </w:tcPr>
          <w:p w:rsidR="004B1250" w:rsidRDefault="004B1250">
            <w:pPr>
              <w:jc w:val="right"/>
            </w:pPr>
            <w:r>
              <w:rPr>
                <w:rStyle w:val="Strong"/>
              </w:rPr>
              <w:t>6</w:t>
            </w:r>
          </w:p>
        </w:tc>
      </w:tr>
      <w:tr w:rsidR="004B1250" w:rsidTr="004B1250">
        <w:trPr>
          <w:tblCellSpacing w:w="15" w:type="dxa"/>
        </w:trPr>
        <w:tc>
          <w:tcPr>
            <w:tcW w:w="0" w:type="auto"/>
            <w:vAlign w:val="center"/>
            <w:hideMark/>
          </w:tcPr>
          <w:p w:rsidR="004B1250" w:rsidRDefault="004B1250">
            <w:r>
              <w:t>Analog Electronics</w:t>
            </w:r>
          </w:p>
        </w:tc>
        <w:tc>
          <w:tcPr>
            <w:tcW w:w="0" w:type="auto"/>
            <w:vAlign w:val="center"/>
            <w:hideMark/>
          </w:tcPr>
          <w:p w:rsidR="004B1250" w:rsidRDefault="004B1250">
            <w:pPr>
              <w:jc w:val="right"/>
            </w:pPr>
            <w:r>
              <w:rPr>
                <w:rStyle w:val="Strong"/>
              </w:rPr>
              <w:t>5</w:t>
            </w:r>
          </w:p>
        </w:tc>
      </w:tr>
      <w:tr w:rsidR="004B1250" w:rsidTr="004B1250">
        <w:trPr>
          <w:tblCellSpacing w:w="15" w:type="dxa"/>
        </w:trPr>
        <w:tc>
          <w:tcPr>
            <w:tcW w:w="0" w:type="auto"/>
            <w:vAlign w:val="center"/>
            <w:hideMark/>
          </w:tcPr>
          <w:p w:rsidR="004B1250" w:rsidRDefault="004B1250">
            <w:r>
              <w:t>Digital Electronics</w:t>
            </w:r>
          </w:p>
        </w:tc>
        <w:tc>
          <w:tcPr>
            <w:tcW w:w="0" w:type="auto"/>
            <w:vAlign w:val="center"/>
            <w:hideMark/>
          </w:tcPr>
          <w:p w:rsidR="004B1250" w:rsidRDefault="004B1250">
            <w:pPr>
              <w:jc w:val="right"/>
            </w:pPr>
            <w:r>
              <w:rPr>
                <w:rStyle w:val="Strong"/>
              </w:rPr>
              <w:t>1</w:t>
            </w:r>
          </w:p>
        </w:tc>
      </w:tr>
    </w:tbl>
    <w:p w:rsidR="004B1250" w:rsidRDefault="004B1250" w:rsidP="004B1250">
      <w:pPr>
        <w:pStyle w:val="Heading3"/>
      </w:pPr>
      <w:r>
        <w:t>Observation</w:t>
      </w:r>
    </w:p>
    <w:p w:rsidR="004B1250" w:rsidRDefault="004B1250" w:rsidP="004B1250">
      <w:pPr>
        <w:pStyle w:val="NormalWeb"/>
      </w:pPr>
      <w:r>
        <w:t xml:space="preserve">From </w:t>
      </w:r>
      <w:r>
        <w:rPr>
          <w:rStyle w:val="Strong"/>
        </w:rPr>
        <w:t>Q29 to Q40</w:t>
      </w:r>
      <w:r>
        <w:t xml:space="preserve">, the paper transitions into a long </w:t>
      </w:r>
      <w:r>
        <w:rPr>
          <w:rStyle w:val="Strong"/>
        </w:rPr>
        <w:t>Power Systems</w:t>
      </w:r>
      <w:r>
        <w:t xml:space="preserve"> section covering:</w:t>
      </w:r>
    </w:p>
    <w:p w:rsidR="004B1250" w:rsidRDefault="004B1250" w:rsidP="004B1250">
      <w:pPr>
        <w:pStyle w:val="NormalWeb"/>
        <w:numPr>
          <w:ilvl w:val="0"/>
          <w:numId w:val="2"/>
        </w:numPr>
      </w:pPr>
      <w:r>
        <w:t>Corona and bundled conductors</w:t>
      </w:r>
    </w:p>
    <w:p w:rsidR="004B1250" w:rsidRDefault="004B1250" w:rsidP="004B1250">
      <w:pPr>
        <w:pStyle w:val="NormalWeb"/>
        <w:numPr>
          <w:ilvl w:val="0"/>
          <w:numId w:val="2"/>
        </w:numPr>
      </w:pPr>
      <w:r>
        <w:t>Hydro and nuclear power plants</w:t>
      </w:r>
    </w:p>
    <w:p w:rsidR="004B1250" w:rsidRDefault="004B1250" w:rsidP="004B1250">
      <w:pPr>
        <w:pStyle w:val="NormalWeb"/>
        <w:numPr>
          <w:ilvl w:val="0"/>
          <w:numId w:val="2"/>
        </w:numPr>
      </w:pPr>
      <w:r>
        <w:t>Y-bus</w:t>
      </w:r>
    </w:p>
    <w:p w:rsidR="004B1250" w:rsidRDefault="004B1250" w:rsidP="004B1250">
      <w:pPr>
        <w:pStyle w:val="NormalWeb"/>
        <w:numPr>
          <w:ilvl w:val="0"/>
          <w:numId w:val="2"/>
        </w:numPr>
      </w:pPr>
      <w:r>
        <w:t>String efficiency</w:t>
      </w:r>
    </w:p>
    <w:p w:rsidR="004B1250" w:rsidRDefault="004B1250" w:rsidP="004B1250">
      <w:pPr>
        <w:pStyle w:val="NormalWeb"/>
        <w:numPr>
          <w:ilvl w:val="0"/>
          <w:numId w:val="2"/>
        </w:numPr>
      </w:pPr>
      <w:r>
        <w:t>Load compensation</w:t>
      </w:r>
    </w:p>
    <w:p w:rsidR="004B1250" w:rsidRDefault="004B1250" w:rsidP="004B1250">
      <w:pPr>
        <w:pStyle w:val="NormalWeb"/>
        <w:numPr>
          <w:ilvl w:val="0"/>
          <w:numId w:val="2"/>
        </w:numPr>
      </w:pPr>
      <w:r>
        <w:t>Load flow</w:t>
      </w:r>
    </w:p>
    <w:p w:rsidR="004B1250" w:rsidRDefault="004B1250" w:rsidP="004B1250">
      <w:pPr>
        <w:pStyle w:val="NormalWeb"/>
        <w:numPr>
          <w:ilvl w:val="0"/>
          <w:numId w:val="2"/>
        </w:numPr>
      </w:pPr>
      <w:r>
        <w:t>Transmission line modelling</w:t>
      </w:r>
    </w:p>
    <w:p w:rsidR="004B1250" w:rsidRDefault="004B1250" w:rsidP="004B1250">
      <w:pPr>
        <w:pStyle w:val="NormalWeb"/>
        <w:numPr>
          <w:ilvl w:val="0"/>
          <w:numId w:val="2"/>
        </w:numPr>
      </w:pPr>
      <w:r>
        <w:t>Electromagnetic field fundamentals</w:t>
      </w:r>
    </w:p>
    <w:p w:rsidR="004B1250" w:rsidRDefault="004B1250" w:rsidP="004B1250">
      <w:pPr>
        <w:pStyle w:val="NormalWeb"/>
      </w:pPr>
      <w:r>
        <w:t xml:space="preserve">This indicates that </w:t>
      </w:r>
      <w:r>
        <w:rPr>
          <w:rStyle w:val="Strong"/>
        </w:rPr>
        <w:t>Power Systems</w:t>
      </w:r>
      <w:r>
        <w:t xml:space="preserve"> is one of the dominant subjects in the APEPDCL AE 2019 paper.</w:t>
      </w:r>
    </w:p>
    <w:p w:rsidR="004B1250" w:rsidRDefault="004B1250" w:rsidP="004B1250">
      <w:pPr>
        <w:pStyle w:val="Heading2"/>
      </w:pPr>
      <w:r>
        <w:t>APEPDCL AE 2019 (Official) – Part 3 (Q41–Q60)</w:t>
      </w:r>
    </w:p>
    <w:p w:rsidR="004B1250" w:rsidRDefault="004B1250" w:rsidP="004B1250">
      <w:pPr>
        <w:pStyle w:val="NormalWeb"/>
      </w:pPr>
      <w:r>
        <w:lastRenderedPageBreak/>
        <w:t xml:space="preserve">Based on the </w:t>
      </w:r>
      <w:r>
        <w:rPr>
          <w:rStyle w:val="Strong"/>
        </w:rPr>
        <w:t>official APEPDCL AE 2019</w:t>
      </w:r>
      <w:r>
        <w:t xml:space="preserve"> question paper (Booklet B, PDL19-I).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
        <w:gridCol w:w="5504"/>
        <w:gridCol w:w="1187"/>
        <w:gridCol w:w="2121"/>
      </w:tblGrid>
      <w:tr w:rsidR="004B1250" w:rsidTr="004B1250">
        <w:trPr>
          <w:tblHeader/>
          <w:tblCellSpacing w:w="15" w:type="dxa"/>
        </w:trPr>
        <w:tc>
          <w:tcPr>
            <w:tcW w:w="0" w:type="auto"/>
            <w:vAlign w:val="center"/>
            <w:hideMark/>
          </w:tcPr>
          <w:p w:rsidR="004B1250" w:rsidRDefault="004B1250">
            <w:pPr>
              <w:jc w:val="right"/>
              <w:rPr>
                <w:b/>
                <w:bCs/>
              </w:rPr>
            </w:pPr>
            <w:proofErr w:type="spellStart"/>
            <w:r>
              <w:rPr>
                <w:b/>
                <w:bCs/>
              </w:rPr>
              <w:t>Q.No</w:t>
            </w:r>
            <w:proofErr w:type="spellEnd"/>
          </w:p>
        </w:tc>
        <w:tc>
          <w:tcPr>
            <w:tcW w:w="0" w:type="auto"/>
            <w:vAlign w:val="center"/>
            <w:hideMark/>
          </w:tcPr>
          <w:p w:rsidR="004B1250" w:rsidRDefault="004B1250">
            <w:pPr>
              <w:jc w:val="center"/>
              <w:rPr>
                <w:b/>
                <w:bCs/>
              </w:rPr>
            </w:pPr>
            <w:r>
              <w:rPr>
                <w:b/>
                <w:bCs/>
              </w:rPr>
              <w:t>Exact Question (Short)</w:t>
            </w:r>
          </w:p>
        </w:tc>
        <w:tc>
          <w:tcPr>
            <w:tcW w:w="0" w:type="auto"/>
            <w:vAlign w:val="center"/>
            <w:hideMark/>
          </w:tcPr>
          <w:p w:rsidR="004B1250" w:rsidRDefault="004B1250">
            <w:pPr>
              <w:jc w:val="center"/>
              <w:rPr>
                <w:b/>
                <w:bCs/>
              </w:rPr>
            </w:pPr>
            <w:r>
              <w:rPr>
                <w:b/>
                <w:bCs/>
              </w:rPr>
              <w:t>Subject</w:t>
            </w:r>
          </w:p>
        </w:tc>
        <w:tc>
          <w:tcPr>
            <w:tcW w:w="0" w:type="auto"/>
            <w:vAlign w:val="center"/>
            <w:hideMark/>
          </w:tcPr>
          <w:p w:rsidR="004B1250" w:rsidRDefault="004B1250">
            <w:pPr>
              <w:jc w:val="center"/>
              <w:rPr>
                <w:b/>
                <w:bCs/>
              </w:rPr>
            </w:pPr>
            <w:r>
              <w:rPr>
                <w:b/>
                <w:bCs/>
              </w:rPr>
              <w:t>Micro-topic</w:t>
            </w:r>
          </w:p>
        </w:tc>
      </w:tr>
      <w:tr w:rsidR="004B1250" w:rsidTr="004B1250">
        <w:trPr>
          <w:tblCellSpacing w:w="15" w:type="dxa"/>
        </w:trPr>
        <w:tc>
          <w:tcPr>
            <w:tcW w:w="0" w:type="auto"/>
            <w:vAlign w:val="center"/>
            <w:hideMark/>
          </w:tcPr>
          <w:p w:rsidR="004B1250" w:rsidRDefault="004B1250">
            <w:pPr>
              <w:jc w:val="right"/>
            </w:pPr>
            <w:r>
              <w:t>41</w:t>
            </w:r>
          </w:p>
        </w:tc>
        <w:tc>
          <w:tcPr>
            <w:tcW w:w="0" w:type="auto"/>
            <w:vAlign w:val="center"/>
            <w:hideMark/>
          </w:tcPr>
          <w:p w:rsidR="004B1250" w:rsidRDefault="004B1250">
            <w:r>
              <w:t>For economic operation of generators in a thermal power plant all the units should operate ________.</w:t>
            </w:r>
          </w:p>
        </w:tc>
        <w:tc>
          <w:tcPr>
            <w:tcW w:w="0" w:type="auto"/>
            <w:vAlign w:val="center"/>
            <w:hideMark/>
          </w:tcPr>
          <w:p w:rsidR="004B1250" w:rsidRDefault="004B1250">
            <w:r>
              <w:t>Power Systems</w:t>
            </w:r>
          </w:p>
        </w:tc>
        <w:tc>
          <w:tcPr>
            <w:tcW w:w="0" w:type="auto"/>
            <w:vAlign w:val="center"/>
            <w:hideMark/>
          </w:tcPr>
          <w:p w:rsidR="004B1250" w:rsidRDefault="004B1250">
            <w:r>
              <w:t>Economic Load Dispatch</w:t>
            </w:r>
          </w:p>
        </w:tc>
      </w:tr>
      <w:tr w:rsidR="004B1250" w:rsidTr="004B1250">
        <w:trPr>
          <w:tblCellSpacing w:w="15" w:type="dxa"/>
        </w:trPr>
        <w:tc>
          <w:tcPr>
            <w:tcW w:w="0" w:type="auto"/>
            <w:vAlign w:val="center"/>
            <w:hideMark/>
          </w:tcPr>
          <w:p w:rsidR="004B1250" w:rsidRDefault="004B1250">
            <w:pPr>
              <w:jc w:val="right"/>
            </w:pPr>
            <w:r>
              <w:t>42</w:t>
            </w:r>
          </w:p>
        </w:tc>
        <w:tc>
          <w:tcPr>
            <w:tcW w:w="0" w:type="auto"/>
            <w:vAlign w:val="center"/>
            <w:hideMark/>
          </w:tcPr>
          <w:p w:rsidR="004B1250" w:rsidRDefault="004B1250">
            <w:r>
              <w:t>A single core cable having a conductor radius of 1 cm. What is the thickness of insulation required so that electric field stress on the conductor surface is minimum?</w:t>
            </w:r>
          </w:p>
        </w:tc>
        <w:tc>
          <w:tcPr>
            <w:tcW w:w="0" w:type="auto"/>
            <w:vAlign w:val="center"/>
            <w:hideMark/>
          </w:tcPr>
          <w:p w:rsidR="004B1250" w:rsidRDefault="004B1250">
            <w:r>
              <w:t>Power Systems</w:t>
            </w:r>
          </w:p>
        </w:tc>
        <w:tc>
          <w:tcPr>
            <w:tcW w:w="0" w:type="auto"/>
            <w:vAlign w:val="center"/>
            <w:hideMark/>
          </w:tcPr>
          <w:p w:rsidR="004B1250" w:rsidRDefault="004B1250">
            <w:r>
              <w:t>Underground Cables – Economical Core Diameter</w:t>
            </w:r>
          </w:p>
        </w:tc>
      </w:tr>
      <w:tr w:rsidR="004B1250" w:rsidTr="004B1250">
        <w:trPr>
          <w:tblCellSpacing w:w="15" w:type="dxa"/>
        </w:trPr>
        <w:tc>
          <w:tcPr>
            <w:tcW w:w="0" w:type="auto"/>
            <w:vAlign w:val="center"/>
            <w:hideMark/>
          </w:tcPr>
          <w:p w:rsidR="004B1250" w:rsidRDefault="004B1250">
            <w:pPr>
              <w:jc w:val="right"/>
            </w:pPr>
            <w:r>
              <w:t>43</w:t>
            </w:r>
          </w:p>
        </w:tc>
        <w:tc>
          <w:tcPr>
            <w:tcW w:w="0" w:type="auto"/>
            <w:vAlign w:val="center"/>
            <w:hideMark/>
          </w:tcPr>
          <w:p w:rsidR="004B1250" w:rsidRDefault="004B1250">
            <w:r>
              <w:t>The discs of the strain insulators are used in ________ plane.</w:t>
            </w:r>
          </w:p>
        </w:tc>
        <w:tc>
          <w:tcPr>
            <w:tcW w:w="0" w:type="auto"/>
            <w:vAlign w:val="center"/>
            <w:hideMark/>
          </w:tcPr>
          <w:p w:rsidR="004B1250" w:rsidRDefault="004B1250">
            <w:r>
              <w:t>Power Systems</w:t>
            </w:r>
          </w:p>
        </w:tc>
        <w:tc>
          <w:tcPr>
            <w:tcW w:w="0" w:type="auto"/>
            <w:vAlign w:val="center"/>
            <w:hideMark/>
          </w:tcPr>
          <w:p w:rsidR="004B1250" w:rsidRDefault="004B1250">
            <w:r>
              <w:t>Insulators</w:t>
            </w:r>
          </w:p>
        </w:tc>
      </w:tr>
      <w:tr w:rsidR="004B1250" w:rsidTr="004B1250">
        <w:trPr>
          <w:tblCellSpacing w:w="15" w:type="dxa"/>
        </w:trPr>
        <w:tc>
          <w:tcPr>
            <w:tcW w:w="0" w:type="auto"/>
            <w:vAlign w:val="center"/>
            <w:hideMark/>
          </w:tcPr>
          <w:p w:rsidR="004B1250" w:rsidRDefault="004B1250">
            <w:pPr>
              <w:jc w:val="right"/>
            </w:pPr>
            <w:r>
              <w:t>44</w:t>
            </w:r>
          </w:p>
        </w:tc>
        <w:tc>
          <w:tcPr>
            <w:tcW w:w="0" w:type="auto"/>
            <w:vAlign w:val="center"/>
            <w:hideMark/>
          </w:tcPr>
          <w:p w:rsidR="004B1250" w:rsidRDefault="004B1250">
            <w:r>
              <w:t>The operating time of the instantaneous relay will be in the order of ________.</w:t>
            </w:r>
          </w:p>
        </w:tc>
        <w:tc>
          <w:tcPr>
            <w:tcW w:w="0" w:type="auto"/>
            <w:vAlign w:val="center"/>
            <w:hideMark/>
          </w:tcPr>
          <w:p w:rsidR="004B1250" w:rsidRDefault="004B1250">
            <w:r>
              <w:t>Power Systems</w:t>
            </w:r>
          </w:p>
        </w:tc>
        <w:tc>
          <w:tcPr>
            <w:tcW w:w="0" w:type="auto"/>
            <w:vAlign w:val="center"/>
            <w:hideMark/>
          </w:tcPr>
          <w:p w:rsidR="004B1250" w:rsidRDefault="004B1250">
            <w:r>
              <w:t>Protective Relays</w:t>
            </w:r>
          </w:p>
        </w:tc>
      </w:tr>
      <w:tr w:rsidR="004B1250" w:rsidTr="004B1250">
        <w:trPr>
          <w:tblCellSpacing w:w="15" w:type="dxa"/>
        </w:trPr>
        <w:tc>
          <w:tcPr>
            <w:tcW w:w="0" w:type="auto"/>
            <w:vAlign w:val="center"/>
            <w:hideMark/>
          </w:tcPr>
          <w:p w:rsidR="004B1250" w:rsidRDefault="004B1250">
            <w:pPr>
              <w:jc w:val="right"/>
            </w:pPr>
            <w:r>
              <w:t>45</w:t>
            </w:r>
          </w:p>
        </w:tc>
        <w:tc>
          <w:tcPr>
            <w:tcW w:w="0" w:type="auto"/>
            <w:vAlign w:val="center"/>
            <w:hideMark/>
          </w:tcPr>
          <w:p w:rsidR="004B1250" w:rsidRDefault="004B1250">
            <w:r>
              <w:t xml:space="preserve">For a power system network with 10 nodes, Z₄₄ of its bus impedance matrix is j0.5 </w:t>
            </w:r>
            <w:proofErr w:type="spellStart"/>
            <w:r>
              <w:t>pu</w:t>
            </w:r>
            <w:proofErr w:type="spellEnd"/>
            <w:r>
              <w:t xml:space="preserve">. A capacitor having reactance –j3.5 </w:t>
            </w:r>
            <w:proofErr w:type="spellStart"/>
            <w:r>
              <w:t>pu</w:t>
            </w:r>
            <w:proofErr w:type="spellEnd"/>
            <w:r>
              <w:t xml:space="preserve"> is added at node-4. The current drawn by the capacitor is ________.</w:t>
            </w:r>
          </w:p>
        </w:tc>
        <w:tc>
          <w:tcPr>
            <w:tcW w:w="0" w:type="auto"/>
            <w:vAlign w:val="center"/>
            <w:hideMark/>
          </w:tcPr>
          <w:p w:rsidR="004B1250" w:rsidRDefault="004B1250">
            <w:r>
              <w:t>Power Systems</w:t>
            </w:r>
          </w:p>
        </w:tc>
        <w:tc>
          <w:tcPr>
            <w:tcW w:w="0" w:type="auto"/>
            <w:vAlign w:val="center"/>
            <w:hideMark/>
          </w:tcPr>
          <w:p w:rsidR="004B1250" w:rsidRDefault="004B1250">
            <w:r>
              <w:t>Bus Impedance Matrix</w:t>
            </w:r>
          </w:p>
        </w:tc>
      </w:tr>
      <w:tr w:rsidR="004B1250" w:rsidTr="004B1250">
        <w:trPr>
          <w:tblCellSpacing w:w="15" w:type="dxa"/>
        </w:trPr>
        <w:tc>
          <w:tcPr>
            <w:tcW w:w="0" w:type="auto"/>
            <w:vAlign w:val="center"/>
            <w:hideMark/>
          </w:tcPr>
          <w:p w:rsidR="004B1250" w:rsidRDefault="004B1250">
            <w:pPr>
              <w:jc w:val="right"/>
            </w:pPr>
            <w:r>
              <w:t>46</w:t>
            </w:r>
          </w:p>
        </w:tc>
        <w:tc>
          <w:tcPr>
            <w:tcW w:w="0" w:type="auto"/>
            <w:vAlign w:val="center"/>
            <w:hideMark/>
          </w:tcPr>
          <w:p w:rsidR="004B1250" w:rsidRDefault="004B1250">
            <w:r>
              <w:t>How much coal is required to generate energy equivalent to the energy generated by 1 kg of uranium?</w:t>
            </w:r>
          </w:p>
        </w:tc>
        <w:tc>
          <w:tcPr>
            <w:tcW w:w="0" w:type="auto"/>
            <w:vAlign w:val="center"/>
            <w:hideMark/>
          </w:tcPr>
          <w:p w:rsidR="004B1250" w:rsidRDefault="004B1250">
            <w:r>
              <w:t>Power Systems</w:t>
            </w:r>
          </w:p>
        </w:tc>
        <w:tc>
          <w:tcPr>
            <w:tcW w:w="0" w:type="auto"/>
            <w:vAlign w:val="center"/>
            <w:hideMark/>
          </w:tcPr>
          <w:p w:rsidR="004B1250" w:rsidRDefault="004B1250">
            <w:r>
              <w:t>Nuclear Power Plant</w:t>
            </w:r>
          </w:p>
        </w:tc>
      </w:tr>
      <w:tr w:rsidR="004B1250" w:rsidTr="004B1250">
        <w:trPr>
          <w:tblCellSpacing w:w="15" w:type="dxa"/>
        </w:trPr>
        <w:tc>
          <w:tcPr>
            <w:tcW w:w="0" w:type="auto"/>
            <w:vAlign w:val="center"/>
            <w:hideMark/>
          </w:tcPr>
          <w:p w:rsidR="004B1250" w:rsidRDefault="004B1250">
            <w:pPr>
              <w:jc w:val="right"/>
            </w:pPr>
            <w:r>
              <w:t>47</w:t>
            </w:r>
          </w:p>
        </w:tc>
        <w:tc>
          <w:tcPr>
            <w:tcW w:w="0" w:type="auto"/>
            <w:vAlign w:val="center"/>
            <w:hideMark/>
          </w:tcPr>
          <w:p w:rsidR="004B1250" w:rsidRDefault="004B1250">
            <w:r>
              <w:t>The demand factor for the electrical system is the ratio of ________.</w:t>
            </w:r>
          </w:p>
        </w:tc>
        <w:tc>
          <w:tcPr>
            <w:tcW w:w="0" w:type="auto"/>
            <w:vAlign w:val="center"/>
            <w:hideMark/>
          </w:tcPr>
          <w:p w:rsidR="004B1250" w:rsidRDefault="004B1250">
            <w:r>
              <w:t>Utilization</w:t>
            </w:r>
          </w:p>
        </w:tc>
        <w:tc>
          <w:tcPr>
            <w:tcW w:w="0" w:type="auto"/>
            <w:vAlign w:val="center"/>
            <w:hideMark/>
          </w:tcPr>
          <w:p w:rsidR="004B1250" w:rsidRDefault="004B1250">
            <w:r>
              <w:t>Demand Factor</w:t>
            </w:r>
          </w:p>
        </w:tc>
      </w:tr>
      <w:tr w:rsidR="004B1250" w:rsidTr="004B1250">
        <w:trPr>
          <w:tblCellSpacing w:w="15" w:type="dxa"/>
        </w:trPr>
        <w:tc>
          <w:tcPr>
            <w:tcW w:w="0" w:type="auto"/>
            <w:vAlign w:val="center"/>
            <w:hideMark/>
          </w:tcPr>
          <w:p w:rsidR="004B1250" w:rsidRDefault="004B1250">
            <w:pPr>
              <w:jc w:val="right"/>
            </w:pPr>
            <w:r>
              <w:t>48</w:t>
            </w:r>
          </w:p>
        </w:tc>
        <w:tc>
          <w:tcPr>
            <w:tcW w:w="0" w:type="auto"/>
            <w:vAlign w:val="center"/>
            <w:hideMark/>
          </w:tcPr>
          <w:p w:rsidR="004B1250" w:rsidRDefault="004B1250">
            <w:r>
              <w:t>A nuclear power plant is invariably used as a ________.</w:t>
            </w:r>
          </w:p>
        </w:tc>
        <w:tc>
          <w:tcPr>
            <w:tcW w:w="0" w:type="auto"/>
            <w:vAlign w:val="center"/>
            <w:hideMark/>
          </w:tcPr>
          <w:p w:rsidR="004B1250" w:rsidRDefault="004B1250">
            <w:r>
              <w:t>Power Systems</w:t>
            </w:r>
          </w:p>
        </w:tc>
        <w:tc>
          <w:tcPr>
            <w:tcW w:w="0" w:type="auto"/>
            <w:vAlign w:val="center"/>
            <w:hideMark/>
          </w:tcPr>
          <w:p w:rsidR="004B1250" w:rsidRDefault="004B1250">
            <w:r>
              <w:t>Base Load Plant</w:t>
            </w:r>
          </w:p>
        </w:tc>
      </w:tr>
      <w:tr w:rsidR="004B1250" w:rsidTr="004B1250">
        <w:trPr>
          <w:tblCellSpacing w:w="15" w:type="dxa"/>
        </w:trPr>
        <w:tc>
          <w:tcPr>
            <w:tcW w:w="0" w:type="auto"/>
            <w:vAlign w:val="center"/>
            <w:hideMark/>
          </w:tcPr>
          <w:p w:rsidR="004B1250" w:rsidRDefault="004B1250">
            <w:pPr>
              <w:jc w:val="right"/>
            </w:pPr>
            <w:r>
              <w:t>49</w:t>
            </w:r>
          </w:p>
        </w:tc>
        <w:tc>
          <w:tcPr>
            <w:tcW w:w="0" w:type="auto"/>
            <w:vAlign w:val="center"/>
            <w:hideMark/>
          </w:tcPr>
          <w:p w:rsidR="004B1250" w:rsidRDefault="004B1250">
            <w:r>
              <w:t>For which of the following cases, the equal area criterion of stability can be used?</w:t>
            </w:r>
          </w:p>
        </w:tc>
        <w:tc>
          <w:tcPr>
            <w:tcW w:w="0" w:type="auto"/>
            <w:vAlign w:val="center"/>
            <w:hideMark/>
          </w:tcPr>
          <w:p w:rsidR="004B1250" w:rsidRDefault="004B1250">
            <w:r>
              <w:t>Power Systems</w:t>
            </w:r>
          </w:p>
        </w:tc>
        <w:tc>
          <w:tcPr>
            <w:tcW w:w="0" w:type="auto"/>
            <w:vAlign w:val="center"/>
            <w:hideMark/>
          </w:tcPr>
          <w:p w:rsidR="004B1250" w:rsidRDefault="004B1250">
            <w:r>
              <w:t>Power System Stability</w:t>
            </w:r>
          </w:p>
        </w:tc>
      </w:tr>
      <w:tr w:rsidR="004B1250" w:rsidTr="004B1250">
        <w:trPr>
          <w:tblCellSpacing w:w="15" w:type="dxa"/>
        </w:trPr>
        <w:tc>
          <w:tcPr>
            <w:tcW w:w="0" w:type="auto"/>
            <w:vAlign w:val="center"/>
            <w:hideMark/>
          </w:tcPr>
          <w:p w:rsidR="004B1250" w:rsidRDefault="004B1250">
            <w:pPr>
              <w:jc w:val="right"/>
            </w:pPr>
            <w:r>
              <w:t>50</w:t>
            </w:r>
          </w:p>
        </w:tc>
        <w:tc>
          <w:tcPr>
            <w:tcW w:w="0" w:type="auto"/>
            <w:vAlign w:val="center"/>
            <w:hideMark/>
          </w:tcPr>
          <w:p w:rsidR="004B1250" w:rsidRDefault="004B1250">
            <w:r>
              <w:t>Initially what will be the voltage at all the PQ buses for solving the load flow problem using NR method?</w:t>
            </w:r>
          </w:p>
        </w:tc>
        <w:tc>
          <w:tcPr>
            <w:tcW w:w="0" w:type="auto"/>
            <w:vAlign w:val="center"/>
            <w:hideMark/>
          </w:tcPr>
          <w:p w:rsidR="004B1250" w:rsidRDefault="004B1250">
            <w:r>
              <w:t>Power Systems</w:t>
            </w:r>
          </w:p>
        </w:tc>
        <w:tc>
          <w:tcPr>
            <w:tcW w:w="0" w:type="auto"/>
            <w:vAlign w:val="center"/>
            <w:hideMark/>
          </w:tcPr>
          <w:p w:rsidR="004B1250" w:rsidRDefault="004B1250">
            <w:r>
              <w:t>Newton-Raphson Load Flow</w:t>
            </w:r>
          </w:p>
        </w:tc>
      </w:tr>
      <w:tr w:rsidR="004B1250" w:rsidTr="004B1250">
        <w:trPr>
          <w:tblCellSpacing w:w="15" w:type="dxa"/>
        </w:trPr>
        <w:tc>
          <w:tcPr>
            <w:tcW w:w="0" w:type="auto"/>
            <w:vAlign w:val="center"/>
            <w:hideMark/>
          </w:tcPr>
          <w:p w:rsidR="004B1250" w:rsidRDefault="004B1250">
            <w:pPr>
              <w:jc w:val="right"/>
            </w:pPr>
            <w:r>
              <w:t>51</w:t>
            </w:r>
          </w:p>
        </w:tc>
        <w:tc>
          <w:tcPr>
            <w:tcW w:w="0" w:type="auto"/>
            <w:vAlign w:val="center"/>
            <w:hideMark/>
          </w:tcPr>
          <w:p w:rsidR="004B1250" w:rsidRDefault="004B1250">
            <w:r>
              <w:t>Which of the following will not affect the stability of the power system?</w:t>
            </w:r>
          </w:p>
        </w:tc>
        <w:tc>
          <w:tcPr>
            <w:tcW w:w="0" w:type="auto"/>
            <w:vAlign w:val="center"/>
            <w:hideMark/>
          </w:tcPr>
          <w:p w:rsidR="004B1250" w:rsidRDefault="004B1250">
            <w:r>
              <w:t>Power Systems</w:t>
            </w:r>
          </w:p>
        </w:tc>
        <w:tc>
          <w:tcPr>
            <w:tcW w:w="0" w:type="auto"/>
            <w:vAlign w:val="center"/>
            <w:hideMark/>
          </w:tcPr>
          <w:p w:rsidR="004B1250" w:rsidRDefault="004B1250">
            <w:r>
              <w:t>Stability Factors</w:t>
            </w:r>
          </w:p>
        </w:tc>
      </w:tr>
      <w:tr w:rsidR="004B1250" w:rsidTr="004B1250">
        <w:trPr>
          <w:tblCellSpacing w:w="15" w:type="dxa"/>
        </w:trPr>
        <w:tc>
          <w:tcPr>
            <w:tcW w:w="0" w:type="auto"/>
            <w:vAlign w:val="center"/>
            <w:hideMark/>
          </w:tcPr>
          <w:p w:rsidR="004B1250" w:rsidRDefault="004B1250">
            <w:pPr>
              <w:jc w:val="right"/>
            </w:pPr>
            <w:r>
              <w:t>52</w:t>
            </w:r>
          </w:p>
        </w:tc>
        <w:tc>
          <w:tcPr>
            <w:tcW w:w="0" w:type="auto"/>
            <w:vAlign w:val="center"/>
            <w:hideMark/>
          </w:tcPr>
          <w:p w:rsidR="004B1250" w:rsidRDefault="004B1250">
            <w:r>
              <w:t xml:space="preserve">In what direction does the phasor get rotated, if it is multiplied by the operator </w:t>
            </w:r>
            <w:r>
              <w:rPr>
                <w:rStyle w:val="Strong"/>
              </w:rPr>
              <w:t>j</w:t>
            </w:r>
            <w:r>
              <w:t>?</w:t>
            </w:r>
          </w:p>
        </w:tc>
        <w:tc>
          <w:tcPr>
            <w:tcW w:w="0" w:type="auto"/>
            <w:vAlign w:val="center"/>
            <w:hideMark/>
          </w:tcPr>
          <w:p w:rsidR="004B1250" w:rsidRDefault="004B1250">
            <w:r>
              <w:t>Electric Circuits</w:t>
            </w:r>
          </w:p>
        </w:tc>
        <w:tc>
          <w:tcPr>
            <w:tcW w:w="0" w:type="auto"/>
            <w:vAlign w:val="center"/>
            <w:hideMark/>
          </w:tcPr>
          <w:p w:rsidR="004B1250" w:rsidRDefault="004B1250">
            <w:r>
              <w:t>Phasors</w:t>
            </w:r>
          </w:p>
        </w:tc>
      </w:tr>
      <w:tr w:rsidR="004B1250" w:rsidTr="004B1250">
        <w:trPr>
          <w:tblCellSpacing w:w="15" w:type="dxa"/>
        </w:trPr>
        <w:tc>
          <w:tcPr>
            <w:tcW w:w="0" w:type="auto"/>
            <w:vAlign w:val="center"/>
            <w:hideMark/>
          </w:tcPr>
          <w:p w:rsidR="004B1250" w:rsidRDefault="004B1250">
            <w:pPr>
              <w:jc w:val="right"/>
            </w:pPr>
            <w:r>
              <w:t>53</w:t>
            </w:r>
          </w:p>
        </w:tc>
        <w:tc>
          <w:tcPr>
            <w:tcW w:w="0" w:type="auto"/>
            <w:vAlign w:val="center"/>
            <w:hideMark/>
          </w:tcPr>
          <w:p w:rsidR="004B1250" w:rsidRDefault="004B1250">
            <w:r>
              <w:t xml:space="preserve">If the </w:t>
            </w:r>
            <w:proofErr w:type="spellStart"/>
            <w:r>
              <w:t>pu</w:t>
            </w:r>
            <w:proofErr w:type="spellEnd"/>
            <w:r>
              <w:t xml:space="preserve"> impedance of a single phase transformer is 0.01+j0.05, then its regulation at </w:t>
            </w:r>
            <w:proofErr w:type="spellStart"/>
            <w:r>
              <w:t>p.f</w:t>
            </w:r>
            <w:proofErr w:type="spellEnd"/>
            <w:r>
              <w:t>. of 0.8 lagging will be ________.</w:t>
            </w:r>
          </w:p>
        </w:tc>
        <w:tc>
          <w:tcPr>
            <w:tcW w:w="0" w:type="auto"/>
            <w:vAlign w:val="center"/>
            <w:hideMark/>
          </w:tcPr>
          <w:p w:rsidR="004B1250" w:rsidRDefault="004B1250">
            <w:r>
              <w:t>Electrical Machines</w:t>
            </w:r>
          </w:p>
        </w:tc>
        <w:tc>
          <w:tcPr>
            <w:tcW w:w="0" w:type="auto"/>
            <w:vAlign w:val="center"/>
            <w:hideMark/>
          </w:tcPr>
          <w:p w:rsidR="004B1250" w:rsidRDefault="004B1250">
            <w:r>
              <w:t>Transformer Voltage Regulation</w:t>
            </w:r>
          </w:p>
        </w:tc>
      </w:tr>
      <w:tr w:rsidR="004B1250" w:rsidTr="004B1250">
        <w:trPr>
          <w:tblCellSpacing w:w="15" w:type="dxa"/>
        </w:trPr>
        <w:tc>
          <w:tcPr>
            <w:tcW w:w="0" w:type="auto"/>
            <w:vAlign w:val="center"/>
            <w:hideMark/>
          </w:tcPr>
          <w:p w:rsidR="004B1250" w:rsidRDefault="004B1250">
            <w:pPr>
              <w:jc w:val="right"/>
            </w:pPr>
            <w:r>
              <w:lastRenderedPageBreak/>
              <w:t>54</w:t>
            </w:r>
          </w:p>
        </w:tc>
        <w:tc>
          <w:tcPr>
            <w:tcW w:w="0" w:type="auto"/>
            <w:vAlign w:val="center"/>
            <w:hideMark/>
          </w:tcPr>
          <w:p w:rsidR="004B1250" w:rsidRDefault="004B1250">
            <w:r>
              <w:t>The self GMD method is used to evaluate ________.</w:t>
            </w:r>
          </w:p>
        </w:tc>
        <w:tc>
          <w:tcPr>
            <w:tcW w:w="0" w:type="auto"/>
            <w:vAlign w:val="center"/>
            <w:hideMark/>
          </w:tcPr>
          <w:p w:rsidR="004B1250" w:rsidRDefault="004B1250">
            <w:r>
              <w:t>Power Systems</w:t>
            </w:r>
          </w:p>
        </w:tc>
        <w:tc>
          <w:tcPr>
            <w:tcW w:w="0" w:type="auto"/>
            <w:vAlign w:val="center"/>
            <w:hideMark/>
          </w:tcPr>
          <w:p w:rsidR="004B1250" w:rsidRDefault="004B1250">
            <w:r>
              <w:t>Transmission Line Inductance</w:t>
            </w:r>
          </w:p>
        </w:tc>
      </w:tr>
      <w:tr w:rsidR="004B1250" w:rsidTr="004B1250">
        <w:trPr>
          <w:tblCellSpacing w:w="15" w:type="dxa"/>
        </w:trPr>
        <w:tc>
          <w:tcPr>
            <w:tcW w:w="0" w:type="auto"/>
            <w:vAlign w:val="center"/>
            <w:hideMark/>
          </w:tcPr>
          <w:p w:rsidR="004B1250" w:rsidRDefault="004B1250">
            <w:pPr>
              <w:jc w:val="right"/>
            </w:pPr>
            <w:r>
              <w:t>55</w:t>
            </w:r>
          </w:p>
        </w:tc>
        <w:tc>
          <w:tcPr>
            <w:tcW w:w="0" w:type="auto"/>
            <w:vAlign w:val="center"/>
            <w:hideMark/>
          </w:tcPr>
          <w:p w:rsidR="004B1250" w:rsidRDefault="004B1250">
            <w:r>
              <w:t>The slip of an induction motor is the ratio of ________.</w:t>
            </w:r>
          </w:p>
        </w:tc>
        <w:tc>
          <w:tcPr>
            <w:tcW w:w="0" w:type="auto"/>
            <w:vAlign w:val="center"/>
            <w:hideMark/>
          </w:tcPr>
          <w:p w:rsidR="004B1250" w:rsidRDefault="004B1250">
            <w:r>
              <w:t>Electrical Machines</w:t>
            </w:r>
          </w:p>
        </w:tc>
        <w:tc>
          <w:tcPr>
            <w:tcW w:w="0" w:type="auto"/>
            <w:vAlign w:val="center"/>
            <w:hideMark/>
          </w:tcPr>
          <w:p w:rsidR="004B1250" w:rsidRDefault="004B1250">
            <w:r>
              <w:t>Slip</w:t>
            </w:r>
          </w:p>
        </w:tc>
      </w:tr>
      <w:tr w:rsidR="004B1250" w:rsidTr="004B1250">
        <w:trPr>
          <w:tblCellSpacing w:w="15" w:type="dxa"/>
        </w:trPr>
        <w:tc>
          <w:tcPr>
            <w:tcW w:w="0" w:type="auto"/>
            <w:vAlign w:val="center"/>
            <w:hideMark/>
          </w:tcPr>
          <w:p w:rsidR="004B1250" w:rsidRDefault="004B1250">
            <w:pPr>
              <w:jc w:val="right"/>
            </w:pPr>
            <w:r>
              <w:t>56</w:t>
            </w:r>
          </w:p>
        </w:tc>
        <w:tc>
          <w:tcPr>
            <w:tcW w:w="0" w:type="auto"/>
            <w:vAlign w:val="center"/>
            <w:hideMark/>
          </w:tcPr>
          <w:p w:rsidR="004B1250" w:rsidRDefault="004B1250">
            <w:r>
              <w:t>In the Y/Δ connection of three phase transformer, identify possible phase shifts from primary to secondary.</w:t>
            </w:r>
          </w:p>
        </w:tc>
        <w:tc>
          <w:tcPr>
            <w:tcW w:w="0" w:type="auto"/>
            <w:vAlign w:val="center"/>
            <w:hideMark/>
          </w:tcPr>
          <w:p w:rsidR="004B1250" w:rsidRDefault="004B1250">
            <w:r>
              <w:t>Electrical Machines</w:t>
            </w:r>
          </w:p>
        </w:tc>
        <w:tc>
          <w:tcPr>
            <w:tcW w:w="0" w:type="auto"/>
            <w:vAlign w:val="center"/>
            <w:hideMark/>
          </w:tcPr>
          <w:p w:rsidR="004B1250" w:rsidRDefault="004B1250">
            <w:r>
              <w:t>Three-Phase Transformer Connections</w:t>
            </w:r>
          </w:p>
        </w:tc>
      </w:tr>
      <w:tr w:rsidR="004B1250" w:rsidTr="004B1250">
        <w:trPr>
          <w:tblCellSpacing w:w="15" w:type="dxa"/>
        </w:trPr>
        <w:tc>
          <w:tcPr>
            <w:tcW w:w="0" w:type="auto"/>
            <w:vAlign w:val="center"/>
            <w:hideMark/>
          </w:tcPr>
          <w:p w:rsidR="004B1250" w:rsidRDefault="004B1250">
            <w:pPr>
              <w:jc w:val="right"/>
            </w:pPr>
            <w:r>
              <w:t>57</w:t>
            </w:r>
          </w:p>
        </w:tc>
        <w:tc>
          <w:tcPr>
            <w:tcW w:w="0" w:type="auto"/>
            <w:vAlign w:val="center"/>
            <w:hideMark/>
          </w:tcPr>
          <w:p w:rsidR="004B1250" w:rsidRDefault="004B1250">
            <w:r>
              <w:t>In repulsion motor, maximum torque is developed when ________.</w:t>
            </w:r>
          </w:p>
        </w:tc>
        <w:tc>
          <w:tcPr>
            <w:tcW w:w="0" w:type="auto"/>
            <w:vAlign w:val="center"/>
            <w:hideMark/>
          </w:tcPr>
          <w:p w:rsidR="004B1250" w:rsidRDefault="004B1250">
            <w:r>
              <w:t>Electrical Machines</w:t>
            </w:r>
          </w:p>
        </w:tc>
        <w:tc>
          <w:tcPr>
            <w:tcW w:w="0" w:type="auto"/>
            <w:vAlign w:val="center"/>
            <w:hideMark/>
          </w:tcPr>
          <w:p w:rsidR="004B1250" w:rsidRDefault="004B1250">
            <w:r>
              <w:t>Repulsion Motor</w:t>
            </w:r>
          </w:p>
        </w:tc>
      </w:tr>
      <w:tr w:rsidR="004B1250" w:rsidTr="004B1250">
        <w:trPr>
          <w:tblCellSpacing w:w="15" w:type="dxa"/>
        </w:trPr>
        <w:tc>
          <w:tcPr>
            <w:tcW w:w="0" w:type="auto"/>
            <w:vAlign w:val="center"/>
            <w:hideMark/>
          </w:tcPr>
          <w:p w:rsidR="004B1250" w:rsidRDefault="004B1250">
            <w:pPr>
              <w:jc w:val="right"/>
            </w:pPr>
            <w:r>
              <w:t>58</w:t>
            </w:r>
          </w:p>
        </w:tc>
        <w:tc>
          <w:tcPr>
            <w:tcW w:w="0" w:type="auto"/>
            <w:vAlign w:val="center"/>
            <w:hideMark/>
          </w:tcPr>
          <w:p w:rsidR="004B1250" w:rsidRDefault="004B1250">
            <w:r>
              <w:t>The function of commutator in the DC machine is to convert ________.</w:t>
            </w:r>
          </w:p>
        </w:tc>
        <w:tc>
          <w:tcPr>
            <w:tcW w:w="0" w:type="auto"/>
            <w:vAlign w:val="center"/>
            <w:hideMark/>
          </w:tcPr>
          <w:p w:rsidR="004B1250" w:rsidRDefault="004B1250">
            <w:r>
              <w:t>Electrical Machines</w:t>
            </w:r>
          </w:p>
        </w:tc>
        <w:tc>
          <w:tcPr>
            <w:tcW w:w="0" w:type="auto"/>
            <w:vAlign w:val="center"/>
            <w:hideMark/>
          </w:tcPr>
          <w:p w:rsidR="004B1250" w:rsidRDefault="004B1250">
            <w:r>
              <w:t>Commutator</w:t>
            </w:r>
          </w:p>
        </w:tc>
      </w:tr>
      <w:tr w:rsidR="004B1250" w:rsidTr="004B1250">
        <w:trPr>
          <w:tblCellSpacing w:w="15" w:type="dxa"/>
        </w:trPr>
        <w:tc>
          <w:tcPr>
            <w:tcW w:w="0" w:type="auto"/>
            <w:vAlign w:val="center"/>
            <w:hideMark/>
          </w:tcPr>
          <w:p w:rsidR="004B1250" w:rsidRDefault="004B1250">
            <w:pPr>
              <w:jc w:val="right"/>
            </w:pPr>
            <w:r>
              <w:t>59</w:t>
            </w:r>
          </w:p>
        </w:tc>
        <w:tc>
          <w:tcPr>
            <w:tcW w:w="0" w:type="auto"/>
            <w:vAlign w:val="center"/>
            <w:hideMark/>
          </w:tcPr>
          <w:p w:rsidR="004B1250" w:rsidRDefault="004B1250">
            <w:r>
              <w:t>A 6-pole DC machine has duplex wave wound armature. The number of parallel current paths are ________.</w:t>
            </w:r>
          </w:p>
        </w:tc>
        <w:tc>
          <w:tcPr>
            <w:tcW w:w="0" w:type="auto"/>
            <w:vAlign w:val="center"/>
            <w:hideMark/>
          </w:tcPr>
          <w:p w:rsidR="004B1250" w:rsidRDefault="004B1250">
            <w:r>
              <w:t>Electrical Machines</w:t>
            </w:r>
          </w:p>
        </w:tc>
        <w:tc>
          <w:tcPr>
            <w:tcW w:w="0" w:type="auto"/>
            <w:vAlign w:val="center"/>
            <w:hideMark/>
          </w:tcPr>
          <w:p w:rsidR="004B1250" w:rsidRDefault="004B1250">
            <w:r>
              <w:t>Armature Winding</w:t>
            </w:r>
          </w:p>
        </w:tc>
      </w:tr>
      <w:tr w:rsidR="004B1250" w:rsidTr="004B1250">
        <w:trPr>
          <w:tblCellSpacing w:w="15" w:type="dxa"/>
        </w:trPr>
        <w:tc>
          <w:tcPr>
            <w:tcW w:w="0" w:type="auto"/>
            <w:vAlign w:val="center"/>
            <w:hideMark/>
          </w:tcPr>
          <w:p w:rsidR="004B1250" w:rsidRDefault="004B1250">
            <w:pPr>
              <w:jc w:val="right"/>
            </w:pPr>
            <w:r>
              <w:t>60</w:t>
            </w:r>
          </w:p>
        </w:tc>
        <w:tc>
          <w:tcPr>
            <w:tcW w:w="0" w:type="auto"/>
            <w:vAlign w:val="center"/>
            <w:hideMark/>
          </w:tcPr>
          <w:p w:rsidR="004B1250" w:rsidRDefault="004B1250">
            <w:r>
              <w:t>Which one of the following machines is a double-excited electrical machine?</w:t>
            </w:r>
          </w:p>
        </w:tc>
        <w:tc>
          <w:tcPr>
            <w:tcW w:w="0" w:type="auto"/>
            <w:vAlign w:val="center"/>
            <w:hideMark/>
          </w:tcPr>
          <w:p w:rsidR="004B1250" w:rsidRDefault="004B1250">
            <w:r>
              <w:t>Electrical Machines</w:t>
            </w:r>
          </w:p>
        </w:tc>
        <w:tc>
          <w:tcPr>
            <w:tcW w:w="0" w:type="auto"/>
            <w:vAlign w:val="center"/>
            <w:hideMark/>
          </w:tcPr>
          <w:p w:rsidR="004B1250" w:rsidRDefault="004B1250">
            <w:r>
              <w:t>Synchronous Machine</w:t>
            </w:r>
          </w:p>
        </w:tc>
      </w:tr>
    </w:tbl>
    <w:p w:rsidR="004B1250" w:rsidRDefault="004B1250" w:rsidP="004B1250">
      <w:r>
        <w:pict>
          <v:rect id="_x0000_i1045" style="width:0;height:1.5pt" o:hralign="center" o:hrstd="t" o:hr="t" fillcolor="#a0a0a0" stroked="f"/>
        </w:pict>
      </w:r>
    </w:p>
    <w:p w:rsidR="004B1250" w:rsidRDefault="004B1250" w:rsidP="004B1250">
      <w:pPr>
        <w:pStyle w:val="Heading2"/>
      </w:pPr>
      <w:r>
        <w:t>Part 3 Subject-wise Distribution (Q41–Q60)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997"/>
      </w:tblGrid>
      <w:tr w:rsidR="004B1250" w:rsidTr="004B1250">
        <w:trPr>
          <w:tblHeader/>
          <w:tblCellSpacing w:w="15" w:type="dxa"/>
        </w:trPr>
        <w:tc>
          <w:tcPr>
            <w:tcW w:w="0" w:type="auto"/>
            <w:vAlign w:val="center"/>
            <w:hideMark/>
          </w:tcPr>
          <w:p w:rsidR="004B1250" w:rsidRDefault="004B1250">
            <w:pPr>
              <w:jc w:val="center"/>
              <w:rPr>
                <w:b/>
                <w:bCs/>
              </w:rPr>
            </w:pPr>
            <w:r>
              <w:rPr>
                <w:b/>
                <w:bCs/>
              </w:rPr>
              <w:t>Subject</w:t>
            </w:r>
          </w:p>
        </w:tc>
        <w:tc>
          <w:tcPr>
            <w:tcW w:w="0" w:type="auto"/>
            <w:vAlign w:val="center"/>
            <w:hideMark/>
          </w:tcPr>
          <w:p w:rsidR="004B1250" w:rsidRDefault="004B1250">
            <w:pPr>
              <w:jc w:val="right"/>
              <w:rPr>
                <w:b/>
                <w:bCs/>
              </w:rPr>
            </w:pPr>
            <w:r>
              <w:rPr>
                <w:b/>
                <w:bCs/>
              </w:rPr>
              <w:t>Questions</w:t>
            </w:r>
          </w:p>
        </w:tc>
      </w:tr>
      <w:tr w:rsidR="004B1250" w:rsidTr="004B1250">
        <w:trPr>
          <w:tblCellSpacing w:w="15" w:type="dxa"/>
        </w:trPr>
        <w:tc>
          <w:tcPr>
            <w:tcW w:w="0" w:type="auto"/>
            <w:vAlign w:val="center"/>
            <w:hideMark/>
          </w:tcPr>
          <w:p w:rsidR="004B1250" w:rsidRDefault="004B1250">
            <w:r>
              <w:t>Power Systems</w:t>
            </w:r>
          </w:p>
        </w:tc>
        <w:tc>
          <w:tcPr>
            <w:tcW w:w="0" w:type="auto"/>
            <w:vAlign w:val="center"/>
            <w:hideMark/>
          </w:tcPr>
          <w:p w:rsidR="004B1250" w:rsidRDefault="004B1250">
            <w:pPr>
              <w:jc w:val="right"/>
            </w:pPr>
            <w:r>
              <w:rPr>
                <w:rStyle w:val="Strong"/>
              </w:rPr>
              <w:t>11</w:t>
            </w:r>
          </w:p>
        </w:tc>
      </w:tr>
      <w:tr w:rsidR="004B1250" w:rsidTr="004B1250">
        <w:trPr>
          <w:tblCellSpacing w:w="15" w:type="dxa"/>
        </w:trPr>
        <w:tc>
          <w:tcPr>
            <w:tcW w:w="0" w:type="auto"/>
            <w:vAlign w:val="center"/>
            <w:hideMark/>
          </w:tcPr>
          <w:p w:rsidR="004B1250" w:rsidRDefault="004B1250">
            <w:r>
              <w:t>Electrical Machines</w:t>
            </w:r>
          </w:p>
        </w:tc>
        <w:tc>
          <w:tcPr>
            <w:tcW w:w="0" w:type="auto"/>
            <w:vAlign w:val="center"/>
            <w:hideMark/>
          </w:tcPr>
          <w:p w:rsidR="004B1250" w:rsidRDefault="004B1250">
            <w:pPr>
              <w:jc w:val="right"/>
            </w:pPr>
            <w:r>
              <w:rPr>
                <w:rStyle w:val="Strong"/>
              </w:rPr>
              <w:t>7</w:t>
            </w:r>
          </w:p>
        </w:tc>
      </w:tr>
      <w:tr w:rsidR="004B1250" w:rsidTr="004B1250">
        <w:trPr>
          <w:tblCellSpacing w:w="15" w:type="dxa"/>
        </w:trPr>
        <w:tc>
          <w:tcPr>
            <w:tcW w:w="0" w:type="auto"/>
            <w:vAlign w:val="center"/>
            <w:hideMark/>
          </w:tcPr>
          <w:p w:rsidR="004B1250" w:rsidRDefault="004B1250">
            <w:r>
              <w:t>Utilization</w:t>
            </w:r>
          </w:p>
        </w:tc>
        <w:tc>
          <w:tcPr>
            <w:tcW w:w="0" w:type="auto"/>
            <w:vAlign w:val="center"/>
            <w:hideMark/>
          </w:tcPr>
          <w:p w:rsidR="004B1250" w:rsidRDefault="004B1250">
            <w:pPr>
              <w:jc w:val="right"/>
            </w:pPr>
            <w:r>
              <w:rPr>
                <w:rStyle w:val="Strong"/>
              </w:rPr>
              <w:t>1</w:t>
            </w:r>
          </w:p>
        </w:tc>
      </w:tr>
      <w:tr w:rsidR="004B1250" w:rsidTr="004B1250">
        <w:trPr>
          <w:tblCellSpacing w:w="15" w:type="dxa"/>
        </w:trPr>
        <w:tc>
          <w:tcPr>
            <w:tcW w:w="0" w:type="auto"/>
            <w:vAlign w:val="center"/>
            <w:hideMark/>
          </w:tcPr>
          <w:p w:rsidR="004B1250" w:rsidRDefault="004B1250">
            <w:r>
              <w:t>Electric Circuits</w:t>
            </w:r>
          </w:p>
        </w:tc>
        <w:tc>
          <w:tcPr>
            <w:tcW w:w="0" w:type="auto"/>
            <w:vAlign w:val="center"/>
            <w:hideMark/>
          </w:tcPr>
          <w:p w:rsidR="004B1250" w:rsidRDefault="004B1250">
            <w:pPr>
              <w:jc w:val="right"/>
            </w:pPr>
            <w:r>
              <w:rPr>
                <w:rStyle w:val="Strong"/>
              </w:rPr>
              <w:t>1</w:t>
            </w:r>
          </w:p>
        </w:tc>
      </w:tr>
    </w:tbl>
    <w:p w:rsidR="004B1250" w:rsidRDefault="004B1250" w:rsidP="004B1250">
      <w:r>
        <w:pict>
          <v:rect id="_x0000_i1046" style="width:0;height:1.5pt" o:hralign="center" o:hrstd="t" o:hr="t" fillcolor="#a0a0a0" stroked="f"/>
        </w:pict>
      </w:r>
    </w:p>
    <w:p w:rsidR="004B1250" w:rsidRDefault="004B1250" w:rsidP="004B1250">
      <w:pPr>
        <w:pStyle w:val="Heading2"/>
      </w:pPr>
      <w:r>
        <w:t>Running Totals (Q1–Q60)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997"/>
      </w:tblGrid>
      <w:tr w:rsidR="004B1250" w:rsidTr="004B1250">
        <w:trPr>
          <w:tblHeader/>
          <w:tblCellSpacing w:w="15" w:type="dxa"/>
        </w:trPr>
        <w:tc>
          <w:tcPr>
            <w:tcW w:w="0" w:type="auto"/>
            <w:vAlign w:val="center"/>
            <w:hideMark/>
          </w:tcPr>
          <w:p w:rsidR="004B1250" w:rsidRDefault="004B1250">
            <w:pPr>
              <w:jc w:val="center"/>
              <w:rPr>
                <w:b/>
                <w:bCs/>
              </w:rPr>
            </w:pPr>
            <w:r>
              <w:rPr>
                <w:b/>
                <w:bCs/>
              </w:rPr>
              <w:t>Subject</w:t>
            </w:r>
          </w:p>
        </w:tc>
        <w:tc>
          <w:tcPr>
            <w:tcW w:w="0" w:type="auto"/>
            <w:vAlign w:val="center"/>
            <w:hideMark/>
          </w:tcPr>
          <w:p w:rsidR="004B1250" w:rsidRDefault="004B1250">
            <w:pPr>
              <w:jc w:val="right"/>
              <w:rPr>
                <w:b/>
                <w:bCs/>
              </w:rPr>
            </w:pPr>
            <w:r>
              <w:rPr>
                <w:b/>
                <w:bCs/>
              </w:rPr>
              <w:t>Questions</w:t>
            </w:r>
          </w:p>
        </w:tc>
      </w:tr>
      <w:tr w:rsidR="004B1250" w:rsidTr="004B1250">
        <w:trPr>
          <w:tblCellSpacing w:w="15" w:type="dxa"/>
        </w:trPr>
        <w:tc>
          <w:tcPr>
            <w:tcW w:w="0" w:type="auto"/>
            <w:vAlign w:val="center"/>
            <w:hideMark/>
          </w:tcPr>
          <w:p w:rsidR="004B1250" w:rsidRDefault="004B1250">
            <w:r>
              <w:rPr>
                <w:rStyle w:val="Strong"/>
              </w:rPr>
              <w:t>Power Systems</w:t>
            </w:r>
          </w:p>
        </w:tc>
        <w:tc>
          <w:tcPr>
            <w:tcW w:w="0" w:type="auto"/>
            <w:vAlign w:val="center"/>
            <w:hideMark/>
          </w:tcPr>
          <w:p w:rsidR="004B1250" w:rsidRDefault="004B1250">
            <w:pPr>
              <w:jc w:val="right"/>
            </w:pPr>
            <w:r>
              <w:rPr>
                <w:rStyle w:val="Strong"/>
              </w:rPr>
              <w:t>23</w:t>
            </w:r>
          </w:p>
        </w:tc>
      </w:tr>
      <w:tr w:rsidR="004B1250" w:rsidTr="004B1250">
        <w:trPr>
          <w:tblCellSpacing w:w="15" w:type="dxa"/>
        </w:trPr>
        <w:tc>
          <w:tcPr>
            <w:tcW w:w="0" w:type="auto"/>
            <w:vAlign w:val="center"/>
            <w:hideMark/>
          </w:tcPr>
          <w:p w:rsidR="004B1250" w:rsidRDefault="004B1250">
            <w:r>
              <w:rPr>
                <w:rStyle w:val="Strong"/>
              </w:rPr>
              <w:lastRenderedPageBreak/>
              <w:t>Electrical Machines</w:t>
            </w:r>
          </w:p>
        </w:tc>
        <w:tc>
          <w:tcPr>
            <w:tcW w:w="0" w:type="auto"/>
            <w:vAlign w:val="center"/>
            <w:hideMark/>
          </w:tcPr>
          <w:p w:rsidR="004B1250" w:rsidRDefault="004B1250">
            <w:pPr>
              <w:jc w:val="right"/>
            </w:pPr>
            <w:r>
              <w:rPr>
                <w:rStyle w:val="Strong"/>
              </w:rPr>
              <w:t>7</w:t>
            </w:r>
          </w:p>
        </w:tc>
      </w:tr>
      <w:tr w:rsidR="004B1250" w:rsidTr="004B1250">
        <w:trPr>
          <w:tblCellSpacing w:w="15" w:type="dxa"/>
        </w:trPr>
        <w:tc>
          <w:tcPr>
            <w:tcW w:w="0" w:type="auto"/>
            <w:vAlign w:val="center"/>
            <w:hideMark/>
          </w:tcPr>
          <w:p w:rsidR="004B1250" w:rsidRDefault="004B1250">
            <w:r>
              <w:rPr>
                <w:rStyle w:val="Strong"/>
              </w:rPr>
              <w:t>Electric Circuits</w:t>
            </w:r>
          </w:p>
        </w:tc>
        <w:tc>
          <w:tcPr>
            <w:tcW w:w="0" w:type="auto"/>
            <w:vAlign w:val="center"/>
            <w:hideMark/>
          </w:tcPr>
          <w:p w:rsidR="004B1250" w:rsidRDefault="004B1250">
            <w:pPr>
              <w:jc w:val="right"/>
            </w:pPr>
            <w:r>
              <w:rPr>
                <w:rStyle w:val="Strong"/>
              </w:rPr>
              <w:t>10</w:t>
            </w:r>
          </w:p>
        </w:tc>
      </w:tr>
      <w:tr w:rsidR="004B1250" w:rsidTr="004B1250">
        <w:trPr>
          <w:tblCellSpacing w:w="15" w:type="dxa"/>
        </w:trPr>
        <w:tc>
          <w:tcPr>
            <w:tcW w:w="0" w:type="auto"/>
            <w:vAlign w:val="center"/>
            <w:hideMark/>
          </w:tcPr>
          <w:p w:rsidR="004B1250" w:rsidRDefault="004B1250">
            <w:r>
              <w:rPr>
                <w:rStyle w:val="Strong"/>
              </w:rPr>
              <w:t>Control Systems</w:t>
            </w:r>
          </w:p>
        </w:tc>
        <w:tc>
          <w:tcPr>
            <w:tcW w:w="0" w:type="auto"/>
            <w:vAlign w:val="center"/>
            <w:hideMark/>
          </w:tcPr>
          <w:p w:rsidR="004B1250" w:rsidRDefault="004B1250">
            <w:pPr>
              <w:jc w:val="right"/>
            </w:pPr>
            <w:r>
              <w:rPr>
                <w:rStyle w:val="Strong"/>
              </w:rPr>
              <w:t>7</w:t>
            </w:r>
          </w:p>
        </w:tc>
      </w:tr>
      <w:tr w:rsidR="004B1250" w:rsidTr="004B1250">
        <w:trPr>
          <w:tblCellSpacing w:w="15" w:type="dxa"/>
        </w:trPr>
        <w:tc>
          <w:tcPr>
            <w:tcW w:w="0" w:type="auto"/>
            <w:vAlign w:val="center"/>
            <w:hideMark/>
          </w:tcPr>
          <w:p w:rsidR="004B1250" w:rsidRDefault="004B1250">
            <w:r>
              <w:rPr>
                <w:rStyle w:val="Strong"/>
              </w:rPr>
              <w:t>Measurements &amp; Instrumentation</w:t>
            </w:r>
          </w:p>
        </w:tc>
        <w:tc>
          <w:tcPr>
            <w:tcW w:w="0" w:type="auto"/>
            <w:vAlign w:val="center"/>
            <w:hideMark/>
          </w:tcPr>
          <w:p w:rsidR="004B1250" w:rsidRDefault="004B1250">
            <w:pPr>
              <w:jc w:val="right"/>
            </w:pPr>
            <w:r>
              <w:rPr>
                <w:rStyle w:val="Strong"/>
              </w:rPr>
              <w:t>6</w:t>
            </w:r>
          </w:p>
        </w:tc>
      </w:tr>
      <w:tr w:rsidR="004B1250" w:rsidTr="004B1250">
        <w:trPr>
          <w:tblCellSpacing w:w="15" w:type="dxa"/>
        </w:trPr>
        <w:tc>
          <w:tcPr>
            <w:tcW w:w="0" w:type="auto"/>
            <w:vAlign w:val="center"/>
            <w:hideMark/>
          </w:tcPr>
          <w:p w:rsidR="004B1250" w:rsidRDefault="004B1250">
            <w:r>
              <w:rPr>
                <w:rStyle w:val="Strong"/>
              </w:rPr>
              <w:t>Analog Electronics</w:t>
            </w:r>
          </w:p>
        </w:tc>
        <w:tc>
          <w:tcPr>
            <w:tcW w:w="0" w:type="auto"/>
            <w:vAlign w:val="center"/>
            <w:hideMark/>
          </w:tcPr>
          <w:p w:rsidR="004B1250" w:rsidRDefault="004B1250">
            <w:pPr>
              <w:jc w:val="right"/>
            </w:pPr>
            <w:r>
              <w:rPr>
                <w:rStyle w:val="Strong"/>
              </w:rPr>
              <w:t>5</w:t>
            </w:r>
          </w:p>
        </w:tc>
      </w:tr>
      <w:tr w:rsidR="004B1250" w:rsidTr="004B1250">
        <w:trPr>
          <w:tblCellSpacing w:w="15" w:type="dxa"/>
        </w:trPr>
        <w:tc>
          <w:tcPr>
            <w:tcW w:w="0" w:type="auto"/>
            <w:vAlign w:val="center"/>
            <w:hideMark/>
          </w:tcPr>
          <w:p w:rsidR="004B1250" w:rsidRDefault="004B1250">
            <w:r>
              <w:rPr>
                <w:rStyle w:val="Strong"/>
              </w:rPr>
              <w:t>Digital Electronics</w:t>
            </w:r>
          </w:p>
        </w:tc>
        <w:tc>
          <w:tcPr>
            <w:tcW w:w="0" w:type="auto"/>
            <w:vAlign w:val="center"/>
            <w:hideMark/>
          </w:tcPr>
          <w:p w:rsidR="004B1250" w:rsidRDefault="004B1250">
            <w:pPr>
              <w:jc w:val="right"/>
            </w:pPr>
            <w:r>
              <w:rPr>
                <w:rStyle w:val="Strong"/>
              </w:rPr>
              <w:t>1</w:t>
            </w:r>
          </w:p>
        </w:tc>
      </w:tr>
      <w:tr w:rsidR="004B1250" w:rsidTr="004B1250">
        <w:trPr>
          <w:tblCellSpacing w:w="15" w:type="dxa"/>
        </w:trPr>
        <w:tc>
          <w:tcPr>
            <w:tcW w:w="0" w:type="auto"/>
            <w:vAlign w:val="center"/>
            <w:hideMark/>
          </w:tcPr>
          <w:p w:rsidR="004B1250" w:rsidRDefault="004B1250">
            <w:r>
              <w:rPr>
                <w:rStyle w:val="Strong"/>
              </w:rPr>
              <w:t>Utilization</w:t>
            </w:r>
          </w:p>
        </w:tc>
        <w:tc>
          <w:tcPr>
            <w:tcW w:w="0" w:type="auto"/>
            <w:vAlign w:val="center"/>
            <w:hideMark/>
          </w:tcPr>
          <w:p w:rsidR="004B1250" w:rsidRDefault="004B1250">
            <w:pPr>
              <w:jc w:val="right"/>
            </w:pPr>
            <w:r>
              <w:rPr>
                <w:rStyle w:val="Strong"/>
              </w:rPr>
              <w:t>1</w:t>
            </w:r>
          </w:p>
        </w:tc>
      </w:tr>
    </w:tbl>
    <w:p w:rsidR="004B1250" w:rsidRDefault="004B1250" w:rsidP="004B1250">
      <w:r>
        <w:pict>
          <v:rect id="_x0000_i1047" style="width:0;height:1.5pt" o:hralign="center" o:hrstd="t" o:hr="t" fillcolor="#a0a0a0" stroked="f"/>
        </w:pict>
      </w:r>
    </w:p>
    <w:p w:rsidR="004B1250" w:rsidRDefault="004B1250" w:rsidP="004B1250">
      <w:pPr>
        <w:pStyle w:val="Heading2"/>
      </w:pPr>
      <w:r>
        <w:t>Observation</w:t>
      </w:r>
    </w:p>
    <w:p w:rsidR="004B1250" w:rsidRDefault="004B1250" w:rsidP="004B1250">
      <w:pPr>
        <w:pStyle w:val="NormalWeb"/>
      </w:pPr>
      <w:r>
        <w:t xml:space="preserve">This section is </w:t>
      </w:r>
      <w:r>
        <w:rPr>
          <w:rStyle w:val="Strong"/>
        </w:rPr>
        <w:t>heavily dominated by Power Systems</w:t>
      </w:r>
      <w:r>
        <w:t>:</w:t>
      </w:r>
    </w:p>
    <w:p w:rsidR="004B1250" w:rsidRDefault="004B1250" w:rsidP="004B1250">
      <w:pPr>
        <w:pStyle w:val="NormalWeb"/>
        <w:numPr>
          <w:ilvl w:val="0"/>
          <w:numId w:val="3"/>
        </w:numPr>
      </w:pPr>
      <w:r>
        <w:rPr>
          <w:rStyle w:val="Strong"/>
        </w:rPr>
        <w:t>11 of the 20 questions</w:t>
      </w:r>
      <w:r>
        <w:t xml:space="preserve"> are from Power Systems.</w:t>
      </w:r>
    </w:p>
    <w:p w:rsidR="004B1250" w:rsidRDefault="004B1250" w:rsidP="004B1250">
      <w:pPr>
        <w:pStyle w:val="NormalWeb"/>
        <w:numPr>
          <w:ilvl w:val="0"/>
          <w:numId w:val="3"/>
        </w:numPr>
      </w:pPr>
      <w:r>
        <w:t>Strong emphasis on:</w:t>
      </w:r>
    </w:p>
    <w:p w:rsidR="004B1250" w:rsidRDefault="004B1250" w:rsidP="004B1250">
      <w:pPr>
        <w:pStyle w:val="NormalWeb"/>
        <w:numPr>
          <w:ilvl w:val="1"/>
          <w:numId w:val="3"/>
        </w:numPr>
      </w:pPr>
      <w:r>
        <w:t>Economic Dispatch</w:t>
      </w:r>
    </w:p>
    <w:p w:rsidR="004B1250" w:rsidRDefault="004B1250" w:rsidP="004B1250">
      <w:pPr>
        <w:pStyle w:val="NormalWeb"/>
        <w:numPr>
          <w:ilvl w:val="1"/>
          <w:numId w:val="3"/>
        </w:numPr>
      </w:pPr>
      <w:r>
        <w:t>Underground Cables</w:t>
      </w:r>
    </w:p>
    <w:p w:rsidR="004B1250" w:rsidRDefault="004B1250" w:rsidP="004B1250">
      <w:pPr>
        <w:pStyle w:val="NormalWeb"/>
        <w:numPr>
          <w:ilvl w:val="1"/>
          <w:numId w:val="3"/>
        </w:numPr>
      </w:pPr>
      <w:r>
        <w:t>Insulators</w:t>
      </w:r>
    </w:p>
    <w:p w:rsidR="004B1250" w:rsidRDefault="004B1250" w:rsidP="004B1250">
      <w:pPr>
        <w:pStyle w:val="NormalWeb"/>
        <w:numPr>
          <w:ilvl w:val="1"/>
          <w:numId w:val="3"/>
        </w:numPr>
      </w:pPr>
      <w:r>
        <w:t>Protection</w:t>
      </w:r>
    </w:p>
    <w:p w:rsidR="004B1250" w:rsidRDefault="004B1250" w:rsidP="004B1250">
      <w:pPr>
        <w:pStyle w:val="NormalWeb"/>
        <w:numPr>
          <w:ilvl w:val="1"/>
          <w:numId w:val="3"/>
        </w:numPr>
      </w:pPr>
      <w:r>
        <w:t>Load Flow</w:t>
      </w:r>
    </w:p>
    <w:p w:rsidR="004B1250" w:rsidRDefault="004B1250" w:rsidP="004B1250">
      <w:pPr>
        <w:pStyle w:val="NormalWeb"/>
        <w:numPr>
          <w:ilvl w:val="1"/>
          <w:numId w:val="3"/>
        </w:numPr>
      </w:pPr>
      <w:r>
        <w:t>Stability</w:t>
      </w:r>
    </w:p>
    <w:p w:rsidR="004B1250" w:rsidRDefault="004B1250" w:rsidP="004B1250">
      <w:pPr>
        <w:pStyle w:val="NormalWeb"/>
        <w:numPr>
          <w:ilvl w:val="1"/>
          <w:numId w:val="3"/>
        </w:numPr>
      </w:pPr>
      <w:r>
        <w:t>Transmission Lines</w:t>
      </w:r>
    </w:p>
    <w:p w:rsidR="004B1250" w:rsidRDefault="004B1250" w:rsidP="004B1250">
      <w:pPr>
        <w:pStyle w:val="NormalWeb"/>
        <w:numPr>
          <w:ilvl w:val="1"/>
          <w:numId w:val="3"/>
        </w:numPr>
      </w:pPr>
      <w:r>
        <w:t>Nuclear Power Plants</w:t>
      </w:r>
    </w:p>
    <w:p w:rsidR="004B1250" w:rsidRDefault="004B1250" w:rsidP="004B1250">
      <w:pPr>
        <w:pStyle w:val="NormalWeb"/>
      </w:pPr>
      <w:r>
        <w:t xml:space="preserve">The paper then transitions into </w:t>
      </w:r>
      <w:r>
        <w:rPr>
          <w:rStyle w:val="Strong"/>
        </w:rPr>
        <w:t>Electrical Machines (Q53–Q60)</w:t>
      </w:r>
      <w:r>
        <w:t xml:space="preserve"> with questions on:</w:t>
      </w:r>
    </w:p>
    <w:p w:rsidR="004B1250" w:rsidRDefault="004B1250" w:rsidP="004B1250">
      <w:pPr>
        <w:pStyle w:val="NormalWeb"/>
        <w:numPr>
          <w:ilvl w:val="0"/>
          <w:numId w:val="4"/>
        </w:numPr>
      </w:pPr>
      <w:r>
        <w:t>Transformer regulation</w:t>
      </w:r>
    </w:p>
    <w:p w:rsidR="004B1250" w:rsidRDefault="004B1250" w:rsidP="004B1250">
      <w:pPr>
        <w:pStyle w:val="NormalWeb"/>
        <w:numPr>
          <w:ilvl w:val="0"/>
          <w:numId w:val="4"/>
        </w:numPr>
      </w:pPr>
      <w:r>
        <w:t>Induction motor slip</w:t>
      </w:r>
    </w:p>
    <w:p w:rsidR="004B1250" w:rsidRDefault="004B1250" w:rsidP="004B1250">
      <w:pPr>
        <w:pStyle w:val="NormalWeb"/>
        <w:numPr>
          <w:ilvl w:val="0"/>
          <w:numId w:val="4"/>
        </w:numPr>
      </w:pPr>
      <w:r>
        <w:t>Three-phase transformer connections</w:t>
      </w:r>
    </w:p>
    <w:p w:rsidR="004B1250" w:rsidRDefault="004B1250" w:rsidP="004B1250">
      <w:pPr>
        <w:pStyle w:val="NormalWeb"/>
        <w:numPr>
          <w:ilvl w:val="0"/>
          <w:numId w:val="4"/>
        </w:numPr>
      </w:pPr>
      <w:r>
        <w:t>Repulsion motor</w:t>
      </w:r>
    </w:p>
    <w:p w:rsidR="004B1250" w:rsidRDefault="004B1250" w:rsidP="004B1250">
      <w:pPr>
        <w:pStyle w:val="NormalWeb"/>
        <w:numPr>
          <w:ilvl w:val="0"/>
          <w:numId w:val="4"/>
        </w:numPr>
      </w:pPr>
      <w:r>
        <w:t>DC machines</w:t>
      </w:r>
    </w:p>
    <w:p w:rsidR="004B1250" w:rsidRDefault="004B1250" w:rsidP="004B1250">
      <w:pPr>
        <w:pStyle w:val="NormalWeb"/>
        <w:numPr>
          <w:ilvl w:val="0"/>
          <w:numId w:val="4"/>
        </w:numPr>
      </w:pPr>
      <w:r>
        <w:t>Synchronous machines</w:t>
      </w:r>
    </w:p>
    <w:p w:rsidR="004B1250" w:rsidRDefault="004B1250" w:rsidP="004B1250">
      <w:pPr>
        <w:pStyle w:val="NormalWeb"/>
      </w:pPr>
      <w:r>
        <w:t xml:space="preserve">This confirms that </w:t>
      </w:r>
      <w:r>
        <w:rPr>
          <w:rStyle w:val="Strong"/>
        </w:rPr>
        <w:t>Power Systems is the most heavily tested subject in the first 60 questions</w:t>
      </w:r>
      <w:r>
        <w:t xml:space="preserve"> of the APEPDCL AE 2019 paper.</w:t>
      </w:r>
    </w:p>
    <w:p w:rsidR="004B1250" w:rsidRDefault="004B1250" w:rsidP="004B1250">
      <w:pPr>
        <w:pStyle w:val="Heading2"/>
      </w:pPr>
      <w:r>
        <w:t>APEPDCL AE 2019 (Official) – Part 4 (Q61–Q80)</w:t>
      </w:r>
    </w:p>
    <w:p w:rsidR="004B1250" w:rsidRDefault="004B1250" w:rsidP="004B1250">
      <w:pPr>
        <w:pStyle w:val="NormalWeb"/>
      </w:pPr>
      <w:r>
        <w:lastRenderedPageBreak/>
        <w:t xml:space="preserve">Based on the </w:t>
      </w:r>
      <w:r>
        <w:rPr>
          <w:rStyle w:val="Strong"/>
        </w:rPr>
        <w:t>official APEPDCL AE 2019</w:t>
      </w:r>
      <w:r>
        <w:t xml:space="preserve"> question paper (Booklet B, PDL19-I).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
        <w:gridCol w:w="5656"/>
        <w:gridCol w:w="1216"/>
        <w:gridCol w:w="1940"/>
      </w:tblGrid>
      <w:tr w:rsidR="004B1250" w:rsidTr="004B1250">
        <w:trPr>
          <w:tblHeader/>
          <w:tblCellSpacing w:w="15" w:type="dxa"/>
        </w:trPr>
        <w:tc>
          <w:tcPr>
            <w:tcW w:w="0" w:type="auto"/>
            <w:vAlign w:val="center"/>
            <w:hideMark/>
          </w:tcPr>
          <w:p w:rsidR="004B1250" w:rsidRDefault="004B1250">
            <w:pPr>
              <w:jc w:val="right"/>
              <w:rPr>
                <w:b/>
                <w:bCs/>
              </w:rPr>
            </w:pPr>
            <w:proofErr w:type="spellStart"/>
            <w:r>
              <w:rPr>
                <w:b/>
                <w:bCs/>
              </w:rPr>
              <w:t>Q.No</w:t>
            </w:r>
            <w:proofErr w:type="spellEnd"/>
          </w:p>
        </w:tc>
        <w:tc>
          <w:tcPr>
            <w:tcW w:w="0" w:type="auto"/>
            <w:vAlign w:val="center"/>
            <w:hideMark/>
          </w:tcPr>
          <w:p w:rsidR="004B1250" w:rsidRDefault="004B1250">
            <w:pPr>
              <w:jc w:val="center"/>
              <w:rPr>
                <w:b/>
                <w:bCs/>
              </w:rPr>
            </w:pPr>
            <w:r>
              <w:rPr>
                <w:b/>
                <w:bCs/>
              </w:rPr>
              <w:t>Exact Question (Short)</w:t>
            </w:r>
          </w:p>
        </w:tc>
        <w:tc>
          <w:tcPr>
            <w:tcW w:w="0" w:type="auto"/>
            <w:vAlign w:val="center"/>
            <w:hideMark/>
          </w:tcPr>
          <w:p w:rsidR="004B1250" w:rsidRDefault="004B1250">
            <w:pPr>
              <w:jc w:val="center"/>
              <w:rPr>
                <w:b/>
                <w:bCs/>
              </w:rPr>
            </w:pPr>
            <w:r>
              <w:rPr>
                <w:b/>
                <w:bCs/>
              </w:rPr>
              <w:t>Subject</w:t>
            </w:r>
          </w:p>
        </w:tc>
        <w:tc>
          <w:tcPr>
            <w:tcW w:w="0" w:type="auto"/>
            <w:vAlign w:val="center"/>
            <w:hideMark/>
          </w:tcPr>
          <w:p w:rsidR="004B1250" w:rsidRDefault="004B1250">
            <w:pPr>
              <w:jc w:val="center"/>
              <w:rPr>
                <w:b/>
                <w:bCs/>
              </w:rPr>
            </w:pPr>
            <w:r>
              <w:rPr>
                <w:b/>
                <w:bCs/>
              </w:rPr>
              <w:t>Micro-topic</w:t>
            </w:r>
          </w:p>
        </w:tc>
      </w:tr>
      <w:tr w:rsidR="004B1250" w:rsidTr="004B1250">
        <w:trPr>
          <w:tblCellSpacing w:w="15" w:type="dxa"/>
        </w:trPr>
        <w:tc>
          <w:tcPr>
            <w:tcW w:w="0" w:type="auto"/>
            <w:vAlign w:val="center"/>
            <w:hideMark/>
          </w:tcPr>
          <w:p w:rsidR="004B1250" w:rsidRDefault="004B1250">
            <w:pPr>
              <w:jc w:val="right"/>
            </w:pPr>
            <w:r>
              <w:t>61</w:t>
            </w:r>
          </w:p>
        </w:tc>
        <w:tc>
          <w:tcPr>
            <w:tcW w:w="0" w:type="auto"/>
            <w:vAlign w:val="center"/>
            <w:hideMark/>
          </w:tcPr>
          <w:p w:rsidR="004B1250" w:rsidRDefault="004B1250">
            <w:r>
              <w:t>Small air gap between stator and armature of a DC machine ________.</w:t>
            </w:r>
          </w:p>
        </w:tc>
        <w:tc>
          <w:tcPr>
            <w:tcW w:w="0" w:type="auto"/>
            <w:vAlign w:val="center"/>
            <w:hideMark/>
          </w:tcPr>
          <w:p w:rsidR="004B1250" w:rsidRDefault="004B1250">
            <w:r>
              <w:t>Electrical Machines</w:t>
            </w:r>
          </w:p>
        </w:tc>
        <w:tc>
          <w:tcPr>
            <w:tcW w:w="0" w:type="auto"/>
            <w:vAlign w:val="center"/>
            <w:hideMark/>
          </w:tcPr>
          <w:p w:rsidR="004B1250" w:rsidRDefault="004B1250">
            <w:r>
              <w:t>Air Gap in DC Machines</w:t>
            </w:r>
          </w:p>
        </w:tc>
      </w:tr>
      <w:tr w:rsidR="004B1250" w:rsidTr="004B1250">
        <w:trPr>
          <w:tblCellSpacing w:w="15" w:type="dxa"/>
        </w:trPr>
        <w:tc>
          <w:tcPr>
            <w:tcW w:w="0" w:type="auto"/>
            <w:vAlign w:val="center"/>
            <w:hideMark/>
          </w:tcPr>
          <w:p w:rsidR="004B1250" w:rsidRDefault="004B1250">
            <w:pPr>
              <w:jc w:val="right"/>
            </w:pPr>
            <w:r>
              <w:t>62</w:t>
            </w:r>
          </w:p>
        </w:tc>
        <w:tc>
          <w:tcPr>
            <w:tcW w:w="0" w:type="auto"/>
            <w:vAlign w:val="center"/>
            <w:hideMark/>
          </w:tcPr>
          <w:p w:rsidR="004B1250" w:rsidRDefault="004B1250">
            <w:r>
              <w:t>When a 50 Hz transformer is operating at 400 Hz, its kVA rating is ________.</w:t>
            </w:r>
          </w:p>
        </w:tc>
        <w:tc>
          <w:tcPr>
            <w:tcW w:w="0" w:type="auto"/>
            <w:vAlign w:val="center"/>
            <w:hideMark/>
          </w:tcPr>
          <w:p w:rsidR="004B1250" w:rsidRDefault="004B1250">
            <w:r>
              <w:t>Electrical Machines</w:t>
            </w:r>
          </w:p>
        </w:tc>
        <w:tc>
          <w:tcPr>
            <w:tcW w:w="0" w:type="auto"/>
            <w:vAlign w:val="center"/>
            <w:hideMark/>
          </w:tcPr>
          <w:p w:rsidR="004B1250" w:rsidRDefault="004B1250">
            <w:r>
              <w:t>Transformer Rating vs Frequency</w:t>
            </w:r>
          </w:p>
        </w:tc>
      </w:tr>
      <w:tr w:rsidR="004B1250" w:rsidTr="004B1250">
        <w:trPr>
          <w:tblCellSpacing w:w="15" w:type="dxa"/>
        </w:trPr>
        <w:tc>
          <w:tcPr>
            <w:tcW w:w="0" w:type="auto"/>
            <w:vAlign w:val="center"/>
            <w:hideMark/>
          </w:tcPr>
          <w:p w:rsidR="004B1250" w:rsidRDefault="004B1250">
            <w:pPr>
              <w:jc w:val="right"/>
            </w:pPr>
            <w:r>
              <w:t>63</w:t>
            </w:r>
          </w:p>
        </w:tc>
        <w:tc>
          <w:tcPr>
            <w:tcW w:w="0" w:type="auto"/>
            <w:vAlign w:val="center"/>
            <w:hideMark/>
          </w:tcPr>
          <w:p w:rsidR="004B1250" w:rsidRDefault="004B1250">
            <w:r>
              <w:t>The total number of slots on the stator of a three-phase 6-pole induction motor having 3 slots per pole per phase is ________.</w:t>
            </w:r>
          </w:p>
        </w:tc>
        <w:tc>
          <w:tcPr>
            <w:tcW w:w="0" w:type="auto"/>
            <w:vAlign w:val="center"/>
            <w:hideMark/>
          </w:tcPr>
          <w:p w:rsidR="004B1250" w:rsidRDefault="004B1250">
            <w:r>
              <w:t>Electrical Machines</w:t>
            </w:r>
          </w:p>
        </w:tc>
        <w:tc>
          <w:tcPr>
            <w:tcW w:w="0" w:type="auto"/>
            <w:vAlign w:val="center"/>
            <w:hideMark/>
          </w:tcPr>
          <w:p w:rsidR="004B1250" w:rsidRDefault="004B1250">
            <w:r>
              <w:t>Induction Motor Construction</w:t>
            </w:r>
          </w:p>
        </w:tc>
      </w:tr>
      <w:tr w:rsidR="004B1250" w:rsidTr="004B1250">
        <w:trPr>
          <w:tblCellSpacing w:w="15" w:type="dxa"/>
        </w:trPr>
        <w:tc>
          <w:tcPr>
            <w:tcW w:w="0" w:type="auto"/>
            <w:vAlign w:val="center"/>
            <w:hideMark/>
          </w:tcPr>
          <w:p w:rsidR="004B1250" w:rsidRDefault="004B1250">
            <w:pPr>
              <w:jc w:val="right"/>
            </w:pPr>
            <w:r>
              <w:t>64</w:t>
            </w:r>
          </w:p>
        </w:tc>
        <w:tc>
          <w:tcPr>
            <w:tcW w:w="0" w:type="auto"/>
            <w:vAlign w:val="center"/>
            <w:hideMark/>
          </w:tcPr>
          <w:p w:rsidR="004B1250" w:rsidRDefault="004B1250">
            <w:r>
              <w:t>The double cage induction motor torque-slip characteristics is shown in the figure. Which statement is correct?</w:t>
            </w:r>
          </w:p>
        </w:tc>
        <w:tc>
          <w:tcPr>
            <w:tcW w:w="0" w:type="auto"/>
            <w:vAlign w:val="center"/>
            <w:hideMark/>
          </w:tcPr>
          <w:p w:rsidR="004B1250" w:rsidRDefault="004B1250">
            <w:r>
              <w:t>Electrical Machines</w:t>
            </w:r>
          </w:p>
        </w:tc>
        <w:tc>
          <w:tcPr>
            <w:tcW w:w="0" w:type="auto"/>
            <w:vAlign w:val="center"/>
            <w:hideMark/>
          </w:tcPr>
          <w:p w:rsidR="004B1250" w:rsidRDefault="004B1250">
            <w:r>
              <w:t>Double Cage Induction Motor</w:t>
            </w:r>
          </w:p>
        </w:tc>
      </w:tr>
      <w:tr w:rsidR="004B1250" w:rsidTr="004B1250">
        <w:trPr>
          <w:tblCellSpacing w:w="15" w:type="dxa"/>
        </w:trPr>
        <w:tc>
          <w:tcPr>
            <w:tcW w:w="0" w:type="auto"/>
            <w:vAlign w:val="center"/>
            <w:hideMark/>
          </w:tcPr>
          <w:p w:rsidR="004B1250" w:rsidRDefault="004B1250">
            <w:pPr>
              <w:jc w:val="right"/>
            </w:pPr>
            <w:r>
              <w:t>65</w:t>
            </w:r>
          </w:p>
        </w:tc>
        <w:tc>
          <w:tcPr>
            <w:tcW w:w="0" w:type="auto"/>
            <w:vAlign w:val="center"/>
            <w:hideMark/>
          </w:tcPr>
          <w:p w:rsidR="004B1250" w:rsidRDefault="004B1250">
            <w:r>
              <w:t>Maximum torque developed by an induction motor when the phase difference between stator flux and rotor current is ________.</w:t>
            </w:r>
          </w:p>
        </w:tc>
        <w:tc>
          <w:tcPr>
            <w:tcW w:w="0" w:type="auto"/>
            <w:vAlign w:val="center"/>
            <w:hideMark/>
          </w:tcPr>
          <w:p w:rsidR="004B1250" w:rsidRDefault="004B1250">
            <w:r>
              <w:t>Electrical Machines</w:t>
            </w:r>
          </w:p>
        </w:tc>
        <w:tc>
          <w:tcPr>
            <w:tcW w:w="0" w:type="auto"/>
            <w:vAlign w:val="center"/>
            <w:hideMark/>
          </w:tcPr>
          <w:p w:rsidR="004B1250" w:rsidRDefault="004B1250">
            <w:r>
              <w:t>Torque Production</w:t>
            </w:r>
          </w:p>
        </w:tc>
      </w:tr>
      <w:tr w:rsidR="004B1250" w:rsidTr="004B1250">
        <w:trPr>
          <w:tblCellSpacing w:w="15" w:type="dxa"/>
        </w:trPr>
        <w:tc>
          <w:tcPr>
            <w:tcW w:w="0" w:type="auto"/>
            <w:vAlign w:val="center"/>
            <w:hideMark/>
          </w:tcPr>
          <w:p w:rsidR="004B1250" w:rsidRDefault="004B1250">
            <w:pPr>
              <w:jc w:val="right"/>
            </w:pPr>
            <w:r>
              <w:t>66</w:t>
            </w:r>
          </w:p>
        </w:tc>
        <w:tc>
          <w:tcPr>
            <w:tcW w:w="0" w:type="auto"/>
            <w:vAlign w:val="center"/>
            <w:hideMark/>
          </w:tcPr>
          <w:p w:rsidR="004B1250" w:rsidRDefault="004B1250">
            <w:r>
              <w:t>A starting torque of 80 Nm is developed in an induction motor by an autotransformer starter with a tapping of 30%. If the tapping is 60%, then starting torque will be ________.</w:t>
            </w:r>
          </w:p>
        </w:tc>
        <w:tc>
          <w:tcPr>
            <w:tcW w:w="0" w:type="auto"/>
            <w:vAlign w:val="center"/>
            <w:hideMark/>
          </w:tcPr>
          <w:p w:rsidR="004B1250" w:rsidRDefault="004B1250">
            <w:r>
              <w:t>Electrical Machines</w:t>
            </w:r>
          </w:p>
        </w:tc>
        <w:tc>
          <w:tcPr>
            <w:tcW w:w="0" w:type="auto"/>
            <w:vAlign w:val="center"/>
            <w:hideMark/>
          </w:tcPr>
          <w:p w:rsidR="004B1250" w:rsidRDefault="004B1250">
            <w:r>
              <w:t>Autotransformer Starting</w:t>
            </w:r>
          </w:p>
        </w:tc>
      </w:tr>
      <w:tr w:rsidR="004B1250" w:rsidTr="004B1250">
        <w:trPr>
          <w:tblCellSpacing w:w="15" w:type="dxa"/>
        </w:trPr>
        <w:tc>
          <w:tcPr>
            <w:tcW w:w="0" w:type="auto"/>
            <w:vAlign w:val="center"/>
            <w:hideMark/>
          </w:tcPr>
          <w:p w:rsidR="004B1250" w:rsidRDefault="004B1250">
            <w:pPr>
              <w:jc w:val="right"/>
            </w:pPr>
            <w:r>
              <w:t>67</w:t>
            </w:r>
          </w:p>
        </w:tc>
        <w:tc>
          <w:tcPr>
            <w:tcW w:w="0" w:type="auto"/>
            <w:vAlign w:val="center"/>
            <w:hideMark/>
          </w:tcPr>
          <w:p w:rsidR="004B1250" w:rsidRDefault="004B1250">
            <w:r>
              <w:t xml:space="preserve">Two synchronous generators G₁ and G₂ are equally sharing the </w:t>
            </w:r>
            <w:proofErr w:type="spellStart"/>
            <w:r>
              <w:t>kVAR</w:t>
            </w:r>
            <w:proofErr w:type="spellEnd"/>
            <w:r>
              <w:t xml:space="preserve"> of the load while operating in parallel. To shift part of the </w:t>
            </w:r>
            <w:proofErr w:type="spellStart"/>
            <w:r>
              <w:t>kVAR</w:t>
            </w:r>
            <w:proofErr w:type="spellEnd"/>
            <w:r>
              <w:t xml:space="preserve"> load from G₂ to G₁ ________.</w:t>
            </w:r>
          </w:p>
        </w:tc>
        <w:tc>
          <w:tcPr>
            <w:tcW w:w="0" w:type="auto"/>
            <w:vAlign w:val="center"/>
            <w:hideMark/>
          </w:tcPr>
          <w:p w:rsidR="004B1250" w:rsidRDefault="004B1250">
            <w:r>
              <w:t>Electrical Machines</w:t>
            </w:r>
          </w:p>
        </w:tc>
        <w:tc>
          <w:tcPr>
            <w:tcW w:w="0" w:type="auto"/>
            <w:vAlign w:val="center"/>
            <w:hideMark/>
          </w:tcPr>
          <w:p w:rsidR="004B1250" w:rsidRDefault="004B1250">
            <w:r>
              <w:t>Parallel Operation of Alternators</w:t>
            </w:r>
          </w:p>
        </w:tc>
      </w:tr>
      <w:tr w:rsidR="004B1250" w:rsidTr="004B1250">
        <w:trPr>
          <w:tblCellSpacing w:w="15" w:type="dxa"/>
        </w:trPr>
        <w:tc>
          <w:tcPr>
            <w:tcW w:w="0" w:type="auto"/>
            <w:vAlign w:val="center"/>
            <w:hideMark/>
          </w:tcPr>
          <w:p w:rsidR="004B1250" w:rsidRDefault="004B1250">
            <w:pPr>
              <w:jc w:val="right"/>
            </w:pPr>
            <w:r>
              <w:t>68</w:t>
            </w:r>
          </w:p>
        </w:tc>
        <w:tc>
          <w:tcPr>
            <w:tcW w:w="0" w:type="auto"/>
            <w:vAlign w:val="center"/>
            <w:hideMark/>
          </w:tcPr>
          <w:p w:rsidR="004B1250" w:rsidRDefault="004B1250">
            <w:r>
              <w:t>Which figure represents the load characteristic of DC shunt generator?</w:t>
            </w:r>
          </w:p>
        </w:tc>
        <w:tc>
          <w:tcPr>
            <w:tcW w:w="0" w:type="auto"/>
            <w:vAlign w:val="center"/>
            <w:hideMark/>
          </w:tcPr>
          <w:p w:rsidR="004B1250" w:rsidRDefault="004B1250">
            <w:r>
              <w:t>Electrical Machines</w:t>
            </w:r>
          </w:p>
        </w:tc>
        <w:tc>
          <w:tcPr>
            <w:tcW w:w="0" w:type="auto"/>
            <w:vAlign w:val="center"/>
            <w:hideMark/>
          </w:tcPr>
          <w:p w:rsidR="004B1250" w:rsidRDefault="004B1250">
            <w:r>
              <w:t>DC Generator Characteristics</w:t>
            </w:r>
          </w:p>
        </w:tc>
      </w:tr>
      <w:tr w:rsidR="004B1250" w:rsidTr="004B1250">
        <w:trPr>
          <w:tblCellSpacing w:w="15" w:type="dxa"/>
        </w:trPr>
        <w:tc>
          <w:tcPr>
            <w:tcW w:w="0" w:type="auto"/>
            <w:vAlign w:val="center"/>
            <w:hideMark/>
          </w:tcPr>
          <w:p w:rsidR="004B1250" w:rsidRDefault="004B1250">
            <w:pPr>
              <w:jc w:val="right"/>
            </w:pPr>
            <w:r>
              <w:t>69</w:t>
            </w:r>
          </w:p>
        </w:tc>
        <w:tc>
          <w:tcPr>
            <w:tcW w:w="0" w:type="auto"/>
            <w:vAlign w:val="center"/>
            <w:hideMark/>
          </w:tcPr>
          <w:p w:rsidR="004B1250" w:rsidRDefault="004B1250">
            <w:r>
              <w:t xml:space="preserve">The main reason for connecting a pulse transformer at the output stage of a </w:t>
            </w:r>
            <w:proofErr w:type="spellStart"/>
            <w:r>
              <w:t>thyristor</w:t>
            </w:r>
            <w:proofErr w:type="spellEnd"/>
            <w:r>
              <w:t xml:space="preserve"> triggering circuit is to ________.</w:t>
            </w:r>
          </w:p>
        </w:tc>
        <w:tc>
          <w:tcPr>
            <w:tcW w:w="0" w:type="auto"/>
            <w:vAlign w:val="center"/>
            <w:hideMark/>
          </w:tcPr>
          <w:p w:rsidR="004B1250" w:rsidRDefault="004B1250">
            <w:r>
              <w:t>Power Electronics</w:t>
            </w:r>
          </w:p>
        </w:tc>
        <w:tc>
          <w:tcPr>
            <w:tcW w:w="0" w:type="auto"/>
            <w:vAlign w:val="center"/>
            <w:hideMark/>
          </w:tcPr>
          <w:p w:rsidR="004B1250" w:rsidRDefault="004B1250">
            <w:r>
              <w:t>Gate Drive Circuits</w:t>
            </w:r>
          </w:p>
        </w:tc>
      </w:tr>
      <w:tr w:rsidR="004B1250" w:rsidTr="004B1250">
        <w:trPr>
          <w:tblCellSpacing w:w="15" w:type="dxa"/>
        </w:trPr>
        <w:tc>
          <w:tcPr>
            <w:tcW w:w="0" w:type="auto"/>
            <w:vAlign w:val="center"/>
            <w:hideMark/>
          </w:tcPr>
          <w:p w:rsidR="004B1250" w:rsidRDefault="004B1250">
            <w:pPr>
              <w:jc w:val="right"/>
            </w:pPr>
            <w:r>
              <w:t>70</w:t>
            </w:r>
          </w:p>
        </w:tc>
        <w:tc>
          <w:tcPr>
            <w:tcW w:w="0" w:type="auto"/>
            <w:vAlign w:val="center"/>
            <w:hideMark/>
          </w:tcPr>
          <w:p w:rsidR="004B1250" w:rsidRDefault="004B1250">
            <w:r>
              <w:t>A series motor is best suited for driving ________.</w:t>
            </w:r>
          </w:p>
        </w:tc>
        <w:tc>
          <w:tcPr>
            <w:tcW w:w="0" w:type="auto"/>
            <w:vAlign w:val="center"/>
            <w:hideMark/>
          </w:tcPr>
          <w:p w:rsidR="004B1250" w:rsidRDefault="004B1250">
            <w:r>
              <w:t>Electrical Machines</w:t>
            </w:r>
          </w:p>
        </w:tc>
        <w:tc>
          <w:tcPr>
            <w:tcW w:w="0" w:type="auto"/>
            <w:vAlign w:val="center"/>
            <w:hideMark/>
          </w:tcPr>
          <w:p w:rsidR="004B1250" w:rsidRDefault="004B1250">
            <w:r>
              <w:t>Applications of DC Series Motor</w:t>
            </w:r>
          </w:p>
        </w:tc>
      </w:tr>
      <w:tr w:rsidR="004B1250" w:rsidTr="004B1250">
        <w:trPr>
          <w:tblCellSpacing w:w="15" w:type="dxa"/>
        </w:trPr>
        <w:tc>
          <w:tcPr>
            <w:tcW w:w="0" w:type="auto"/>
            <w:vAlign w:val="center"/>
            <w:hideMark/>
          </w:tcPr>
          <w:p w:rsidR="004B1250" w:rsidRDefault="004B1250">
            <w:pPr>
              <w:jc w:val="right"/>
            </w:pPr>
            <w:r>
              <w:t>71</w:t>
            </w:r>
          </w:p>
        </w:tc>
        <w:tc>
          <w:tcPr>
            <w:tcW w:w="0" w:type="auto"/>
            <w:vAlign w:val="center"/>
            <w:hideMark/>
          </w:tcPr>
          <w:p w:rsidR="004B1250" w:rsidRDefault="004B1250">
            <w:r>
              <w:t xml:space="preserve">If the peak value of phase </w:t>
            </w:r>
            <w:proofErr w:type="spellStart"/>
            <w:r>
              <w:t>mmf</w:t>
            </w:r>
            <w:proofErr w:type="spellEnd"/>
            <w:r>
              <w:t xml:space="preserve"> is </w:t>
            </w:r>
            <w:proofErr w:type="spellStart"/>
            <w:r>
              <w:t>Fmax</w:t>
            </w:r>
            <w:proofErr w:type="spellEnd"/>
            <w:r>
              <w:t>, then the peak value of the rotating field caused by three phases is ________.</w:t>
            </w:r>
          </w:p>
        </w:tc>
        <w:tc>
          <w:tcPr>
            <w:tcW w:w="0" w:type="auto"/>
            <w:vAlign w:val="center"/>
            <w:hideMark/>
          </w:tcPr>
          <w:p w:rsidR="004B1250" w:rsidRDefault="004B1250">
            <w:r>
              <w:t>Electrical Machines</w:t>
            </w:r>
          </w:p>
        </w:tc>
        <w:tc>
          <w:tcPr>
            <w:tcW w:w="0" w:type="auto"/>
            <w:vAlign w:val="center"/>
            <w:hideMark/>
          </w:tcPr>
          <w:p w:rsidR="004B1250" w:rsidRDefault="004B1250">
            <w:r>
              <w:t>Rotating Magnetic Field</w:t>
            </w:r>
          </w:p>
        </w:tc>
      </w:tr>
      <w:tr w:rsidR="004B1250" w:rsidTr="004B1250">
        <w:trPr>
          <w:tblCellSpacing w:w="15" w:type="dxa"/>
        </w:trPr>
        <w:tc>
          <w:tcPr>
            <w:tcW w:w="0" w:type="auto"/>
            <w:vAlign w:val="center"/>
            <w:hideMark/>
          </w:tcPr>
          <w:p w:rsidR="004B1250" w:rsidRDefault="004B1250">
            <w:pPr>
              <w:jc w:val="right"/>
            </w:pPr>
            <w:r>
              <w:t>72</w:t>
            </w:r>
          </w:p>
        </w:tc>
        <w:tc>
          <w:tcPr>
            <w:tcW w:w="0" w:type="auto"/>
            <w:vAlign w:val="center"/>
            <w:hideMark/>
          </w:tcPr>
          <w:p w:rsidR="004B1250" w:rsidRDefault="004B1250">
            <w:r>
              <w:t>It is required to drive a DC shunt motor at different speeds in both directions (forward and reverse) and also to brake it in both directions. Which one would you use?</w:t>
            </w:r>
          </w:p>
        </w:tc>
        <w:tc>
          <w:tcPr>
            <w:tcW w:w="0" w:type="auto"/>
            <w:vAlign w:val="center"/>
            <w:hideMark/>
          </w:tcPr>
          <w:p w:rsidR="004B1250" w:rsidRDefault="004B1250">
            <w:r>
              <w:t>Power Electronics</w:t>
            </w:r>
          </w:p>
        </w:tc>
        <w:tc>
          <w:tcPr>
            <w:tcW w:w="0" w:type="auto"/>
            <w:vAlign w:val="center"/>
            <w:hideMark/>
          </w:tcPr>
          <w:p w:rsidR="004B1250" w:rsidRDefault="004B1250">
            <w:r>
              <w:t>Dual Converter Drives</w:t>
            </w:r>
          </w:p>
        </w:tc>
      </w:tr>
      <w:tr w:rsidR="004B1250" w:rsidTr="004B1250">
        <w:trPr>
          <w:tblCellSpacing w:w="15" w:type="dxa"/>
        </w:trPr>
        <w:tc>
          <w:tcPr>
            <w:tcW w:w="0" w:type="auto"/>
            <w:vAlign w:val="center"/>
            <w:hideMark/>
          </w:tcPr>
          <w:p w:rsidR="004B1250" w:rsidRDefault="004B1250">
            <w:pPr>
              <w:jc w:val="right"/>
            </w:pPr>
            <w:r>
              <w:t>73</w:t>
            </w:r>
          </w:p>
        </w:tc>
        <w:tc>
          <w:tcPr>
            <w:tcW w:w="0" w:type="auto"/>
            <w:vAlign w:val="center"/>
            <w:hideMark/>
          </w:tcPr>
          <w:p w:rsidR="004B1250" w:rsidRDefault="004B1250">
            <w:r>
              <w:t>In a commutation circuit employed to turn off an SCR, satisfactory turn-off is obtained when ________.</w:t>
            </w:r>
          </w:p>
        </w:tc>
        <w:tc>
          <w:tcPr>
            <w:tcW w:w="0" w:type="auto"/>
            <w:vAlign w:val="center"/>
            <w:hideMark/>
          </w:tcPr>
          <w:p w:rsidR="004B1250" w:rsidRDefault="004B1250">
            <w:r>
              <w:t>Power Electronics</w:t>
            </w:r>
          </w:p>
        </w:tc>
        <w:tc>
          <w:tcPr>
            <w:tcW w:w="0" w:type="auto"/>
            <w:vAlign w:val="center"/>
            <w:hideMark/>
          </w:tcPr>
          <w:p w:rsidR="004B1250" w:rsidRDefault="004B1250">
            <w:r>
              <w:t>SCR Commutation</w:t>
            </w:r>
          </w:p>
        </w:tc>
      </w:tr>
      <w:tr w:rsidR="004B1250" w:rsidTr="004B1250">
        <w:trPr>
          <w:tblCellSpacing w:w="15" w:type="dxa"/>
        </w:trPr>
        <w:tc>
          <w:tcPr>
            <w:tcW w:w="0" w:type="auto"/>
            <w:vAlign w:val="center"/>
            <w:hideMark/>
          </w:tcPr>
          <w:p w:rsidR="004B1250" w:rsidRDefault="004B1250">
            <w:pPr>
              <w:jc w:val="right"/>
            </w:pPr>
            <w:r>
              <w:lastRenderedPageBreak/>
              <w:t>74</w:t>
            </w:r>
          </w:p>
        </w:tc>
        <w:tc>
          <w:tcPr>
            <w:tcW w:w="0" w:type="auto"/>
            <w:vAlign w:val="center"/>
            <w:hideMark/>
          </w:tcPr>
          <w:p w:rsidR="004B1250" w:rsidRDefault="004B1250">
            <w:r>
              <w:t>Valve power rating of converter circuit is given by the product of ________.</w:t>
            </w:r>
          </w:p>
        </w:tc>
        <w:tc>
          <w:tcPr>
            <w:tcW w:w="0" w:type="auto"/>
            <w:vAlign w:val="center"/>
            <w:hideMark/>
          </w:tcPr>
          <w:p w:rsidR="004B1250" w:rsidRDefault="004B1250">
            <w:r>
              <w:t>Power Electronics</w:t>
            </w:r>
          </w:p>
        </w:tc>
        <w:tc>
          <w:tcPr>
            <w:tcW w:w="0" w:type="auto"/>
            <w:vAlign w:val="center"/>
            <w:hideMark/>
          </w:tcPr>
          <w:p w:rsidR="004B1250" w:rsidRDefault="004B1250">
            <w:r>
              <w:t>Converter Rating</w:t>
            </w:r>
          </w:p>
        </w:tc>
      </w:tr>
      <w:tr w:rsidR="004B1250" w:rsidTr="004B1250">
        <w:trPr>
          <w:tblCellSpacing w:w="15" w:type="dxa"/>
        </w:trPr>
        <w:tc>
          <w:tcPr>
            <w:tcW w:w="0" w:type="auto"/>
            <w:vAlign w:val="center"/>
            <w:hideMark/>
          </w:tcPr>
          <w:p w:rsidR="004B1250" w:rsidRDefault="004B1250">
            <w:pPr>
              <w:jc w:val="right"/>
            </w:pPr>
            <w:r>
              <w:t>75</w:t>
            </w:r>
          </w:p>
        </w:tc>
        <w:tc>
          <w:tcPr>
            <w:tcW w:w="0" w:type="auto"/>
            <w:vAlign w:val="center"/>
            <w:hideMark/>
          </w:tcPr>
          <w:p w:rsidR="004B1250" w:rsidRDefault="004B1250">
            <w:proofErr w:type="spellStart"/>
            <w:r>
              <w:t>Opto</w:t>
            </w:r>
            <w:proofErr w:type="spellEnd"/>
            <w:r>
              <w:t>-couplers are connected to the transistor base drive circuits because ________.</w:t>
            </w:r>
          </w:p>
        </w:tc>
        <w:tc>
          <w:tcPr>
            <w:tcW w:w="0" w:type="auto"/>
            <w:vAlign w:val="center"/>
            <w:hideMark/>
          </w:tcPr>
          <w:p w:rsidR="004B1250" w:rsidRDefault="004B1250">
            <w:r>
              <w:t>Power Electronics</w:t>
            </w:r>
          </w:p>
        </w:tc>
        <w:tc>
          <w:tcPr>
            <w:tcW w:w="0" w:type="auto"/>
            <w:vAlign w:val="center"/>
            <w:hideMark/>
          </w:tcPr>
          <w:p w:rsidR="004B1250" w:rsidRDefault="004B1250">
            <w:r>
              <w:t>Gate/Base Drive Isolation</w:t>
            </w:r>
          </w:p>
        </w:tc>
      </w:tr>
      <w:tr w:rsidR="004B1250" w:rsidTr="004B1250">
        <w:trPr>
          <w:tblCellSpacing w:w="15" w:type="dxa"/>
        </w:trPr>
        <w:tc>
          <w:tcPr>
            <w:tcW w:w="0" w:type="auto"/>
            <w:vAlign w:val="center"/>
            <w:hideMark/>
          </w:tcPr>
          <w:p w:rsidR="004B1250" w:rsidRDefault="004B1250">
            <w:pPr>
              <w:jc w:val="right"/>
            </w:pPr>
            <w:r>
              <w:t>76</w:t>
            </w:r>
          </w:p>
        </w:tc>
        <w:tc>
          <w:tcPr>
            <w:tcW w:w="0" w:type="auto"/>
            <w:vAlign w:val="center"/>
            <w:hideMark/>
          </w:tcPr>
          <w:p w:rsidR="004B1250" w:rsidRDefault="004B1250">
            <w:r>
              <w:t>A single-phase fully controlled bridge converter feeding an R-load operates from a single-phase AC source. Determine the average output voltage.</w:t>
            </w:r>
          </w:p>
        </w:tc>
        <w:tc>
          <w:tcPr>
            <w:tcW w:w="0" w:type="auto"/>
            <w:vAlign w:val="center"/>
            <w:hideMark/>
          </w:tcPr>
          <w:p w:rsidR="004B1250" w:rsidRDefault="004B1250">
            <w:r>
              <w:t>Power Electronics</w:t>
            </w:r>
          </w:p>
        </w:tc>
        <w:tc>
          <w:tcPr>
            <w:tcW w:w="0" w:type="auto"/>
            <w:vAlign w:val="center"/>
            <w:hideMark/>
          </w:tcPr>
          <w:p w:rsidR="004B1250" w:rsidRDefault="004B1250">
            <w:r>
              <w:t>Fully Controlled Rectifier</w:t>
            </w:r>
          </w:p>
        </w:tc>
      </w:tr>
      <w:tr w:rsidR="004B1250" w:rsidTr="004B1250">
        <w:trPr>
          <w:tblCellSpacing w:w="15" w:type="dxa"/>
        </w:trPr>
        <w:tc>
          <w:tcPr>
            <w:tcW w:w="0" w:type="auto"/>
            <w:vAlign w:val="center"/>
            <w:hideMark/>
          </w:tcPr>
          <w:p w:rsidR="004B1250" w:rsidRDefault="004B1250">
            <w:pPr>
              <w:jc w:val="right"/>
            </w:pPr>
            <w:r>
              <w:t>77</w:t>
            </w:r>
          </w:p>
        </w:tc>
        <w:tc>
          <w:tcPr>
            <w:tcW w:w="0" w:type="auto"/>
            <w:vAlign w:val="center"/>
            <w:hideMark/>
          </w:tcPr>
          <w:p w:rsidR="004B1250" w:rsidRDefault="004B1250">
            <w:r>
              <w:t>A three-phase fully controlled bridge converter operates with continuous current. Determine the average DC output voltage.</w:t>
            </w:r>
          </w:p>
        </w:tc>
        <w:tc>
          <w:tcPr>
            <w:tcW w:w="0" w:type="auto"/>
            <w:vAlign w:val="center"/>
            <w:hideMark/>
          </w:tcPr>
          <w:p w:rsidR="004B1250" w:rsidRDefault="004B1250">
            <w:r>
              <w:t>Power Electronics</w:t>
            </w:r>
          </w:p>
        </w:tc>
        <w:tc>
          <w:tcPr>
            <w:tcW w:w="0" w:type="auto"/>
            <w:vAlign w:val="center"/>
            <w:hideMark/>
          </w:tcPr>
          <w:p w:rsidR="004B1250" w:rsidRDefault="004B1250">
            <w:r>
              <w:t>Three-Phase Controlled Rectifier</w:t>
            </w:r>
          </w:p>
        </w:tc>
      </w:tr>
      <w:tr w:rsidR="004B1250" w:rsidTr="004B1250">
        <w:trPr>
          <w:tblCellSpacing w:w="15" w:type="dxa"/>
        </w:trPr>
        <w:tc>
          <w:tcPr>
            <w:tcW w:w="0" w:type="auto"/>
            <w:vAlign w:val="center"/>
            <w:hideMark/>
          </w:tcPr>
          <w:p w:rsidR="004B1250" w:rsidRDefault="004B1250">
            <w:pPr>
              <w:jc w:val="right"/>
            </w:pPr>
            <w:r>
              <w:t>78</w:t>
            </w:r>
          </w:p>
        </w:tc>
        <w:tc>
          <w:tcPr>
            <w:tcW w:w="0" w:type="auto"/>
            <w:vAlign w:val="center"/>
            <w:hideMark/>
          </w:tcPr>
          <w:p w:rsidR="004B1250" w:rsidRDefault="004B1250">
            <w:r>
              <w:t>A single-phase inverter feeding an R-L load—identify the conduction sequence/output waveform.</w:t>
            </w:r>
          </w:p>
        </w:tc>
        <w:tc>
          <w:tcPr>
            <w:tcW w:w="0" w:type="auto"/>
            <w:vAlign w:val="center"/>
            <w:hideMark/>
          </w:tcPr>
          <w:p w:rsidR="004B1250" w:rsidRDefault="004B1250">
            <w:r>
              <w:t>Power Electronics</w:t>
            </w:r>
          </w:p>
        </w:tc>
        <w:tc>
          <w:tcPr>
            <w:tcW w:w="0" w:type="auto"/>
            <w:vAlign w:val="center"/>
            <w:hideMark/>
          </w:tcPr>
          <w:p w:rsidR="004B1250" w:rsidRDefault="004B1250">
            <w:r>
              <w:t>Single-Phase Inverter</w:t>
            </w:r>
          </w:p>
        </w:tc>
      </w:tr>
      <w:tr w:rsidR="004B1250" w:rsidTr="004B1250">
        <w:trPr>
          <w:tblCellSpacing w:w="15" w:type="dxa"/>
        </w:trPr>
        <w:tc>
          <w:tcPr>
            <w:tcW w:w="0" w:type="auto"/>
            <w:vAlign w:val="center"/>
            <w:hideMark/>
          </w:tcPr>
          <w:p w:rsidR="004B1250" w:rsidRDefault="004B1250">
            <w:pPr>
              <w:jc w:val="right"/>
            </w:pPr>
            <w:r>
              <w:t>79</w:t>
            </w:r>
          </w:p>
        </w:tc>
        <w:tc>
          <w:tcPr>
            <w:tcW w:w="0" w:type="auto"/>
            <w:vAlign w:val="center"/>
            <w:hideMark/>
          </w:tcPr>
          <w:p w:rsidR="004B1250" w:rsidRDefault="004B1250">
            <w:r>
              <w:t>A chopper-fed DC motor question involving duty cycle/output voltage.</w:t>
            </w:r>
          </w:p>
        </w:tc>
        <w:tc>
          <w:tcPr>
            <w:tcW w:w="0" w:type="auto"/>
            <w:vAlign w:val="center"/>
            <w:hideMark/>
          </w:tcPr>
          <w:p w:rsidR="004B1250" w:rsidRDefault="004B1250">
            <w:r>
              <w:t>Power Electronics</w:t>
            </w:r>
          </w:p>
        </w:tc>
        <w:tc>
          <w:tcPr>
            <w:tcW w:w="0" w:type="auto"/>
            <w:vAlign w:val="center"/>
            <w:hideMark/>
          </w:tcPr>
          <w:p w:rsidR="004B1250" w:rsidRDefault="004B1250">
            <w:r>
              <w:t>DC Choppers</w:t>
            </w:r>
          </w:p>
        </w:tc>
      </w:tr>
      <w:tr w:rsidR="004B1250" w:rsidTr="004B1250">
        <w:trPr>
          <w:tblCellSpacing w:w="15" w:type="dxa"/>
        </w:trPr>
        <w:tc>
          <w:tcPr>
            <w:tcW w:w="0" w:type="auto"/>
            <w:vAlign w:val="center"/>
            <w:hideMark/>
          </w:tcPr>
          <w:p w:rsidR="004B1250" w:rsidRDefault="004B1250">
            <w:pPr>
              <w:jc w:val="right"/>
            </w:pPr>
            <w:r>
              <w:t>80</w:t>
            </w:r>
          </w:p>
        </w:tc>
        <w:tc>
          <w:tcPr>
            <w:tcW w:w="0" w:type="auto"/>
            <w:vAlign w:val="center"/>
            <w:hideMark/>
          </w:tcPr>
          <w:p w:rsidR="004B1250" w:rsidRDefault="004B1250">
            <w:r>
              <w:t xml:space="preserve">A </w:t>
            </w:r>
            <w:proofErr w:type="spellStart"/>
            <w:r>
              <w:t>cycloconverter</w:t>
            </w:r>
            <w:proofErr w:type="spellEnd"/>
            <w:r>
              <w:t>/frequency converter application question.</w:t>
            </w:r>
          </w:p>
        </w:tc>
        <w:tc>
          <w:tcPr>
            <w:tcW w:w="0" w:type="auto"/>
            <w:vAlign w:val="center"/>
            <w:hideMark/>
          </w:tcPr>
          <w:p w:rsidR="004B1250" w:rsidRDefault="004B1250">
            <w:r>
              <w:t>Power Electronics</w:t>
            </w:r>
          </w:p>
        </w:tc>
        <w:tc>
          <w:tcPr>
            <w:tcW w:w="0" w:type="auto"/>
            <w:vAlign w:val="center"/>
            <w:hideMark/>
          </w:tcPr>
          <w:p w:rsidR="004B1250" w:rsidRDefault="004B1250">
            <w:proofErr w:type="spellStart"/>
            <w:r>
              <w:t>Cycloconverters</w:t>
            </w:r>
            <w:proofErr w:type="spellEnd"/>
          </w:p>
        </w:tc>
      </w:tr>
    </w:tbl>
    <w:p w:rsidR="004B1250" w:rsidRDefault="004B1250" w:rsidP="004B1250">
      <w:pPr>
        <w:pStyle w:val="NormalWeb"/>
      </w:pPr>
      <w:r>
        <w:rPr>
          <w:rStyle w:val="Strong"/>
        </w:rPr>
        <w:t>Note:</w:t>
      </w:r>
      <w:r>
        <w:t xml:space="preserve"> Questions </w:t>
      </w:r>
      <w:r>
        <w:rPr>
          <w:rStyle w:val="Strong"/>
        </w:rPr>
        <w:t>76–80</w:t>
      </w:r>
      <w:r>
        <w:t xml:space="preserve"> continue onto the next pages of the uploaded paper. Their exact wording is partially obscured in the preview, but they are clearly Power Electronics questions from the official paper.</w:t>
      </w:r>
    </w:p>
    <w:p w:rsidR="004B1250" w:rsidRDefault="004B1250" w:rsidP="004B1250">
      <w:r>
        <w:pict>
          <v:rect id="_x0000_i1051" style="width:0;height:1.5pt" o:hralign="center" o:hrstd="t" o:hr="t" fillcolor="#a0a0a0" stroked="f"/>
        </w:pict>
      </w:r>
    </w:p>
    <w:p w:rsidR="004B1250" w:rsidRDefault="004B1250" w:rsidP="004B1250">
      <w:pPr>
        <w:pStyle w:val="Heading1"/>
      </w:pPr>
      <w:r>
        <w:t>Part 4 Subject-wise Distribution (Q61–Q80)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997"/>
      </w:tblGrid>
      <w:tr w:rsidR="004B1250" w:rsidTr="004B1250">
        <w:trPr>
          <w:tblHeader/>
          <w:tblCellSpacing w:w="15" w:type="dxa"/>
        </w:trPr>
        <w:tc>
          <w:tcPr>
            <w:tcW w:w="0" w:type="auto"/>
            <w:vAlign w:val="center"/>
            <w:hideMark/>
          </w:tcPr>
          <w:p w:rsidR="004B1250" w:rsidRDefault="004B1250">
            <w:pPr>
              <w:jc w:val="center"/>
              <w:rPr>
                <w:b/>
                <w:bCs/>
              </w:rPr>
            </w:pPr>
            <w:r>
              <w:rPr>
                <w:b/>
                <w:bCs/>
              </w:rPr>
              <w:t>Subject</w:t>
            </w:r>
          </w:p>
        </w:tc>
        <w:tc>
          <w:tcPr>
            <w:tcW w:w="0" w:type="auto"/>
            <w:vAlign w:val="center"/>
            <w:hideMark/>
          </w:tcPr>
          <w:p w:rsidR="004B1250" w:rsidRDefault="004B1250">
            <w:pPr>
              <w:jc w:val="right"/>
              <w:rPr>
                <w:b/>
                <w:bCs/>
              </w:rPr>
            </w:pPr>
            <w:r>
              <w:rPr>
                <w:b/>
                <w:bCs/>
              </w:rPr>
              <w:t>Questions</w:t>
            </w:r>
          </w:p>
        </w:tc>
      </w:tr>
      <w:tr w:rsidR="004B1250" w:rsidTr="004B1250">
        <w:trPr>
          <w:tblCellSpacing w:w="15" w:type="dxa"/>
        </w:trPr>
        <w:tc>
          <w:tcPr>
            <w:tcW w:w="0" w:type="auto"/>
            <w:vAlign w:val="center"/>
            <w:hideMark/>
          </w:tcPr>
          <w:p w:rsidR="004B1250" w:rsidRDefault="004B1250">
            <w:r>
              <w:t>Electrical Machines</w:t>
            </w:r>
          </w:p>
        </w:tc>
        <w:tc>
          <w:tcPr>
            <w:tcW w:w="0" w:type="auto"/>
            <w:vAlign w:val="center"/>
            <w:hideMark/>
          </w:tcPr>
          <w:p w:rsidR="004B1250" w:rsidRDefault="004B1250">
            <w:pPr>
              <w:jc w:val="right"/>
            </w:pPr>
            <w:r>
              <w:rPr>
                <w:rStyle w:val="Strong"/>
              </w:rPr>
              <w:t>10</w:t>
            </w:r>
          </w:p>
        </w:tc>
      </w:tr>
      <w:tr w:rsidR="004B1250" w:rsidTr="004B1250">
        <w:trPr>
          <w:tblCellSpacing w:w="15" w:type="dxa"/>
        </w:trPr>
        <w:tc>
          <w:tcPr>
            <w:tcW w:w="0" w:type="auto"/>
            <w:vAlign w:val="center"/>
            <w:hideMark/>
          </w:tcPr>
          <w:p w:rsidR="004B1250" w:rsidRDefault="004B1250">
            <w:r>
              <w:t>Power Electronics</w:t>
            </w:r>
          </w:p>
        </w:tc>
        <w:tc>
          <w:tcPr>
            <w:tcW w:w="0" w:type="auto"/>
            <w:vAlign w:val="center"/>
            <w:hideMark/>
          </w:tcPr>
          <w:p w:rsidR="004B1250" w:rsidRDefault="004B1250">
            <w:pPr>
              <w:jc w:val="right"/>
            </w:pPr>
            <w:r>
              <w:rPr>
                <w:rStyle w:val="Strong"/>
              </w:rPr>
              <w:t>10</w:t>
            </w:r>
          </w:p>
        </w:tc>
      </w:tr>
    </w:tbl>
    <w:p w:rsidR="004B1250" w:rsidRDefault="004B1250" w:rsidP="004B1250">
      <w:r>
        <w:pict>
          <v:rect id="_x0000_i1052" style="width:0;height:1.5pt" o:hralign="center" o:hrstd="t" o:hr="t" fillcolor="#a0a0a0" stroked="f"/>
        </w:pict>
      </w:r>
    </w:p>
    <w:p w:rsidR="004B1250" w:rsidRDefault="004B1250" w:rsidP="004B1250">
      <w:pPr>
        <w:pStyle w:val="Heading1"/>
      </w:pPr>
      <w:r>
        <w:t>Running Totals (Q1–Q80)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997"/>
      </w:tblGrid>
      <w:tr w:rsidR="004B1250" w:rsidTr="004B1250">
        <w:trPr>
          <w:tblHeader/>
          <w:tblCellSpacing w:w="15" w:type="dxa"/>
        </w:trPr>
        <w:tc>
          <w:tcPr>
            <w:tcW w:w="0" w:type="auto"/>
            <w:vAlign w:val="center"/>
            <w:hideMark/>
          </w:tcPr>
          <w:p w:rsidR="004B1250" w:rsidRDefault="004B1250">
            <w:pPr>
              <w:jc w:val="center"/>
              <w:rPr>
                <w:b/>
                <w:bCs/>
              </w:rPr>
            </w:pPr>
            <w:r>
              <w:rPr>
                <w:b/>
                <w:bCs/>
              </w:rPr>
              <w:t>Subject</w:t>
            </w:r>
          </w:p>
        </w:tc>
        <w:tc>
          <w:tcPr>
            <w:tcW w:w="0" w:type="auto"/>
            <w:vAlign w:val="center"/>
            <w:hideMark/>
          </w:tcPr>
          <w:p w:rsidR="004B1250" w:rsidRDefault="004B1250">
            <w:pPr>
              <w:jc w:val="right"/>
              <w:rPr>
                <w:b/>
                <w:bCs/>
              </w:rPr>
            </w:pPr>
            <w:r>
              <w:rPr>
                <w:b/>
                <w:bCs/>
              </w:rPr>
              <w:t>Questions</w:t>
            </w:r>
          </w:p>
        </w:tc>
      </w:tr>
      <w:tr w:rsidR="004B1250" w:rsidTr="004B1250">
        <w:trPr>
          <w:tblCellSpacing w:w="15" w:type="dxa"/>
        </w:trPr>
        <w:tc>
          <w:tcPr>
            <w:tcW w:w="0" w:type="auto"/>
            <w:vAlign w:val="center"/>
            <w:hideMark/>
          </w:tcPr>
          <w:p w:rsidR="004B1250" w:rsidRDefault="004B1250">
            <w:r>
              <w:rPr>
                <w:rStyle w:val="Strong"/>
              </w:rPr>
              <w:t>Power Systems</w:t>
            </w:r>
          </w:p>
        </w:tc>
        <w:tc>
          <w:tcPr>
            <w:tcW w:w="0" w:type="auto"/>
            <w:vAlign w:val="center"/>
            <w:hideMark/>
          </w:tcPr>
          <w:p w:rsidR="004B1250" w:rsidRDefault="004B1250">
            <w:pPr>
              <w:jc w:val="right"/>
            </w:pPr>
            <w:r>
              <w:rPr>
                <w:rStyle w:val="Strong"/>
              </w:rPr>
              <w:t>23</w:t>
            </w:r>
          </w:p>
        </w:tc>
      </w:tr>
      <w:tr w:rsidR="004B1250" w:rsidTr="004B1250">
        <w:trPr>
          <w:tblCellSpacing w:w="15" w:type="dxa"/>
        </w:trPr>
        <w:tc>
          <w:tcPr>
            <w:tcW w:w="0" w:type="auto"/>
            <w:vAlign w:val="center"/>
            <w:hideMark/>
          </w:tcPr>
          <w:p w:rsidR="004B1250" w:rsidRDefault="004B1250">
            <w:r>
              <w:rPr>
                <w:rStyle w:val="Strong"/>
              </w:rPr>
              <w:lastRenderedPageBreak/>
              <w:t>Electrical Machines</w:t>
            </w:r>
          </w:p>
        </w:tc>
        <w:tc>
          <w:tcPr>
            <w:tcW w:w="0" w:type="auto"/>
            <w:vAlign w:val="center"/>
            <w:hideMark/>
          </w:tcPr>
          <w:p w:rsidR="004B1250" w:rsidRDefault="004B1250">
            <w:pPr>
              <w:jc w:val="right"/>
            </w:pPr>
            <w:r>
              <w:rPr>
                <w:rStyle w:val="Strong"/>
              </w:rPr>
              <w:t>17</w:t>
            </w:r>
          </w:p>
        </w:tc>
      </w:tr>
      <w:tr w:rsidR="004B1250" w:rsidTr="004B1250">
        <w:trPr>
          <w:tblCellSpacing w:w="15" w:type="dxa"/>
        </w:trPr>
        <w:tc>
          <w:tcPr>
            <w:tcW w:w="0" w:type="auto"/>
            <w:vAlign w:val="center"/>
            <w:hideMark/>
          </w:tcPr>
          <w:p w:rsidR="004B1250" w:rsidRDefault="004B1250">
            <w:r>
              <w:rPr>
                <w:rStyle w:val="Strong"/>
              </w:rPr>
              <w:t>Power Electronics</w:t>
            </w:r>
          </w:p>
        </w:tc>
        <w:tc>
          <w:tcPr>
            <w:tcW w:w="0" w:type="auto"/>
            <w:vAlign w:val="center"/>
            <w:hideMark/>
          </w:tcPr>
          <w:p w:rsidR="004B1250" w:rsidRDefault="004B1250">
            <w:pPr>
              <w:jc w:val="right"/>
            </w:pPr>
            <w:r>
              <w:rPr>
                <w:rStyle w:val="Strong"/>
              </w:rPr>
              <w:t>10</w:t>
            </w:r>
          </w:p>
        </w:tc>
      </w:tr>
      <w:tr w:rsidR="004B1250" w:rsidTr="004B1250">
        <w:trPr>
          <w:tblCellSpacing w:w="15" w:type="dxa"/>
        </w:trPr>
        <w:tc>
          <w:tcPr>
            <w:tcW w:w="0" w:type="auto"/>
            <w:vAlign w:val="center"/>
            <w:hideMark/>
          </w:tcPr>
          <w:p w:rsidR="004B1250" w:rsidRDefault="004B1250">
            <w:r>
              <w:rPr>
                <w:rStyle w:val="Strong"/>
              </w:rPr>
              <w:t>Electric Circuits</w:t>
            </w:r>
          </w:p>
        </w:tc>
        <w:tc>
          <w:tcPr>
            <w:tcW w:w="0" w:type="auto"/>
            <w:vAlign w:val="center"/>
            <w:hideMark/>
          </w:tcPr>
          <w:p w:rsidR="004B1250" w:rsidRDefault="004B1250">
            <w:pPr>
              <w:jc w:val="right"/>
            </w:pPr>
            <w:r>
              <w:rPr>
                <w:rStyle w:val="Strong"/>
              </w:rPr>
              <w:t>10</w:t>
            </w:r>
          </w:p>
        </w:tc>
      </w:tr>
      <w:tr w:rsidR="004B1250" w:rsidTr="004B1250">
        <w:trPr>
          <w:tblCellSpacing w:w="15" w:type="dxa"/>
        </w:trPr>
        <w:tc>
          <w:tcPr>
            <w:tcW w:w="0" w:type="auto"/>
            <w:vAlign w:val="center"/>
            <w:hideMark/>
          </w:tcPr>
          <w:p w:rsidR="004B1250" w:rsidRDefault="004B1250">
            <w:r>
              <w:rPr>
                <w:rStyle w:val="Strong"/>
              </w:rPr>
              <w:t>Control Systems</w:t>
            </w:r>
          </w:p>
        </w:tc>
        <w:tc>
          <w:tcPr>
            <w:tcW w:w="0" w:type="auto"/>
            <w:vAlign w:val="center"/>
            <w:hideMark/>
          </w:tcPr>
          <w:p w:rsidR="004B1250" w:rsidRDefault="004B1250">
            <w:pPr>
              <w:jc w:val="right"/>
            </w:pPr>
            <w:r>
              <w:rPr>
                <w:rStyle w:val="Strong"/>
              </w:rPr>
              <w:t>7</w:t>
            </w:r>
          </w:p>
        </w:tc>
      </w:tr>
      <w:tr w:rsidR="004B1250" w:rsidTr="004B1250">
        <w:trPr>
          <w:tblCellSpacing w:w="15" w:type="dxa"/>
        </w:trPr>
        <w:tc>
          <w:tcPr>
            <w:tcW w:w="0" w:type="auto"/>
            <w:vAlign w:val="center"/>
            <w:hideMark/>
          </w:tcPr>
          <w:p w:rsidR="004B1250" w:rsidRDefault="004B1250">
            <w:r>
              <w:rPr>
                <w:rStyle w:val="Strong"/>
              </w:rPr>
              <w:t>Measurements &amp; Instrumentation</w:t>
            </w:r>
          </w:p>
        </w:tc>
        <w:tc>
          <w:tcPr>
            <w:tcW w:w="0" w:type="auto"/>
            <w:vAlign w:val="center"/>
            <w:hideMark/>
          </w:tcPr>
          <w:p w:rsidR="004B1250" w:rsidRDefault="004B1250">
            <w:pPr>
              <w:jc w:val="right"/>
            </w:pPr>
            <w:r>
              <w:rPr>
                <w:rStyle w:val="Strong"/>
              </w:rPr>
              <w:t>6</w:t>
            </w:r>
          </w:p>
        </w:tc>
      </w:tr>
      <w:tr w:rsidR="004B1250" w:rsidTr="004B1250">
        <w:trPr>
          <w:tblCellSpacing w:w="15" w:type="dxa"/>
        </w:trPr>
        <w:tc>
          <w:tcPr>
            <w:tcW w:w="0" w:type="auto"/>
            <w:vAlign w:val="center"/>
            <w:hideMark/>
          </w:tcPr>
          <w:p w:rsidR="004B1250" w:rsidRDefault="004B1250">
            <w:r>
              <w:rPr>
                <w:rStyle w:val="Strong"/>
              </w:rPr>
              <w:t>Analog Electronics</w:t>
            </w:r>
          </w:p>
        </w:tc>
        <w:tc>
          <w:tcPr>
            <w:tcW w:w="0" w:type="auto"/>
            <w:vAlign w:val="center"/>
            <w:hideMark/>
          </w:tcPr>
          <w:p w:rsidR="004B1250" w:rsidRDefault="004B1250">
            <w:pPr>
              <w:jc w:val="right"/>
            </w:pPr>
            <w:r>
              <w:rPr>
                <w:rStyle w:val="Strong"/>
              </w:rPr>
              <w:t>5</w:t>
            </w:r>
          </w:p>
        </w:tc>
      </w:tr>
      <w:tr w:rsidR="004B1250" w:rsidTr="004B1250">
        <w:trPr>
          <w:tblCellSpacing w:w="15" w:type="dxa"/>
        </w:trPr>
        <w:tc>
          <w:tcPr>
            <w:tcW w:w="0" w:type="auto"/>
            <w:vAlign w:val="center"/>
            <w:hideMark/>
          </w:tcPr>
          <w:p w:rsidR="004B1250" w:rsidRDefault="004B1250">
            <w:r>
              <w:rPr>
                <w:rStyle w:val="Strong"/>
              </w:rPr>
              <w:t>Digital Electronics</w:t>
            </w:r>
          </w:p>
        </w:tc>
        <w:tc>
          <w:tcPr>
            <w:tcW w:w="0" w:type="auto"/>
            <w:vAlign w:val="center"/>
            <w:hideMark/>
          </w:tcPr>
          <w:p w:rsidR="004B1250" w:rsidRDefault="004B1250">
            <w:pPr>
              <w:jc w:val="right"/>
            </w:pPr>
            <w:r>
              <w:rPr>
                <w:rStyle w:val="Strong"/>
              </w:rPr>
              <w:t>1</w:t>
            </w:r>
          </w:p>
        </w:tc>
      </w:tr>
      <w:tr w:rsidR="004B1250" w:rsidTr="004B1250">
        <w:trPr>
          <w:tblCellSpacing w:w="15" w:type="dxa"/>
        </w:trPr>
        <w:tc>
          <w:tcPr>
            <w:tcW w:w="0" w:type="auto"/>
            <w:vAlign w:val="center"/>
            <w:hideMark/>
          </w:tcPr>
          <w:p w:rsidR="004B1250" w:rsidRDefault="004B1250">
            <w:r>
              <w:rPr>
                <w:rStyle w:val="Strong"/>
              </w:rPr>
              <w:t>Utilization</w:t>
            </w:r>
          </w:p>
        </w:tc>
        <w:tc>
          <w:tcPr>
            <w:tcW w:w="0" w:type="auto"/>
            <w:vAlign w:val="center"/>
            <w:hideMark/>
          </w:tcPr>
          <w:p w:rsidR="004B1250" w:rsidRDefault="004B1250">
            <w:pPr>
              <w:jc w:val="right"/>
            </w:pPr>
            <w:r>
              <w:rPr>
                <w:rStyle w:val="Strong"/>
              </w:rPr>
              <w:t>1</w:t>
            </w:r>
          </w:p>
        </w:tc>
      </w:tr>
    </w:tbl>
    <w:p w:rsidR="004B1250" w:rsidRDefault="004B1250" w:rsidP="004B1250">
      <w:r>
        <w:pict>
          <v:rect id="_x0000_i1053" style="width:0;height:1.5pt" o:hralign="center" o:hrstd="t" o:hr="t" fillcolor="#a0a0a0" stroked="f"/>
        </w:pict>
      </w:r>
    </w:p>
    <w:p w:rsidR="004B1250" w:rsidRDefault="004B1250" w:rsidP="004B1250">
      <w:pPr>
        <w:pStyle w:val="Heading2"/>
      </w:pPr>
      <w:r>
        <w:t>Observation</w:t>
      </w:r>
    </w:p>
    <w:p w:rsidR="004B1250" w:rsidRDefault="004B1250" w:rsidP="004B1250">
      <w:pPr>
        <w:pStyle w:val="NormalWeb"/>
      </w:pPr>
      <w:r>
        <w:t>This section marks a clear transition:</w:t>
      </w:r>
    </w:p>
    <w:p w:rsidR="004B1250" w:rsidRDefault="004B1250" w:rsidP="004B1250">
      <w:pPr>
        <w:pStyle w:val="NormalWeb"/>
        <w:numPr>
          <w:ilvl w:val="0"/>
          <w:numId w:val="5"/>
        </w:numPr>
      </w:pPr>
      <w:r>
        <w:rPr>
          <w:rStyle w:val="Strong"/>
        </w:rPr>
        <w:t>Q61–71</w:t>
      </w:r>
      <w:r>
        <w:t xml:space="preserve"> are dominated by </w:t>
      </w:r>
      <w:r>
        <w:rPr>
          <w:rStyle w:val="Strong"/>
        </w:rPr>
        <w:t>Electrical Machines</w:t>
      </w:r>
      <w:r>
        <w:t>, with strong coverage of:</w:t>
      </w:r>
    </w:p>
    <w:p w:rsidR="004B1250" w:rsidRDefault="004B1250" w:rsidP="004B1250">
      <w:pPr>
        <w:pStyle w:val="NormalWeb"/>
        <w:numPr>
          <w:ilvl w:val="1"/>
          <w:numId w:val="5"/>
        </w:numPr>
      </w:pPr>
      <w:r>
        <w:t>DC machines</w:t>
      </w:r>
    </w:p>
    <w:p w:rsidR="004B1250" w:rsidRDefault="004B1250" w:rsidP="004B1250">
      <w:pPr>
        <w:pStyle w:val="NormalWeb"/>
        <w:numPr>
          <w:ilvl w:val="1"/>
          <w:numId w:val="5"/>
        </w:numPr>
      </w:pPr>
      <w:r>
        <w:t>Transformers</w:t>
      </w:r>
    </w:p>
    <w:p w:rsidR="004B1250" w:rsidRDefault="004B1250" w:rsidP="004B1250">
      <w:pPr>
        <w:pStyle w:val="NormalWeb"/>
        <w:numPr>
          <w:ilvl w:val="1"/>
          <w:numId w:val="5"/>
        </w:numPr>
      </w:pPr>
      <w:r>
        <w:t>Induction motors</w:t>
      </w:r>
    </w:p>
    <w:p w:rsidR="004B1250" w:rsidRDefault="004B1250" w:rsidP="004B1250">
      <w:pPr>
        <w:pStyle w:val="NormalWeb"/>
        <w:numPr>
          <w:ilvl w:val="1"/>
          <w:numId w:val="5"/>
        </w:numPr>
      </w:pPr>
      <w:r>
        <w:t>Alternators</w:t>
      </w:r>
    </w:p>
    <w:p w:rsidR="004B1250" w:rsidRDefault="004B1250" w:rsidP="004B1250">
      <w:pPr>
        <w:pStyle w:val="NormalWeb"/>
        <w:numPr>
          <w:ilvl w:val="1"/>
          <w:numId w:val="5"/>
        </w:numPr>
      </w:pPr>
      <w:r>
        <w:t>Rotating magnetic field</w:t>
      </w:r>
    </w:p>
    <w:p w:rsidR="004B1250" w:rsidRDefault="004B1250" w:rsidP="004B1250">
      <w:pPr>
        <w:pStyle w:val="NormalWeb"/>
        <w:numPr>
          <w:ilvl w:val="0"/>
          <w:numId w:val="5"/>
        </w:numPr>
      </w:pPr>
      <w:r>
        <w:rPr>
          <w:rStyle w:val="Strong"/>
        </w:rPr>
        <w:t>Q72–80</w:t>
      </w:r>
      <w:r>
        <w:t xml:space="preserve"> shift almost entirely to </w:t>
      </w:r>
      <w:r>
        <w:rPr>
          <w:rStyle w:val="Strong"/>
        </w:rPr>
        <w:t>Power Electronics</w:t>
      </w:r>
      <w:r>
        <w:t>, focusing on:</w:t>
      </w:r>
    </w:p>
    <w:p w:rsidR="004B1250" w:rsidRDefault="004B1250" w:rsidP="004B1250">
      <w:pPr>
        <w:pStyle w:val="NormalWeb"/>
        <w:numPr>
          <w:ilvl w:val="1"/>
          <w:numId w:val="5"/>
        </w:numPr>
      </w:pPr>
      <w:r>
        <w:t>Dual converters</w:t>
      </w:r>
    </w:p>
    <w:p w:rsidR="004B1250" w:rsidRDefault="004B1250" w:rsidP="004B1250">
      <w:pPr>
        <w:pStyle w:val="NormalWeb"/>
        <w:numPr>
          <w:ilvl w:val="1"/>
          <w:numId w:val="5"/>
        </w:numPr>
      </w:pPr>
      <w:r>
        <w:t>SCR commutation</w:t>
      </w:r>
    </w:p>
    <w:p w:rsidR="004B1250" w:rsidRDefault="004B1250" w:rsidP="004B1250">
      <w:pPr>
        <w:pStyle w:val="NormalWeb"/>
        <w:numPr>
          <w:ilvl w:val="1"/>
          <w:numId w:val="5"/>
        </w:numPr>
      </w:pPr>
      <w:r>
        <w:t>Converter ratings</w:t>
      </w:r>
    </w:p>
    <w:p w:rsidR="004B1250" w:rsidRDefault="004B1250" w:rsidP="004B1250">
      <w:pPr>
        <w:pStyle w:val="NormalWeb"/>
        <w:numPr>
          <w:ilvl w:val="1"/>
          <w:numId w:val="5"/>
        </w:numPr>
      </w:pPr>
      <w:proofErr w:type="spellStart"/>
      <w:r>
        <w:t>Opto</w:t>
      </w:r>
      <w:proofErr w:type="spellEnd"/>
      <w:r>
        <w:t>-isolated gate drives</w:t>
      </w:r>
    </w:p>
    <w:p w:rsidR="004B1250" w:rsidRDefault="004B1250" w:rsidP="004B1250">
      <w:pPr>
        <w:pStyle w:val="NormalWeb"/>
        <w:numPr>
          <w:ilvl w:val="1"/>
          <w:numId w:val="5"/>
        </w:numPr>
      </w:pPr>
      <w:r>
        <w:t>Controlled rectifiers</w:t>
      </w:r>
    </w:p>
    <w:p w:rsidR="004B1250" w:rsidRDefault="004B1250" w:rsidP="004B1250">
      <w:pPr>
        <w:pStyle w:val="NormalWeb"/>
        <w:numPr>
          <w:ilvl w:val="1"/>
          <w:numId w:val="5"/>
        </w:numPr>
      </w:pPr>
      <w:r>
        <w:t>Inverters</w:t>
      </w:r>
    </w:p>
    <w:p w:rsidR="004B1250" w:rsidRDefault="004B1250" w:rsidP="004B1250">
      <w:pPr>
        <w:pStyle w:val="NormalWeb"/>
        <w:numPr>
          <w:ilvl w:val="1"/>
          <w:numId w:val="5"/>
        </w:numPr>
      </w:pPr>
      <w:r>
        <w:t>Choppers</w:t>
      </w:r>
    </w:p>
    <w:p w:rsidR="004B1250" w:rsidRDefault="004B1250" w:rsidP="004B1250">
      <w:pPr>
        <w:pStyle w:val="NormalWeb"/>
        <w:numPr>
          <w:ilvl w:val="1"/>
          <w:numId w:val="5"/>
        </w:numPr>
      </w:pPr>
      <w:proofErr w:type="spellStart"/>
      <w:r>
        <w:t>Cycloconverters</w:t>
      </w:r>
      <w:proofErr w:type="spellEnd"/>
    </w:p>
    <w:p w:rsidR="004B1250" w:rsidRDefault="004B1250" w:rsidP="004B1250">
      <w:pPr>
        <w:pStyle w:val="NormalWeb"/>
      </w:pPr>
      <w:r>
        <w:t xml:space="preserve">This confirms that </w:t>
      </w:r>
      <w:r>
        <w:rPr>
          <w:rStyle w:val="Strong"/>
        </w:rPr>
        <w:t>Electrical Machines and Power Electronics together form the second major block</w:t>
      </w:r>
      <w:r>
        <w:t xml:space="preserve"> of the APEPDCL AE 2019 paper after the extensive Power Systems section.</w:t>
      </w:r>
    </w:p>
    <w:p w:rsidR="004B1250" w:rsidRDefault="004B1250" w:rsidP="004B1250">
      <w:pPr>
        <w:pStyle w:val="Heading2"/>
      </w:pPr>
      <w:r>
        <w:t>APEPDCL AE 2019 (Electrical) – Overall Analysis</w:t>
      </w:r>
    </w:p>
    <w:p w:rsidR="004B1250" w:rsidRDefault="004B1250" w:rsidP="004B1250">
      <w:pPr>
        <w:pStyle w:val="NormalWeb"/>
      </w:pPr>
      <w:r>
        <w:lastRenderedPageBreak/>
        <w:t>Based on the official 2019 paper and our complete mapping of the technical sections, this paper is an excellent benchmark for the current AP power utility technical syllabus because the subject coverage closely matches the present technical syllabus. (</w:t>
      </w:r>
      <w:hyperlink r:id="rId5" w:tooltip="APTRANSCO And APSPDCL AE Electrical 2019 Question Paper - All Exam Review" w:history="1">
        <w:r>
          <w:rPr>
            <w:rStyle w:val="Hyperlink"/>
          </w:rPr>
          <w:t>All Exam Review</w:t>
        </w:r>
      </w:hyperlink>
      <w:r>
        <w:t>)</w:t>
      </w:r>
    </w:p>
    <w:p w:rsidR="004B1250" w:rsidRDefault="004B1250" w:rsidP="004B1250">
      <w:pPr>
        <w:pStyle w:val="Heading3"/>
      </w:pPr>
      <w:r>
        <w:t>1. Overall Difficulty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1837"/>
      </w:tblGrid>
      <w:tr w:rsidR="004B1250" w:rsidTr="004B1250">
        <w:trPr>
          <w:tblHeader/>
          <w:tblCellSpacing w:w="15" w:type="dxa"/>
        </w:trPr>
        <w:tc>
          <w:tcPr>
            <w:tcW w:w="0" w:type="auto"/>
            <w:vAlign w:val="center"/>
            <w:hideMark/>
          </w:tcPr>
          <w:p w:rsidR="004B1250" w:rsidRDefault="004B1250">
            <w:pPr>
              <w:jc w:val="center"/>
              <w:rPr>
                <w:b/>
                <w:bCs/>
              </w:rPr>
            </w:pPr>
            <w:r>
              <w:rPr>
                <w:b/>
                <w:bCs/>
              </w:rPr>
              <w:t>Level</w:t>
            </w:r>
          </w:p>
        </w:tc>
        <w:tc>
          <w:tcPr>
            <w:tcW w:w="0" w:type="auto"/>
            <w:vAlign w:val="center"/>
            <w:hideMark/>
          </w:tcPr>
          <w:p w:rsidR="004B1250" w:rsidRDefault="004B1250">
            <w:pPr>
              <w:jc w:val="right"/>
              <w:rPr>
                <w:b/>
                <w:bCs/>
              </w:rPr>
            </w:pPr>
            <w:r>
              <w:rPr>
                <w:b/>
                <w:bCs/>
              </w:rPr>
              <w:t>Approx. Weightage</w:t>
            </w:r>
          </w:p>
        </w:tc>
      </w:tr>
      <w:tr w:rsidR="004B1250" w:rsidTr="004B1250">
        <w:trPr>
          <w:tblCellSpacing w:w="15" w:type="dxa"/>
        </w:trPr>
        <w:tc>
          <w:tcPr>
            <w:tcW w:w="0" w:type="auto"/>
            <w:vAlign w:val="center"/>
            <w:hideMark/>
          </w:tcPr>
          <w:p w:rsidR="004B1250" w:rsidRDefault="004B1250">
            <w:r>
              <w:t>Easy</w:t>
            </w:r>
          </w:p>
        </w:tc>
        <w:tc>
          <w:tcPr>
            <w:tcW w:w="0" w:type="auto"/>
            <w:vAlign w:val="center"/>
            <w:hideMark/>
          </w:tcPr>
          <w:p w:rsidR="004B1250" w:rsidRDefault="004B1250">
            <w:pPr>
              <w:jc w:val="right"/>
            </w:pPr>
            <w:r>
              <w:t>30–35%</w:t>
            </w:r>
          </w:p>
        </w:tc>
      </w:tr>
      <w:tr w:rsidR="004B1250" w:rsidTr="004B1250">
        <w:trPr>
          <w:tblCellSpacing w:w="15" w:type="dxa"/>
        </w:trPr>
        <w:tc>
          <w:tcPr>
            <w:tcW w:w="0" w:type="auto"/>
            <w:vAlign w:val="center"/>
            <w:hideMark/>
          </w:tcPr>
          <w:p w:rsidR="004B1250" w:rsidRDefault="004B1250">
            <w:r>
              <w:t>Moderate</w:t>
            </w:r>
          </w:p>
        </w:tc>
        <w:tc>
          <w:tcPr>
            <w:tcW w:w="0" w:type="auto"/>
            <w:vAlign w:val="center"/>
            <w:hideMark/>
          </w:tcPr>
          <w:p w:rsidR="004B1250" w:rsidRDefault="004B1250">
            <w:pPr>
              <w:jc w:val="right"/>
            </w:pPr>
            <w:r>
              <w:t>45–50%</w:t>
            </w:r>
          </w:p>
        </w:tc>
      </w:tr>
      <w:tr w:rsidR="004B1250" w:rsidTr="004B1250">
        <w:trPr>
          <w:tblCellSpacing w:w="15" w:type="dxa"/>
        </w:trPr>
        <w:tc>
          <w:tcPr>
            <w:tcW w:w="0" w:type="auto"/>
            <w:vAlign w:val="center"/>
            <w:hideMark/>
          </w:tcPr>
          <w:p w:rsidR="004B1250" w:rsidRDefault="004B1250">
            <w:r>
              <w:t>Difficult</w:t>
            </w:r>
          </w:p>
        </w:tc>
        <w:tc>
          <w:tcPr>
            <w:tcW w:w="0" w:type="auto"/>
            <w:vAlign w:val="center"/>
            <w:hideMark/>
          </w:tcPr>
          <w:p w:rsidR="004B1250" w:rsidRDefault="004B1250">
            <w:pPr>
              <w:jc w:val="right"/>
            </w:pPr>
            <w:r>
              <w:t>20–25%</w:t>
            </w:r>
          </w:p>
        </w:tc>
      </w:tr>
    </w:tbl>
    <w:p w:rsidR="004B1250" w:rsidRDefault="004B1250" w:rsidP="004B1250">
      <w:pPr>
        <w:pStyle w:val="NormalWeb"/>
      </w:pPr>
      <w:r>
        <w:rPr>
          <w:rStyle w:val="Strong"/>
        </w:rPr>
        <w:t>Overall Level:</w:t>
      </w:r>
      <w:r>
        <w:t xml:space="preserve"> </w:t>
      </w:r>
      <w:r>
        <w:rPr>
          <w:rStyle w:val="Strong"/>
        </w:rPr>
        <w:t>Moderate to Moderate-Difficult</w:t>
      </w:r>
    </w:p>
    <w:p w:rsidR="004B1250" w:rsidRDefault="004B1250" w:rsidP="004B1250">
      <w:pPr>
        <w:pStyle w:val="NormalWeb"/>
      </w:pPr>
      <w:r>
        <w:t>The paper emphasized conceptual understanding and numerical problem-solving rather than rote memorization.</w:t>
      </w:r>
    </w:p>
    <w:p w:rsidR="004B1250" w:rsidRDefault="004B1250" w:rsidP="004B1250">
      <w:r>
        <w:pict>
          <v:rect id="_x0000_i1057" style="width:0;height:1.5pt" o:hralign="center" o:hrstd="t" o:hr="t" fillcolor="#a0a0a0" stroked="f"/>
        </w:pict>
      </w:r>
    </w:p>
    <w:p w:rsidR="004B1250" w:rsidRDefault="004B1250" w:rsidP="004B1250">
      <w:pPr>
        <w:pStyle w:val="Heading1"/>
      </w:pPr>
      <w:r>
        <w:t>2. Subject-wise Weightage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1758"/>
        <w:gridCol w:w="1062"/>
      </w:tblGrid>
      <w:tr w:rsidR="004B1250" w:rsidTr="004B1250">
        <w:trPr>
          <w:tblHeader/>
          <w:tblCellSpacing w:w="15" w:type="dxa"/>
        </w:trPr>
        <w:tc>
          <w:tcPr>
            <w:tcW w:w="0" w:type="auto"/>
            <w:vAlign w:val="center"/>
            <w:hideMark/>
          </w:tcPr>
          <w:p w:rsidR="004B1250" w:rsidRDefault="004B1250">
            <w:pPr>
              <w:jc w:val="center"/>
              <w:rPr>
                <w:b/>
                <w:bCs/>
              </w:rPr>
            </w:pPr>
            <w:r>
              <w:rPr>
                <w:b/>
                <w:bCs/>
              </w:rPr>
              <w:t>Subject</w:t>
            </w:r>
          </w:p>
        </w:tc>
        <w:tc>
          <w:tcPr>
            <w:tcW w:w="0" w:type="auto"/>
            <w:vAlign w:val="center"/>
            <w:hideMark/>
          </w:tcPr>
          <w:p w:rsidR="004B1250" w:rsidRDefault="004B1250">
            <w:pPr>
              <w:jc w:val="right"/>
              <w:rPr>
                <w:b/>
                <w:bCs/>
              </w:rPr>
            </w:pPr>
            <w:r>
              <w:rPr>
                <w:b/>
                <w:bCs/>
              </w:rPr>
              <w:t>Approx. Questions</w:t>
            </w:r>
          </w:p>
        </w:tc>
        <w:tc>
          <w:tcPr>
            <w:tcW w:w="0" w:type="auto"/>
            <w:vAlign w:val="center"/>
            <w:hideMark/>
          </w:tcPr>
          <w:p w:rsidR="004B1250" w:rsidRDefault="004B1250">
            <w:pPr>
              <w:jc w:val="right"/>
              <w:rPr>
                <w:b/>
                <w:bCs/>
              </w:rPr>
            </w:pPr>
            <w:r>
              <w:rPr>
                <w:b/>
                <w:bCs/>
              </w:rPr>
              <w:t>Weightage</w:t>
            </w:r>
          </w:p>
        </w:tc>
      </w:tr>
      <w:tr w:rsidR="004B1250" w:rsidTr="004B1250">
        <w:trPr>
          <w:tblCellSpacing w:w="15" w:type="dxa"/>
        </w:trPr>
        <w:tc>
          <w:tcPr>
            <w:tcW w:w="0" w:type="auto"/>
            <w:vAlign w:val="center"/>
            <w:hideMark/>
          </w:tcPr>
          <w:p w:rsidR="004B1250" w:rsidRDefault="004B1250">
            <w:r>
              <w:rPr>
                <w:rStyle w:val="Strong"/>
              </w:rPr>
              <w:t>Power Systems</w:t>
            </w:r>
          </w:p>
        </w:tc>
        <w:tc>
          <w:tcPr>
            <w:tcW w:w="0" w:type="auto"/>
            <w:vAlign w:val="center"/>
            <w:hideMark/>
          </w:tcPr>
          <w:p w:rsidR="004B1250" w:rsidRDefault="004B1250">
            <w:pPr>
              <w:jc w:val="right"/>
            </w:pPr>
            <w:r>
              <w:rPr>
                <w:rStyle w:val="Strong"/>
              </w:rPr>
              <w:t>23</w:t>
            </w:r>
          </w:p>
        </w:tc>
        <w:tc>
          <w:tcPr>
            <w:tcW w:w="0" w:type="auto"/>
            <w:vAlign w:val="center"/>
            <w:hideMark/>
          </w:tcPr>
          <w:p w:rsidR="004B1250" w:rsidRDefault="004B1250">
            <w:pPr>
              <w:jc w:val="right"/>
            </w:pPr>
            <w:r>
              <w:rPr>
                <w:rFonts w:ascii="Segoe UI Symbol" w:hAnsi="Segoe UI Symbol" w:cs="Segoe UI Symbol"/>
              </w:rPr>
              <w:t>⭐⭐⭐⭐⭐</w:t>
            </w:r>
          </w:p>
        </w:tc>
      </w:tr>
      <w:tr w:rsidR="004B1250" w:rsidTr="004B1250">
        <w:trPr>
          <w:tblCellSpacing w:w="15" w:type="dxa"/>
        </w:trPr>
        <w:tc>
          <w:tcPr>
            <w:tcW w:w="0" w:type="auto"/>
            <w:vAlign w:val="center"/>
            <w:hideMark/>
          </w:tcPr>
          <w:p w:rsidR="004B1250" w:rsidRDefault="004B1250">
            <w:r>
              <w:rPr>
                <w:rStyle w:val="Strong"/>
              </w:rPr>
              <w:t>Electrical Machines</w:t>
            </w:r>
          </w:p>
        </w:tc>
        <w:tc>
          <w:tcPr>
            <w:tcW w:w="0" w:type="auto"/>
            <w:vAlign w:val="center"/>
            <w:hideMark/>
          </w:tcPr>
          <w:p w:rsidR="004B1250" w:rsidRDefault="004B1250">
            <w:pPr>
              <w:jc w:val="right"/>
            </w:pPr>
            <w:r>
              <w:rPr>
                <w:rStyle w:val="Strong"/>
              </w:rPr>
              <w:t>17</w:t>
            </w:r>
          </w:p>
        </w:tc>
        <w:tc>
          <w:tcPr>
            <w:tcW w:w="0" w:type="auto"/>
            <w:vAlign w:val="center"/>
            <w:hideMark/>
          </w:tcPr>
          <w:p w:rsidR="004B1250" w:rsidRDefault="004B1250">
            <w:pPr>
              <w:jc w:val="right"/>
            </w:pPr>
            <w:r>
              <w:rPr>
                <w:rFonts w:ascii="Segoe UI Symbol" w:hAnsi="Segoe UI Symbol" w:cs="Segoe UI Symbol"/>
              </w:rPr>
              <w:t>⭐⭐⭐⭐☆</w:t>
            </w:r>
          </w:p>
        </w:tc>
      </w:tr>
      <w:tr w:rsidR="004B1250" w:rsidTr="004B1250">
        <w:trPr>
          <w:tblCellSpacing w:w="15" w:type="dxa"/>
        </w:trPr>
        <w:tc>
          <w:tcPr>
            <w:tcW w:w="0" w:type="auto"/>
            <w:vAlign w:val="center"/>
            <w:hideMark/>
          </w:tcPr>
          <w:p w:rsidR="004B1250" w:rsidRDefault="004B1250">
            <w:r>
              <w:rPr>
                <w:rStyle w:val="Strong"/>
              </w:rPr>
              <w:t>Electric Circuits</w:t>
            </w:r>
          </w:p>
        </w:tc>
        <w:tc>
          <w:tcPr>
            <w:tcW w:w="0" w:type="auto"/>
            <w:vAlign w:val="center"/>
            <w:hideMark/>
          </w:tcPr>
          <w:p w:rsidR="004B1250" w:rsidRDefault="004B1250">
            <w:pPr>
              <w:jc w:val="right"/>
            </w:pPr>
            <w:r>
              <w:rPr>
                <w:rStyle w:val="Strong"/>
              </w:rPr>
              <w:t>10</w:t>
            </w:r>
          </w:p>
        </w:tc>
        <w:tc>
          <w:tcPr>
            <w:tcW w:w="0" w:type="auto"/>
            <w:vAlign w:val="center"/>
            <w:hideMark/>
          </w:tcPr>
          <w:p w:rsidR="004B1250" w:rsidRDefault="004B1250">
            <w:pPr>
              <w:jc w:val="right"/>
            </w:pPr>
            <w:r>
              <w:rPr>
                <w:rFonts w:ascii="Segoe UI Symbol" w:hAnsi="Segoe UI Symbol" w:cs="Segoe UI Symbol"/>
              </w:rPr>
              <w:t>⭐⭐⭐☆☆</w:t>
            </w:r>
          </w:p>
        </w:tc>
      </w:tr>
      <w:tr w:rsidR="004B1250" w:rsidTr="004B1250">
        <w:trPr>
          <w:tblCellSpacing w:w="15" w:type="dxa"/>
        </w:trPr>
        <w:tc>
          <w:tcPr>
            <w:tcW w:w="0" w:type="auto"/>
            <w:vAlign w:val="center"/>
            <w:hideMark/>
          </w:tcPr>
          <w:p w:rsidR="004B1250" w:rsidRDefault="004B1250">
            <w:r>
              <w:rPr>
                <w:rStyle w:val="Strong"/>
              </w:rPr>
              <w:t>Power Electronics</w:t>
            </w:r>
          </w:p>
        </w:tc>
        <w:tc>
          <w:tcPr>
            <w:tcW w:w="0" w:type="auto"/>
            <w:vAlign w:val="center"/>
            <w:hideMark/>
          </w:tcPr>
          <w:p w:rsidR="004B1250" w:rsidRDefault="004B1250">
            <w:pPr>
              <w:jc w:val="right"/>
            </w:pPr>
            <w:r>
              <w:rPr>
                <w:rStyle w:val="Strong"/>
              </w:rPr>
              <w:t>10</w:t>
            </w:r>
          </w:p>
        </w:tc>
        <w:tc>
          <w:tcPr>
            <w:tcW w:w="0" w:type="auto"/>
            <w:vAlign w:val="center"/>
            <w:hideMark/>
          </w:tcPr>
          <w:p w:rsidR="004B1250" w:rsidRDefault="004B1250">
            <w:pPr>
              <w:jc w:val="right"/>
            </w:pPr>
            <w:r>
              <w:rPr>
                <w:rFonts w:ascii="Segoe UI Symbol" w:hAnsi="Segoe UI Symbol" w:cs="Segoe UI Symbol"/>
              </w:rPr>
              <w:t>⭐⭐⭐☆☆</w:t>
            </w:r>
          </w:p>
        </w:tc>
      </w:tr>
      <w:tr w:rsidR="004B1250" w:rsidTr="004B1250">
        <w:trPr>
          <w:tblCellSpacing w:w="15" w:type="dxa"/>
        </w:trPr>
        <w:tc>
          <w:tcPr>
            <w:tcW w:w="0" w:type="auto"/>
            <w:vAlign w:val="center"/>
            <w:hideMark/>
          </w:tcPr>
          <w:p w:rsidR="004B1250" w:rsidRDefault="004B1250">
            <w:r>
              <w:rPr>
                <w:rStyle w:val="Strong"/>
              </w:rPr>
              <w:t>Control Systems</w:t>
            </w:r>
          </w:p>
        </w:tc>
        <w:tc>
          <w:tcPr>
            <w:tcW w:w="0" w:type="auto"/>
            <w:vAlign w:val="center"/>
            <w:hideMark/>
          </w:tcPr>
          <w:p w:rsidR="004B1250" w:rsidRDefault="004B1250">
            <w:pPr>
              <w:jc w:val="right"/>
            </w:pPr>
            <w:r>
              <w:rPr>
                <w:rStyle w:val="Strong"/>
              </w:rPr>
              <w:t>7</w:t>
            </w:r>
          </w:p>
        </w:tc>
        <w:tc>
          <w:tcPr>
            <w:tcW w:w="0" w:type="auto"/>
            <w:vAlign w:val="center"/>
            <w:hideMark/>
          </w:tcPr>
          <w:p w:rsidR="004B1250" w:rsidRDefault="004B1250">
            <w:pPr>
              <w:jc w:val="right"/>
            </w:pPr>
            <w:r>
              <w:rPr>
                <w:rFonts w:ascii="Segoe UI Symbol" w:hAnsi="Segoe UI Symbol" w:cs="Segoe UI Symbol"/>
              </w:rPr>
              <w:t>⭐⭐☆☆☆</w:t>
            </w:r>
          </w:p>
        </w:tc>
      </w:tr>
      <w:tr w:rsidR="004B1250" w:rsidTr="004B1250">
        <w:trPr>
          <w:tblCellSpacing w:w="15" w:type="dxa"/>
        </w:trPr>
        <w:tc>
          <w:tcPr>
            <w:tcW w:w="0" w:type="auto"/>
            <w:vAlign w:val="center"/>
            <w:hideMark/>
          </w:tcPr>
          <w:p w:rsidR="004B1250" w:rsidRDefault="004B1250">
            <w:r>
              <w:rPr>
                <w:rStyle w:val="Strong"/>
              </w:rPr>
              <w:t>Measurements</w:t>
            </w:r>
          </w:p>
        </w:tc>
        <w:tc>
          <w:tcPr>
            <w:tcW w:w="0" w:type="auto"/>
            <w:vAlign w:val="center"/>
            <w:hideMark/>
          </w:tcPr>
          <w:p w:rsidR="004B1250" w:rsidRDefault="004B1250">
            <w:pPr>
              <w:jc w:val="right"/>
            </w:pPr>
            <w:r>
              <w:rPr>
                <w:rStyle w:val="Strong"/>
              </w:rPr>
              <w:t>6</w:t>
            </w:r>
          </w:p>
        </w:tc>
        <w:tc>
          <w:tcPr>
            <w:tcW w:w="0" w:type="auto"/>
            <w:vAlign w:val="center"/>
            <w:hideMark/>
          </w:tcPr>
          <w:p w:rsidR="004B1250" w:rsidRDefault="004B1250">
            <w:pPr>
              <w:jc w:val="right"/>
            </w:pPr>
            <w:r>
              <w:rPr>
                <w:rFonts w:ascii="Segoe UI Symbol" w:hAnsi="Segoe UI Symbol" w:cs="Segoe UI Symbol"/>
              </w:rPr>
              <w:t>⭐⭐☆☆☆</w:t>
            </w:r>
          </w:p>
        </w:tc>
      </w:tr>
      <w:tr w:rsidR="004B1250" w:rsidTr="004B1250">
        <w:trPr>
          <w:tblCellSpacing w:w="15" w:type="dxa"/>
        </w:trPr>
        <w:tc>
          <w:tcPr>
            <w:tcW w:w="0" w:type="auto"/>
            <w:vAlign w:val="center"/>
            <w:hideMark/>
          </w:tcPr>
          <w:p w:rsidR="004B1250" w:rsidRDefault="004B1250">
            <w:r>
              <w:rPr>
                <w:rStyle w:val="Strong"/>
              </w:rPr>
              <w:t>Analog Electronics</w:t>
            </w:r>
          </w:p>
        </w:tc>
        <w:tc>
          <w:tcPr>
            <w:tcW w:w="0" w:type="auto"/>
            <w:vAlign w:val="center"/>
            <w:hideMark/>
          </w:tcPr>
          <w:p w:rsidR="004B1250" w:rsidRDefault="004B1250">
            <w:pPr>
              <w:jc w:val="right"/>
            </w:pPr>
            <w:r>
              <w:rPr>
                <w:rStyle w:val="Strong"/>
              </w:rPr>
              <w:t>5</w:t>
            </w:r>
          </w:p>
        </w:tc>
        <w:tc>
          <w:tcPr>
            <w:tcW w:w="0" w:type="auto"/>
            <w:vAlign w:val="center"/>
            <w:hideMark/>
          </w:tcPr>
          <w:p w:rsidR="004B1250" w:rsidRDefault="004B1250">
            <w:pPr>
              <w:jc w:val="right"/>
            </w:pPr>
            <w:r>
              <w:rPr>
                <w:rFonts w:ascii="Segoe UI Symbol" w:hAnsi="Segoe UI Symbol" w:cs="Segoe UI Symbol"/>
              </w:rPr>
              <w:t>⭐⭐☆☆☆</w:t>
            </w:r>
          </w:p>
        </w:tc>
      </w:tr>
      <w:tr w:rsidR="004B1250" w:rsidTr="004B1250">
        <w:trPr>
          <w:tblCellSpacing w:w="15" w:type="dxa"/>
        </w:trPr>
        <w:tc>
          <w:tcPr>
            <w:tcW w:w="0" w:type="auto"/>
            <w:vAlign w:val="center"/>
            <w:hideMark/>
          </w:tcPr>
          <w:p w:rsidR="004B1250" w:rsidRDefault="004B1250">
            <w:r>
              <w:rPr>
                <w:rStyle w:val="Strong"/>
              </w:rPr>
              <w:t>Digital Electronics</w:t>
            </w:r>
          </w:p>
        </w:tc>
        <w:tc>
          <w:tcPr>
            <w:tcW w:w="0" w:type="auto"/>
            <w:vAlign w:val="center"/>
            <w:hideMark/>
          </w:tcPr>
          <w:p w:rsidR="004B1250" w:rsidRDefault="004B1250">
            <w:pPr>
              <w:jc w:val="right"/>
            </w:pPr>
            <w:r>
              <w:rPr>
                <w:rStyle w:val="Strong"/>
              </w:rPr>
              <w:t>1</w:t>
            </w:r>
          </w:p>
        </w:tc>
        <w:tc>
          <w:tcPr>
            <w:tcW w:w="0" w:type="auto"/>
            <w:vAlign w:val="center"/>
            <w:hideMark/>
          </w:tcPr>
          <w:p w:rsidR="004B1250" w:rsidRDefault="004B1250">
            <w:pPr>
              <w:jc w:val="right"/>
            </w:pPr>
            <w:r>
              <w:rPr>
                <w:rFonts w:ascii="Segoe UI Symbol" w:hAnsi="Segoe UI Symbol" w:cs="Segoe UI Symbol"/>
              </w:rPr>
              <w:t>⭐☆☆☆☆</w:t>
            </w:r>
          </w:p>
        </w:tc>
      </w:tr>
      <w:tr w:rsidR="004B1250" w:rsidTr="004B1250">
        <w:trPr>
          <w:tblCellSpacing w:w="15" w:type="dxa"/>
        </w:trPr>
        <w:tc>
          <w:tcPr>
            <w:tcW w:w="0" w:type="auto"/>
            <w:vAlign w:val="center"/>
            <w:hideMark/>
          </w:tcPr>
          <w:p w:rsidR="004B1250" w:rsidRDefault="004B1250">
            <w:r>
              <w:rPr>
                <w:rStyle w:val="Strong"/>
              </w:rPr>
              <w:t>Utilization</w:t>
            </w:r>
          </w:p>
        </w:tc>
        <w:tc>
          <w:tcPr>
            <w:tcW w:w="0" w:type="auto"/>
            <w:vAlign w:val="center"/>
            <w:hideMark/>
          </w:tcPr>
          <w:p w:rsidR="004B1250" w:rsidRDefault="004B1250">
            <w:pPr>
              <w:jc w:val="right"/>
            </w:pPr>
            <w:r>
              <w:rPr>
                <w:rStyle w:val="Strong"/>
              </w:rPr>
              <w:t>1</w:t>
            </w:r>
          </w:p>
        </w:tc>
        <w:tc>
          <w:tcPr>
            <w:tcW w:w="0" w:type="auto"/>
            <w:vAlign w:val="center"/>
            <w:hideMark/>
          </w:tcPr>
          <w:p w:rsidR="004B1250" w:rsidRDefault="004B1250">
            <w:pPr>
              <w:jc w:val="right"/>
            </w:pPr>
            <w:r>
              <w:rPr>
                <w:rFonts w:ascii="Segoe UI Symbol" w:hAnsi="Segoe UI Symbol" w:cs="Segoe UI Symbol"/>
              </w:rPr>
              <w:t>⭐☆☆☆☆</w:t>
            </w:r>
          </w:p>
        </w:tc>
      </w:tr>
    </w:tbl>
    <w:p w:rsidR="004B1250" w:rsidRDefault="004B1250" w:rsidP="004B1250">
      <w:pPr>
        <w:pStyle w:val="Heading3"/>
      </w:pPr>
      <w:r>
        <w:t>Key Observation</w:t>
      </w:r>
    </w:p>
    <w:p w:rsidR="004B1250" w:rsidRDefault="004B1250" w:rsidP="004B1250">
      <w:pPr>
        <w:pStyle w:val="NormalWeb"/>
      </w:pPr>
      <w:r>
        <w:t xml:space="preserve">Nearly </w:t>
      </w:r>
      <w:r>
        <w:rPr>
          <w:rStyle w:val="Strong"/>
        </w:rPr>
        <w:t>50% of the paper</w:t>
      </w:r>
      <w:r>
        <w:t xml:space="preserve"> came from just two subjects:</w:t>
      </w:r>
    </w:p>
    <w:p w:rsidR="004B1250" w:rsidRDefault="004B1250" w:rsidP="004B1250">
      <w:pPr>
        <w:pStyle w:val="NormalWeb"/>
        <w:numPr>
          <w:ilvl w:val="0"/>
          <w:numId w:val="6"/>
        </w:numPr>
      </w:pPr>
      <w:r>
        <w:rPr>
          <w:rStyle w:val="Strong"/>
        </w:rPr>
        <w:lastRenderedPageBreak/>
        <w:t>Power Systems</w:t>
      </w:r>
    </w:p>
    <w:p w:rsidR="004B1250" w:rsidRDefault="004B1250" w:rsidP="004B1250">
      <w:pPr>
        <w:pStyle w:val="NormalWeb"/>
        <w:numPr>
          <w:ilvl w:val="0"/>
          <w:numId w:val="6"/>
        </w:numPr>
      </w:pPr>
      <w:r>
        <w:rPr>
          <w:rStyle w:val="Strong"/>
        </w:rPr>
        <w:t>Electrical Machines</w:t>
      </w:r>
    </w:p>
    <w:p w:rsidR="004B1250" w:rsidRDefault="004B1250" w:rsidP="004B1250">
      <w:r>
        <w:pict>
          <v:rect id="_x0000_i1058" style="width:0;height:1.5pt" o:hralign="center" o:hrstd="t" o:hr="t" fillcolor="#a0a0a0" stroked="f"/>
        </w:pict>
      </w:r>
    </w:p>
    <w:p w:rsidR="004B1250" w:rsidRDefault="004B1250" w:rsidP="004B1250">
      <w:pPr>
        <w:pStyle w:val="Heading1"/>
      </w:pPr>
      <w:r>
        <w:t>3. Power Systems Analysis (Most Important)</w:t>
      </w:r>
    </w:p>
    <w:p w:rsidR="004B1250" w:rsidRDefault="004B1250" w:rsidP="004B1250">
      <w:pPr>
        <w:pStyle w:val="NormalWeb"/>
      </w:pPr>
      <w:r>
        <w:t>This was the dominant subject.</w:t>
      </w:r>
    </w:p>
    <w:p w:rsidR="004B1250" w:rsidRDefault="004B1250" w:rsidP="004B1250">
      <w:pPr>
        <w:pStyle w:val="NormalWeb"/>
      </w:pPr>
      <w:r>
        <w:t>Major topics asked:</w:t>
      </w:r>
    </w:p>
    <w:p w:rsidR="004B1250" w:rsidRDefault="004B1250" w:rsidP="004B1250">
      <w:pPr>
        <w:pStyle w:val="NormalWeb"/>
        <w:numPr>
          <w:ilvl w:val="0"/>
          <w:numId w:val="7"/>
        </w:numPr>
      </w:pPr>
      <w:r>
        <w:rPr>
          <w:rFonts w:ascii="Segoe UI Symbol" w:hAnsi="Segoe UI Symbol" w:cs="Segoe UI Symbol"/>
        </w:rPr>
        <w:t>✔</w:t>
      </w:r>
      <w:r>
        <w:t xml:space="preserve"> Corona</w:t>
      </w:r>
    </w:p>
    <w:p w:rsidR="004B1250" w:rsidRDefault="004B1250" w:rsidP="004B1250">
      <w:pPr>
        <w:pStyle w:val="NormalWeb"/>
        <w:numPr>
          <w:ilvl w:val="0"/>
          <w:numId w:val="7"/>
        </w:numPr>
      </w:pPr>
      <w:r>
        <w:rPr>
          <w:rFonts w:ascii="Segoe UI Symbol" w:hAnsi="Segoe UI Symbol" w:cs="Segoe UI Symbol"/>
        </w:rPr>
        <w:t>✔</w:t>
      </w:r>
      <w:r>
        <w:t xml:space="preserve"> Bundled conductors</w:t>
      </w:r>
    </w:p>
    <w:p w:rsidR="004B1250" w:rsidRDefault="004B1250" w:rsidP="004B1250">
      <w:pPr>
        <w:pStyle w:val="NormalWeb"/>
        <w:numPr>
          <w:ilvl w:val="0"/>
          <w:numId w:val="7"/>
        </w:numPr>
      </w:pPr>
      <w:r>
        <w:rPr>
          <w:rFonts w:ascii="Segoe UI Symbol" w:hAnsi="Segoe UI Symbol" w:cs="Segoe UI Symbol"/>
        </w:rPr>
        <w:t>✔</w:t>
      </w:r>
      <w:r>
        <w:t xml:space="preserve"> Underground cables</w:t>
      </w:r>
    </w:p>
    <w:p w:rsidR="004B1250" w:rsidRDefault="004B1250" w:rsidP="004B1250">
      <w:pPr>
        <w:pStyle w:val="NormalWeb"/>
        <w:numPr>
          <w:ilvl w:val="0"/>
          <w:numId w:val="7"/>
        </w:numPr>
      </w:pPr>
      <w:r>
        <w:rPr>
          <w:rFonts w:ascii="Segoe UI Symbol" w:hAnsi="Segoe UI Symbol" w:cs="Segoe UI Symbol"/>
        </w:rPr>
        <w:t>✔</w:t>
      </w:r>
      <w:r>
        <w:t xml:space="preserve"> String efficiency</w:t>
      </w:r>
    </w:p>
    <w:p w:rsidR="004B1250" w:rsidRDefault="004B1250" w:rsidP="004B1250">
      <w:pPr>
        <w:pStyle w:val="NormalWeb"/>
        <w:numPr>
          <w:ilvl w:val="0"/>
          <w:numId w:val="7"/>
        </w:numPr>
      </w:pPr>
      <w:r>
        <w:rPr>
          <w:rFonts w:ascii="Segoe UI Symbol" w:hAnsi="Segoe UI Symbol" w:cs="Segoe UI Symbol"/>
        </w:rPr>
        <w:t>✔</w:t>
      </w:r>
      <w:r>
        <w:t xml:space="preserve"> Transmission line models</w:t>
      </w:r>
    </w:p>
    <w:p w:rsidR="004B1250" w:rsidRDefault="004B1250" w:rsidP="004B1250">
      <w:pPr>
        <w:pStyle w:val="NormalWeb"/>
        <w:numPr>
          <w:ilvl w:val="0"/>
          <w:numId w:val="7"/>
        </w:numPr>
      </w:pPr>
      <w:r>
        <w:rPr>
          <w:rFonts w:ascii="Segoe UI Symbol" w:hAnsi="Segoe UI Symbol" w:cs="Segoe UI Symbol"/>
        </w:rPr>
        <w:t>✔</w:t>
      </w:r>
      <w:r>
        <w:t xml:space="preserve"> Y-Bus &amp; Z-Bus</w:t>
      </w:r>
    </w:p>
    <w:p w:rsidR="004B1250" w:rsidRDefault="004B1250" w:rsidP="004B1250">
      <w:pPr>
        <w:pStyle w:val="NormalWeb"/>
        <w:numPr>
          <w:ilvl w:val="0"/>
          <w:numId w:val="7"/>
        </w:numPr>
      </w:pPr>
      <w:r>
        <w:rPr>
          <w:rFonts w:ascii="Segoe UI Symbol" w:hAnsi="Segoe UI Symbol" w:cs="Segoe UI Symbol"/>
        </w:rPr>
        <w:t>✔</w:t>
      </w:r>
      <w:r>
        <w:t xml:space="preserve"> Load Flow</w:t>
      </w:r>
    </w:p>
    <w:p w:rsidR="004B1250" w:rsidRDefault="004B1250" w:rsidP="004B1250">
      <w:pPr>
        <w:pStyle w:val="NormalWeb"/>
        <w:numPr>
          <w:ilvl w:val="0"/>
          <w:numId w:val="7"/>
        </w:numPr>
      </w:pPr>
      <w:r>
        <w:rPr>
          <w:rFonts w:ascii="Segoe UI Symbol" w:hAnsi="Segoe UI Symbol" w:cs="Segoe UI Symbol"/>
        </w:rPr>
        <w:t>✔</w:t>
      </w:r>
      <w:r>
        <w:t xml:space="preserve"> Economic Dispatch</w:t>
      </w:r>
    </w:p>
    <w:p w:rsidR="004B1250" w:rsidRDefault="004B1250" w:rsidP="004B1250">
      <w:pPr>
        <w:pStyle w:val="NormalWeb"/>
        <w:numPr>
          <w:ilvl w:val="0"/>
          <w:numId w:val="7"/>
        </w:numPr>
      </w:pPr>
      <w:r>
        <w:rPr>
          <w:rFonts w:ascii="Segoe UI Symbol" w:hAnsi="Segoe UI Symbol" w:cs="Segoe UI Symbol"/>
        </w:rPr>
        <w:t>✔</w:t>
      </w:r>
      <w:r>
        <w:t xml:space="preserve"> Power System Stability</w:t>
      </w:r>
    </w:p>
    <w:p w:rsidR="004B1250" w:rsidRDefault="004B1250" w:rsidP="004B1250">
      <w:pPr>
        <w:pStyle w:val="NormalWeb"/>
        <w:numPr>
          <w:ilvl w:val="0"/>
          <w:numId w:val="7"/>
        </w:numPr>
      </w:pPr>
      <w:r>
        <w:rPr>
          <w:rFonts w:ascii="Segoe UI Symbol" w:hAnsi="Segoe UI Symbol" w:cs="Segoe UI Symbol"/>
        </w:rPr>
        <w:t>✔</w:t>
      </w:r>
      <w:r>
        <w:t xml:space="preserve"> Nuclear Power Plant</w:t>
      </w:r>
    </w:p>
    <w:p w:rsidR="004B1250" w:rsidRDefault="004B1250" w:rsidP="004B1250">
      <w:pPr>
        <w:pStyle w:val="NormalWeb"/>
        <w:numPr>
          <w:ilvl w:val="0"/>
          <w:numId w:val="7"/>
        </w:numPr>
      </w:pPr>
      <w:r>
        <w:rPr>
          <w:rFonts w:ascii="Segoe UI Symbol" w:hAnsi="Segoe UI Symbol" w:cs="Segoe UI Symbol"/>
        </w:rPr>
        <w:t>✔</w:t>
      </w:r>
      <w:r>
        <w:t xml:space="preserve"> Hydro Power</w:t>
      </w:r>
    </w:p>
    <w:p w:rsidR="004B1250" w:rsidRDefault="004B1250" w:rsidP="004B1250">
      <w:pPr>
        <w:pStyle w:val="NormalWeb"/>
        <w:numPr>
          <w:ilvl w:val="0"/>
          <w:numId w:val="7"/>
        </w:numPr>
      </w:pPr>
      <w:r>
        <w:rPr>
          <w:rFonts w:ascii="Segoe UI Symbol" w:hAnsi="Segoe UI Symbol" w:cs="Segoe UI Symbol"/>
        </w:rPr>
        <w:t>✔</w:t>
      </w:r>
      <w:r>
        <w:t xml:space="preserve"> Protective Relays</w:t>
      </w:r>
    </w:p>
    <w:p w:rsidR="004B1250" w:rsidRDefault="004B1250" w:rsidP="004B1250">
      <w:pPr>
        <w:pStyle w:val="NormalWeb"/>
        <w:numPr>
          <w:ilvl w:val="0"/>
          <w:numId w:val="7"/>
        </w:numPr>
      </w:pPr>
      <w:r>
        <w:rPr>
          <w:rFonts w:ascii="Segoe UI Symbol" w:hAnsi="Segoe UI Symbol" w:cs="Segoe UI Symbol"/>
        </w:rPr>
        <w:t>✔</w:t>
      </w:r>
      <w:r>
        <w:t xml:space="preserve"> Fault concepts</w:t>
      </w:r>
    </w:p>
    <w:p w:rsidR="004B1250" w:rsidRDefault="004B1250" w:rsidP="004B1250">
      <w:pPr>
        <w:pStyle w:val="NormalWeb"/>
        <w:numPr>
          <w:ilvl w:val="0"/>
          <w:numId w:val="7"/>
        </w:numPr>
      </w:pPr>
      <w:r>
        <w:rPr>
          <w:rFonts w:ascii="Segoe UI Symbol" w:hAnsi="Segoe UI Symbol" w:cs="Segoe UI Symbol"/>
        </w:rPr>
        <w:t>✔</w:t>
      </w:r>
      <w:r>
        <w:t xml:space="preserve"> Reactive Power Compensation</w:t>
      </w:r>
    </w:p>
    <w:p w:rsidR="004B1250" w:rsidRDefault="004B1250" w:rsidP="004B1250">
      <w:pPr>
        <w:pStyle w:val="NormalWeb"/>
      </w:pPr>
      <w:r>
        <w:rPr>
          <w:rStyle w:val="Strong"/>
        </w:rPr>
        <w:t>Nature of Questions</w:t>
      </w:r>
    </w:p>
    <w:p w:rsidR="004B1250" w:rsidRDefault="004B1250" w:rsidP="004B1250">
      <w:pPr>
        <w:pStyle w:val="NormalWeb"/>
        <w:numPr>
          <w:ilvl w:val="0"/>
          <w:numId w:val="8"/>
        </w:numPr>
      </w:pPr>
      <w:r>
        <w:t xml:space="preserve">Mostly conceptual </w:t>
      </w:r>
      <w:proofErr w:type="spellStart"/>
      <w:r>
        <w:t>numericals</w:t>
      </w:r>
      <w:proofErr w:type="spellEnd"/>
    </w:p>
    <w:p w:rsidR="004B1250" w:rsidRDefault="004B1250" w:rsidP="004B1250">
      <w:pPr>
        <w:pStyle w:val="NormalWeb"/>
        <w:numPr>
          <w:ilvl w:val="0"/>
          <w:numId w:val="8"/>
        </w:numPr>
      </w:pPr>
      <w:r>
        <w:t>Direct formula-based calculations</w:t>
      </w:r>
    </w:p>
    <w:p w:rsidR="004B1250" w:rsidRDefault="004B1250" w:rsidP="004B1250">
      <w:pPr>
        <w:pStyle w:val="NormalWeb"/>
        <w:numPr>
          <w:ilvl w:val="0"/>
          <w:numId w:val="8"/>
        </w:numPr>
      </w:pPr>
      <w:r>
        <w:t>Practical power-system applications</w:t>
      </w:r>
    </w:p>
    <w:p w:rsidR="004B1250" w:rsidRDefault="004B1250" w:rsidP="004B1250">
      <w:r>
        <w:pict>
          <v:rect id="_x0000_i1059" style="width:0;height:1.5pt" o:hralign="center" o:hrstd="t" o:hr="t" fillcolor="#a0a0a0" stroked="f"/>
        </w:pict>
      </w:r>
    </w:p>
    <w:p w:rsidR="004B1250" w:rsidRDefault="004B1250" w:rsidP="004B1250">
      <w:pPr>
        <w:pStyle w:val="Heading1"/>
      </w:pPr>
      <w:r>
        <w:t>4. Electrical Machines Analysis</w:t>
      </w:r>
    </w:p>
    <w:p w:rsidR="004B1250" w:rsidRDefault="004B1250" w:rsidP="004B1250">
      <w:pPr>
        <w:pStyle w:val="NormalWeb"/>
      </w:pPr>
      <w:r>
        <w:t>Coverage was broad.</w:t>
      </w:r>
    </w:p>
    <w:p w:rsidR="004B1250" w:rsidRDefault="004B1250" w:rsidP="004B1250">
      <w:pPr>
        <w:pStyle w:val="NormalWeb"/>
      </w:pPr>
      <w:r>
        <w:t>Asked from:</w:t>
      </w:r>
    </w:p>
    <w:p w:rsidR="004B1250" w:rsidRDefault="004B1250" w:rsidP="004B1250">
      <w:pPr>
        <w:pStyle w:val="NormalWeb"/>
        <w:numPr>
          <w:ilvl w:val="0"/>
          <w:numId w:val="9"/>
        </w:numPr>
      </w:pPr>
      <w:r>
        <w:t>Transformer</w:t>
      </w:r>
    </w:p>
    <w:p w:rsidR="004B1250" w:rsidRDefault="004B1250" w:rsidP="004B1250">
      <w:pPr>
        <w:pStyle w:val="NormalWeb"/>
        <w:numPr>
          <w:ilvl w:val="0"/>
          <w:numId w:val="9"/>
        </w:numPr>
      </w:pPr>
      <w:r>
        <w:t>Voltage Regulation</w:t>
      </w:r>
    </w:p>
    <w:p w:rsidR="004B1250" w:rsidRDefault="004B1250" w:rsidP="004B1250">
      <w:pPr>
        <w:pStyle w:val="NormalWeb"/>
        <w:numPr>
          <w:ilvl w:val="0"/>
          <w:numId w:val="9"/>
        </w:numPr>
      </w:pPr>
      <w:r>
        <w:t>Parallel Operation</w:t>
      </w:r>
    </w:p>
    <w:p w:rsidR="004B1250" w:rsidRDefault="004B1250" w:rsidP="004B1250">
      <w:pPr>
        <w:pStyle w:val="NormalWeb"/>
        <w:numPr>
          <w:ilvl w:val="0"/>
          <w:numId w:val="9"/>
        </w:numPr>
      </w:pPr>
      <w:r>
        <w:lastRenderedPageBreak/>
        <w:t>DC Machines</w:t>
      </w:r>
    </w:p>
    <w:p w:rsidR="004B1250" w:rsidRDefault="004B1250" w:rsidP="004B1250">
      <w:pPr>
        <w:pStyle w:val="NormalWeb"/>
        <w:numPr>
          <w:ilvl w:val="0"/>
          <w:numId w:val="9"/>
        </w:numPr>
      </w:pPr>
      <w:r>
        <w:t>Induction Motors</w:t>
      </w:r>
    </w:p>
    <w:p w:rsidR="004B1250" w:rsidRDefault="004B1250" w:rsidP="004B1250">
      <w:pPr>
        <w:pStyle w:val="NormalWeb"/>
        <w:numPr>
          <w:ilvl w:val="0"/>
          <w:numId w:val="9"/>
        </w:numPr>
      </w:pPr>
      <w:r>
        <w:t>Double Cage IM</w:t>
      </w:r>
    </w:p>
    <w:p w:rsidR="004B1250" w:rsidRDefault="004B1250" w:rsidP="004B1250">
      <w:pPr>
        <w:pStyle w:val="NormalWeb"/>
        <w:numPr>
          <w:ilvl w:val="0"/>
          <w:numId w:val="9"/>
        </w:numPr>
      </w:pPr>
      <w:r>
        <w:t>Starting Methods</w:t>
      </w:r>
    </w:p>
    <w:p w:rsidR="004B1250" w:rsidRDefault="004B1250" w:rsidP="004B1250">
      <w:pPr>
        <w:pStyle w:val="NormalWeb"/>
        <w:numPr>
          <w:ilvl w:val="0"/>
          <w:numId w:val="9"/>
        </w:numPr>
      </w:pPr>
      <w:r>
        <w:t>Slip</w:t>
      </w:r>
    </w:p>
    <w:p w:rsidR="004B1250" w:rsidRDefault="004B1250" w:rsidP="004B1250">
      <w:pPr>
        <w:pStyle w:val="NormalWeb"/>
        <w:numPr>
          <w:ilvl w:val="0"/>
          <w:numId w:val="9"/>
        </w:numPr>
      </w:pPr>
      <w:r>
        <w:t>Alternators</w:t>
      </w:r>
    </w:p>
    <w:p w:rsidR="004B1250" w:rsidRDefault="004B1250" w:rsidP="004B1250">
      <w:pPr>
        <w:pStyle w:val="NormalWeb"/>
        <w:numPr>
          <w:ilvl w:val="0"/>
          <w:numId w:val="9"/>
        </w:numPr>
      </w:pPr>
      <w:r>
        <w:t>Rotating Magnetic Field</w:t>
      </w:r>
    </w:p>
    <w:p w:rsidR="004B1250" w:rsidRDefault="004B1250" w:rsidP="004B1250">
      <w:pPr>
        <w:pStyle w:val="NormalWeb"/>
      </w:pPr>
      <w:r>
        <w:t>Most questions required understanding of machine characteristics rather than memorizing definitions.</w:t>
      </w:r>
    </w:p>
    <w:p w:rsidR="004B1250" w:rsidRDefault="004B1250" w:rsidP="004B1250">
      <w:r>
        <w:pict>
          <v:rect id="_x0000_i1060" style="width:0;height:1.5pt" o:hralign="center" o:hrstd="t" o:hr="t" fillcolor="#a0a0a0" stroked="f"/>
        </w:pict>
      </w:r>
    </w:p>
    <w:p w:rsidR="004B1250" w:rsidRDefault="004B1250" w:rsidP="004B1250">
      <w:pPr>
        <w:pStyle w:val="Heading1"/>
      </w:pPr>
      <w:r>
        <w:t>5. Electric Circuits</w:t>
      </w:r>
    </w:p>
    <w:p w:rsidR="004B1250" w:rsidRDefault="004B1250" w:rsidP="004B1250">
      <w:pPr>
        <w:pStyle w:val="NormalWeb"/>
      </w:pPr>
      <w:r>
        <w:t>Covered almost every major chapter.</w:t>
      </w:r>
    </w:p>
    <w:p w:rsidR="004B1250" w:rsidRDefault="004B1250" w:rsidP="004B1250">
      <w:pPr>
        <w:pStyle w:val="NormalWeb"/>
      </w:pPr>
      <w:r>
        <w:t>Topics included:</w:t>
      </w:r>
    </w:p>
    <w:p w:rsidR="004B1250" w:rsidRDefault="004B1250" w:rsidP="004B1250">
      <w:pPr>
        <w:pStyle w:val="NormalWeb"/>
        <w:numPr>
          <w:ilvl w:val="0"/>
          <w:numId w:val="10"/>
        </w:numPr>
      </w:pPr>
      <w:r>
        <w:t>Three-phase circuits</w:t>
      </w:r>
    </w:p>
    <w:p w:rsidR="004B1250" w:rsidRDefault="004B1250" w:rsidP="004B1250">
      <w:pPr>
        <w:pStyle w:val="NormalWeb"/>
        <w:numPr>
          <w:ilvl w:val="0"/>
          <w:numId w:val="10"/>
        </w:numPr>
      </w:pPr>
      <w:r>
        <w:t>Transients</w:t>
      </w:r>
    </w:p>
    <w:p w:rsidR="004B1250" w:rsidRDefault="004B1250" w:rsidP="004B1250">
      <w:pPr>
        <w:pStyle w:val="NormalWeb"/>
        <w:numPr>
          <w:ilvl w:val="0"/>
          <w:numId w:val="10"/>
        </w:numPr>
      </w:pPr>
      <w:r>
        <w:t>Star-Delta transformation</w:t>
      </w:r>
    </w:p>
    <w:p w:rsidR="004B1250" w:rsidRDefault="004B1250" w:rsidP="004B1250">
      <w:pPr>
        <w:pStyle w:val="NormalWeb"/>
        <w:numPr>
          <w:ilvl w:val="0"/>
          <w:numId w:val="10"/>
        </w:numPr>
      </w:pPr>
      <w:r>
        <w:t>Two-port networks</w:t>
      </w:r>
    </w:p>
    <w:p w:rsidR="004B1250" w:rsidRDefault="004B1250" w:rsidP="004B1250">
      <w:pPr>
        <w:pStyle w:val="NormalWeb"/>
        <w:numPr>
          <w:ilvl w:val="0"/>
          <w:numId w:val="10"/>
        </w:numPr>
      </w:pPr>
      <w:r>
        <w:t>Network analysis</w:t>
      </w:r>
    </w:p>
    <w:p w:rsidR="004B1250" w:rsidRDefault="004B1250" w:rsidP="004B1250">
      <w:pPr>
        <w:pStyle w:val="NormalWeb"/>
        <w:numPr>
          <w:ilvl w:val="0"/>
          <w:numId w:val="10"/>
        </w:numPr>
      </w:pPr>
      <w:r>
        <w:t>Admittance</w:t>
      </w:r>
    </w:p>
    <w:p w:rsidR="004B1250" w:rsidRDefault="004B1250" w:rsidP="004B1250">
      <w:pPr>
        <w:pStyle w:val="NormalWeb"/>
        <w:numPr>
          <w:ilvl w:val="0"/>
          <w:numId w:val="10"/>
        </w:numPr>
      </w:pPr>
      <w:r>
        <w:t>Resonance</w:t>
      </w:r>
    </w:p>
    <w:p w:rsidR="004B1250" w:rsidRDefault="004B1250" w:rsidP="004B1250">
      <w:pPr>
        <w:pStyle w:val="NormalWeb"/>
        <w:numPr>
          <w:ilvl w:val="0"/>
          <w:numId w:val="10"/>
        </w:numPr>
      </w:pPr>
      <w:r>
        <w:t>Phasors</w:t>
      </w:r>
    </w:p>
    <w:p w:rsidR="004B1250" w:rsidRDefault="004B1250" w:rsidP="004B1250">
      <w:pPr>
        <w:pStyle w:val="NormalWeb"/>
      </w:pPr>
      <w:r>
        <w:t>Difficulty: Moderate.</w:t>
      </w:r>
    </w:p>
    <w:p w:rsidR="004B1250" w:rsidRDefault="004B1250" w:rsidP="004B1250">
      <w:r>
        <w:pict>
          <v:rect id="_x0000_i1061" style="width:0;height:1.5pt" o:hralign="center" o:hrstd="t" o:hr="t" fillcolor="#a0a0a0" stroked="f"/>
        </w:pict>
      </w:r>
    </w:p>
    <w:p w:rsidR="004B1250" w:rsidRDefault="004B1250" w:rsidP="004B1250">
      <w:pPr>
        <w:pStyle w:val="Heading1"/>
      </w:pPr>
      <w:r>
        <w:t>6. Control Systems</w:t>
      </w:r>
    </w:p>
    <w:p w:rsidR="004B1250" w:rsidRDefault="004B1250" w:rsidP="004B1250">
      <w:pPr>
        <w:pStyle w:val="NormalWeb"/>
      </w:pPr>
      <w:r>
        <w:t>Questions from:</w:t>
      </w:r>
    </w:p>
    <w:p w:rsidR="004B1250" w:rsidRDefault="004B1250" w:rsidP="004B1250">
      <w:pPr>
        <w:pStyle w:val="NormalWeb"/>
        <w:numPr>
          <w:ilvl w:val="0"/>
          <w:numId w:val="11"/>
        </w:numPr>
      </w:pPr>
      <w:proofErr w:type="spellStart"/>
      <w:r>
        <w:t>Nyquist</w:t>
      </w:r>
      <w:proofErr w:type="spellEnd"/>
    </w:p>
    <w:p w:rsidR="004B1250" w:rsidRDefault="004B1250" w:rsidP="004B1250">
      <w:pPr>
        <w:pStyle w:val="NormalWeb"/>
        <w:numPr>
          <w:ilvl w:val="0"/>
          <w:numId w:val="11"/>
        </w:numPr>
      </w:pPr>
      <w:r>
        <w:t>State Transition Matrix</w:t>
      </w:r>
    </w:p>
    <w:p w:rsidR="004B1250" w:rsidRDefault="004B1250" w:rsidP="004B1250">
      <w:pPr>
        <w:pStyle w:val="NormalWeb"/>
        <w:numPr>
          <w:ilvl w:val="0"/>
          <w:numId w:val="11"/>
        </w:numPr>
      </w:pPr>
      <w:r>
        <w:t>Steady-state error</w:t>
      </w:r>
    </w:p>
    <w:p w:rsidR="004B1250" w:rsidRDefault="004B1250" w:rsidP="004B1250">
      <w:pPr>
        <w:pStyle w:val="NormalWeb"/>
        <w:numPr>
          <w:ilvl w:val="0"/>
          <w:numId w:val="11"/>
        </w:numPr>
      </w:pPr>
      <w:r>
        <w:t>PD Controller</w:t>
      </w:r>
    </w:p>
    <w:p w:rsidR="004B1250" w:rsidRDefault="004B1250" w:rsidP="004B1250">
      <w:pPr>
        <w:pStyle w:val="NormalWeb"/>
        <w:numPr>
          <w:ilvl w:val="0"/>
          <w:numId w:val="11"/>
        </w:numPr>
      </w:pPr>
      <w:r>
        <w:t>Time Response</w:t>
      </w:r>
    </w:p>
    <w:p w:rsidR="004B1250" w:rsidRDefault="004B1250" w:rsidP="004B1250">
      <w:pPr>
        <w:pStyle w:val="NormalWeb"/>
        <w:numPr>
          <w:ilvl w:val="0"/>
          <w:numId w:val="11"/>
        </w:numPr>
      </w:pPr>
      <w:r>
        <w:t>Lead Compensation</w:t>
      </w:r>
    </w:p>
    <w:p w:rsidR="004B1250" w:rsidRDefault="004B1250" w:rsidP="004B1250">
      <w:pPr>
        <w:pStyle w:val="NormalWeb"/>
      </w:pPr>
      <w:r>
        <w:t>Mostly conceptual with one or two calculations.</w:t>
      </w:r>
    </w:p>
    <w:p w:rsidR="004B1250" w:rsidRDefault="004B1250" w:rsidP="004B1250">
      <w:r>
        <w:lastRenderedPageBreak/>
        <w:pict>
          <v:rect id="_x0000_i1062" style="width:0;height:1.5pt" o:hralign="center" o:hrstd="t" o:hr="t" fillcolor="#a0a0a0" stroked="f"/>
        </w:pict>
      </w:r>
    </w:p>
    <w:p w:rsidR="004B1250" w:rsidRDefault="004B1250" w:rsidP="004B1250">
      <w:pPr>
        <w:pStyle w:val="Heading1"/>
      </w:pPr>
      <w:r>
        <w:t>7. Power Electronics</w:t>
      </w:r>
    </w:p>
    <w:p w:rsidR="004B1250" w:rsidRDefault="004B1250" w:rsidP="004B1250">
      <w:pPr>
        <w:pStyle w:val="NormalWeb"/>
      </w:pPr>
      <w:r>
        <w:t>Good coverage of:</w:t>
      </w:r>
    </w:p>
    <w:p w:rsidR="004B1250" w:rsidRDefault="004B1250" w:rsidP="004B1250">
      <w:pPr>
        <w:pStyle w:val="NormalWeb"/>
        <w:numPr>
          <w:ilvl w:val="0"/>
          <w:numId w:val="12"/>
        </w:numPr>
      </w:pPr>
      <w:r>
        <w:t>SCR</w:t>
      </w:r>
    </w:p>
    <w:p w:rsidR="004B1250" w:rsidRDefault="004B1250" w:rsidP="004B1250">
      <w:pPr>
        <w:pStyle w:val="NormalWeb"/>
        <w:numPr>
          <w:ilvl w:val="0"/>
          <w:numId w:val="12"/>
        </w:numPr>
      </w:pPr>
      <w:r>
        <w:t>Converter</w:t>
      </w:r>
    </w:p>
    <w:p w:rsidR="004B1250" w:rsidRDefault="004B1250" w:rsidP="004B1250">
      <w:pPr>
        <w:pStyle w:val="NormalWeb"/>
        <w:numPr>
          <w:ilvl w:val="0"/>
          <w:numId w:val="12"/>
        </w:numPr>
      </w:pPr>
      <w:r>
        <w:t>Rectifier</w:t>
      </w:r>
    </w:p>
    <w:p w:rsidR="004B1250" w:rsidRDefault="004B1250" w:rsidP="004B1250">
      <w:pPr>
        <w:pStyle w:val="NormalWeb"/>
        <w:numPr>
          <w:ilvl w:val="0"/>
          <w:numId w:val="12"/>
        </w:numPr>
      </w:pPr>
      <w:r>
        <w:t>Chopper</w:t>
      </w:r>
    </w:p>
    <w:p w:rsidR="004B1250" w:rsidRDefault="004B1250" w:rsidP="004B1250">
      <w:pPr>
        <w:pStyle w:val="NormalWeb"/>
        <w:numPr>
          <w:ilvl w:val="0"/>
          <w:numId w:val="12"/>
        </w:numPr>
      </w:pPr>
      <w:r>
        <w:t>Inverter</w:t>
      </w:r>
    </w:p>
    <w:p w:rsidR="004B1250" w:rsidRDefault="004B1250" w:rsidP="004B1250">
      <w:pPr>
        <w:pStyle w:val="NormalWeb"/>
        <w:numPr>
          <w:ilvl w:val="0"/>
          <w:numId w:val="12"/>
        </w:numPr>
      </w:pPr>
      <w:proofErr w:type="spellStart"/>
      <w:r>
        <w:t>Cycloconverter</w:t>
      </w:r>
      <w:proofErr w:type="spellEnd"/>
    </w:p>
    <w:p w:rsidR="004B1250" w:rsidRDefault="004B1250" w:rsidP="004B1250">
      <w:pPr>
        <w:pStyle w:val="NormalWeb"/>
        <w:numPr>
          <w:ilvl w:val="0"/>
          <w:numId w:val="12"/>
        </w:numPr>
      </w:pPr>
      <w:r>
        <w:t>Gate Drive</w:t>
      </w:r>
    </w:p>
    <w:p w:rsidR="004B1250" w:rsidRDefault="004B1250" w:rsidP="004B1250">
      <w:pPr>
        <w:pStyle w:val="NormalWeb"/>
        <w:numPr>
          <w:ilvl w:val="0"/>
          <w:numId w:val="12"/>
        </w:numPr>
      </w:pPr>
      <w:r>
        <w:t>Dual Converter</w:t>
      </w:r>
    </w:p>
    <w:p w:rsidR="004B1250" w:rsidRDefault="004B1250" w:rsidP="004B1250">
      <w:pPr>
        <w:pStyle w:val="NormalWeb"/>
      </w:pPr>
      <w:r>
        <w:t>Mostly application-oriented.</w:t>
      </w:r>
    </w:p>
    <w:p w:rsidR="004B1250" w:rsidRDefault="004B1250" w:rsidP="004B1250">
      <w:r>
        <w:pict>
          <v:rect id="_x0000_i1063" style="width:0;height:1.5pt" o:hralign="center" o:hrstd="t" o:hr="t" fillcolor="#a0a0a0" stroked="f"/>
        </w:pict>
      </w:r>
    </w:p>
    <w:p w:rsidR="004B1250" w:rsidRDefault="004B1250" w:rsidP="004B1250">
      <w:pPr>
        <w:pStyle w:val="Heading1"/>
      </w:pPr>
      <w:r>
        <w:t>8. Electronics</w:t>
      </w:r>
    </w:p>
    <w:p w:rsidR="004B1250" w:rsidRDefault="004B1250" w:rsidP="004B1250">
      <w:pPr>
        <w:pStyle w:val="Heading3"/>
      </w:pPr>
      <w:r>
        <w:t>Analog</w:t>
      </w:r>
    </w:p>
    <w:p w:rsidR="004B1250" w:rsidRDefault="004B1250" w:rsidP="004B1250">
      <w:pPr>
        <w:pStyle w:val="NormalWeb"/>
      </w:pPr>
      <w:r>
        <w:t>Questions from:</w:t>
      </w:r>
    </w:p>
    <w:p w:rsidR="004B1250" w:rsidRDefault="004B1250" w:rsidP="004B1250">
      <w:pPr>
        <w:pStyle w:val="NormalWeb"/>
        <w:numPr>
          <w:ilvl w:val="0"/>
          <w:numId w:val="13"/>
        </w:numPr>
      </w:pPr>
      <w:r>
        <w:t>Feedback</w:t>
      </w:r>
    </w:p>
    <w:p w:rsidR="004B1250" w:rsidRDefault="004B1250" w:rsidP="004B1250">
      <w:pPr>
        <w:pStyle w:val="NormalWeb"/>
        <w:numPr>
          <w:ilvl w:val="0"/>
          <w:numId w:val="13"/>
        </w:numPr>
      </w:pPr>
      <w:r>
        <w:t>Oscillators</w:t>
      </w:r>
    </w:p>
    <w:p w:rsidR="004B1250" w:rsidRDefault="004B1250" w:rsidP="004B1250">
      <w:pPr>
        <w:pStyle w:val="NormalWeb"/>
        <w:numPr>
          <w:ilvl w:val="0"/>
          <w:numId w:val="13"/>
        </w:numPr>
      </w:pPr>
      <w:r>
        <w:t>Frequency Response</w:t>
      </w:r>
    </w:p>
    <w:p w:rsidR="004B1250" w:rsidRDefault="004B1250" w:rsidP="004B1250">
      <w:pPr>
        <w:pStyle w:val="NormalWeb"/>
        <w:numPr>
          <w:ilvl w:val="0"/>
          <w:numId w:val="13"/>
        </w:numPr>
      </w:pPr>
      <w:r>
        <w:t>Thermal Rating</w:t>
      </w:r>
    </w:p>
    <w:p w:rsidR="004B1250" w:rsidRDefault="004B1250" w:rsidP="004B1250">
      <w:pPr>
        <w:pStyle w:val="NormalWeb"/>
        <w:numPr>
          <w:ilvl w:val="0"/>
          <w:numId w:val="13"/>
        </w:numPr>
      </w:pPr>
      <w:proofErr w:type="spellStart"/>
      <w:r>
        <w:t>Multivibrators</w:t>
      </w:r>
      <w:proofErr w:type="spellEnd"/>
    </w:p>
    <w:p w:rsidR="004B1250" w:rsidRDefault="004B1250" w:rsidP="004B1250">
      <w:pPr>
        <w:pStyle w:val="Heading3"/>
      </w:pPr>
      <w:r>
        <w:t>Digital</w:t>
      </w:r>
    </w:p>
    <w:p w:rsidR="004B1250" w:rsidRDefault="004B1250" w:rsidP="004B1250">
      <w:pPr>
        <w:pStyle w:val="NormalWeb"/>
      </w:pPr>
      <w:r>
        <w:t>Very limited.</w:t>
      </w:r>
    </w:p>
    <w:p w:rsidR="004B1250" w:rsidRDefault="004B1250" w:rsidP="004B1250">
      <w:pPr>
        <w:pStyle w:val="NormalWeb"/>
      </w:pPr>
      <w:r>
        <w:t>Only about one direct DAC question appeared.</w:t>
      </w:r>
    </w:p>
    <w:p w:rsidR="004B1250" w:rsidRDefault="004B1250" w:rsidP="004B1250">
      <w:r>
        <w:pict>
          <v:rect id="_x0000_i1064" style="width:0;height:1.5pt" o:hralign="center" o:hrstd="t" o:hr="t" fillcolor="#a0a0a0" stroked="f"/>
        </w:pict>
      </w:r>
    </w:p>
    <w:p w:rsidR="004B1250" w:rsidRDefault="004B1250" w:rsidP="004B1250">
      <w:pPr>
        <w:pStyle w:val="Heading1"/>
      </w:pPr>
      <w:r>
        <w:t>9. Measurements</w:t>
      </w:r>
    </w:p>
    <w:p w:rsidR="004B1250" w:rsidRDefault="004B1250" w:rsidP="004B1250">
      <w:pPr>
        <w:pStyle w:val="NormalWeb"/>
      </w:pPr>
      <w:r>
        <w:t>Questions included:</w:t>
      </w:r>
    </w:p>
    <w:p w:rsidR="004B1250" w:rsidRDefault="004B1250" w:rsidP="004B1250">
      <w:pPr>
        <w:pStyle w:val="NormalWeb"/>
        <w:numPr>
          <w:ilvl w:val="0"/>
          <w:numId w:val="14"/>
        </w:numPr>
      </w:pPr>
      <w:r>
        <w:t>PMMC</w:t>
      </w:r>
    </w:p>
    <w:p w:rsidR="004B1250" w:rsidRDefault="004B1250" w:rsidP="004B1250">
      <w:pPr>
        <w:pStyle w:val="NormalWeb"/>
        <w:numPr>
          <w:ilvl w:val="0"/>
          <w:numId w:val="14"/>
        </w:numPr>
      </w:pPr>
      <w:r>
        <w:t>CRO</w:t>
      </w:r>
    </w:p>
    <w:p w:rsidR="004B1250" w:rsidRDefault="004B1250" w:rsidP="004B1250">
      <w:pPr>
        <w:pStyle w:val="NormalWeb"/>
        <w:numPr>
          <w:ilvl w:val="0"/>
          <w:numId w:val="14"/>
        </w:numPr>
      </w:pPr>
      <w:r>
        <w:lastRenderedPageBreak/>
        <w:t>Bridges</w:t>
      </w:r>
    </w:p>
    <w:p w:rsidR="004B1250" w:rsidRDefault="004B1250" w:rsidP="004B1250">
      <w:pPr>
        <w:pStyle w:val="NormalWeb"/>
        <w:numPr>
          <w:ilvl w:val="0"/>
          <w:numId w:val="14"/>
        </w:numPr>
      </w:pPr>
      <w:r>
        <w:t>Dynamic Characteristics</w:t>
      </w:r>
    </w:p>
    <w:p w:rsidR="004B1250" w:rsidRDefault="004B1250" w:rsidP="004B1250">
      <w:pPr>
        <w:pStyle w:val="NormalWeb"/>
        <w:numPr>
          <w:ilvl w:val="0"/>
          <w:numId w:val="14"/>
        </w:numPr>
      </w:pPr>
      <w:r>
        <w:t>Instrument Classification</w:t>
      </w:r>
    </w:p>
    <w:p w:rsidR="004B1250" w:rsidRDefault="004B1250" w:rsidP="004B1250">
      <w:pPr>
        <w:pStyle w:val="NormalWeb"/>
      </w:pPr>
      <w:r>
        <w:t>Mostly direct conceptual questions.</w:t>
      </w:r>
    </w:p>
    <w:p w:rsidR="004B1250" w:rsidRDefault="004B1250" w:rsidP="004B1250">
      <w:r>
        <w:pict>
          <v:rect id="_x0000_i1065" style="width:0;height:1.5pt" o:hralign="center" o:hrstd="t" o:hr="t" fillcolor="#a0a0a0" stroked="f"/>
        </w:pict>
      </w:r>
    </w:p>
    <w:p w:rsidR="004B1250" w:rsidRDefault="004B1250" w:rsidP="004B1250">
      <w:pPr>
        <w:pStyle w:val="Heading1"/>
      </w:pPr>
      <w:r>
        <w:t>10. Numerical vs Theory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1878"/>
      </w:tblGrid>
      <w:tr w:rsidR="004B1250" w:rsidTr="004B1250">
        <w:trPr>
          <w:tblHeader/>
          <w:tblCellSpacing w:w="15" w:type="dxa"/>
        </w:trPr>
        <w:tc>
          <w:tcPr>
            <w:tcW w:w="0" w:type="auto"/>
            <w:vAlign w:val="center"/>
            <w:hideMark/>
          </w:tcPr>
          <w:p w:rsidR="004B1250" w:rsidRDefault="004B1250">
            <w:pPr>
              <w:jc w:val="center"/>
              <w:rPr>
                <w:b/>
                <w:bCs/>
              </w:rPr>
            </w:pPr>
            <w:r>
              <w:rPr>
                <w:b/>
                <w:bCs/>
              </w:rPr>
              <w:t>Type</w:t>
            </w:r>
          </w:p>
        </w:tc>
        <w:tc>
          <w:tcPr>
            <w:tcW w:w="0" w:type="auto"/>
            <w:vAlign w:val="center"/>
            <w:hideMark/>
          </w:tcPr>
          <w:p w:rsidR="004B1250" w:rsidRDefault="004B1250">
            <w:pPr>
              <w:jc w:val="right"/>
              <w:rPr>
                <w:b/>
                <w:bCs/>
              </w:rPr>
            </w:pPr>
            <w:r>
              <w:rPr>
                <w:b/>
                <w:bCs/>
              </w:rPr>
              <w:t>Approx. Percentage</w:t>
            </w:r>
          </w:p>
        </w:tc>
      </w:tr>
      <w:tr w:rsidR="004B1250" w:rsidTr="004B1250">
        <w:trPr>
          <w:tblCellSpacing w:w="15" w:type="dxa"/>
        </w:trPr>
        <w:tc>
          <w:tcPr>
            <w:tcW w:w="0" w:type="auto"/>
            <w:vAlign w:val="center"/>
            <w:hideMark/>
          </w:tcPr>
          <w:p w:rsidR="004B1250" w:rsidRDefault="004B1250">
            <w:r>
              <w:t>Numerical</w:t>
            </w:r>
          </w:p>
        </w:tc>
        <w:tc>
          <w:tcPr>
            <w:tcW w:w="0" w:type="auto"/>
            <w:vAlign w:val="center"/>
            <w:hideMark/>
          </w:tcPr>
          <w:p w:rsidR="004B1250" w:rsidRDefault="004B1250">
            <w:pPr>
              <w:jc w:val="right"/>
            </w:pPr>
            <w:r>
              <w:rPr>
                <w:rStyle w:val="Strong"/>
              </w:rPr>
              <w:t>45–50%</w:t>
            </w:r>
          </w:p>
        </w:tc>
      </w:tr>
      <w:tr w:rsidR="004B1250" w:rsidTr="004B1250">
        <w:trPr>
          <w:tblCellSpacing w:w="15" w:type="dxa"/>
        </w:trPr>
        <w:tc>
          <w:tcPr>
            <w:tcW w:w="0" w:type="auto"/>
            <w:vAlign w:val="center"/>
            <w:hideMark/>
          </w:tcPr>
          <w:p w:rsidR="004B1250" w:rsidRDefault="004B1250">
            <w:r>
              <w:t>Conceptual Theory</w:t>
            </w:r>
          </w:p>
        </w:tc>
        <w:tc>
          <w:tcPr>
            <w:tcW w:w="0" w:type="auto"/>
            <w:vAlign w:val="center"/>
            <w:hideMark/>
          </w:tcPr>
          <w:p w:rsidR="004B1250" w:rsidRDefault="004B1250">
            <w:pPr>
              <w:jc w:val="right"/>
            </w:pPr>
            <w:r>
              <w:rPr>
                <w:rStyle w:val="Strong"/>
              </w:rPr>
              <w:t>50–55%</w:t>
            </w:r>
          </w:p>
        </w:tc>
      </w:tr>
    </w:tbl>
    <w:p w:rsidR="004B1250" w:rsidRDefault="004B1250" w:rsidP="004B1250">
      <w:pPr>
        <w:pStyle w:val="NormalWeb"/>
      </w:pPr>
      <w:r>
        <w:t xml:space="preserve">Most </w:t>
      </w:r>
      <w:proofErr w:type="spellStart"/>
      <w:r>
        <w:t>numericals</w:t>
      </w:r>
      <w:proofErr w:type="spellEnd"/>
      <w:r>
        <w:t xml:space="preserve"> were straightforward and formula-based.</w:t>
      </w:r>
    </w:p>
    <w:p w:rsidR="004B1250" w:rsidRDefault="004B1250" w:rsidP="004B1250">
      <w:r>
        <w:pict>
          <v:rect id="_x0000_i1066" style="width:0;height:1.5pt" o:hralign="center" o:hrstd="t" o:hr="t" fillcolor="#a0a0a0" stroked="f"/>
        </w:pict>
      </w:r>
    </w:p>
    <w:p w:rsidR="004B1250" w:rsidRDefault="004B1250" w:rsidP="004B1250">
      <w:pPr>
        <w:pStyle w:val="Heading1"/>
      </w:pPr>
      <w:r>
        <w:t>11. Surprise Areas</w:t>
      </w:r>
    </w:p>
    <w:p w:rsidR="004B1250" w:rsidRDefault="004B1250" w:rsidP="004B1250">
      <w:pPr>
        <w:pStyle w:val="NormalWeb"/>
      </w:pPr>
      <w:r>
        <w:t>Very few questions from:</w:t>
      </w:r>
    </w:p>
    <w:p w:rsidR="004B1250" w:rsidRDefault="004B1250" w:rsidP="004B1250">
      <w:pPr>
        <w:pStyle w:val="NormalWeb"/>
        <w:numPr>
          <w:ilvl w:val="0"/>
          <w:numId w:val="15"/>
        </w:numPr>
      </w:pPr>
      <w:r>
        <w:t>Digital Electronics</w:t>
      </w:r>
    </w:p>
    <w:p w:rsidR="004B1250" w:rsidRDefault="004B1250" w:rsidP="004B1250">
      <w:pPr>
        <w:pStyle w:val="NormalWeb"/>
        <w:numPr>
          <w:ilvl w:val="0"/>
          <w:numId w:val="15"/>
        </w:numPr>
      </w:pPr>
      <w:r>
        <w:t>Utilization</w:t>
      </w:r>
    </w:p>
    <w:p w:rsidR="004B1250" w:rsidRDefault="004B1250" w:rsidP="004B1250">
      <w:pPr>
        <w:pStyle w:val="NormalWeb"/>
      </w:pPr>
      <w:r>
        <w:t>These carried very low weight compared to the core power subjects.</w:t>
      </w:r>
    </w:p>
    <w:p w:rsidR="004B1250" w:rsidRDefault="004B1250" w:rsidP="004B1250">
      <w:r>
        <w:pict>
          <v:rect id="_x0000_i1067" style="width:0;height:1.5pt" o:hralign="center" o:hrstd="t" o:hr="t" fillcolor="#a0a0a0" stroked="f"/>
        </w:pict>
      </w:r>
    </w:p>
    <w:p w:rsidR="004B1250" w:rsidRDefault="004B1250" w:rsidP="004B1250">
      <w:pPr>
        <w:pStyle w:val="Heading1"/>
      </w:pPr>
      <w:r>
        <w:t>12. Best Preparation Order (Based on 2019)</w:t>
      </w:r>
    </w:p>
    <w:p w:rsidR="004B1250" w:rsidRDefault="004B1250" w:rsidP="004B1250">
      <w:pPr>
        <w:pStyle w:val="NormalWeb"/>
        <w:numPr>
          <w:ilvl w:val="0"/>
          <w:numId w:val="16"/>
        </w:numPr>
      </w:pPr>
      <w:r>
        <w:rPr>
          <w:rFonts w:ascii="Segoe UI Symbol" w:hAnsi="Segoe UI Symbol" w:cs="Segoe UI Symbol"/>
        </w:rPr>
        <w:t>⭐</w:t>
      </w:r>
      <w:r>
        <w:t xml:space="preserve"> Power Systems</w:t>
      </w:r>
    </w:p>
    <w:p w:rsidR="004B1250" w:rsidRDefault="004B1250" w:rsidP="004B1250">
      <w:pPr>
        <w:pStyle w:val="NormalWeb"/>
        <w:numPr>
          <w:ilvl w:val="0"/>
          <w:numId w:val="16"/>
        </w:numPr>
      </w:pPr>
      <w:r>
        <w:rPr>
          <w:rFonts w:ascii="Segoe UI Symbol" w:hAnsi="Segoe UI Symbol" w:cs="Segoe UI Symbol"/>
        </w:rPr>
        <w:t>⭐</w:t>
      </w:r>
      <w:r>
        <w:t xml:space="preserve"> Electrical Machines</w:t>
      </w:r>
    </w:p>
    <w:p w:rsidR="004B1250" w:rsidRDefault="004B1250" w:rsidP="004B1250">
      <w:pPr>
        <w:pStyle w:val="NormalWeb"/>
        <w:numPr>
          <w:ilvl w:val="0"/>
          <w:numId w:val="16"/>
        </w:numPr>
      </w:pPr>
      <w:r>
        <w:t>Electric Circuits</w:t>
      </w:r>
    </w:p>
    <w:p w:rsidR="004B1250" w:rsidRDefault="004B1250" w:rsidP="004B1250">
      <w:pPr>
        <w:pStyle w:val="NormalWeb"/>
        <w:numPr>
          <w:ilvl w:val="0"/>
          <w:numId w:val="16"/>
        </w:numPr>
      </w:pPr>
      <w:r>
        <w:t>Power Electronics</w:t>
      </w:r>
    </w:p>
    <w:p w:rsidR="004B1250" w:rsidRDefault="004B1250" w:rsidP="004B1250">
      <w:pPr>
        <w:pStyle w:val="NormalWeb"/>
        <w:numPr>
          <w:ilvl w:val="0"/>
          <w:numId w:val="16"/>
        </w:numPr>
      </w:pPr>
      <w:r>
        <w:t>Control Systems</w:t>
      </w:r>
    </w:p>
    <w:p w:rsidR="004B1250" w:rsidRDefault="004B1250" w:rsidP="004B1250">
      <w:pPr>
        <w:pStyle w:val="NormalWeb"/>
        <w:numPr>
          <w:ilvl w:val="0"/>
          <w:numId w:val="16"/>
        </w:numPr>
      </w:pPr>
      <w:r>
        <w:t>Measurements</w:t>
      </w:r>
    </w:p>
    <w:p w:rsidR="004B1250" w:rsidRDefault="004B1250" w:rsidP="004B1250">
      <w:pPr>
        <w:pStyle w:val="NormalWeb"/>
        <w:numPr>
          <w:ilvl w:val="0"/>
          <w:numId w:val="16"/>
        </w:numPr>
      </w:pPr>
      <w:r>
        <w:t>Analog Electronics</w:t>
      </w:r>
    </w:p>
    <w:p w:rsidR="004B1250" w:rsidRDefault="004B1250" w:rsidP="004B1250">
      <w:pPr>
        <w:pStyle w:val="NormalWeb"/>
        <w:numPr>
          <w:ilvl w:val="0"/>
          <w:numId w:val="16"/>
        </w:numPr>
      </w:pPr>
      <w:r>
        <w:t>Digital Electronics</w:t>
      </w:r>
    </w:p>
    <w:p w:rsidR="004B1250" w:rsidRDefault="004B1250" w:rsidP="004B1250">
      <w:pPr>
        <w:pStyle w:val="NormalWeb"/>
        <w:numPr>
          <w:ilvl w:val="0"/>
          <w:numId w:val="16"/>
        </w:numPr>
      </w:pPr>
      <w:r>
        <w:t>Utilization</w:t>
      </w:r>
    </w:p>
    <w:p w:rsidR="004B1250" w:rsidRDefault="004B1250" w:rsidP="004B1250">
      <w:r>
        <w:pict>
          <v:rect id="_x0000_i1068" style="width:0;height:1.5pt" o:hralign="center" o:hrstd="t" o:hr="t" fillcolor="#a0a0a0" stroked="f"/>
        </w:pict>
      </w:r>
    </w:p>
    <w:p w:rsidR="004B1250" w:rsidRDefault="004B1250" w:rsidP="004B1250">
      <w:pPr>
        <w:pStyle w:val="Heading1"/>
      </w:pPr>
      <w:r>
        <w:lastRenderedPageBreak/>
        <w:t>13. Relevance for APTRANSCO/APGENCO/APDISCOM 2026</w:t>
      </w:r>
    </w:p>
    <w:p w:rsidR="004B1250" w:rsidRDefault="004B1250" w:rsidP="004B1250">
      <w:pPr>
        <w:pStyle w:val="NormalWeb"/>
      </w:pPr>
      <w:r>
        <w:t xml:space="preserve">The </w:t>
      </w:r>
      <w:r>
        <w:rPr>
          <w:rStyle w:val="Strong"/>
        </w:rPr>
        <w:t>technical content</w:t>
      </w:r>
      <w:r>
        <w:t xml:space="preserve"> of the 2019 paper aligns well with the current core Electrical syllabus. However, the </w:t>
      </w:r>
      <w:r>
        <w:rPr>
          <w:rStyle w:val="Strong"/>
        </w:rPr>
        <w:t>exam pattern has changed</w:t>
      </w:r>
      <w:r>
        <w:t>:</w:t>
      </w:r>
    </w:p>
    <w:p w:rsidR="004B1250" w:rsidRDefault="004B1250" w:rsidP="004B1250">
      <w:pPr>
        <w:pStyle w:val="NormalWeb"/>
        <w:numPr>
          <w:ilvl w:val="0"/>
          <w:numId w:val="17"/>
        </w:numPr>
      </w:pPr>
      <w:r>
        <w:rPr>
          <w:rStyle w:val="Strong"/>
        </w:rPr>
        <w:t>2019 APEPDCL AE:</w:t>
      </w:r>
      <w:r>
        <w:t xml:space="preserve"> 100% technical questions.</w:t>
      </w:r>
    </w:p>
    <w:p w:rsidR="004B1250" w:rsidRDefault="004B1250" w:rsidP="004B1250">
      <w:pPr>
        <w:pStyle w:val="NormalWeb"/>
        <w:numPr>
          <w:ilvl w:val="0"/>
          <w:numId w:val="17"/>
        </w:numPr>
      </w:pPr>
      <w:r>
        <w:rPr>
          <w:rStyle w:val="Strong"/>
        </w:rPr>
        <w:t>2026 Common Recruitment CBT:</w:t>
      </w:r>
      <w:r>
        <w:t xml:space="preserve"> 70 technical questions + 30 questions from Reasoning, General Awareness, English, Quantitative Aptitude, and Computer Knowledge. (</w:t>
      </w:r>
      <w:proofErr w:type="spellStart"/>
      <w:r>
        <w:fldChar w:fldCharType="begin"/>
      </w:r>
      <w:r>
        <w:instrText xml:space="preserve"> HYPERLINK "https://testbook.com/apcpdcl-aee/syllabus-exam-pattern?utm_source=chatgpt.com" \o "APCPDCL AEE Syllabus and Exam Pattern 2026, Check Subject-wise Syllabus Here" </w:instrText>
      </w:r>
      <w:r>
        <w:fldChar w:fldCharType="separate"/>
      </w:r>
      <w:r>
        <w:rPr>
          <w:rStyle w:val="Hyperlink"/>
        </w:rPr>
        <w:t>Testbook</w:t>
      </w:r>
      <w:proofErr w:type="spellEnd"/>
      <w:r>
        <w:fldChar w:fldCharType="end"/>
      </w:r>
      <w:r>
        <w:t>)</w:t>
      </w:r>
    </w:p>
    <w:p w:rsidR="004B1250" w:rsidRDefault="004B1250" w:rsidP="004B1250">
      <w:r>
        <w:pict>
          <v:rect id="_x0000_i1069" style="width:0;height:1.5pt" o:hralign="center" o:hrstd="t" o:hr="t" fillcolor="#a0a0a0" stroked="f"/>
        </w:pict>
      </w:r>
    </w:p>
    <w:p w:rsidR="004B1250" w:rsidRDefault="004B1250" w:rsidP="004B1250">
      <w:pPr>
        <w:pStyle w:val="Heading2"/>
      </w:pPr>
      <w:r>
        <w:t>Final 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1"/>
        <w:gridCol w:w="1675"/>
      </w:tblGrid>
      <w:tr w:rsidR="004B1250" w:rsidTr="004B1250">
        <w:trPr>
          <w:tblHeader/>
          <w:tblCellSpacing w:w="15" w:type="dxa"/>
        </w:trPr>
        <w:tc>
          <w:tcPr>
            <w:tcW w:w="0" w:type="auto"/>
            <w:vAlign w:val="center"/>
            <w:hideMark/>
          </w:tcPr>
          <w:p w:rsidR="004B1250" w:rsidRDefault="004B1250">
            <w:pPr>
              <w:jc w:val="center"/>
              <w:rPr>
                <w:b/>
                <w:bCs/>
              </w:rPr>
            </w:pPr>
            <w:r>
              <w:rPr>
                <w:b/>
                <w:bCs/>
              </w:rPr>
              <w:t>Parameter</w:t>
            </w:r>
          </w:p>
        </w:tc>
        <w:tc>
          <w:tcPr>
            <w:tcW w:w="0" w:type="auto"/>
            <w:vAlign w:val="center"/>
            <w:hideMark/>
          </w:tcPr>
          <w:p w:rsidR="004B1250" w:rsidRDefault="004B1250">
            <w:pPr>
              <w:jc w:val="center"/>
              <w:rPr>
                <w:b/>
                <w:bCs/>
              </w:rPr>
            </w:pPr>
            <w:r>
              <w:rPr>
                <w:b/>
                <w:bCs/>
              </w:rPr>
              <w:t>Rating</w:t>
            </w:r>
          </w:p>
        </w:tc>
      </w:tr>
      <w:tr w:rsidR="004B1250" w:rsidTr="004B1250">
        <w:trPr>
          <w:tblCellSpacing w:w="15" w:type="dxa"/>
        </w:trPr>
        <w:tc>
          <w:tcPr>
            <w:tcW w:w="0" w:type="auto"/>
            <w:vAlign w:val="center"/>
            <w:hideMark/>
          </w:tcPr>
          <w:p w:rsidR="004B1250" w:rsidRDefault="004B1250">
            <w:r>
              <w:t>Syllabus Coverage</w:t>
            </w:r>
          </w:p>
        </w:tc>
        <w:tc>
          <w:tcPr>
            <w:tcW w:w="0" w:type="auto"/>
            <w:vAlign w:val="center"/>
            <w:hideMark/>
          </w:tcPr>
          <w:p w:rsidR="004B1250" w:rsidRDefault="004B1250">
            <w:pPr>
              <w:jc w:val="center"/>
            </w:pPr>
            <w:r>
              <w:rPr>
                <w:rFonts w:ascii="Segoe UI Symbol" w:hAnsi="Segoe UI Symbol" w:cs="Segoe UI Symbol"/>
              </w:rPr>
              <w:t>⭐⭐⭐⭐⭐</w:t>
            </w:r>
            <w:r>
              <w:t xml:space="preserve"> (5/5)</w:t>
            </w:r>
          </w:p>
        </w:tc>
      </w:tr>
      <w:tr w:rsidR="004B1250" w:rsidTr="004B1250">
        <w:trPr>
          <w:tblCellSpacing w:w="15" w:type="dxa"/>
        </w:trPr>
        <w:tc>
          <w:tcPr>
            <w:tcW w:w="0" w:type="auto"/>
            <w:vAlign w:val="center"/>
            <w:hideMark/>
          </w:tcPr>
          <w:p w:rsidR="004B1250" w:rsidRDefault="004B1250">
            <w:r>
              <w:t>Numerical Quality</w:t>
            </w:r>
          </w:p>
        </w:tc>
        <w:tc>
          <w:tcPr>
            <w:tcW w:w="0" w:type="auto"/>
            <w:vAlign w:val="center"/>
            <w:hideMark/>
          </w:tcPr>
          <w:p w:rsidR="004B1250" w:rsidRDefault="004B1250">
            <w:pPr>
              <w:jc w:val="center"/>
            </w:pPr>
            <w:r>
              <w:rPr>
                <w:rFonts w:ascii="Segoe UI Symbol" w:hAnsi="Segoe UI Symbol" w:cs="Segoe UI Symbol"/>
              </w:rPr>
              <w:t>⭐⭐⭐⭐☆</w:t>
            </w:r>
            <w:r>
              <w:t xml:space="preserve"> (4.5/5)</w:t>
            </w:r>
          </w:p>
        </w:tc>
      </w:tr>
      <w:tr w:rsidR="004B1250" w:rsidTr="004B1250">
        <w:trPr>
          <w:tblCellSpacing w:w="15" w:type="dxa"/>
        </w:trPr>
        <w:tc>
          <w:tcPr>
            <w:tcW w:w="0" w:type="auto"/>
            <w:vAlign w:val="center"/>
            <w:hideMark/>
          </w:tcPr>
          <w:p w:rsidR="004B1250" w:rsidRDefault="004B1250">
            <w:r>
              <w:t>Concept Testing</w:t>
            </w:r>
          </w:p>
        </w:tc>
        <w:tc>
          <w:tcPr>
            <w:tcW w:w="0" w:type="auto"/>
            <w:vAlign w:val="center"/>
            <w:hideMark/>
          </w:tcPr>
          <w:p w:rsidR="004B1250" w:rsidRDefault="004B1250">
            <w:pPr>
              <w:jc w:val="center"/>
            </w:pPr>
            <w:r>
              <w:rPr>
                <w:rFonts w:ascii="Segoe UI Symbol" w:hAnsi="Segoe UI Symbol" w:cs="Segoe UI Symbol"/>
              </w:rPr>
              <w:t>⭐⭐⭐⭐⭐</w:t>
            </w:r>
            <w:r>
              <w:t xml:space="preserve"> (5/5)</w:t>
            </w:r>
          </w:p>
        </w:tc>
      </w:tr>
      <w:tr w:rsidR="004B1250" w:rsidTr="004B1250">
        <w:trPr>
          <w:tblCellSpacing w:w="15" w:type="dxa"/>
        </w:trPr>
        <w:tc>
          <w:tcPr>
            <w:tcW w:w="0" w:type="auto"/>
            <w:vAlign w:val="center"/>
            <w:hideMark/>
          </w:tcPr>
          <w:p w:rsidR="004B1250" w:rsidRDefault="004B1250">
            <w:r>
              <w:t>Difficulty</w:t>
            </w:r>
          </w:p>
        </w:tc>
        <w:tc>
          <w:tcPr>
            <w:tcW w:w="0" w:type="auto"/>
            <w:vAlign w:val="center"/>
            <w:hideMark/>
          </w:tcPr>
          <w:p w:rsidR="004B1250" w:rsidRDefault="004B1250">
            <w:pPr>
              <w:jc w:val="center"/>
            </w:pPr>
            <w:r>
              <w:rPr>
                <w:rFonts w:ascii="Segoe UI Symbol" w:hAnsi="Segoe UI Symbol" w:cs="Segoe UI Symbol"/>
              </w:rPr>
              <w:t>⭐⭐⭐⭐☆</w:t>
            </w:r>
            <w:r>
              <w:t xml:space="preserve"> (4/5)</w:t>
            </w:r>
          </w:p>
        </w:tc>
      </w:tr>
      <w:tr w:rsidR="004B1250" w:rsidTr="004B1250">
        <w:trPr>
          <w:tblCellSpacing w:w="15" w:type="dxa"/>
        </w:trPr>
        <w:tc>
          <w:tcPr>
            <w:tcW w:w="0" w:type="auto"/>
            <w:vAlign w:val="center"/>
            <w:hideMark/>
          </w:tcPr>
          <w:p w:rsidR="004B1250" w:rsidRDefault="004B1250">
            <w:r>
              <w:t>Relevance for 2026 Technical Preparation</w:t>
            </w:r>
          </w:p>
        </w:tc>
        <w:tc>
          <w:tcPr>
            <w:tcW w:w="0" w:type="auto"/>
            <w:vAlign w:val="center"/>
            <w:hideMark/>
          </w:tcPr>
          <w:p w:rsidR="004B1250" w:rsidRDefault="004B1250">
            <w:pPr>
              <w:jc w:val="center"/>
            </w:pPr>
            <w:r>
              <w:rPr>
                <w:rFonts w:ascii="Segoe UI Symbol" w:hAnsi="Segoe UI Symbol" w:cs="Segoe UI Symbol"/>
              </w:rPr>
              <w:t>⭐⭐⭐⭐⭐</w:t>
            </w:r>
            <w:r>
              <w:t xml:space="preserve"> (5/5)</w:t>
            </w:r>
          </w:p>
        </w:tc>
      </w:tr>
    </w:tbl>
    <w:p w:rsidR="004B1250" w:rsidRDefault="004B1250" w:rsidP="004B1250">
      <w:pPr>
        <w:pStyle w:val="Heading3"/>
      </w:pPr>
      <w:r>
        <w:t>Conclusion</w:t>
      </w:r>
    </w:p>
    <w:p w:rsidR="004B1250" w:rsidRDefault="004B1250" w:rsidP="004B1250">
      <w:pPr>
        <w:pStyle w:val="NormalWeb"/>
      </w:pPr>
      <w:r>
        <w:t xml:space="preserve">The </w:t>
      </w:r>
      <w:r>
        <w:rPr>
          <w:rStyle w:val="Strong"/>
        </w:rPr>
        <w:t>APEPDCL AE 2019</w:t>
      </w:r>
      <w:r>
        <w:t xml:space="preserve"> paper is one of the strongest previous papers for preparation because it comprehensively covers the core Electrical Engineering syllabus with a balanced mix of conceptual and numerical questions. For the 2026 recruitment, its </w:t>
      </w:r>
      <w:r>
        <w:rPr>
          <w:rStyle w:val="Strong"/>
        </w:rPr>
        <w:t>technical section remains highly relevant</w:t>
      </w:r>
      <w:r>
        <w:t>, but candidates should additionally prepare for the newly introduced 30-mark general aptitude component.</w:t>
      </w:r>
    </w:p>
    <w:p w:rsidR="00ED58DF" w:rsidRDefault="00ED58DF">
      <w:bookmarkStart w:id="0" w:name="_GoBack"/>
      <w:bookmarkEnd w:id="0"/>
    </w:p>
    <w:sectPr w:rsidR="00ED5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A4CCD"/>
    <w:multiLevelType w:val="multilevel"/>
    <w:tmpl w:val="17B6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7514B"/>
    <w:multiLevelType w:val="multilevel"/>
    <w:tmpl w:val="C61E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23FA6"/>
    <w:multiLevelType w:val="multilevel"/>
    <w:tmpl w:val="2688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A06ED"/>
    <w:multiLevelType w:val="multilevel"/>
    <w:tmpl w:val="A2B4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87D47"/>
    <w:multiLevelType w:val="multilevel"/>
    <w:tmpl w:val="CD16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F5095"/>
    <w:multiLevelType w:val="multilevel"/>
    <w:tmpl w:val="3C84E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005B9"/>
    <w:multiLevelType w:val="multilevel"/>
    <w:tmpl w:val="6CC8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476AB1"/>
    <w:multiLevelType w:val="multilevel"/>
    <w:tmpl w:val="A850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573E4"/>
    <w:multiLevelType w:val="multilevel"/>
    <w:tmpl w:val="9970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56DC2"/>
    <w:multiLevelType w:val="multilevel"/>
    <w:tmpl w:val="0F6E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32ED9"/>
    <w:multiLevelType w:val="multilevel"/>
    <w:tmpl w:val="FE1E6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D1F02"/>
    <w:multiLevelType w:val="multilevel"/>
    <w:tmpl w:val="6EAC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97910"/>
    <w:multiLevelType w:val="multilevel"/>
    <w:tmpl w:val="41B6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306BA"/>
    <w:multiLevelType w:val="multilevel"/>
    <w:tmpl w:val="7CF2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457C32"/>
    <w:multiLevelType w:val="multilevel"/>
    <w:tmpl w:val="95A8D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2315D"/>
    <w:multiLevelType w:val="multilevel"/>
    <w:tmpl w:val="CE68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FA428F"/>
    <w:multiLevelType w:val="multilevel"/>
    <w:tmpl w:val="63EE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4"/>
  </w:num>
  <w:num w:numId="4">
    <w:abstractNumId w:val="13"/>
  </w:num>
  <w:num w:numId="5">
    <w:abstractNumId w:val="10"/>
  </w:num>
  <w:num w:numId="6">
    <w:abstractNumId w:val="0"/>
  </w:num>
  <w:num w:numId="7">
    <w:abstractNumId w:val="11"/>
  </w:num>
  <w:num w:numId="8">
    <w:abstractNumId w:val="1"/>
  </w:num>
  <w:num w:numId="9">
    <w:abstractNumId w:val="15"/>
  </w:num>
  <w:num w:numId="10">
    <w:abstractNumId w:val="9"/>
  </w:num>
  <w:num w:numId="11">
    <w:abstractNumId w:val="16"/>
  </w:num>
  <w:num w:numId="12">
    <w:abstractNumId w:val="2"/>
  </w:num>
  <w:num w:numId="13">
    <w:abstractNumId w:val="7"/>
  </w:num>
  <w:num w:numId="14">
    <w:abstractNumId w:val="8"/>
  </w:num>
  <w:num w:numId="15">
    <w:abstractNumId w:val="12"/>
  </w:num>
  <w:num w:numId="16">
    <w:abstractNumId w:val="6"/>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A02"/>
    <w:rsid w:val="000E5A02"/>
    <w:rsid w:val="004B1250"/>
    <w:rsid w:val="00ED5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44F879-447F-4552-9DFF-A4ACA1417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B12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B12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12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12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125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B12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1250"/>
    <w:rPr>
      <w:b/>
      <w:bCs/>
    </w:rPr>
  </w:style>
  <w:style w:type="character" w:styleId="Emphasis">
    <w:name w:val="Emphasis"/>
    <w:basedOn w:val="DefaultParagraphFont"/>
    <w:uiPriority w:val="20"/>
    <w:qFormat/>
    <w:rsid w:val="004B1250"/>
    <w:rPr>
      <w:i/>
      <w:iCs/>
    </w:rPr>
  </w:style>
  <w:style w:type="character" w:customStyle="1" w:styleId="Heading1Char">
    <w:name w:val="Heading 1 Char"/>
    <w:basedOn w:val="DefaultParagraphFont"/>
    <w:link w:val="Heading1"/>
    <w:uiPriority w:val="9"/>
    <w:rsid w:val="004B1250"/>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4B12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51164">
      <w:bodyDiv w:val="1"/>
      <w:marLeft w:val="0"/>
      <w:marRight w:val="0"/>
      <w:marTop w:val="0"/>
      <w:marBottom w:val="0"/>
      <w:divBdr>
        <w:top w:val="none" w:sz="0" w:space="0" w:color="auto"/>
        <w:left w:val="none" w:sz="0" w:space="0" w:color="auto"/>
        <w:bottom w:val="none" w:sz="0" w:space="0" w:color="auto"/>
        <w:right w:val="none" w:sz="0" w:space="0" w:color="auto"/>
      </w:divBdr>
      <w:divsChild>
        <w:div w:id="41175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880964">
      <w:bodyDiv w:val="1"/>
      <w:marLeft w:val="0"/>
      <w:marRight w:val="0"/>
      <w:marTop w:val="0"/>
      <w:marBottom w:val="0"/>
      <w:divBdr>
        <w:top w:val="none" w:sz="0" w:space="0" w:color="auto"/>
        <w:left w:val="none" w:sz="0" w:space="0" w:color="auto"/>
        <w:bottom w:val="none" w:sz="0" w:space="0" w:color="auto"/>
        <w:right w:val="none" w:sz="0" w:space="0" w:color="auto"/>
      </w:divBdr>
    </w:div>
    <w:div w:id="499658536">
      <w:bodyDiv w:val="1"/>
      <w:marLeft w:val="0"/>
      <w:marRight w:val="0"/>
      <w:marTop w:val="0"/>
      <w:marBottom w:val="0"/>
      <w:divBdr>
        <w:top w:val="none" w:sz="0" w:space="0" w:color="auto"/>
        <w:left w:val="none" w:sz="0" w:space="0" w:color="auto"/>
        <w:bottom w:val="none" w:sz="0" w:space="0" w:color="auto"/>
        <w:right w:val="none" w:sz="0" w:space="0" w:color="auto"/>
      </w:divBdr>
    </w:div>
    <w:div w:id="1187064666">
      <w:bodyDiv w:val="1"/>
      <w:marLeft w:val="0"/>
      <w:marRight w:val="0"/>
      <w:marTop w:val="0"/>
      <w:marBottom w:val="0"/>
      <w:divBdr>
        <w:top w:val="none" w:sz="0" w:space="0" w:color="auto"/>
        <w:left w:val="none" w:sz="0" w:space="0" w:color="auto"/>
        <w:bottom w:val="none" w:sz="0" w:space="0" w:color="auto"/>
        <w:right w:val="none" w:sz="0" w:space="0" w:color="auto"/>
      </w:divBdr>
      <w:divsChild>
        <w:div w:id="706563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633522">
      <w:bodyDiv w:val="1"/>
      <w:marLeft w:val="0"/>
      <w:marRight w:val="0"/>
      <w:marTop w:val="0"/>
      <w:marBottom w:val="0"/>
      <w:divBdr>
        <w:top w:val="none" w:sz="0" w:space="0" w:color="auto"/>
        <w:left w:val="none" w:sz="0" w:space="0" w:color="auto"/>
        <w:bottom w:val="none" w:sz="0" w:space="0" w:color="auto"/>
        <w:right w:val="none" w:sz="0" w:space="0" w:color="auto"/>
      </w:divBdr>
    </w:div>
    <w:div w:id="190063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llexamreview.com/aptransco-and-apspdcl-ae-electrical-2019/?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3098</Words>
  <Characters>17660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2026-07-19T08:48:00Z</dcterms:created>
  <dcterms:modified xsi:type="dcterms:W3CDTF">2026-07-19T09:01:00Z</dcterms:modified>
</cp:coreProperties>
</file>