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E6F0B" w14:textId="3E7FFE6B" w:rsidR="00CF214F" w:rsidRPr="000A6D2A" w:rsidRDefault="00CF214F">
      <w:pPr>
        <w:rPr>
          <w:rFonts w:ascii="Arial" w:hAnsi="Arial" w:cs="Arial"/>
          <w:b/>
          <w:bCs/>
          <w:sz w:val="22"/>
          <w:szCs w:val="22"/>
        </w:rPr>
      </w:pPr>
      <w:r w:rsidRPr="000A6D2A">
        <w:rPr>
          <w:rFonts w:ascii="Arial" w:hAnsi="Arial" w:cs="Arial"/>
          <w:b/>
          <w:bCs/>
          <w:sz w:val="22"/>
          <w:szCs w:val="22"/>
        </w:rPr>
        <w:t>Ferroelectric 2D van der Waals materials based on CuInP</w:t>
      </w:r>
      <w:r w:rsidRPr="000A6D2A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Pr="000A6D2A">
        <w:rPr>
          <w:rFonts w:ascii="Arial" w:hAnsi="Arial" w:cs="Arial"/>
          <w:b/>
          <w:bCs/>
          <w:sz w:val="22"/>
          <w:szCs w:val="22"/>
        </w:rPr>
        <w:t>S</w:t>
      </w:r>
      <w:r w:rsidR="009027C6" w:rsidRPr="000A6D2A">
        <w:rPr>
          <w:rFonts w:ascii="Arial" w:hAnsi="Arial" w:cs="Arial"/>
          <w:b/>
          <w:bCs/>
          <w:sz w:val="22"/>
          <w:szCs w:val="22"/>
        </w:rPr>
        <w:t>e</w:t>
      </w:r>
      <w:r w:rsidRPr="000A6D2A">
        <w:rPr>
          <w:rFonts w:ascii="Arial" w:hAnsi="Arial" w:cs="Arial"/>
          <w:b/>
          <w:bCs/>
          <w:sz w:val="22"/>
          <w:szCs w:val="22"/>
          <w:vertAlign w:val="subscript"/>
        </w:rPr>
        <w:t>6</w:t>
      </w:r>
      <w:r w:rsidRPr="000A6D2A">
        <w:rPr>
          <w:rFonts w:ascii="Arial" w:hAnsi="Arial" w:cs="Arial"/>
          <w:b/>
          <w:bCs/>
          <w:sz w:val="22"/>
          <w:szCs w:val="22"/>
        </w:rPr>
        <w:t xml:space="preserve"> (CIPS</w:t>
      </w:r>
      <w:r w:rsidR="009027C6" w:rsidRPr="000A6D2A">
        <w:rPr>
          <w:rFonts w:ascii="Arial" w:hAnsi="Arial" w:cs="Arial"/>
          <w:b/>
          <w:bCs/>
          <w:sz w:val="22"/>
          <w:szCs w:val="22"/>
        </w:rPr>
        <w:t>e</w:t>
      </w:r>
      <w:r w:rsidRPr="000A6D2A">
        <w:rPr>
          <w:rFonts w:ascii="Arial" w:hAnsi="Arial" w:cs="Arial"/>
          <w:b/>
          <w:bCs/>
          <w:sz w:val="22"/>
          <w:szCs w:val="22"/>
        </w:rPr>
        <w:t>)</w:t>
      </w:r>
    </w:p>
    <w:p w14:paraId="52786AA0" w14:textId="6F17B507" w:rsidR="00CF214F" w:rsidRPr="00D3068B" w:rsidRDefault="00E86F2D" w:rsidP="00E86F2D">
      <w:pPr>
        <w:jc w:val="both"/>
        <w:rPr>
          <w:rFonts w:ascii="Arial" w:hAnsi="Arial" w:cs="Arial"/>
          <w:sz w:val="22"/>
          <w:szCs w:val="22"/>
        </w:rPr>
      </w:pPr>
      <w:r w:rsidRPr="00D3068B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458E40D" wp14:editId="038B56FC">
            <wp:simplePos x="0" y="0"/>
            <wp:positionH relativeFrom="column">
              <wp:posOffset>0</wp:posOffset>
            </wp:positionH>
            <wp:positionV relativeFrom="paragraph">
              <wp:posOffset>1748790</wp:posOffset>
            </wp:positionV>
            <wp:extent cx="1828800" cy="1281674"/>
            <wp:effectExtent l="0" t="0" r="0" b="1270"/>
            <wp:wrapSquare wrapText="bothSides"/>
            <wp:docPr id="1806197502" name="image2.png" descr="A diagram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diagram of a molecule&#10;&#10;Description automatically generated"/>
                    <pic:cNvPicPr preferRelativeResize="0"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35" t="56473" r="158" b="1645"/>
                    <a:stretch/>
                  </pic:blipFill>
                  <pic:spPr bwMode="auto">
                    <a:xfrm>
                      <a:off x="0" y="0"/>
                      <a:ext cx="1828800" cy="1281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14F" w:rsidRPr="00D3068B">
        <w:rPr>
          <w:rFonts w:ascii="Arial" w:hAnsi="Arial" w:cs="Arial"/>
          <w:sz w:val="22"/>
          <w:szCs w:val="22"/>
        </w:rPr>
        <w:t>Structurally this material consists of layers of edge-sharing S</w:t>
      </w:r>
      <w:r w:rsidR="009027C6" w:rsidRPr="00D3068B">
        <w:rPr>
          <w:rFonts w:ascii="Arial" w:hAnsi="Arial" w:cs="Arial"/>
          <w:sz w:val="22"/>
          <w:szCs w:val="22"/>
        </w:rPr>
        <w:t>e</w:t>
      </w:r>
      <w:r w:rsidR="00CF214F" w:rsidRPr="00D3068B">
        <w:rPr>
          <w:rFonts w:ascii="Arial" w:hAnsi="Arial" w:cs="Arial"/>
          <w:sz w:val="22"/>
          <w:szCs w:val="22"/>
          <w:vertAlign w:val="subscript"/>
        </w:rPr>
        <w:t>6</w:t>
      </w:r>
      <w:r w:rsidR="00CF214F" w:rsidRPr="00D3068B">
        <w:rPr>
          <w:rFonts w:ascii="Arial" w:hAnsi="Arial" w:cs="Arial"/>
          <w:sz w:val="22"/>
          <w:szCs w:val="22"/>
        </w:rPr>
        <w:t xml:space="preserve"> octahedra separated by a van der Waals gap. The cations sit inside the S</w:t>
      </w:r>
      <w:r w:rsidR="009027C6" w:rsidRPr="00D3068B">
        <w:rPr>
          <w:rFonts w:ascii="Arial" w:hAnsi="Arial" w:cs="Arial"/>
          <w:sz w:val="22"/>
          <w:szCs w:val="22"/>
        </w:rPr>
        <w:t>e</w:t>
      </w:r>
      <w:r w:rsidR="00CF214F" w:rsidRPr="00D3068B">
        <w:rPr>
          <w:rFonts w:ascii="Arial" w:hAnsi="Arial" w:cs="Arial"/>
          <w:sz w:val="22"/>
          <w:szCs w:val="22"/>
          <w:vertAlign w:val="subscript"/>
        </w:rPr>
        <w:t>6</w:t>
      </w:r>
      <w:r w:rsidR="00CF214F" w:rsidRPr="00D3068B">
        <w:rPr>
          <w:rFonts w:ascii="Arial" w:hAnsi="Arial" w:cs="Arial"/>
          <w:sz w:val="22"/>
          <w:szCs w:val="22"/>
        </w:rPr>
        <w:t xml:space="preserve"> octahedra as Cu(1+)</w:t>
      </w:r>
      <w:r w:rsidR="00CD33D9">
        <w:rPr>
          <w:rFonts w:ascii="Arial" w:hAnsi="Arial" w:cs="Arial"/>
          <w:sz w:val="22"/>
          <w:szCs w:val="22"/>
        </w:rPr>
        <w:t xml:space="preserve"> and</w:t>
      </w:r>
      <w:r w:rsidR="00CF214F" w:rsidRPr="00D3068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CF214F" w:rsidRPr="00D3068B">
        <w:rPr>
          <w:rFonts w:ascii="Arial" w:hAnsi="Arial" w:cs="Arial"/>
          <w:sz w:val="22"/>
          <w:szCs w:val="22"/>
        </w:rPr>
        <w:t>In</w:t>
      </w:r>
      <w:proofErr w:type="gramEnd"/>
      <w:r w:rsidR="00CF214F" w:rsidRPr="00D3068B">
        <w:rPr>
          <w:rFonts w:ascii="Arial" w:hAnsi="Arial" w:cs="Arial"/>
          <w:sz w:val="22"/>
          <w:szCs w:val="22"/>
        </w:rPr>
        <w:t>(3+) cations</w:t>
      </w:r>
      <w:r w:rsidR="00CD33D9">
        <w:rPr>
          <w:rFonts w:ascii="Arial" w:hAnsi="Arial" w:cs="Arial"/>
          <w:sz w:val="22"/>
          <w:szCs w:val="22"/>
        </w:rPr>
        <w:t>,</w:t>
      </w:r>
      <w:r w:rsidR="00CF214F" w:rsidRPr="00D3068B">
        <w:rPr>
          <w:rFonts w:ascii="Arial" w:hAnsi="Arial" w:cs="Arial"/>
          <w:sz w:val="22"/>
          <w:szCs w:val="22"/>
        </w:rPr>
        <w:t xml:space="preserve"> and </w:t>
      </w:r>
      <w:r w:rsidR="00CD33D9">
        <w:rPr>
          <w:rFonts w:ascii="Arial" w:hAnsi="Arial" w:cs="Arial"/>
          <w:sz w:val="22"/>
          <w:szCs w:val="22"/>
        </w:rPr>
        <w:t xml:space="preserve">as </w:t>
      </w:r>
      <w:r w:rsidR="00CF214F" w:rsidRPr="00D3068B">
        <w:rPr>
          <w:rFonts w:ascii="Arial" w:hAnsi="Arial" w:cs="Arial"/>
          <w:sz w:val="22"/>
          <w:szCs w:val="22"/>
        </w:rPr>
        <w:t>dimeric P</w:t>
      </w:r>
      <w:r w:rsidR="00CF214F" w:rsidRPr="00D3068B">
        <w:rPr>
          <w:rFonts w:ascii="Arial" w:hAnsi="Arial" w:cs="Arial"/>
          <w:sz w:val="22"/>
          <w:szCs w:val="22"/>
          <w:vertAlign w:val="subscript"/>
        </w:rPr>
        <w:t>2</w:t>
      </w:r>
      <w:r w:rsidR="00CF214F" w:rsidRPr="00D3068B">
        <w:rPr>
          <w:rFonts w:ascii="Arial" w:hAnsi="Arial" w:cs="Arial"/>
          <w:sz w:val="22"/>
          <w:szCs w:val="22"/>
        </w:rPr>
        <w:t xml:space="preserve">(8+) units where each P has a formal charge of 4+. </w:t>
      </w:r>
      <w:r w:rsidRPr="00D3068B">
        <w:rPr>
          <w:rFonts w:ascii="Arial" w:hAnsi="Arial" w:cs="Arial"/>
          <w:sz w:val="22"/>
          <w:szCs w:val="22"/>
        </w:rPr>
        <w:t>In the ferroelectric phase, each</w:t>
      </w:r>
      <w:r w:rsidR="00CF214F" w:rsidRPr="00D3068B">
        <w:rPr>
          <w:rFonts w:ascii="Arial" w:hAnsi="Arial" w:cs="Arial"/>
          <w:sz w:val="22"/>
          <w:szCs w:val="22"/>
        </w:rPr>
        <w:t xml:space="preserve"> Cu cation displaces from the center of each S</w:t>
      </w:r>
      <w:r w:rsidR="009027C6" w:rsidRPr="00D3068B">
        <w:rPr>
          <w:rFonts w:ascii="Arial" w:hAnsi="Arial" w:cs="Arial"/>
          <w:sz w:val="22"/>
          <w:szCs w:val="22"/>
        </w:rPr>
        <w:t>e</w:t>
      </w:r>
      <w:r w:rsidR="00CF214F" w:rsidRPr="00D3068B">
        <w:rPr>
          <w:rFonts w:ascii="Arial" w:hAnsi="Arial" w:cs="Arial"/>
          <w:sz w:val="22"/>
          <w:szCs w:val="22"/>
          <w:vertAlign w:val="subscript"/>
        </w:rPr>
        <w:t>6</w:t>
      </w:r>
      <w:r w:rsidR="00CF214F" w:rsidRPr="00D3068B">
        <w:rPr>
          <w:rFonts w:ascii="Arial" w:hAnsi="Arial" w:cs="Arial"/>
          <w:sz w:val="22"/>
          <w:szCs w:val="22"/>
        </w:rPr>
        <w:t xml:space="preserve"> octahedron by approximately 1.</w:t>
      </w:r>
      <w:r w:rsidR="009027C6" w:rsidRPr="00D3068B">
        <w:rPr>
          <w:rFonts w:ascii="Arial" w:hAnsi="Arial" w:cs="Arial"/>
          <w:sz w:val="22"/>
          <w:szCs w:val="22"/>
        </w:rPr>
        <w:t>2 to 1.</w:t>
      </w:r>
      <w:r w:rsidR="00CF214F" w:rsidRPr="00D3068B">
        <w:rPr>
          <w:rFonts w:ascii="Arial" w:hAnsi="Arial" w:cs="Arial"/>
          <w:sz w:val="22"/>
          <w:szCs w:val="22"/>
        </w:rPr>
        <w:t xml:space="preserve">4 Angstroms along the c-axis, while the </w:t>
      </w:r>
      <w:proofErr w:type="gramStart"/>
      <w:r w:rsidR="00CF214F" w:rsidRPr="00D3068B">
        <w:rPr>
          <w:rFonts w:ascii="Arial" w:hAnsi="Arial" w:cs="Arial"/>
          <w:sz w:val="22"/>
          <w:szCs w:val="22"/>
        </w:rPr>
        <w:t>In</w:t>
      </w:r>
      <w:proofErr w:type="gramEnd"/>
      <w:r w:rsidR="00CF214F" w:rsidRPr="00D3068B">
        <w:rPr>
          <w:rFonts w:ascii="Arial" w:hAnsi="Arial" w:cs="Arial"/>
          <w:sz w:val="22"/>
          <w:szCs w:val="22"/>
        </w:rPr>
        <w:t xml:space="preserve"> cation displaces in an opposite manner along the c-axis by approximately 0.1 Angstroms.</w:t>
      </w:r>
      <w:r w:rsidR="009027C6" w:rsidRPr="00D3068B">
        <w:rPr>
          <w:rFonts w:ascii="Arial" w:hAnsi="Arial" w:cs="Arial"/>
          <w:sz w:val="22"/>
          <w:szCs w:val="22"/>
        </w:rPr>
        <w:t xml:space="preserve"> </w:t>
      </w:r>
      <w:r w:rsidRPr="00D3068B">
        <w:rPr>
          <w:rFonts w:ascii="Arial" w:hAnsi="Arial" w:cs="Arial"/>
          <w:sz w:val="22"/>
          <w:szCs w:val="22"/>
        </w:rPr>
        <w:t xml:space="preserve">This creates a polarization, which is switchable by an applied electric field. </w:t>
      </w:r>
      <w:r w:rsidR="009027C6" w:rsidRPr="00D3068B">
        <w:rPr>
          <w:rFonts w:ascii="Arial" w:hAnsi="Arial" w:cs="Arial"/>
          <w:sz w:val="22"/>
          <w:szCs w:val="22"/>
        </w:rPr>
        <w:t xml:space="preserve">Neither the P cation </w:t>
      </w:r>
      <w:proofErr w:type="gramStart"/>
      <w:r w:rsidR="009027C6" w:rsidRPr="00D3068B">
        <w:rPr>
          <w:rFonts w:ascii="Arial" w:hAnsi="Arial" w:cs="Arial"/>
          <w:sz w:val="22"/>
          <w:szCs w:val="22"/>
        </w:rPr>
        <w:t>or</w:t>
      </w:r>
      <w:proofErr w:type="gramEnd"/>
      <w:r w:rsidR="009027C6" w:rsidRPr="00D3068B">
        <w:rPr>
          <w:rFonts w:ascii="Arial" w:hAnsi="Arial" w:cs="Arial"/>
          <w:sz w:val="22"/>
          <w:szCs w:val="22"/>
        </w:rPr>
        <w:t xml:space="preserve"> Se anion displace much. The general structure type </w:t>
      </w:r>
      <w:r w:rsidRPr="00D3068B">
        <w:rPr>
          <w:rFonts w:ascii="Arial" w:hAnsi="Arial" w:cs="Arial"/>
          <w:sz w:val="22"/>
          <w:szCs w:val="22"/>
        </w:rPr>
        <w:t>for CIPSe, AgInP</w:t>
      </w:r>
      <w:r w:rsidRPr="00D3068B">
        <w:rPr>
          <w:rFonts w:ascii="Arial" w:hAnsi="Arial" w:cs="Arial"/>
          <w:sz w:val="22"/>
          <w:szCs w:val="22"/>
          <w:vertAlign w:val="subscript"/>
        </w:rPr>
        <w:t>2</w:t>
      </w:r>
      <w:r w:rsidRPr="00D3068B">
        <w:rPr>
          <w:rFonts w:ascii="Arial" w:hAnsi="Arial" w:cs="Arial"/>
          <w:sz w:val="22"/>
          <w:szCs w:val="22"/>
        </w:rPr>
        <w:t>S</w:t>
      </w:r>
      <w:r w:rsidRPr="00D3068B">
        <w:rPr>
          <w:rFonts w:ascii="Arial" w:hAnsi="Arial" w:cs="Arial"/>
          <w:sz w:val="22"/>
          <w:szCs w:val="22"/>
          <w:vertAlign w:val="subscript"/>
        </w:rPr>
        <w:t>6</w:t>
      </w:r>
      <w:r w:rsidRPr="00D3068B">
        <w:rPr>
          <w:rFonts w:ascii="Arial" w:hAnsi="Arial" w:cs="Arial"/>
          <w:sz w:val="22"/>
          <w:szCs w:val="22"/>
        </w:rPr>
        <w:t xml:space="preserve">, </w:t>
      </w:r>
      <w:r w:rsidR="009027C6" w:rsidRPr="00D3068B">
        <w:rPr>
          <w:rFonts w:ascii="Arial" w:hAnsi="Arial" w:cs="Arial"/>
          <w:sz w:val="22"/>
          <w:szCs w:val="22"/>
        </w:rPr>
        <w:t>i</w:t>
      </w:r>
      <w:r w:rsidRPr="00D3068B">
        <w:rPr>
          <w:rFonts w:ascii="Arial" w:hAnsi="Arial" w:cs="Arial"/>
          <w:sz w:val="22"/>
          <w:szCs w:val="22"/>
        </w:rPr>
        <w:t>s</w:t>
      </w:r>
      <w:r w:rsidR="009027C6" w:rsidRPr="00D3068B">
        <w:rPr>
          <w:rFonts w:ascii="Arial" w:hAnsi="Arial" w:cs="Arial"/>
          <w:sz w:val="22"/>
          <w:szCs w:val="22"/>
        </w:rPr>
        <w:t xml:space="preserve"> depicted in Figure 1.</w:t>
      </w:r>
    </w:p>
    <w:p w14:paraId="778A1F74" w14:textId="02D4238F" w:rsidR="00CF214F" w:rsidRPr="00D3068B" w:rsidRDefault="00CF214F" w:rsidP="00E86F2D">
      <w:pPr>
        <w:jc w:val="both"/>
        <w:rPr>
          <w:rFonts w:ascii="Arial" w:hAnsi="Arial" w:cs="Arial"/>
          <w:sz w:val="22"/>
          <w:szCs w:val="22"/>
        </w:rPr>
      </w:pPr>
    </w:p>
    <w:p w14:paraId="48C4E866" w14:textId="32F6F770" w:rsidR="009027C6" w:rsidRPr="00D3068B" w:rsidRDefault="009027C6" w:rsidP="00E86F2D">
      <w:pPr>
        <w:jc w:val="both"/>
        <w:rPr>
          <w:rFonts w:ascii="Arial" w:hAnsi="Arial" w:cs="Arial"/>
          <w:sz w:val="22"/>
          <w:szCs w:val="22"/>
        </w:rPr>
      </w:pPr>
      <w:r w:rsidRPr="00CD33D9">
        <w:rPr>
          <w:rFonts w:ascii="Arial" w:hAnsi="Arial" w:cs="Arial"/>
          <w:b/>
          <w:bCs/>
          <w:sz w:val="22"/>
          <w:szCs w:val="22"/>
        </w:rPr>
        <w:t>Figure 1:</w:t>
      </w:r>
      <w:r w:rsidRPr="00D3068B">
        <w:rPr>
          <w:rFonts w:ascii="Arial" w:hAnsi="Arial" w:cs="Arial"/>
          <w:sz w:val="22"/>
          <w:szCs w:val="22"/>
        </w:rPr>
        <w:t xml:space="preserve"> the CIPSe structure is classified in the AgInP</w:t>
      </w:r>
      <w:r w:rsidRPr="00D3068B">
        <w:rPr>
          <w:rFonts w:ascii="Arial" w:hAnsi="Arial" w:cs="Arial"/>
          <w:sz w:val="22"/>
          <w:szCs w:val="22"/>
          <w:vertAlign w:val="subscript"/>
        </w:rPr>
        <w:t>2</w:t>
      </w:r>
      <w:r w:rsidRPr="00D3068B">
        <w:rPr>
          <w:rFonts w:ascii="Arial" w:hAnsi="Arial" w:cs="Arial"/>
          <w:sz w:val="22"/>
          <w:szCs w:val="22"/>
        </w:rPr>
        <w:t>S</w:t>
      </w:r>
      <w:r w:rsidRPr="00D3068B">
        <w:rPr>
          <w:rFonts w:ascii="Arial" w:hAnsi="Arial" w:cs="Arial"/>
          <w:sz w:val="22"/>
          <w:szCs w:val="22"/>
          <w:vertAlign w:val="subscript"/>
        </w:rPr>
        <w:t>6</w:t>
      </w:r>
      <w:r w:rsidRPr="00D3068B">
        <w:rPr>
          <w:rFonts w:ascii="Arial" w:hAnsi="Arial" w:cs="Arial"/>
          <w:sz w:val="22"/>
          <w:szCs w:val="22"/>
        </w:rPr>
        <w:t xml:space="preserve"> structure prototype, where the pink sphere is the 3+ cation (In) and the large silver sphere is the 1+ cation (Cu).</w:t>
      </w:r>
    </w:p>
    <w:p w14:paraId="47B9D823" w14:textId="77777777" w:rsidR="00E86F2D" w:rsidRPr="00D3068B" w:rsidRDefault="00E86F2D" w:rsidP="00E86F2D">
      <w:pPr>
        <w:jc w:val="both"/>
        <w:rPr>
          <w:rFonts w:ascii="Arial" w:hAnsi="Arial" w:cs="Arial"/>
          <w:sz w:val="22"/>
          <w:szCs w:val="22"/>
        </w:rPr>
      </w:pPr>
    </w:p>
    <w:p w14:paraId="32F600A1" w14:textId="77777777" w:rsidR="00CD33D9" w:rsidRDefault="009027C6" w:rsidP="00CD33D9">
      <w:pPr>
        <w:jc w:val="both"/>
        <w:rPr>
          <w:rFonts w:ascii="Arial" w:hAnsi="Arial" w:cs="Arial"/>
          <w:sz w:val="22"/>
          <w:szCs w:val="22"/>
        </w:rPr>
      </w:pPr>
      <w:r w:rsidRPr="00D3068B">
        <w:rPr>
          <w:rFonts w:ascii="Arial" w:hAnsi="Arial" w:cs="Arial"/>
          <w:sz w:val="22"/>
          <w:szCs w:val="22"/>
        </w:rPr>
        <w:t>CIPSe has the following crystallographic parameters. It is a hexagonal unit cell with a=b=6.392 Angstroms, c=13.3380 Angstroms, and alpha=beta=90 degrees, while c = 120 degrees.</w:t>
      </w:r>
      <w:r w:rsidR="00E86F2D" w:rsidRPr="00D3068B">
        <w:rPr>
          <w:rFonts w:ascii="Arial" w:hAnsi="Arial" w:cs="Arial"/>
          <w:sz w:val="22"/>
          <w:szCs w:val="22"/>
        </w:rPr>
        <w:t xml:space="preserve"> It is classified in space group P3bar1c (#163) with the following reduced coordinates:</w:t>
      </w:r>
    </w:p>
    <w:p w14:paraId="2C867CC4" w14:textId="2282F276" w:rsidR="00E86F2D" w:rsidRPr="00D3068B" w:rsidRDefault="00E86F2D" w:rsidP="00CD33D9">
      <w:pPr>
        <w:rPr>
          <w:rFonts w:ascii="Arial" w:hAnsi="Arial" w:cs="Arial"/>
          <w:sz w:val="22"/>
          <w:szCs w:val="22"/>
        </w:rPr>
      </w:pPr>
      <w:r w:rsidRPr="00D3068B">
        <w:rPr>
          <w:rFonts w:ascii="Arial" w:hAnsi="Arial" w:cs="Arial"/>
          <w:sz w:val="22"/>
          <w:szCs w:val="22"/>
        </w:rPr>
        <w:t xml:space="preserve">Cu (2d) 2/3 1/3 </w:t>
      </w:r>
      <w:r w:rsidR="00CD33D9">
        <w:rPr>
          <w:rFonts w:ascii="Arial" w:hAnsi="Arial" w:cs="Arial"/>
          <w:sz w:val="22"/>
          <w:szCs w:val="22"/>
        </w:rPr>
        <w:t>¼</w:t>
      </w:r>
      <w:r w:rsidR="00CD33D9">
        <w:rPr>
          <w:rFonts w:ascii="Arial" w:hAnsi="Arial" w:cs="Arial"/>
          <w:sz w:val="22"/>
          <w:szCs w:val="22"/>
        </w:rPr>
        <w:br/>
      </w:r>
      <w:r w:rsidRPr="00D3068B">
        <w:rPr>
          <w:rFonts w:ascii="Arial" w:hAnsi="Arial" w:cs="Arial"/>
          <w:sz w:val="22"/>
          <w:szCs w:val="22"/>
        </w:rPr>
        <w:t xml:space="preserve">In (2a) 0 0 </w:t>
      </w:r>
      <w:r w:rsidR="00CD33D9">
        <w:rPr>
          <w:rFonts w:ascii="Arial" w:hAnsi="Arial" w:cs="Arial"/>
          <w:sz w:val="22"/>
          <w:szCs w:val="22"/>
        </w:rPr>
        <w:t>¼</w:t>
      </w:r>
      <w:r w:rsidR="00CD33D9">
        <w:rPr>
          <w:rFonts w:ascii="Arial" w:hAnsi="Arial" w:cs="Arial"/>
          <w:sz w:val="22"/>
          <w:szCs w:val="22"/>
        </w:rPr>
        <w:br/>
      </w:r>
      <w:r w:rsidRPr="00D3068B">
        <w:rPr>
          <w:rFonts w:ascii="Arial" w:hAnsi="Arial" w:cs="Arial"/>
          <w:sz w:val="22"/>
          <w:szCs w:val="22"/>
        </w:rPr>
        <w:t>P (4f) 1/3 2/3 0.1655</w:t>
      </w:r>
      <w:r w:rsidRPr="00D3068B">
        <w:rPr>
          <w:rFonts w:ascii="Arial" w:hAnsi="Arial" w:cs="Arial"/>
          <w:sz w:val="22"/>
          <w:szCs w:val="22"/>
        </w:rPr>
        <w:br/>
        <w:t>Se (12i) 0.0095 0.3401 0.1201</w:t>
      </w:r>
    </w:p>
    <w:p w14:paraId="5441DF9A" w14:textId="4F45AE4F" w:rsidR="00E86F2D" w:rsidRPr="00D3068B" w:rsidRDefault="00E86F2D" w:rsidP="00CD33D9">
      <w:pPr>
        <w:jc w:val="both"/>
        <w:rPr>
          <w:rFonts w:ascii="Arial" w:hAnsi="Arial" w:cs="Arial"/>
          <w:sz w:val="22"/>
          <w:szCs w:val="22"/>
        </w:rPr>
      </w:pPr>
      <w:r w:rsidRPr="00D3068B">
        <w:rPr>
          <w:rFonts w:ascii="Arial" w:hAnsi="Arial" w:cs="Arial"/>
          <w:sz w:val="22"/>
          <w:szCs w:val="22"/>
        </w:rPr>
        <w:t>This means that there are 20 atoms in the unit cell and that we need to use symmetry to come up with the remainder of positions</w:t>
      </w:r>
      <w:r w:rsidR="00D3068B" w:rsidRPr="00D3068B">
        <w:rPr>
          <w:rFonts w:ascii="Arial" w:hAnsi="Arial" w:cs="Arial"/>
          <w:sz w:val="22"/>
          <w:szCs w:val="22"/>
        </w:rPr>
        <w:t>. A typical set of coordinates looks like this in our DFT</w:t>
      </w:r>
      <w:r w:rsidR="00CD33D9">
        <w:rPr>
          <w:rFonts w:ascii="Arial" w:hAnsi="Arial" w:cs="Arial"/>
          <w:sz w:val="22"/>
          <w:szCs w:val="22"/>
        </w:rPr>
        <w:t xml:space="preserve"> </w:t>
      </w:r>
      <w:r w:rsidR="00D3068B" w:rsidRPr="00D3068B">
        <w:rPr>
          <w:rFonts w:ascii="Arial" w:hAnsi="Arial" w:cs="Arial"/>
          <w:sz w:val="22"/>
          <w:szCs w:val="22"/>
        </w:rPr>
        <w:t>simulations:</w:t>
      </w:r>
    </w:p>
    <w:p w14:paraId="5AA342D0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ATOMIC_POSITIONS (crystal)</w:t>
      </w:r>
    </w:p>
    <w:p w14:paraId="44471235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Cu       0.666665143   0.333334857   0.250000000</w:t>
      </w:r>
    </w:p>
    <w:p w14:paraId="759263A0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Cu       0.333334857   0.666665143   0.750000000</w:t>
      </w:r>
    </w:p>
    <w:p w14:paraId="0C04F24E" w14:textId="4496677A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In      -0.000001293   0.000001293   0.250000000</w:t>
      </w:r>
    </w:p>
    <w:p w14:paraId="34D05382" w14:textId="176D1CDE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In       0.000001293  -0.000001293   0.750000000</w:t>
      </w:r>
    </w:p>
    <w:p w14:paraId="37206C68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P        0.333332479   0.666667630   0.166077293</w:t>
      </w:r>
    </w:p>
    <w:p w14:paraId="71EBA4E0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P        0.333332370   0.666667521   0.333922707</w:t>
      </w:r>
    </w:p>
    <w:p w14:paraId="78211012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P        0.666667521   0.333332370   0.833922707</w:t>
      </w:r>
    </w:p>
    <w:p w14:paraId="2772758E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P        0.666667630   0.333332479   0.666077293</w:t>
      </w:r>
    </w:p>
    <w:p w14:paraId="6D149B87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Se      -0.007906859   0.330413064   0.122599907</w:t>
      </w:r>
    </w:p>
    <w:p w14:paraId="4A9F8D2B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Se       0.669587753   0.661683099   0.122599849</w:t>
      </w:r>
    </w:p>
    <w:p w14:paraId="65F77FAA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Se       0.338316087   1.007906856   0.122599738</w:t>
      </w:r>
    </w:p>
    <w:p w14:paraId="62E97CD0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Se       0.669586936   1.007906859   0.377400093</w:t>
      </w:r>
    </w:p>
    <w:p w14:paraId="32663285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Se       0.338316901   0.330412247   0.377400151</w:t>
      </w:r>
    </w:p>
    <w:p w14:paraId="15ACF4EE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Se      -0.007906856   0.661683913   0.377400262</w:t>
      </w:r>
    </w:p>
    <w:p w14:paraId="273D156B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Se       1.007906859   0.669586936   0.877400093</w:t>
      </w:r>
    </w:p>
    <w:p w14:paraId="6D6B843B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Se       0.330412247   0.338316901   0.877400151</w:t>
      </w:r>
    </w:p>
    <w:p w14:paraId="50BCCDE2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Se       0.661683913  -0.007906856   0.877400262</w:t>
      </w:r>
    </w:p>
    <w:p w14:paraId="76333A14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lastRenderedPageBreak/>
        <w:t>Se       0.330413064  -0.007906859   0.622599907</w:t>
      </w:r>
    </w:p>
    <w:p w14:paraId="26480F72" w14:textId="77777777" w:rsidR="00D3068B" w:rsidRPr="00D3068B" w:rsidRDefault="00D3068B" w:rsidP="00D30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Se       0.661683099   0.669587753   0.622599849</w:t>
      </w:r>
    </w:p>
    <w:p w14:paraId="0095B4D3" w14:textId="3F3CD9F3" w:rsidR="00E86F2D" w:rsidRDefault="00D3068B" w:rsidP="00E86F2D">
      <w:pPr>
        <w:rPr>
          <w:rFonts w:ascii="Arial" w:hAnsi="Arial" w:cs="Arial"/>
          <w:sz w:val="22"/>
          <w:szCs w:val="22"/>
        </w:rPr>
      </w:pPr>
      <w:r w:rsidRPr="00D3068B">
        <w:rPr>
          <w:rFonts w:ascii="Arial" w:hAnsi="Arial" w:cs="Arial"/>
          <w:color w:val="000000"/>
          <w:kern w:val="0"/>
          <w:sz w:val="22"/>
          <w:szCs w:val="22"/>
        </w:rPr>
        <w:t>Se       1.007906856   0.338316087   0.622599738</w:t>
      </w:r>
    </w:p>
    <w:p w14:paraId="3AAEF42C" w14:textId="48ECDC19" w:rsidR="00D3068B" w:rsidRDefault="00D3068B" w:rsidP="00CD33D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we would like is </w:t>
      </w:r>
      <w:r w:rsidR="00CD33D9">
        <w:rPr>
          <w:rFonts w:ascii="Arial" w:hAnsi="Arial" w:cs="Arial"/>
          <w:sz w:val="22"/>
          <w:szCs w:val="22"/>
        </w:rPr>
        <w:t xml:space="preserve">a) </w:t>
      </w:r>
      <w:r>
        <w:rPr>
          <w:rFonts w:ascii="Arial" w:hAnsi="Arial" w:cs="Arial"/>
          <w:sz w:val="22"/>
          <w:szCs w:val="22"/>
        </w:rPr>
        <w:t xml:space="preserve">to generate random </w:t>
      </w:r>
      <w:r w:rsidR="00ED1FFF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scaled</w:t>
      </w:r>
      <w:r w:rsidR="00ED1FFF">
        <w:rPr>
          <w:rFonts w:ascii="Arial" w:hAnsi="Arial" w:cs="Arial"/>
          <w:sz w:val="22"/>
          <w:szCs w:val="22"/>
        </w:rPr>
        <w:t xml:space="preserve"> displacements for these 20 atoms </w:t>
      </w:r>
      <w:r w:rsidR="00020727">
        <w:rPr>
          <w:rFonts w:ascii="Arial" w:hAnsi="Arial" w:cs="Arial"/>
          <w:sz w:val="22"/>
          <w:szCs w:val="22"/>
        </w:rPr>
        <w:t xml:space="preserve">that would also include ferroic and antiferroic patterns that can be pasted into an input file for a single point energy calculation. The other piece we would need is a </w:t>
      </w:r>
      <w:r w:rsidR="00CD33D9">
        <w:rPr>
          <w:rFonts w:ascii="Arial" w:hAnsi="Arial" w:cs="Arial"/>
          <w:sz w:val="22"/>
          <w:szCs w:val="22"/>
        </w:rPr>
        <w:t xml:space="preserve">b) </w:t>
      </w:r>
      <w:r w:rsidR="00020727">
        <w:rPr>
          <w:rFonts w:ascii="Arial" w:hAnsi="Arial" w:cs="Arial"/>
          <w:sz w:val="22"/>
          <w:szCs w:val="22"/>
        </w:rPr>
        <w:t>slight variation in the c/a ratio for this hexagonal structure, where a and c/a are represented like this in the input file:</w:t>
      </w:r>
    </w:p>
    <w:p w14:paraId="05D27915" w14:textId="7D6AE1D6" w:rsidR="00020727" w:rsidRPr="00020727" w:rsidRDefault="00020727" w:rsidP="000207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020727">
        <w:rPr>
          <w:rFonts w:ascii="Arial" w:hAnsi="Arial" w:cs="Arial"/>
          <w:color w:val="000000"/>
          <w:kern w:val="0"/>
          <w:sz w:val="22"/>
          <w:szCs w:val="22"/>
        </w:rPr>
        <w:t>celldm</w:t>
      </w:r>
      <w:proofErr w:type="spellEnd"/>
      <w:r w:rsidRPr="00020727">
        <w:rPr>
          <w:rFonts w:ascii="Arial" w:hAnsi="Arial" w:cs="Arial"/>
          <w:color w:val="000000"/>
          <w:kern w:val="0"/>
          <w:sz w:val="22"/>
          <w:szCs w:val="22"/>
        </w:rPr>
        <w:t>(1) = 11.89280,</w:t>
      </w:r>
    </w:p>
    <w:p w14:paraId="767BC09D" w14:textId="72524679" w:rsidR="00020727" w:rsidRPr="00020727" w:rsidRDefault="00020727" w:rsidP="000207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proofErr w:type="spellStart"/>
      <w:r w:rsidRPr="00020727">
        <w:rPr>
          <w:rFonts w:ascii="Arial" w:hAnsi="Arial" w:cs="Arial"/>
          <w:color w:val="000000"/>
          <w:kern w:val="0"/>
          <w:sz w:val="22"/>
          <w:szCs w:val="22"/>
        </w:rPr>
        <w:t>celldm</w:t>
      </w:r>
      <w:proofErr w:type="spellEnd"/>
      <w:r w:rsidRPr="00020727">
        <w:rPr>
          <w:rFonts w:ascii="Arial" w:hAnsi="Arial" w:cs="Arial"/>
          <w:color w:val="000000"/>
          <w:kern w:val="0"/>
          <w:sz w:val="22"/>
          <w:szCs w:val="22"/>
        </w:rPr>
        <w:t>(3) =  2.10809,</w:t>
      </w:r>
    </w:p>
    <w:p w14:paraId="573455DB" w14:textId="77777777" w:rsidR="00020727" w:rsidRPr="00D3068B" w:rsidRDefault="00020727" w:rsidP="00E86F2D">
      <w:pPr>
        <w:rPr>
          <w:rFonts w:ascii="Arial" w:hAnsi="Arial" w:cs="Arial"/>
          <w:sz w:val="22"/>
          <w:szCs w:val="22"/>
        </w:rPr>
      </w:pPr>
    </w:p>
    <w:p w14:paraId="58104747" w14:textId="703DB5D4" w:rsidR="00E86F2D" w:rsidRDefault="00CD33D9" w:rsidP="00E86F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of this would need to c) be pasted into Quantum Espresso input files and then each run as a self-consistent field single point energy calculation. We would need on the order of 1000 total </w:t>
      </w:r>
      <w:proofErr w:type="spellStart"/>
      <w:r>
        <w:rPr>
          <w:rFonts w:ascii="Arial" w:hAnsi="Arial" w:cs="Arial"/>
          <w:sz w:val="22"/>
          <w:szCs w:val="22"/>
        </w:rPr>
        <w:t>scf</w:t>
      </w:r>
      <w:proofErr w:type="spellEnd"/>
      <w:r>
        <w:rPr>
          <w:rFonts w:ascii="Arial" w:hAnsi="Arial" w:cs="Arial"/>
          <w:sz w:val="22"/>
          <w:szCs w:val="22"/>
        </w:rPr>
        <w:t xml:space="preserve"> calculations for each ABP</w:t>
      </w:r>
      <w:r w:rsidRPr="00CD33D9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Se</w:t>
      </w:r>
      <w:r w:rsidRPr="00CD33D9">
        <w:rPr>
          <w:rFonts w:ascii="Arial" w:hAnsi="Arial" w:cs="Arial"/>
          <w:sz w:val="22"/>
          <w:szCs w:val="22"/>
          <w:vertAlign w:val="subscript"/>
        </w:rPr>
        <w:t>6</w:t>
      </w:r>
      <w:r>
        <w:rPr>
          <w:rFonts w:ascii="Arial" w:hAnsi="Arial" w:cs="Arial"/>
          <w:sz w:val="22"/>
          <w:szCs w:val="22"/>
        </w:rPr>
        <w:t xml:space="preserve"> composition</w:t>
      </w:r>
      <w:r w:rsidR="00AC65D8">
        <w:rPr>
          <w:rFonts w:ascii="Arial" w:hAnsi="Arial" w:cs="Arial"/>
          <w:sz w:val="22"/>
          <w:szCs w:val="22"/>
        </w:rPr>
        <w:t>, so d) automating the submission with unique names is also necessary</w:t>
      </w:r>
      <w:r>
        <w:rPr>
          <w:rFonts w:ascii="Arial" w:hAnsi="Arial" w:cs="Arial"/>
          <w:sz w:val="22"/>
          <w:szCs w:val="22"/>
        </w:rPr>
        <w:t>. The first 800 would be used to train a machine learning model that could predict the ground state structure of CIPSe</w:t>
      </w:r>
      <w:r w:rsidR="00AC65D8">
        <w:rPr>
          <w:rFonts w:ascii="Arial" w:hAnsi="Arial" w:cs="Arial"/>
          <w:sz w:val="22"/>
          <w:szCs w:val="22"/>
        </w:rPr>
        <w:t>, and we could put 8 to 10 into each 24 hour runscript</w:t>
      </w:r>
      <w:r>
        <w:rPr>
          <w:rFonts w:ascii="Arial" w:hAnsi="Arial" w:cs="Arial"/>
          <w:sz w:val="22"/>
          <w:szCs w:val="22"/>
        </w:rPr>
        <w:t xml:space="preserve">. The remaining 200 would be used to test and verify/refine the model. The model and its ingredients are still TBD, but we are circling </w:t>
      </w:r>
      <w:proofErr w:type="spellStart"/>
      <w:r>
        <w:rPr>
          <w:rFonts w:ascii="Arial" w:hAnsi="Arial" w:cs="Arial"/>
          <w:sz w:val="22"/>
          <w:szCs w:val="22"/>
        </w:rPr>
        <w:t>PyTorch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293D5A88" w14:textId="4259B606" w:rsidR="00CD33D9" w:rsidRDefault="00CD33D9" w:rsidP="00E86F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also have structure types that do not fit our criteria, and could feed them into the model as well, to obtain total energies of materials that we don’t want.</w:t>
      </w:r>
    </w:p>
    <w:p w14:paraId="7A9486AF" w14:textId="7EA5FD4A" w:rsidR="00CD33D9" w:rsidRPr="00D3068B" w:rsidRDefault="00CD33D9" w:rsidP="00E86F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Ultimately, we would want a machine learning model for use in any unknown composition to sidestep having to do 100s of DFT simulations to find a ground state.</w:t>
      </w:r>
    </w:p>
    <w:p w14:paraId="10A3ED4F" w14:textId="06C57861" w:rsidR="009027C6" w:rsidRDefault="00AC65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</w:t>
      </w:r>
      <w:proofErr w:type="gramStart"/>
      <w:r>
        <w:rPr>
          <w:rFonts w:ascii="Arial" w:hAnsi="Arial" w:cs="Arial"/>
          <w:sz w:val="22"/>
          <w:szCs w:val="22"/>
        </w:rPr>
        <w:t>now</w:t>
      </w:r>
      <w:proofErr w:type="gramEnd"/>
      <w:r>
        <w:rPr>
          <w:rFonts w:ascii="Arial" w:hAnsi="Arial" w:cs="Arial"/>
          <w:sz w:val="22"/>
          <w:szCs w:val="22"/>
        </w:rPr>
        <w:t xml:space="preserve"> we need python to do the following:</w:t>
      </w:r>
    </w:p>
    <w:p w14:paraId="2386ABE9" w14:textId="44422A96" w:rsidR="00AC65D8" w:rsidRDefault="00AC65D8" w:rsidP="00AC65D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Generate random and scaled displacements for a 20 atom unit cell</w:t>
      </w:r>
    </w:p>
    <w:p w14:paraId="07E1CCE4" w14:textId="68AA552C" w:rsidR="00AC65D8" w:rsidRDefault="00AC65D8" w:rsidP="00AC65D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Generate scaled a and c/a values to accompany the random displacements</w:t>
      </w:r>
    </w:p>
    <w:p w14:paraId="7C592CAD" w14:textId="3A82A0C4" w:rsidR="00AC65D8" w:rsidRDefault="00AC65D8" w:rsidP="00AC65D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input files for Quantum Espresso</w:t>
      </w:r>
    </w:p>
    <w:p w14:paraId="7B8E2F11" w14:textId="0A56E63D" w:rsidR="00AC65D8" w:rsidRPr="00AC65D8" w:rsidRDefault="00AC65D8" w:rsidP="00AC65D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the DFT calculations (8 to 10 at once. Give each unique names).</w:t>
      </w:r>
    </w:p>
    <w:sectPr w:rsidR="00AC65D8" w:rsidRPr="00AC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D7002"/>
    <w:multiLevelType w:val="hybridMultilevel"/>
    <w:tmpl w:val="EB8879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7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4F"/>
    <w:rsid w:val="00020727"/>
    <w:rsid w:val="000A6D2A"/>
    <w:rsid w:val="000B1899"/>
    <w:rsid w:val="000C31A7"/>
    <w:rsid w:val="00144D44"/>
    <w:rsid w:val="0014761C"/>
    <w:rsid w:val="00334FB3"/>
    <w:rsid w:val="003D1B0C"/>
    <w:rsid w:val="004471C8"/>
    <w:rsid w:val="00465770"/>
    <w:rsid w:val="00556EAA"/>
    <w:rsid w:val="00644DF8"/>
    <w:rsid w:val="00892BEB"/>
    <w:rsid w:val="008E79C8"/>
    <w:rsid w:val="009027C6"/>
    <w:rsid w:val="00AC65D8"/>
    <w:rsid w:val="00CD33D9"/>
    <w:rsid w:val="00CF214F"/>
    <w:rsid w:val="00D30580"/>
    <w:rsid w:val="00D3068B"/>
    <w:rsid w:val="00E86F2D"/>
    <w:rsid w:val="00ED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FA79"/>
  <w15:chartTrackingRefBased/>
  <w15:docId w15:val="{74D4E640-037C-084E-B3FB-F5D2CBF0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Bennett</dc:creator>
  <cp:keywords/>
  <dc:description/>
  <cp:lastModifiedBy>Joseph Bennett</cp:lastModifiedBy>
  <cp:revision>6</cp:revision>
  <dcterms:created xsi:type="dcterms:W3CDTF">2025-02-28T19:20:00Z</dcterms:created>
  <dcterms:modified xsi:type="dcterms:W3CDTF">2025-03-02T17:46:00Z</dcterms:modified>
</cp:coreProperties>
</file>