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3A94D" w14:textId="77777777" w:rsidR="00383715" w:rsidRPr="00383715" w:rsidRDefault="00383715" w:rsidP="00383715">
      <w:pPr>
        <w:jc w:val="both"/>
        <w:rPr>
          <w:rFonts w:ascii="Arial" w:hAnsi="Arial" w:cs="Arial"/>
          <w:b/>
          <w:bCs/>
          <w:color w:val="000000" w:themeColor="text1"/>
          <w:szCs w:val="22"/>
        </w:rPr>
      </w:pPr>
      <w:r w:rsidRPr="00383715">
        <w:rPr>
          <w:rFonts w:ascii="Arial" w:hAnsi="Arial" w:cs="Arial"/>
          <w:b/>
          <w:bCs/>
          <w:color w:val="000000" w:themeColor="text1"/>
          <w:szCs w:val="22"/>
        </w:rPr>
        <w:t>CHEM E 375 COMPUTER SKILLS</w:t>
      </w:r>
    </w:p>
    <w:p w14:paraId="6152ED73" w14:textId="2E217AFF" w:rsidR="00383715" w:rsidRPr="00383715" w:rsidRDefault="00383715" w:rsidP="00383715">
      <w:pPr>
        <w:jc w:val="both"/>
        <w:rPr>
          <w:rFonts w:ascii="Arial" w:hAnsi="Arial" w:cs="Arial"/>
          <w:b/>
          <w:bCs/>
          <w:color w:val="000000" w:themeColor="text1"/>
          <w:szCs w:val="22"/>
        </w:rPr>
      </w:pPr>
      <w:r w:rsidRPr="00383715">
        <w:rPr>
          <w:rFonts w:ascii="Arial" w:hAnsi="Arial" w:cs="Arial"/>
          <w:b/>
          <w:bCs/>
          <w:color w:val="000000" w:themeColor="text1"/>
          <w:szCs w:val="22"/>
        </w:rPr>
        <w:t xml:space="preserve">LAB </w:t>
      </w:r>
      <w:r>
        <w:rPr>
          <w:rFonts w:ascii="Arial" w:hAnsi="Arial" w:cs="Arial"/>
          <w:b/>
          <w:bCs/>
          <w:color w:val="000000" w:themeColor="text1"/>
          <w:szCs w:val="22"/>
        </w:rPr>
        <w:t>3</w:t>
      </w:r>
    </w:p>
    <w:p w14:paraId="456C5175" w14:textId="77777777" w:rsidR="00383715" w:rsidRPr="00383715" w:rsidRDefault="00383715" w:rsidP="00383715">
      <w:pPr>
        <w:pBdr>
          <w:bottom w:val="single" w:sz="6" w:space="1" w:color="auto"/>
        </w:pBdr>
        <w:jc w:val="both"/>
        <w:rPr>
          <w:rFonts w:ascii="Arial" w:hAnsi="Arial" w:cs="Arial"/>
          <w:szCs w:val="22"/>
        </w:rPr>
      </w:pPr>
    </w:p>
    <w:p w14:paraId="677DD8EF" w14:textId="77777777" w:rsidR="00383715" w:rsidRPr="00383715" w:rsidRDefault="00383715" w:rsidP="00383715">
      <w:pPr>
        <w:jc w:val="both"/>
        <w:rPr>
          <w:rFonts w:ascii="Arial" w:hAnsi="Arial" w:cs="Arial"/>
          <w:szCs w:val="22"/>
        </w:rPr>
      </w:pPr>
    </w:p>
    <w:p w14:paraId="61F82416" w14:textId="77777777" w:rsidR="00383715" w:rsidRPr="00383715" w:rsidRDefault="00383715" w:rsidP="00383715">
      <w:pPr>
        <w:jc w:val="both"/>
        <w:rPr>
          <w:rFonts w:ascii="Arial" w:hAnsi="Arial" w:cs="Arial"/>
          <w:szCs w:val="22"/>
        </w:rPr>
      </w:pPr>
      <w:r w:rsidRPr="00383715">
        <w:rPr>
          <w:rFonts w:ascii="Arial" w:hAnsi="Arial" w:cs="Arial"/>
          <w:b/>
          <w:szCs w:val="22"/>
        </w:rPr>
        <w:t>GOAL</w:t>
      </w:r>
    </w:p>
    <w:p w14:paraId="7027AB1A" w14:textId="77777777" w:rsidR="00383715" w:rsidRPr="00383715" w:rsidRDefault="00383715" w:rsidP="00383715">
      <w:pPr>
        <w:jc w:val="both"/>
        <w:rPr>
          <w:rFonts w:ascii="Arial" w:hAnsi="Arial" w:cs="Arial"/>
          <w:szCs w:val="22"/>
        </w:rPr>
      </w:pPr>
    </w:p>
    <w:p w14:paraId="0B94300B" w14:textId="66F60009" w:rsidR="00B933CC" w:rsidRPr="00383715" w:rsidRDefault="008E27B2" w:rsidP="00383715">
      <w:pPr>
        <w:jc w:val="both"/>
        <w:rPr>
          <w:rFonts w:ascii="Arial" w:hAnsi="Arial" w:cs="Arial"/>
          <w:szCs w:val="22"/>
        </w:rPr>
      </w:pPr>
      <w:r w:rsidRPr="00383715">
        <w:rPr>
          <w:rFonts w:ascii="Arial" w:hAnsi="Arial" w:cs="Arial"/>
          <w:szCs w:val="22"/>
        </w:rPr>
        <w:t>Setup simple regression examples in Excel and Python.</w:t>
      </w:r>
      <w:r w:rsidR="00383715">
        <w:rPr>
          <w:rFonts w:ascii="Arial" w:hAnsi="Arial" w:cs="Arial"/>
          <w:szCs w:val="22"/>
        </w:rPr>
        <w:t xml:space="preserve"> </w:t>
      </w:r>
      <w:r w:rsidRPr="00383715">
        <w:rPr>
          <w:rFonts w:ascii="Arial" w:hAnsi="Arial" w:cs="Arial"/>
          <w:szCs w:val="22"/>
        </w:rPr>
        <w:t>Create functions in Python and learn how to call more complex subroutines</w:t>
      </w:r>
      <w:r w:rsidR="00434127">
        <w:rPr>
          <w:rFonts w:ascii="Arial" w:hAnsi="Arial" w:cs="Arial"/>
          <w:szCs w:val="22"/>
        </w:rPr>
        <w:t>.</w:t>
      </w:r>
      <w:r w:rsidRPr="00383715">
        <w:rPr>
          <w:rFonts w:ascii="Arial" w:hAnsi="Arial" w:cs="Arial"/>
          <w:szCs w:val="22"/>
        </w:rPr>
        <w:t xml:space="preserve"> </w:t>
      </w:r>
    </w:p>
    <w:p w14:paraId="65E85DA9" w14:textId="77777777" w:rsidR="00383715" w:rsidRPr="00383715" w:rsidRDefault="00383715" w:rsidP="00383715">
      <w:pPr>
        <w:jc w:val="both"/>
        <w:rPr>
          <w:rFonts w:ascii="Arial" w:hAnsi="Arial" w:cs="Arial"/>
          <w:b/>
          <w:bCs/>
          <w:szCs w:val="22"/>
        </w:rPr>
      </w:pPr>
    </w:p>
    <w:p w14:paraId="2DE78DEE" w14:textId="0840136B" w:rsidR="00383715" w:rsidRPr="00383715" w:rsidRDefault="00383715" w:rsidP="00383715">
      <w:pPr>
        <w:jc w:val="both"/>
        <w:rPr>
          <w:rFonts w:ascii="Arial" w:hAnsi="Arial" w:cs="Arial"/>
          <w:b/>
          <w:bCs/>
          <w:szCs w:val="22"/>
        </w:rPr>
      </w:pPr>
      <w:r w:rsidRPr="00383715">
        <w:rPr>
          <w:rFonts w:ascii="Arial" w:hAnsi="Arial" w:cs="Arial"/>
          <w:b/>
          <w:bCs/>
          <w:szCs w:val="22"/>
        </w:rPr>
        <w:t>CHEMICAL ENGINEERING TOPI</w:t>
      </w:r>
      <w:r>
        <w:rPr>
          <w:rFonts w:ascii="Arial" w:hAnsi="Arial" w:cs="Arial"/>
          <w:b/>
          <w:bCs/>
          <w:szCs w:val="22"/>
        </w:rPr>
        <w:t>C</w:t>
      </w:r>
    </w:p>
    <w:p w14:paraId="5C9F2E07" w14:textId="77777777" w:rsidR="00383715" w:rsidRPr="00383715" w:rsidRDefault="00383715" w:rsidP="00383715">
      <w:pPr>
        <w:jc w:val="both"/>
        <w:rPr>
          <w:rFonts w:ascii="Arial" w:hAnsi="Arial" w:cs="Arial"/>
          <w:b/>
          <w:bCs/>
          <w:szCs w:val="22"/>
        </w:rPr>
      </w:pPr>
    </w:p>
    <w:p w14:paraId="293B7B49" w14:textId="7220382F" w:rsidR="002A3B0B" w:rsidRPr="00383715" w:rsidRDefault="00F37D65" w:rsidP="00383715">
      <w:pPr>
        <w:jc w:val="both"/>
        <w:rPr>
          <w:rFonts w:ascii="Arial" w:hAnsi="Arial" w:cs="Arial"/>
          <w:szCs w:val="22"/>
        </w:rPr>
      </w:pPr>
      <w:r w:rsidRPr="00383715">
        <w:rPr>
          <w:rFonts w:ascii="Arial" w:hAnsi="Arial" w:cs="Arial"/>
          <w:szCs w:val="22"/>
        </w:rPr>
        <w:t xml:space="preserve">Today we will </w:t>
      </w:r>
      <w:r w:rsidR="00960025" w:rsidRPr="00383715">
        <w:rPr>
          <w:rFonts w:ascii="Arial" w:hAnsi="Arial" w:cs="Arial"/>
          <w:szCs w:val="22"/>
        </w:rPr>
        <w:t xml:space="preserve">work with thermodynamic data that relates the </w:t>
      </w:r>
      <w:r w:rsidR="00960025" w:rsidRPr="00383715">
        <w:rPr>
          <w:rFonts w:ascii="Arial" w:hAnsi="Arial" w:cs="Arial"/>
          <w:b/>
          <w:bCs/>
          <w:szCs w:val="22"/>
          <w:u w:val="single"/>
        </w:rPr>
        <w:t>vapor pressure</w:t>
      </w:r>
      <w:r w:rsidR="00960025" w:rsidRPr="00383715">
        <w:rPr>
          <w:rFonts w:ascii="Arial" w:hAnsi="Arial" w:cs="Arial"/>
          <w:szCs w:val="22"/>
        </w:rPr>
        <w:t xml:space="preserve"> of a molecule to its temperature. Vapor pressure is an enormously important property in liquids and relates the </w:t>
      </w:r>
      <w:r w:rsidR="00960025" w:rsidRPr="00383715">
        <w:rPr>
          <w:rFonts w:ascii="Arial" w:hAnsi="Arial" w:cs="Arial"/>
          <w:b/>
          <w:bCs/>
          <w:szCs w:val="22"/>
          <w:u w:val="single"/>
        </w:rPr>
        <w:t>equilibrium</w:t>
      </w:r>
      <w:r w:rsidR="00960025" w:rsidRPr="00383715">
        <w:rPr>
          <w:rFonts w:ascii="Arial" w:hAnsi="Arial" w:cs="Arial"/>
          <w:b/>
          <w:bCs/>
          <w:szCs w:val="22"/>
        </w:rPr>
        <w:t xml:space="preserve"> </w:t>
      </w:r>
      <w:r w:rsidR="00960025" w:rsidRPr="00383715">
        <w:rPr>
          <w:rFonts w:ascii="Arial" w:hAnsi="Arial" w:cs="Arial"/>
          <w:szCs w:val="22"/>
        </w:rPr>
        <w:t xml:space="preserve">pressure of a closed gas/liquid system to the interactions between the liquid </w:t>
      </w:r>
      <w:r w:rsidR="003C7062" w:rsidRPr="00383715">
        <w:rPr>
          <w:rFonts w:ascii="Arial" w:hAnsi="Arial" w:cs="Arial"/>
          <w:szCs w:val="22"/>
        </w:rPr>
        <w:t>molecules.</w:t>
      </w:r>
      <w:r w:rsidR="00383715">
        <w:rPr>
          <w:rFonts w:ascii="Arial" w:hAnsi="Arial" w:cs="Arial"/>
          <w:szCs w:val="22"/>
        </w:rPr>
        <w:t xml:space="preserve"> </w:t>
      </w:r>
    </w:p>
    <w:p w14:paraId="29BDAAF2" w14:textId="6C53DE07" w:rsidR="00F666F8" w:rsidRPr="00383715" w:rsidRDefault="00F666F8" w:rsidP="00383715">
      <w:pPr>
        <w:jc w:val="both"/>
        <w:rPr>
          <w:rFonts w:ascii="Arial" w:hAnsi="Arial" w:cs="Arial"/>
          <w:szCs w:val="22"/>
        </w:rPr>
      </w:pPr>
    </w:p>
    <w:p w14:paraId="4F133C86" w14:textId="5F834F74" w:rsidR="00AD795D" w:rsidRPr="00383715" w:rsidRDefault="00F666F8" w:rsidP="00383715">
      <w:pPr>
        <w:jc w:val="both"/>
        <w:rPr>
          <w:rFonts w:ascii="Arial" w:hAnsi="Arial" w:cs="Arial"/>
          <w:szCs w:val="22"/>
        </w:rPr>
      </w:pPr>
      <w:r w:rsidRPr="00383715">
        <w:rPr>
          <w:rFonts w:ascii="Arial" w:hAnsi="Arial" w:cs="Arial"/>
          <w:szCs w:val="22"/>
        </w:rPr>
        <w:t>The following data table describes experimental measurements of the vapor pressure of ethane versus temperature</w:t>
      </w:r>
      <w:r w:rsidR="00AD795D" w:rsidRPr="00383715">
        <w:rPr>
          <w:rFonts w:ascii="Arial" w:hAnsi="Arial" w:cs="Arial"/>
          <w:szCs w:val="22"/>
        </w:rPr>
        <w:t>:</w:t>
      </w:r>
    </w:p>
    <w:p w14:paraId="6879A3C2" w14:textId="268AF0A7" w:rsidR="00F666F8" w:rsidRPr="00383715" w:rsidRDefault="00F666F8" w:rsidP="00383715">
      <w:pPr>
        <w:jc w:val="both"/>
        <w:rPr>
          <w:rFonts w:ascii="Arial" w:hAnsi="Arial" w:cs="Arial"/>
          <w:szCs w:val="22"/>
        </w:rPr>
      </w:pPr>
    </w:p>
    <w:tbl>
      <w:tblPr>
        <w:tblW w:w="3900" w:type="dxa"/>
        <w:jc w:val="center"/>
        <w:tblLook w:val="04A0" w:firstRow="1" w:lastRow="0" w:firstColumn="1" w:lastColumn="0" w:noHBand="0" w:noVBand="1"/>
      </w:tblPr>
      <w:tblGrid>
        <w:gridCol w:w="820"/>
        <w:gridCol w:w="1165"/>
        <w:gridCol w:w="1040"/>
        <w:gridCol w:w="1165"/>
      </w:tblGrid>
      <w:tr w:rsidR="00F666F8" w:rsidRPr="00383715" w14:paraId="0BD62B17" w14:textId="77777777" w:rsidTr="00383715">
        <w:trPr>
          <w:trHeight w:val="320"/>
          <w:jc w:val="center"/>
        </w:trPr>
        <w:tc>
          <w:tcPr>
            <w:tcW w:w="82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543312D" w14:textId="2C4D41FB" w:rsidR="00F666F8" w:rsidRPr="00383715" w:rsidRDefault="00383715" w:rsidP="00383715">
            <w:pPr>
              <w:jc w:val="center"/>
              <w:rPr>
                <w:rFonts w:ascii="Arial" w:eastAsia="Times New Roman" w:hAnsi="Arial" w:cs="Arial"/>
                <w:b/>
                <w:bCs/>
                <w:color w:val="000000"/>
                <w:szCs w:val="22"/>
              </w:rPr>
            </w:pPr>
            <m:oMathPara>
              <m:oMath>
                <m:r>
                  <m:rPr>
                    <m:sty m:val="bi"/>
                  </m:rPr>
                  <w:rPr>
                    <w:rFonts w:ascii="Cambria Math" w:eastAsia="Times New Roman" w:hAnsi="Cambria Math" w:cs="Arial"/>
                    <w:color w:val="000000"/>
                    <w:szCs w:val="22"/>
                  </w:rPr>
                  <m:t>T (K)</m:t>
                </m:r>
              </m:oMath>
            </m:oMathPara>
          </w:p>
        </w:tc>
        <w:tc>
          <w:tcPr>
            <w:tcW w:w="100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DC27EE4" w14:textId="2AC29B79" w:rsidR="00F666F8" w:rsidRPr="00383715" w:rsidRDefault="00000000" w:rsidP="00383715">
            <w:pPr>
              <w:jc w:val="center"/>
              <w:rPr>
                <w:rFonts w:ascii="Arial" w:eastAsia="Times New Roman" w:hAnsi="Arial" w:cs="Arial"/>
                <w:b/>
                <w:bCs/>
                <w:color w:val="000000"/>
                <w:szCs w:val="22"/>
              </w:rPr>
            </w:pPr>
            <m:oMathPara>
              <m:oMath>
                <m:sSub>
                  <m:sSubPr>
                    <m:ctrlPr>
                      <w:rPr>
                        <w:rFonts w:ascii="Cambria Math" w:eastAsia="Times New Roman" w:hAnsi="Cambria Math" w:cs="Arial"/>
                        <w:b/>
                        <w:i/>
                        <w:color w:val="000000"/>
                        <w:szCs w:val="22"/>
                      </w:rPr>
                    </m:ctrlPr>
                  </m:sSubPr>
                  <m:e>
                    <m:r>
                      <m:rPr>
                        <m:sty m:val="bi"/>
                      </m:rPr>
                      <w:rPr>
                        <w:rFonts w:ascii="Cambria Math" w:eastAsia="Times New Roman" w:hAnsi="Cambria Math" w:cs="Arial"/>
                        <w:color w:val="000000"/>
                        <w:szCs w:val="22"/>
                      </w:rPr>
                      <m:t>P</m:t>
                    </m:r>
                  </m:e>
                  <m:sub>
                    <m:r>
                      <m:rPr>
                        <m:sty m:val="bi"/>
                      </m:rPr>
                      <w:rPr>
                        <w:rFonts w:ascii="Cambria Math" w:eastAsia="Times New Roman" w:hAnsi="Cambria Math" w:cs="Arial"/>
                        <w:color w:val="000000"/>
                        <w:szCs w:val="22"/>
                      </w:rPr>
                      <m:t>v</m:t>
                    </m:r>
                  </m:sub>
                </m:sSub>
                <m:r>
                  <m:rPr>
                    <m:sty m:val="bi"/>
                  </m:rPr>
                  <w:rPr>
                    <w:rFonts w:ascii="Cambria Math" w:eastAsia="Times New Roman" w:hAnsi="Cambria Math" w:cs="Arial"/>
                    <w:color w:val="000000"/>
                    <w:szCs w:val="22"/>
                  </w:rPr>
                  <m:t xml:space="preserve"> (Pa)</m:t>
                </m:r>
              </m:oMath>
            </m:oMathPara>
          </w:p>
        </w:tc>
        <w:tc>
          <w:tcPr>
            <w:tcW w:w="104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98AA7BF" w14:textId="70992720" w:rsidR="00F666F8" w:rsidRPr="00383715" w:rsidRDefault="00383715" w:rsidP="00383715">
            <w:pPr>
              <w:jc w:val="center"/>
              <w:rPr>
                <w:rFonts w:ascii="Arial" w:eastAsia="Times New Roman" w:hAnsi="Arial" w:cs="Arial"/>
                <w:b/>
                <w:bCs/>
                <w:color w:val="000000"/>
                <w:szCs w:val="22"/>
              </w:rPr>
            </w:pPr>
            <m:oMathPara>
              <m:oMath>
                <m:r>
                  <m:rPr>
                    <m:sty m:val="bi"/>
                  </m:rPr>
                  <w:rPr>
                    <w:rFonts w:ascii="Cambria Math" w:eastAsia="Times New Roman" w:hAnsi="Cambria Math" w:cs="Arial"/>
                    <w:color w:val="000000"/>
                    <w:szCs w:val="22"/>
                  </w:rPr>
                  <m:t>T (K)</m:t>
                </m:r>
              </m:oMath>
            </m:oMathPara>
          </w:p>
        </w:tc>
        <w:tc>
          <w:tcPr>
            <w:tcW w:w="104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752500F" w14:textId="39D6E77D" w:rsidR="00F666F8" w:rsidRPr="00383715" w:rsidRDefault="00000000" w:rsidP="00383715">
            <w:pPr>
              <w:jc w:val="center"/>
              <w:rPr>
                <w:rFonts w:ascii="Arial" w:eastAsia="Times New Roman" w:hAnsi="Arial" w:cs="Arial"/>
                <w:b/>
                <w:bCs/>
                <w:color w:val="000000"/>
                <w:szCs w:val="22"/>
              </w:rPr>
            </w:pPr>
            <m:oMathPara>
              <m:oMath>
                <m:sSub>
                  <m:sSubPr>
                    <m:ctrlPr>
                      <w:rPr>
                        <w:rFonts w:ascii="Cambria Math" w:eastAsia="Times New Roman" w:hAnsi="Cambria Math" w:cs="Arial"/>
                        <w:b/>
                        <w:i/>
                        <w:color w:val="000000"/>
                        <w:szCs w:val="22"/>
                      </w:rPr>
                    </m:ctrlPr>
                  </m:sSubPr>
                  <m:e>
                    <m:r>
                      <m:rPr>
                        <m:sty m:val="bi"/>
                      </m:rPr>
                      <w:rPr>
                        <w:rFonts w:ascii="Cambria Math" w:eastAsia="Times New Roman" w:hAnsi="Cambria Math" w:cs="Arial"/>
                        <w:color w:val="000000"/>
                        <w:szCs w:val="22"/>
                      </w:rPr>
                      <m:t>P</m:t>
                    </m:r>
                  </m:e>
                  <m:sub>
                    <m:r>
                      <m:rPr>
                        <m:sty m:val="bi"/>
                      </m:rPr>
                      <w:rPr>
                        <w:rFonts w:ascii="Cambria Math" w:eastAsia="Times New Roman" w:hAnsi="Cambria Math" w:cs="Arial"/>
                        <w:color w:val="000000"/>
                        <w:szCs w:val="22"/>
                      </w:rPr>
                      <m:t>v</m:t>
                    </m:r>
                  </m:sub>
                </m:sSub>
                <m:r>
                  <m:rPr>
                    <m:sty m:val="bi"/>
                  </m:rPr>
                  <w:rPr>
                    <w:rFonts w:ascii="Cambria Math" w:eastAsia="Times New Roman" w:hAnsi="Cambria Math" w:cs="Arial"/>
                    <w:color w:val="000000"/>
                    <w:szCs w:val="22"/>
                  </w:rPr>
                  <m:t xml:space="preserve"> (Pa)</m:t>
                </m:r>
              </m:oMath>
            </m:oMathPara>
          </w:p>
        </w:tc>
      </w:tr>
      <w:tr w:rsidR="00F666F8" w:rsidRPr="00383715" w14:paraId="3CD4CC44"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23FCA74"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80</w:t>
            </w:r>
          </w:p>
        </w:tc>
        <w:tc>
          <w:tcPr>
            <w:tcW w:w="1000" w:type="dxa"/>
            <w:tcBorders>
              <w:top w:val="nil"/>
              <w:left w:val="nil"/>
              <w:bottom w:val="single" w:sz="4" w:space="0" w:color="auto"/>
              <w:right w:val="single" w:sz="4" w:space="0" w:color="auto"/>
            </w:tcBorders>
            <w:shd w:val="clear" w:color="auto" w:fill="auto"/>
            <w:noWrap/>
            <w:vAlign w:val="center"/>
            <w:hideMark/>
          </w:tcPr>
          <w:p w14:paraId="5446875A"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4.98E-02</w:t>
            </w:r>
          </w:p>
        </w:tc>
        <w:tc>
          <w:tcPr>
            <w:tcW w:w="1040" w:type="dxa"/>
            <w:tcBorders>
              <w:top w:val="nil"/>
              <w:left w:val="nil"/>
              <w:bottom w:val="single" w:sz="4" w:space="0" w:color="auto"/>
              <w:right w:val="single" w:sz="4" w:space="0" w:color="auto"/>
            </w:tcBorders>
            <w:shd w:val="clear" w:color="auto" w:fill="auto"/>
            <w:noWrap/>
            <w:vAlign w:val="center"/>
            <w:hideMark/>
          </w:tcPr>
          <w:p w14:paraId="30C35EEA"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200</w:t>
            </w:r>
          </w:p>
        </w:tc>
        <w:tc>
          <w:tcPr>
            <w:tcW w:w="1040" w:type="dxa"/>
            <w:tcBorders>
              <w:top w:val="nil"/>
              <w:left w:val="nil"/>
              <w:bottom w:val="single" w:sz="4" w:space="0" w:color="auto"/>
              <w:right w:val="single" w:sz="4" w:space="0" w:color="auto"/>
            </w:tcBorders>
            <w:shd w:val="clear" w:color="auto" w:fill="auto"/>
            <w:noWrap/>
            <w:vAlign w:val="center"/>
            <w:hideMark/>
          </w:tcPr>
          <w:p w14:paraId="521CFAF8"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1.47E+05</w:t>
            </w:r>
          </w:p>
        </w:tc>
      </w:tr>
      <w:tr w:rsidR="00F666F8" w:rsidRPr="00383715" w14:paraId="176EB035"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4AAD342E"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100</w:t>
            </w:r>
          </w:p>
        </w:tc>
        <w:tc>
          <w:tcPr>
            <w:tcW w:w="1000" w:type="dxa"/>
            <w:tcBorders>
              <w:top w:val="nil"/>
              <w:left w:val="nil"/>
              <w:bottom w:val="single" w:sz="4" w:space="0" w:color="auto"/>
              <w:right w:val="single" w:sz="4" w:space="0" w:color="auto"/>
            </w:tcBorders>
            <w:shd w:val="clear" w:color="auto" w:fill="auto"/>
            <w:noWrap/>
            <w:vAlign w:val="center"/>
            <w:hideMark/>
          </w:tcPr>
          <w:p w14:paraId="71B79CA1"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1.22E+01</w:t>
            </w:r>
          </w:p>
        </w:tc>
        <w:tc>
          <w:tcPr>
            <w:tcW w:w="1040" w:type="dxa"/>
            <w:tcBorders>
              <w:top w:val="nil"/>
              <w:left w:val="nil"/>
              <w:bottom w:val="single" w:sz="4" w:space="0" w:color="auto"/>
              <w:right w:val="single" w:sz="4" w:space="0" w:color="auto"/>
            </w:tcBorders>
            <w:shd w:val="clear" w:color="auto" w:fill="auto"/>
            <w:noWrap/>
            <w:vAlign w:val="center"/>
            <w:hideMark/>
          </w:tcPr>
          <w:p w14:paraId="2C00B71D"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220</w:t>
            </w:r>
          </w:p>
        </w:tc>
        <w:tc>
          <w:tcPr>
            <w:tcW w:w="1040" w:type="dxa"/>
            <w:tcBorders>
              <w:top w:val="nil"/>
              <w:left w:val="nil"/>
              <w:bottom w:val="single" w:sz="4" w:space="0" w:color="auto"/>
              <w:right w:val="single" w:sz="4" w:space="0" w:color="auto"/>
            </w:tcBorders>
            <w:shd w:val="clear" w:color="auto" w:fill="auto"/>
            <w:noWrap/>
            <w:vAlign w:val="center"/>
            <w:hideMark/>
          </w:tcPr>
          <w:p w14:paraId="327D994B"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2.68E+05</w:t>
            </w:r>
          </w:p>
        </w:tc>
      </w:tr>
      <w:tr w:rsidR="00F666F8" w:rsidRPr="00383715" w14:paraId="7020AD18"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C6AB28E"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120</w:t>
            </w:r>
          </w:p>
        </w:tc>
        <w:tc>
          <w:tcPr>
            <w:tcW w:w="1000" w:type="dxa"/>
            <w:tcBorders>
              <w:top w:val="nil"/>
              <w:left w:val="nil"/>
              <w:bottom w:val="single" w:sz="4" w:space="0" w:color="auto"/>
              <w:right w:val="single" w:sz="4" w:space="0" w:color="auto"/>
            </w:tcBorders>
            <w:shd w:val="clear" w:color="auto" w:fill="auto"/>
            <w:noWrap/>
            <w:vAlign w:val="center"/>
            <w:hideMark/>
          </w:tcPr>
          <w:p w14:paraId="7450A822"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3.65E+02</w:t>
            </w:r>
          </w:p>
        </w:tc>
        <w:tc>
          <w:tcPr>
            <w:tcW w:w="1040" w:type="dxa"/>
            <w:tcBorders>
              <w:top w:val="nil"/>
              <w:left w:val="nil"/>
              <w:bottom w:val="single" w:sz="4" w:space="0" w:color="auto"/>
              <w:right w:val="single" w:sz="4" w:space="0" w:color="auto"/>
            </w:tcBorders>
            <w:shd w:val="clear" w:color="auto" w:fill="auto"/>
            <w:noWrap/>
            <w:vAlign w:val="center"/>
            <w:hideMark/>
          </w:tcPr>
          <w:p w14:paraId="554F032E"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240</w:t>
            </w:r>
          </w:p>
        </w:tc>
        <w:tc>
          <w:tcPr>
            <w:tcW w:w="1040" w:type="dxa"/>
            <w:tcBorders>
              <w:top w:val="nil"/>
              <w:left w:val="nil"/>
              <w:bottom w:val="single" w:sz="4" w:space="0" w:color="auto"/>
              <w:right w:val="single" w:sz="4" w:space="0" w:color="auto"/>
            </w:tcBorders>
            <w:shd w:val="clear" w:color="auto" w:fill="auto"/>
            <w:noWrap/>
            <w:vAlign w:val="center"/>
            <w:hideMark/>
          </w:tcPr>
          <w:p w14:paraId="5339EC07"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8.91E+05</w:t>
            </w:r>
          </w:p>
        </w:tc>
      </w:tr>
      <w:tr w:rsidR="00F666F8" w:rsidRPr="00383715" w14:paraId="57D9F18E"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09D68C8"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140</w:t>
            </w:r>
          </w:p>
        </w:tc>
        <w:tc>
          <w:tcPr>
            <w:tcW w:w="1000" w:type="dxa"/>
            <w:tcBorders>
              <w:top w:val="nil"/>
              <w:left w:val="nil"/>
              <w:bottom w:val="single" w:sz="4" w:space="0" w:color="auto"/>
              <w:right w:val="single" w:sz="4" w:space="0" w:color="auto"/>
            </w:tcBorders>
            <w:shd w:val="clear" w:color="auto" w:fill="auto"/>
            <w:noWrap/>
            <w:vAlign w:val="center"/>
            <w:hideMark/>
          </w:tcPr>
          <w:p w14:paraId="21C98C43"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4.02E+03</w:t>
            </w:r>
          </w:p>
        </w:tc>
        <w:tc>
          <w:tcPr>
            <w:tcW w:w="1040" w:type="dxa"/>
            <w:tcBorders>
              <w:top w:val="nil"/>
              <w:left w:val="nil"/>
              <w:bottom w:val="single" w:sz="4" w:space="0" w:color="auto"/>
              <w:right w:val="single" w:sz="4" w:space="0" w:color="auto"/>
            </w:tcBorders>
            <w:shd w:val="clear" w:color="auto" w:fill="auto"/>
            <w:noWrap/>
            <w:vAlign w:val="center"/>
            <w:hideMark/>
          </w:tcPr>
          <w:p w14:paraId="4C16A461"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260</w:t>
            </w:r>
          </w:p>
        </w:tc>
        <w:tc>
          <w:tcPr>
            <w:tcW w:w="1040" w:type="dxa"/>
            <w:tcBorders>
              <w:top w:val="nil"/>
              <w:left w:val="nil"/>
              <w:bottom w:val="single" w:sz="4" w:space="0" w:color="auto"/>
              <w:right w:val="single" w:sz="4" w:space="0" w:color="auto"/>
            </w:tcBorders>
            <w:shd w:val="clear" w:color="auto" w:fill="auto"/>
            <w:noWrap/>
            <w:vAlign w:val="center"/>
            <w:hideMark/>
          </w:tcPr>
          <w:p w14:paraId="1BAD065D"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9.85E+05</w:t>
            </w:r>
          </w:p>
        </w:tc>
      </w:tr>
      <w:tr w:rsidR="00F666F8" w:rsidRPr="00383715" w14:paraId="4A6488B5"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5F14B145"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160</w:t>
            </w:r>
          </w:p>
        </w:tc>
        <w:tc>
          <w:tcPr>
            <w:tcW w:w="1000" w:type="dxa"/>
            <w:tcBorders>
              <w:top w:val="nil"/>
              <w:left w:val="nil"/>
              <w:bottom w:val="single" w:sz="4" w:space="0" w:color="auto"/>
              <w:right w:val="single" w:sz="4" w:space="0" w:color="auto"/>
            </w:tcBorders>
            <w:shd w:val="clear" w:color="auto" w:fill="auto"/>
            <w:noWrap/>
            <w:vAlign w:val="center"/>
            <w:hideMark/>
          </w:tcPr>
          <w:p w14:paraId="37E1985B"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2.43E+04</w:t>
            </w:r>
          </w:p>
        </w:tc>
        <w:tc>
          <w:tcPr>
            <w:tcW w:w="1040" w:type="dxa"/>
            <w:tcBorders>
              <w:top w:val="nil"/>
              <w:left w:val="nil"/>
              <w:bottom w:val="single" w:sz="4" w:space="0" w:color="auto"/>
              <w:right w:val="single" w:sz="4" w:space="0" w:color="auto"/>
            </w:tcBorders>
            <w:shd w:val="clear" w:color="auto" w:fill="auto"/>
            <w:noWrap/>
            <w:vAlign w:val="center"/>
            <w:hideMark/>
          </w:tcPr>
          <w:p w14:paraId="649EB14D"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280</w:t>
            </w:r>
          </w:p>
        </w:tc>
        <w:tc>
          <w:tcPr>
            <w:tcW w:w="1040" w:type="dxa"/>
            <w:tcBorders>
              <w:top w:val="nil"/>
              <w:left w:val="nil"/>
              <w:bottom w:val="single" w:sz="4" w:space="0" w:color="auto"/>
              <w:right w:val="single" w:sz="4" w:space="0" w:color="auto"/>
            </w:tcBorders>
            <w:shd w:val="clear" w:color="auto" w:fill="auto"/>
            <w:noWrap/>
            <w:vAlign w:val="center"/>
            <w:hideMark/>
          </w:tcPr>
          <w:p w14:paraId="3704B36F"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1.62E+06</w:t>
            </w:r>
          </w:p>
        </w:tc>
      </w:tr>
      <w:tr w:rsidR="00F666F8" w:rsidRPr="00383715" w14:paraId="4AD7A8F7" w14:textId="77777777" w:rsidTr="00383715">
        <w:trPr>
          <w:trHeight w:val="320"/>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DDD6A5D"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180</w:t>
            </w:r>
          </w:p>
        </w:tc>
        <w:tc>
          <w:tcPr>
            <w:tcW w:w="1000" w:type="dxa"/>
            <w:tcBorders>
              <w:top w:val="nil"/>
              <w:left w:val="nil"/>
              <w:bottom w:val="single" w:sz="4" w:space="0" w:color="auto"/>
              <w:right w:val="single" w:sz="4" w:space="0" w:color="auto"/>
            </w:tcBorders>
            <w:shd w:val="clear" w:color="auto" w:fill="auto"/>
            <w:noWrap/>
            <w:vAlign w:val="center"/>
            <w:hideMark/>
          </w:tcPr>
          <w:p w14:paraId="024626C3" w14:textId="77777777" w:rsidR="00F666F8" w:rsidRPr="00383715" w:rsidRDefault="00F666F8" w:rsidP="00383715">
            <w:pPr>
              <w:jc w:val="center"/>
              <w:rPr>
                <w:rFonts w:ascii="Arial" w:eastAsia="Times New Roman" w:hAnsi="Arial" w:cs="Arial"/>
                <w:color w:val="000000"/>
                <w:szCs w:val="22"/>
              </w:rPr>
            </w:pPr>
            <w:r w:rsidRPr="00383715">
              <w:rPr>
                <w:rFonts w:ascii="Arial" w:eastAsia="Times New Roman" w:hAnsi="Arial" w:cs="Arial"/>
                <w:color w:val="000000"/>
                <w:szCs w:val="22"/>
              </w:rPr>
              <w:t>6.62E+04</w:t>
            </w:r>
          </w:p>
        </w:tc>
        <w:tc>
          <w:tcPr>
            <w:tcW w:w="1040" w:type="dxa"/>
            <w:tcBorders>
              <w:top w:val="nil"/>
              <w:left w:val="nil"/>
              <w:bottom w:val="single" w:sz="4" w:space="0" w:color="auto"/>
              <w:right w:val="single" w:sz="4" w:space="0" w:color="auto"/>
            </w:tcBorders>
            <w:shd w:val="clear" w:color="auto" w:fill="auto"/>
            <w:noWrap/>
            <w:vAlign w:val="center"/>
            <w:hideMark/>
          </w:tcPr>
          <w:p w14:paraId="5849CA6D" w14:textId="05E26DD5" w:rsidR="00F666F8" w:rsidRPr="00383715" w:rsidRDefault="00F666F8" w:rsidP="00383715">
            <w:pPr>
              <w:jc w:val="center"/>
              <w:rPr>
                <w:rFonts w:ascii="Arial" w:eastAsia="Times New Roman" w:hAnsi="Arial" w:cs="Arial"/>
                <w:color w:val="000000"/>
                <w:szCs w:val="22"/>
              </w:rPr>
            </w:pPr>
          </w:p>
        </w:tc>
        <w:tc>
          <w:tcPr>
            <w:tcW w:w="1040" w:type="dxa"/>
            <w:tcBorders>
              <w:top w:val="nil"/>
              <w:left w:val="nil"/>
              <w:bottom w:val="single" w:sz="4" w:space="0" w:color="auto"/>
              <w:right w:val="single" w:sz="4" w:space="0" w:color="auto"/>
            </w:tcBorders>
            <w:shd w:val="clear" w:color="auto" w:fill="auto"/>
            <w:noWrap/>
            <w:vAlign w:val="center"/>
            <w:hideMark/>
          </w:tcPr>
          <w:p w14:paraId="21E78B4C" w14:textId="5A9C2D23" w:rsidR="00F666F8" w:rsidRPr="00383715" w:rsidRDefault="00F666F8" w:rsidP="00383715">
            <w:pPr>
              <w:jc w:val="center"/>
              <w:rPr>
                <w:rFonts w:ascii="Arial" w:eastAsia="Times New Roman" w:hAnsi="Arial" w:cs="Arial"/>
                <w:color w:val="000000"/>
                <w:szCs w:val="22"/>
              </w:rPr>
            </w:pPr>
          </w:p>
        </w:tc>
      </w:tr>
    </w:tbl>
    <w:p w14:paraId="3B3F03EB" w14:textId="61B5AA51" w:rsidR="00F666F8" w:rsidRPr="00383715" w:rsidRDefault="00F666F8" w:rsidP="00383715">
      <w:pPr>
        <w:jc w:val="both"/>
        <w:rPr>
          <w:rFonts w:ascii="Arial" w:hAnsi="Arial" w:cs="Arial"/>
          <w:szCs w:val="22"/>
        </w:rPr>
      </w:pPr>
    </w:p>
    <w:p w14:paraId="1153D539" w14:textId="0A2C871E" w:rsidR="00383715" w:rsidRPr="00383715" w:rsidRDefault="00383715" w:rsidP="00383715">
      <w:pPr>
        <w:jc w:val="both"/>
        <w:rPr>
          <w:rFonts w:ascii="Arial" w:hAnsi="Arial" w:cs="Arial"/>
          <w:b/>
          <w:bCs/>
          <w:szCs w:val="22"/>
        </w:rPr>
      </w:pPr>
      <w:r w:rsidRPr="00383715">
        <w:rPr>
          <w:rFonts w:ascii="Arial" w:hAnsi="Arial" w:cs="Arial"/>
          <w:b/>
          <w:bCs/>
          <w:szCs w:val="22"/>
        </w:rPr>
        <w:t>OBJECTIVES</w:t>
      </w:r>
    </w:p>
    <w:p w14:paraId="031E1F3C" w14:textId="77777777" w:rsidR="00383715" w:rsidRPr="00383715" w:rsidRDefault="00383715" w:rsidP="00383715">
      <w:pPr>
        <w:jc w:val="both"/>
        <w:rPr>
          <w:rFonts w:ascii="Arial" w:hAnsi="Arial" w:cs="Arial"/>
          <w:szCs w:val="22"/>
        </w:rPr>
      </w:pPr>
    </w:p>
    <w:p w14:paraId="1B974AC8" w14:textId="347C90BA" w:rsidR="0066775C" w:rsidRPr="00312D25" w:rsidRDefault="0066775C" w:rsidP="00383715">
      <w:pPr>
        <w:jc w:val="both"/>
        <w:rPr>
          <w:rFonts w:ascii="Arial" w:hAnsi="Arial" w:cs="Arial"/>
          <w:i/>
          <w:iCs/>
          <w:szCs w:val="22"/>
        </w:rPr>
      </w:pPr>
      <w:r w:rsidRPr="00312D25">
        <w:rPr>
          <w:rFonts w:ascii="Arial" w:hAnsi="Arial" w:cs="Arial"/>
          <w:i/>
          <w:iCs/>
          <w:szCs w:val="22"/>
        </w:rPr>
        <w:t>PART 1: EXCEL</w:t>
      </w:r>
    </w:p>
    <w:p w14:paraId="29C8F076" w14:textId="77777777" w:rsidR="00383715" w:rsidRPr="00383715" w:rsidRDefault="00383715" w:rsidP="00383715">
      <w:pPr>
        <w:jc w:val="both"/>
        <w:rPr>
          <w:rFonts w:ascii="Arial" w:hAnsi="Arial" w:cs="Arial"/>
          <w:b/>
          <w:bCs/>
          <w:i/>
          <w:iCs/>
          <w:szCs w:val="22"/>
        </w:rPr>
      </w:pPr>
    </w:p>
    <w:p w14:paraId="44AF4EE8" w14:textId="6B81CCF5" w:rsidR="00AD795D" w:rsidRPr="00383715" w:rsidRDefault="00AD795D" w:rsidP="00383715">
      <w:pPr>
        <w:pStyle w:val="ListParagraph"/>
        <w:numPr>
          <w:ilvl w:val="0"/>
          <w:numId w:val="5"/>
        </w:numPr>
        <w:jc w:val="both"/>
        <w:rPr>
          <w:rFonts w:ascii="Arial" w:hAnsi="Arial" w:cs="Arial"/>
          <w:szCs w:val="22"/>
        </w:rPr>
      </w:pPr>
      <w:r w:rsidRPr="00383715">
        <w:rPr>
          <w:rFonts w:ascii="Arial" w:hAnsi="Arial" w:cs="Arial"/>
          <w:szCs w:val="22"/>
        </w:rPr>
        <w:t xml:space="preserve">Your boss recommends that you try the </w:t>
      </w:r>
      <w:r w:rsidR="00F33E4D" w:rsidRPr="00383715">
        <w:rPr>
          <w:rFonts w:ascii="Arial" w:hAnsi="Arial" w:cs="Arial"/>
          <w:szCs w:val="22"/>
        </w:rPr>
        <w:t>Clausius</w:t>
      </w:r>
      <w:r w:rsidRPr="00383715">
        <w:rPr>
          <w:rFonts w:ascii="Arial" w:hAnsi="Arial" w:cs="Arial"/>
          <w:szCs w:val="22"/>
        </w:rPr>
        <w:t>-Clapeyron equation to see if you can get a good fit:</w:t>
      </w:r>
    </w:p>
    <w:p w14:paraId="10BBBF5F" w14:textId="45E95513" w:rsidR="00383715" w:rsidRDefault="00000000" w:rsidP="00383715">
      <w:pPr>
        <w:pStyle w:val="ListParagraph"/>
        <w:ind w:left="1080"/>
        <w:jc w:val="both"/>
        <w:rPr>
          <w:rFonts w:ascii="Arial" w:eastAsiaTheme="minorEastAsia" w:hAnsi="Arial" w:cs="Arial"/>
          <w:szCs w:val="22"/>
        </w:rPr>
      </w:pPr>
      <m:oMathPara>
        <m:oMath>
          <m:sSub>
            <m:sSubPr>
              <m:ctrlPr>
                <w:rPr>
                  <w:rFonts w:ascii="Cambria Math" w:hAnsi="Cambria Math" w:cs="Arial"/>
                  <w:i/>
                  <w:szCs w:val="22"/>
                </w:rPr>
              </m:ctrlPr>
            </m:sSubPr>
            <m:e>
              <m:r>
                <w:rPr>
                  <w:rFonts w:ascii="Cambria Math" w:hAnsi="Cambria Math" w:cs="Arial"/>
                  <w:szCs w:val="22"/>
                </w:rPr>
                <m:t>P</m:t>
              </m:r>
            </m:e>
            <m:sub>
              <m:r>
                <w:rPr>
                  <w:rFonts w:ascii="Cambria Math" w:hAnsi="Cambria Math" w:cs="Arial"/>
                  <w:szCs w:val="22"/>
                </w:rPr>
                <m:t>v</m:t>
              </m:r>
            </m:sub>
          </m:sSub>
          <m:r>
            <w:rPr>
              <w:rFonts w:ascii="Cambria Math" w:hAnsi="Cambria Math" w:cs="Arial"/>
              <w:szCs w:val="22"/>
            </w:rPr>
            <m:t>=</m:t>
          </m:r>
          <m:func>
            <m:funcPr>
              <m:ctrlPr>
                <w:rPr>
                  <w:rFonts w:ascii="Cambria Math" w:hAnsi="Cambria Math" w:cs="Arial"/>
                  <w:i/>
                  <w:szCs w:val="22"/>
                </w:rPr>
              </m:ctrlPr>
            </m:funcPr>
            <m:fName>
              <m:r>
                <m:rPr>
                  <m:sty m:val="p"/>
                </m:rPr>
                <w:rPr>
                  <w:rFonts w:ascii="Cambria Math" w:hAnsi="Cambria Math" w:cs="Arial"/>
                  <w:szCs w:val="22"/>
                </w:rPr>
                <m:t>exp</m:t>
              </m:r>
            </m:fName>
            <m:e>
              <m:d>
                <m:dPr>
                  <m:ctrlPr>
                    <w:rPr>
                      <w:rFonts w:ascii="Cambria Math" w:hAnsi="Cambria Math" w:cs="Arial"/>
                      <w:i/>
                      <w:szCs w:val="22"/>
                    </w:rPr>
                  </m:ctrlPr>
                </m:dPr>
                <m:e>
                  <m:r>
                    <w:rPr>
                      <w:rFonts w:ascii="Cambria Math" w:hAnsi="Cambria Math" w:cs="Arial"/>
                      <w:szCs w:val="22"/>
                    </w:rPr>
                    <m:t>A+</m:t>
                  </m:r>
                  <m:f>
                    <m:fPr>
                      <m:ctrlPr>
                        <w:rPr>
                          <w:rFonts w:ascii="Cambria Math" w:hAnsi="Cambria Math" w:cs="Arial"/>
                          <w:i/>
                          <w:szCs w:val="22"/>
                        </w:rPr>
                      </m:ctrlPr>
                    </m:fPr>
                    <m:num>
                      <m:r>
                        <w:rPr>
                          <w:rFonts w:ascii="Cambria Math" w:hAnsi="Cambria Math" w:cs="Arial"/>
                          <w:szCs w:val="22"/>
                        </w:rPr>
                        <m:t>B</m:t>
                      </m:r>
                    </m:num>
                    <m:den>
                      <m:r>
                        <w:rPr>
                          <w:rFonts w:ascii="Cambria Math" w:hAnsi="Cambria Math" w:cs="Arial"/>
                          <w:szCs w:val="22"/>
                        </w:rPr>
                        <m:t>T</m:t>
                      </m:r>
                    </m:den>
                  </m:f>
                </m:e>
              </m:d>
            </m:e>
          </m:func>
        </m:oMath>
      </m:oMathPara>
    </w:p>
    <w:p w14:paraId="33716AA0" w14:textId="77777777" w:rsidR="00383715" w:rsidRDefault="00383715" w:rsidP="00383715">
      <w:pPr>
        <w:pStyle w:val="ListParagraph"/>
        <w:ind w:left="1080"/>
        <w:jc w:val="both"/>
        <w:rPr>
          <w:rFonts w:ascii="Arial" w:eastAsiaTheme="minorEastAsia" w:hAnsi="Arial" w:cs="Arial"/>
          <w:i/>
          <w:iCs/>
          <w:szCs w:val="22"/>
        </w:rPr>
      </w:pPr>
    </w:p>
    <w:p w14:paraId="03A402AB" w14:textId="77777777" w:rsidR="00383715" w:rsidRDefault="003C6E9B" w:rsidP="00383715">
      <w:pPr>
        <w:pStyle w:val="ListParagraph"/>
        <w:jc w:val="both"/>
        <w:rPr>
          <w:rFonts w:ascii="Arial" w:eastAsiaTheme="minorEastAsia" w:hAnsi="Arial" w:cs="Arial"/>
          <w:i/>
          <w:iCs/>
          <w:szCs w:val="22"/>
        </w:rPr>
      </w:pPr>
      <w:r w:rsidRPr="00383715">
        <w:rPr>
          <w:rFonts w:ascii="Arial" w:eastAsiaTheme="minorEastAsia" w:hAnsi="Arial" w:cs="Arial"/>
          <w:i/>
          <w:iCs/>
          <w:szCs w:val="22"/>
        </w:rPr>
        <w:t>the equation can also be linearized by taking the natural log</w:t>
      </w:r>
    </w:p>
    <w:p w14:paraId="15EF6BC9" w14:textId="77777777" w:rsidR="00383715" w:rsidRDefault="00383715" w:rsidP="00383715">
      <w:pPr>
        <w:pStyle w:val="ListParagraph"/>
        <w:jc w:val="both"/>
        <w:rPr>
          <w:rFonts w:ascii="Arial" w:eastAsiaTheme="minorEastAsia" w:hAnsi="Arial" w:cs="Arial"/>
          <w:i/>
          <w:iCs/>
          <w:szCs w:val="22"/>
        </w:rPr>
      </w:pPr>
    </w:p>
    <w:p w14:paraId="1AFA84B1" w14:textId="41FA05C1" w:rsidR="00AD795D" w:rsidRPr="00383715" w:rsidRDefault="00383715" w:rsidP="00383715">
      <w:pPr>
        <w:pStyle w:val="ListParagraph"/>
        <w:jc w:val="both"/>
        <w:rPr>
          <w:rFonts w:ascii="Arial" w:eastAsiaTheme="minorEastAsia" w:hAnsi="Arial" w:cs="Arial"/>
          <w:i/>
          <w:iCs/>
          <w:szCs w:val="22"/>
        </w:rPr>
      </w:pPr>
      <m:oMath>
        <m:r>
          <w:rPr>
            <w:rFonts w:ascii="Cambria Math" w:hAnsi="Cambria Math" w:cs="Arial"/>
            <w:szCs w:val="22"/>
          </w:rPr>
          <m:t>A</m:t>
        </m:r>
      </m:oMath>
      <w:r w:rsidR="00FD18BF" w:rsidRPr="00383715">
        <w:rPr>
          <w:rFonts w:ascii="Arial" w:hAnsi="Arial" w:cs="Arial"/>
          <w:szCs w:val="22"/>
        </w:rPr>
        <w:t xml:space="preserve"> is positive, </w:t>
      </w:r>
      <m:oMath>
        <m:r>
          <w:rPr>
            <w:rFonts w:ascii="Cambria Math" w:hAnsi="Cambria Math" w:cs="Arial"/>
            <w:szCs w:val="22"/>
          </w:rPr>
          <m:t>B</m:t>
        </m:r>
      </m:oMath>
      <w:r w:rsidR="00FD18BF" w:rsidRPr="00383715">
        <w:rPr>
          <w:rFonts w:ascii="Arial" w:hAnsi="Arial" w:cs="Arial"/>
          <w:szCs w:val="22"/>
        </w:rPr>
        <w:t xml:space="preserve"> is negative… </w:t>
      </w:r>
    </w:p>
    <w:p w14:paraId="0382DEEB" w14:textId="77777777" w:rsidR="00FD18BF" w:rsidRPr="00383715" w:rsidRDefault="00FD18BF" w:rsidP="00383715">
      <w:pPr>
        <w:jc w:val="both"/>
        <w:rPr>
          <w:rFonts w:ascii="Arial" w:hAnsi="Arial" w:cs="Arial"/>
          <w:szCs w:val="22"/>
        </w:rPr>
      </w:pPr>
    </w:p>
    <w:p w14:paraId="17C14169" w14:textId="5FB81413" w:rsidR="00AD795D" w:rsidRPr="00383715" w:rsidRDefault="00AD795D" w:rsidP="00383715">
      <w:pPr>
        <w:pStyle w:val="ListParagraph"/>
        <w:numPr>
          <w:ilvl w:val="0"/>
          <w:numId w:val="5"/>
        </w:numPr>
        <w:jc w:val="both"/>
        <w:rPr>
          <w:rFonts w:ascii="Arial" w:hAnsi="Arial" w:cs="Arial"/>
          <w:szCs w:val="22"/>
        </w:rPr>
      </w:pPr>
      <w:r w:rsidRPr="00383715">
        <w:rPr>
          <w:rFonts w:ascii="Arial" w:hAnsi="Arial" w:cs="Arial"/>
          <w:szCs w:val="22"/>
        </w:rPr>
        <w:t xml:space="preserve">Find the best fit of </w:t>
      </w:r>
      <m:oMath>
        <m:r>
          <w:rPr>
            <w:rFonts w:ascii="Cambria Math" w:hAnsi="Cambria Math" w:cs="Arial"/>
            <w:szCs w:val="22"/>
          </w:rPr>
          <m:t>A</m:t>
        </m:r>
      </m:oMath>
      <w:r w:rsidRPr="00383715">
        <w:rPr>
          <w:rFonts w:ascii="Arial" w:hAnsi="Arial" w:cs="Arial"/>
          <w:szCs w:val="22"/>
        </w:rPr>
        <w:t xml:space="preserve"> and </w:t>
      </w:r>
      <m:oMath>
        <m:r>
          <w:rPr>
            <w:rFonts w:ascii="Cambria Math" w:hAnsi="Cambria Math" w:cs="Arial"/>
            <w:szCs w:val="22"/>
          </w:rPr>
          <m:t>B</m:t>
        </m:r>
      </m:oMath>
      <w:r w:rsidRPr="00383715">
        <w:rPr>
          <w:rFonts w:ascii="Arial" w:hAnsi="Arial" w:cs="Arial"/>
          <w:szCs w:val="22"/>
        </w:rPr>
        <w:t xml:space="preserve"> using the generalized regression method shown in class</w:t>
      </w:r>
    </w:p>
    <w:p w14:paraId="58992714" w14:textId="77777777" w:rsidR="00AD795D" w:rsidRPr="00383715" w:rsidRDefault="00AD795D" w:rsidP="00383715">
      <w:pPr>
        <w:pStyle w:val="ListParagraph"/>
        <w:ind w:left="360"/>
        <w:jc w:val="both"/>
        <w:rPr>
          <w:rFonts w:ascii="Arial" w:hAnsi="Arial" w:cs="Arial"/>
          <w:szCs w:val="22"/>
        </w:rPr>
      </w:pPr>
    </w:p>
    <w:p w14:paraId="6BF71B14" w14:textId="07EFA5BD" w:rsidR="00AD795D" w:rsidRPr="00383715" w:rsidRDefault="00383715" w:rsidP="00383715">
      <w:pPr>
        <w:pStyle w:val="ListParagraph"/>
        <w:ind w:left="1080"/>
        <w:jc w:val="both"/>
        <w:rPr>
          <w:rFonts w:ascii="Arial" w:hAnsi="Arial" w:cs="Arial"/>
          <w:szCs w:val="22"/>
        </w:rPr>
      </w:pPr>
      <m:oMath>
        <m:r>
          <w:rPr>
            <w:rFonts w:ascii="Cambria Math" w:hAnsi="Cambria Math" w:cs="Arial"/>
            <w:szCs w:val="22"/>
          </w:rPr>
          <m:t>A =</m:t>
        </m:r>
      </m:oMath>
      <w:r w:rsidR="00AD795D" w:rsidRPr="00383715">
        <w:rPr>
          <w:rFonts w:ascii="Arial" w:hAnsi="Arial" w:cs="Arial"/>
          <w:szCs w:val="22"/>
        </w:rPr>
        <w:t xml:space="preserve"> </w:t>
      </w:r>
      <w:r w:rsidR="00AD795D" w:rsidRPr="00383715">
        <w:rPr>
          <w:rFonts w:ascii="Arial" w:hAnsi="Arial" w:cs="Arial"/>
          <w:szCs w:val="22"/>
        </w:rPr>
        <w:tab/>
      </w:r>
      <w:r w:rsidR="00AD795D" w:rsidRPr="00383715">
        <w:rPr>
          <w:rFonts w:ascii="Arial" w:hAnsi="Arial" w:cs="Arial"/>
          <w:szCs w:val="22"/>
        </w:rPr>
        <w:tab/>
      </w:r>
      <m:oMath>
        <m:r>
          <w:rPr>
            <w:rFonts w:ascii="Cambria Math" w:hAnsi="Cambria Math" w:cs="Arial"/>
            <w:szCs w:val="22"/>
          </w:rPr>
          <m:t>B =</m:t>
        </m:r>
      </m:oMath>
      <w:r w:rsidR="00C90734">
        <w:rPr>
          <w:rFonts w:ascii="Arial" w:eastAsiaTheme="minorEastAsia" w:hAnsi="Arial" w:cs="Arial"/>
          <w:szCs w:val="22"/>
        </w:rPr>
        <w:t xml:space="preserve"> </w:t>
      </w:r>
    </w:p>
    <w:p w14:paraId="0A70D974" w14:textId="0824AC88" w:rsidR="00AD795D" w:rsidRPr="00383715" w:rsidRDefault="00AD795D" w:rsidP="00383715">
      <w:pPr>
        <w:jc w:val="both"/>
        <w:rPr>
          <w:rFonts w:ascii="Arial" w:hAnsi="Arial" w:cs="Arial"/>
          <w:szCs w:val="22"/>
        </w:rPr>
      </w:pPr>
    </w:p>
    <w:p w14:paraId="51EE693E" w14:textId="240A7603" w:rsidR="00177D7A" w:rsidRDefault="00510C70" w:rsidP="00383715">
      <w:pPr>
        <w:pStyle w:val="ListParagraph"/>
        <w:numPr>
          <w:ilvl w:val="0"/>
          <w:numId w:val="5"/>
        </w:numPr>
        <w:jc w:val="both"/>
        <w:rPr>
          <w:rFonts w:ascii="Arial" w:hAnsi="Arial" w:cs="Arial"/>
          <w:szCs w:val="22"/>
        </w:rPr>
      </w:pPr>
      <w:r w:rsidRPr="00383715">
        <w:rPr>
          <w:rFonts w:ascii="Arial" w:hAnsi="Arial" w:cs="Arial"/>
          <w:szCs w:val="22"/>
        </w:rPr>
        <w:t xml:space="preserve">Make a plot of </w:t>
      </w:r>
      <m:oMath>
        <m:sSub>
          <m:sSubPr>
            <m:ctrlPr>
              <w:rPr>
                <w:rFonts w:ascii="Cambria Math" w:hAnsi="Cambria Math" w:cs="Arial"/>
                <w:i/>
                <w:szCs w:val="22"/>
              </w:rPr>
            </m:ctrlPr>
          </m:sSubPr>
          <m:e>
            <m:r>
              <w:rPr>
                <w:rFonts w:ascii="Cambria Math" w:hAnsi="Cambria Math" w:cs="Arial"/>
                <w:szCs w:val="22"/>
              </w:rPr>
              <m:t>P</m:t>
            </m:r>
          </m:e>
          <m:sub>
            <m:r>
              <w:rPr>
                <w:rFonts w:ascii="Cambria Math" w:hAnsi="Cambria Math" w:cs="Arial"/>
                <w:szCs w:val="22"/>
              </w:rPr>
              <m:t>v</m:t>
            </m:r>
          </m:sub>
        </m:sSub>
      </m:oMath>
      <w:r w:rsidRPr="00383715">
        <w:rPr>
          <w:rFonts w:ascii="Arial" w:hAnsi="Arial" w:cs="Arial"/>
          <w:szCs w:val="22"/>
        </w:rPr>
        <w:t xml:space="preserve"> vs. </w:t>
      </w:r>
      <m:oMath>
        <m:r>
          <w:rPr>
            <w:rFonts w:ascii="Cambria Math" w:hAnsi="Cambria Math" w:cs="Arial"/>
            <w:szCs w:val="22"/>
          </w:rPr>
          <m:t>T</m:t>
        </m:r>
      </m:oMath>
      <w:r w:rsidR="00B122F5" w:rsidRPr="00383715">
        <w:rPr>
          <w:rFonts w:ascii="Arial" w:hAnsi="Arial" w:cs="Arial"/>
          <w:szCs w:val="22"/>
        </w:rPr>
        <w:t xml:space="preserve"> and ln </w:t>
      </w:r>
      <m:oMath>
        <m:r>
          <w:rPr>
            <w:rFonts w:ascii="Cambria Math" w:hAnsi="Cambria Math" w:cs="Arial"/>
            <w:szCs w:val="22"/>
          </w:rPr>
          <m:t>P</m:t>
        </m:r>
      </m:oMath>
      <w:r w:rsidR="00B122F5" w:rsidRPr="00383715">
        <w:rPr>
          <w:rFonts w:ascii="Arial" w:hAnsi="Arial" w:cs="Arial"/>
          <w:szCs w:val="22"/>
        </w:rPr>
        <w:t xml:space="preserve"> vs </w:t>
      </w:r>
      <m:oMath>
        <m:r>
          <w:rPr>
            <w:rFonts w:ascii="Cambria Math" w:hAnsi="Cambria Math" w:cs="Arial"/>
            <w:szCs w:val="22"/>
          </w:rPr>
          <m:t>1/T</m:t>
        </m:r>
      </m:oMath>
      <w:r w:rsidR="00383715">
        <w:rPr>
          <w:rFonts w:ascii="Arial" w:hAnsi="Arial" w:cs="Arial"/>
          <w:szCs w:val="22"/>
        </w:rPr>
        <w:t xml:space="preserve">. </w:t>
      </w:r>
      <w:r w:rsidRPr="00383715">
        <w:rPr>
          <w:rFonts w:ascii="Arial" w:hAnsi="Arial" w:cs="Arial"/>
          <w:szCs w:val="22"/>
        </w:rPr>
        <w:t>Compare the experimental data and model. How is the agreement?</w:t>
      </w:r>
    </w:p>
    <w:p w14:paraId="418E666D" w14:textId="77777777" w:rsidR="00383715" w:rsidRPr="00383715" w:rsidRDefault="00383715" w:rsidP="00383715">
      <w:pPr>
        <w:jc w:val="both"/>
        <w:rPr>
          <w:rFonts w:ascii="Arial" w:hAnsi="Arial" w:cs="Arial"/>
          <w:szCs w:val="22"/>
        </w:rPr>
      </w:pPr>
    </w:p>
    <w:p w14:paraId="79341A10" w14:textId="0FF1C253" w:rsidR="00383715" w:rsidRPr="00383715" w:rsidRDefault="00510C70" w:rsidP="00383715">
      <w:pPr>
        <w:pStyle w:val="ListParagraph"/>
        <w:numPr>
          <w:ilvl w:val="0"/>
          <w:numId w:val="5"/>
        </w:numPr>
        <w:jc w:val="both"/>
        <w:rPr>
          <w:rFonts w:ascii="Arial" w:hAnsi="Arial" w:cs="Arial"/>
          <w:szCs w:val="22"/>
        </w:rPr>
      </w:pPr>
      <w:r w:rsidRPr="00383715">
        <w:rPr>
          <w:rFonts w:ascii="Arial" w:hAnsi="Arial" w:cs="Arial"/>
          <w:szCs w:val="22"/>
        </w:rPr>
        <w:t xml:space="preserve">Repeat the regression using the trendline tool in Excel but with linearize data </w:t>
      </w:r>
      <m:oMath>
        <m:r>
          <m:rPr>
            <m:sty m:val="p"/>
          </m:rPr>
          <w:rPr>
            <w:rFonts w:ascii="Cambria Math" w:hAnsi="Cambria Math" w:cs="Arial"/>
            <w:szCs w:val="22"/>
          </w:rPr>
          <m:t>ln⁡</m:t>
        </m:r>
        <m:r>
          <w:rPr>
            <w:rFonts w:ascii="Cambria Math" w:hAnsi="Cambria Math" w:cs="Arial"/>
            <w:szCs w:val="22"/>
          </w:rPr>
          <m:t>(P)</m:t>
        </m:r>
      </m:oMath>
      <w:r w:rsidRPr="00383715">
        <w:rPr>
          <w:rFonts w:ascii="Arial" w:hAnsi="Arial" w:cs="Arial"/>
          <w:szCs w:val="22"/>
        </w:rPr>
        <w:t xml:space="preserve"> vs </w:t>
      </w:r>
      <m:oMath>
        <m:r>
          <w:rPr>
            <w:rFonts w:ascii="Cambria Math" w:hAnsi="Cambria Math" w:cs="Arial"/>
            <w:szCs w:val="22"/>
          </w:rPr>
          <m:t>1/T</m:t>
        </m:r>
      </m:oMath>
    </w:p>
    <w:p w14:paraId="5F6A5D38" w14:textId="5FD3DC13" w:rsidR="0066775C" w:rsidRPr="00312D25" w:rsidRDefault="0066775C" w:rsidP="00383715">
      <w:pPr>
        <w:jc w:val="both"/>
        <w:rPr>
          <w:rFonts w:ascii="Arial" w:hAnsi="Arial" w:cs="Arial"/>
          <w:i/>
          <w:iCs/>
          <w:szCs w:val="22"/>
        </w:rPr>
      </w:pPr>
      <w:r w:rsidRPr="00312D25">
        <w:rPr>
          <w:rFonts w:ascii="Arial" w:hAnsi="Arial" w:cs="Arial"/>
          <w:i/>
          <w:iCs/>
          <w:szCs w:val="22"/>
        </w:rPr>
        <w:lastRenderedPageBreak/>
        <w:t xml:space="preserve">PART 2: PYTHON </w:t>
      </w:r>
      <w:r w:rsidR="00161B4F" w:rsidRPr="00312D25">
        <w:rPr>
          <w:rFonts w:ascii="Arial" w:hAnsi="Arial" w:cs="Arial"/>
          <w:i/>
          <w:iCs/>
          <w:szCs w:val="22"/>
        </w:rPr>
        <w:t xml:space="preserve">– using </w:t>
      </w:r>
      <w:r w:rsidR="00161B4F" w:rsidRPr="00312D25">
        <w:rPr>
          <w:rFonts w:ascii="Arial" w:hAnsi="Arial" w:cs="Arial"/>
          <w:i/>
          <w:iCs/>
          <w:color w:val="000000" w:themeColor="text1"/>
          <w:szCs w:val="22"/>
        </w:rPr>
        <w:t xml:space="preserve">the </w:t>
      </w:r>
      <w:r w:rsidR="00F144CB" w:rsidRPr="00312D25">
        <w:rPr>
          <w:rFonts w:ascii="Arial" w:hAnsi="Arial" w:cs="Arial"/>
          <w:i/>
          <w:iCs/>
          <w:color w:val="000000" w:themeColor="text1"/>
          <w:szCs w:val="22"/>
        </w:rPr>
        <w:t>Lecture 6</w:t>
      </w:r>
      <w:r w:rsidR="00161B4F" w:rsidRPr="00312D25">
        <w:rPr>
          <w:rFonts w:ascii="Arial" w:hAnsi="Arial" w:cs="Arial"/>
          <w:i/>
          <w:iCs/>
          <w:szCs w:val="22"/>
        </w:rPr>
        <w:t xml:space="preserve"> notebook </w:t>
      </w:r>
    </w:p>
    <w:p w14:paraId="127214FD" w14:textId="328EEA24" w:rsidR="00510C70" w:rsidRDefault="00510C70" w:rsidP="004B330E">
      <w:pPr>
        <w:jc w:val="both"/>
        <w:rPr>
          <w:rFonts w:ascii="Arial" w:hAnsi="Arial" w:cs="Arial"/>
          <w:szCs w:val="22"/>
        </w:rPr>
      </w:pPr>
    </w:p>
    <w:p w14:paraId="2FB928F1" w14:textId="0209FC49" w:rsidR="004B330E" w:rsidRDefault="004B330E" w:rsidP="004B330E">
      <w:pPr>
        <w:jc w:val="both"/>
        <w:rPr>
          <w:rFonts w:ascii="Arial" w:hAnsi="Arial" w:cs="Arial"/>
          <w:szCs w:val="22"/>
        </w:rPr>
      </w:pPr>
      <w:r>
        <w:rPr>
          <w:rFonts w:ascii="Arial" w:hAnsi="Arial" w:cs="Arial"/>
          <w:szCs w:val="22"/>
        </w:rPr>
        <w:t xml:space="preserve">Use the Lab 3 </w:t>
      </w:r>
      <w:proofErr w:type="spellStart"/>
      <w:r>
        <w:rPr>
          <w:rFonts w:ascii="Arial" w:hAnsi="Arial" w:cs="Arial"/>
          <w:szCs w:val="22"/>
        </w:rPr>
        <w:t>ipynb</w:t>
      </w:r>
      <w:proofErr w:type="spellEnd"/>
      <w:r>
        <w:rPr>
          <w:rFonts w:ascii="Arial" w:hAnsi="Arial" w:cs="Arial"/>
          <w:szCs w:val="22"/>
        </w:rPr>
        <w:t xml:space="preserve"> file as skeleton code and fill in anywhere you see </w:t>
      </w:r>
      <w:r w:rsidRPr="004B330E">
        <w:rPr>
          <w:rFonts w:ascii="Courier New" w:hAnsi="Courier New" w:cs="Courier New"/>
          <w:szCs w:val="22"/>
        </w:rPr>
        <w:t># FILL IN</w:t>
      </w:r>
      <w:r>
        <w:rPr>
          <w:rFonts w:ascii="Arial" w:hAnsi="Arial" w:cs="Arial"/>
          <w:szCs w:val="22"/>
        </w:rPr>
        <w:t xml:space="preserve"> comments. I suggest you refer back to the Lecture 6 Python Demo file as an example of what this should look like, but it’s a completely different function so you’ll need to write those equations yourself. But the general structure/process is the same and much of that process has been given to you. Please make sure you actually understand what each bit of the code is doing so you can do it on your homework, for which you will not be given skeleton code—but you may use Lecture 6 and Lab 3 code as a reference/example.</w:t>
      </w:r>
    </w:p>
    <w:p w14:paraId="4186A760" w14:textId="77777777" w:rsidR="004B330E" w:rsidRPr="004B330E" w:rsidRDefault="004B330E" w:rsidP="004B330E">
      <w:pPr>
        <w:jc w:val="both"/>
        <w:rPr>
          <w:rFonts w:ascii="Arial" w:hAnsi="Arial" w:cs="Arial"/>
          <w:szCs w:val="22"/>
        </w:rPr>
      </w:pPr>
    </w:p>
    <w:p w14:paraId="2C213EC7" w14:textId="22CFC791" w:rsidR="00510C70" w:rsidRPr="00383715" w:rsidRDefault="00510C70" w:rsidP="00383715">
      <w:pPr>
        <w:pStyle w:val="ListParagraph"/>
        <w:numPr>
          <w:ilvl w:val="0"/>
          <w:numId w:val="5"/>
        </w:numPr>
        <w:jc w:val="both"/>
        <w:rPr>
          <w:rFonts w:ascii="Arial" w:hAnsi="Arial" w:cs="Arial"/>
          <w:szCs w:val="22"/>
        </w:rPr>
      </w:pPr>
      <w:r w:rsidRPr="00383715">
        <w:rPr>
          <w:rFonts w:ascii="Arial" w:hAnsi="Arial" w:cs="Arial"/>
          <w:szCs w:val="22"/>
        </w:rPr>
        <w:t xml:space="preserve">In </w:t>
      </w:r>
      <w:r w:rsidR="00F77DEB" w:rsidRPr="00383715">
        <w:rPr>
          <w:rFonts w:ascii="Arial" w:hAnsi="Arial" w:cs="Arial"/>
          <w:szCs w:val="22"/>
        </w:rPr>
        <w:t xml:space="preserve">Python create a function that takes </w:t>
      </w:r>
      <w:r w:rsidR="00F77DEB" w:rsidRPr="00383715">
        <w:rPr>
          <w:rFonts w:ascii="Courier New" w:hAnsi="Courier New" w:cs="Courier New"/>
          <w:szCs w:val="22"/>
        </w:rPr>
        <w:t>A</w:t>
      </w:r>
      <w:r w:rsidR="00F77DEB" w:rsidRPr="00383715">
        <w:rPr>
          <w:rFonts w:ascii="Arial" w:hAnsi="Arial" w:cs="Arial"/>
          <w:szCs w:val="22"/>
        </w:rPr>
        <w:t xml:space="preserve"> and </w:t>
      </w:r>
      <w:r w:rsidR="00F77DEB" w:rsidRPr="00383715">
        <w:rPr>
          <w:rFonts w:ascii="Courier New" w:hAnsi="Courier New" w:cs="Courier New"/>
          <w:szCs w:val="22"/>
        </w:rPr>
        <w:t>B</w:t>
      </w:r>
      <w:r w:rsidR="00F77DEB" w:rsidRPr="00383715">
        <w:rPr>
          <w:rFonts w:ascii="Arial" w:hAnsi="Arial" w:cs="Arial"/>
          <w:szCs w:val="22"/>
        </w:rPr>
        <w:t xml:space="preserve"> as an input and returns the </w:t>
      </w:r>
      <w:r w:rsidR="00F77DEB" w:rsidRPr="00383715">
        <w:rPr>
          <w:rFonts w:ascii="Courier New" w:hAnsi="Courier New" w:cs="Courier New"/>
          <w:szCs w:val="22"/>
        </w:rPr>
        <w:t>SSR</w:t>
      </w:r>
      <w:r w:rsidR="00F77DEB" w:rsidRPr="00383715">
        <w:rPr>
          <w:rFonts w:ascii="Arial" w:hAnsi="Arial" w:cs="Arial"/>
          <w:szCs w:val="22"/>
        </w:rPr>
        <w:t xml:space="preserve"> between the experimental data and the model</w:t>
      </w:r>
      <w:r w:rsidR="00E92871" w:rsidRPr="00383715">
        <w:rPr>
          <w:rFonts w:ascii="Arial" w:hAnsi="Arial" w:cs="Arial"/>
          <w:szCs w:val="22"/>
        </w:rPr>
        <w:t xml:space="preserve">. Use the </w:t>
      </w:r>
      <w:r w:rsidR="00E92871" w:rsidRPr="00383715">
        <w:rPr>
          <w:rFonts w:ascii="Arial" w:hAnsi="Arial" w:cs="Arial"/>
          <w:i/>
          <w:iCs/>
          <w:szCs w:val="22"/>
        </w:rPr>
        <w:t>non-linearized</w:t>
      </w:r>
      <w:r w:rsidR="00E92871" w:rsidRPr="00383715">
        <w:rPr>
          <w:rFonts w:ascii="Arial" w:hAnsi="Arial" w:cs="Arial"/>
          <w:szCs w:val="22"/>
        </w:rPr>
        <w:t xml:space="preserve"> version and </w:t>
      </w:r>
      <w:r w:rsidR="008A676A" w:rsidRPr="00383715">
        <w:rPr>
          <w:rFonts w:ascii="Arial" w:hAnsi="Arial" w:cs="Arial"/>
          <w:szCs w:val="22"/>
        </w:rPr>
        <w:t xml:space="preserve">the </w:t>
      </w:r>
      <w:r w:rsidR="008A676A" w:rsidRPr="00383715">
        <w:rPr>
          <w:rFonts w:ascii="Arial" w:hAnsi="Arial" w:cs="Arial"/>
          <w:i/>
          <w:iCs/>
          <w:szCs w:val="22"/>
        </w:rPr>
        <w:t xml:space="preserve">approximate studentized </w:t>
      </w:r>
      <w:r w:rsidR="008A676A" w:rsidRPr="00383715">
        <w:rPr>
          <w:rFonts w:ascii="Courier New" w:hAnsi="Courier New" w:cs="Courier New"/>
          <w:i/>
          <w:iCs/>
          <w:szCs w:val="22"/>
        </w:rPr>
        <w:t>SSR</w:t>
      </w:r>
      <w:r w:rsidR="00161B4F" w:rsidRPr="00383715">
        <w:rPr>
          <w:rFonts w:ascii="Arial" w:hAnsi="Arial" w:cs="Arial"/>
          <w:szCs w:val="22"/>
        </w:rPr>
        <w:t xml:space="preserve"> (</w:t>
      </w:r>
      <w:r w:rsidR="00161B4F" w:rsidRPr="00383715">
        <w:rPr>
          <w:rFonts w:ascii="Arial" w:hAnsi="Arial" w:cs="Arial"/>
          <w:i/>
          <w:iCs/>
          <w:szCs w:val="22"/>
        </w:rPr>
        <w:t xml:space="preserve">this means your </w:t>
      </w:r>
      <w:r w:rsidR="00161B4F" w:rsidRPr="00383715">
        <w:rPr>
          <w:rFonts w:ascii="Courier New" w:hAnsi="Courier New" w:cs="Courier New"/>
          <w:i/>
          <w:iCs/>
          <w:szCs w:val="22"/>
        </w:rPr>
        <w:t>SSR</w:t>
      </w:r>
      <w:r w:rsidR="00161B4F" w:rsidRPr="00383715">
        <w:rPr>
          <w:rFonts w:ascii="Arial" w:hAnsi="Arial" w:cs="Arial"/>
          <w:i/>
          <w:iCs/>
          <w:szCs w:val="22"/>
        </w:rPr>
        <w:t xml:space="preserve"> will be the original version divided by </w:t>
      </w:r>
      <m:oMath>
        <m:r>
          <w:rPr>
            <w:rFonts w:ascii="Cambria Math" w:hAnsi="Cambria Math" w:cs="Arial"/>
            <w:szCs w:val="22"/>
          </w:rPr>
          <m:t>0.1*Pv</m:t>
        </m:r>
      </m:oMath>
      <w:r w:rsidR="00161B4F" w:rsidRPr="00383715">
        <w:rPr>
          <w:rFonts w:ascii="Arial" w:hAnsi="Arial" w:cs="Arial"/>
          <w:szCs w:val="22"/>
        </w:rPr>
        <w:t xml:space="preserve">) </w:t>
      </w:r>
    </w:p>
    <w:p w14:paraId="1D221C6E" w14:textId="77777777" w:rsidR="00F77DEB" w:rsidRPr="00383715" w:rsidRDefault="00F77DEB" w:rsidP="00383715">
      <w:pPr>
        <w:pStyle w:val="ListParagraph"/>
        <w:jc w:val="both"/>
        <w:rPr>
          <w:rFonts w:ascii="Arial" w:hAnsi="Arial" w:cs="Arial"/>
          <w:szCs w:val="22"/>
        </w:rPr>
      </w:pPr>
    </w:p>
    <w:p w14:paraId="562D2646" w14:textId="6E532F17" w:rsidR="00F77DEB" w:rsidRPr="00383715" w:rsidRDefault="00F77DEB" w:rsidP="00383715">
      <w:pPr>
        <w:pStyle w:val="ListParagraph"/>
        <w:numPr>
          <w:ilvl w:val="0"/>
          <w:numId w:val="5"/>
        </w:numPr>
        <w:jc w:val="both"/>
        <w:rPr>
          <w:rFonts w:ascii="Arial" w:hAnsi="Arial" w:cs="Arial"/>
          <w:szCs w:val="22"/>
        </w:rPr>
      </w:pPr>
      <w:r w:rsidRPr="00383715">
        <w:rPr>
          <w:rFonts w:ascii="Arial" w:hAnsi="Arial" w:cs="Arial"/>
          <w:szCs w:val="22"/>
        </w:rPr>
        <w:t xml:space="preserve">Use </w:t>
      </w:r>
      <w:r w:rsidR="00E92871" w:rsidRPr="00383715">
        <w:rPr>
          <w:rFonts w:ascii="Arial" w:hAnsi="Arial" w:cs="Arial"/>
          <w:szCs w:val="22"/>
        </w:rPr>
        <w:t xml:space="preserve">the minimize function in Python to minimize </w:t>
      </w:r>
      <w:r w:rsidR="008A676A" w:rsidRPr="00383715">
        <w:rPr>
          <w:rFonts w:ascii="Courier New" w:hAnsi="Courier New" w:cs="Courier New"/>
          <w:szCs w:val="22"/>
        </w:rPr>
        <w:t>SSR(A,B)</w:t>
      </w:r>
      <w:r w:rsidR="008A676A" w:rsidRPr="00383715">
        <w:rPr>
          <w:rFonts w:ascii="Arial" w:hAnsi="Arial" w:cs="Arial"/>
          <w:szCs w:val="22"/>
        </w:rPr>
        <w:t xml:space="preserve"> </w:t>
      </w:r>
    </w:p>
    <w:p w14:paraId="798F21C4" w14:textId="77777777" w:rsidR="008A676A" w:rsidRPr="00383715" w:rsidRDefault="008A676A" w:rsidP="00383715">
      <w:pPr>
        <w:pStyle w:val="ListParagraph"/>
        <w:jc w:val="both"/>
        <w:rPr>
          <w:rFonts w:ascii="Arial" w:hAnsi="Arial" w:cs="Arial"/>
          <w:szCs w:val="22"/>
        </w:rPr>
      </w:pPr>
    </w:p>
    <w:p w14:paraId="08427BAC" w14:textId="0B9B3AFF" w:rsidR="008A676A" w:rsidRPr="00383715" w:rsidRDefault="008A676A" w:rsidP="00383715">
      <w:pPr>
        <w:pStyle w:val="ListParagraph"/>
        <w:numPr>
          <w:ilvl w:val="0"/>
          <w:numId w:val="5"/>
        </w:numPr>
        <w:jc w:val="both"/>
        <w:rPr>
          <w:rFonts w:ascii="Arial" w:hAnsi="Arial" w:cs="Arial"/>
          <w:szCs w:val="22"/>
        </w:rPr>
      </w:pPr>
      <w:r w:rsidRPr="00383715">
        <w:rPr>
          <w:rFonts w:ascii="Arial" w:hAnsi="Arial" w:cs="Arial"/>
          <w:szCs w:val="22"/>
        </w:rPr>
        <w:t xml:space="preserve">Use the </w:t>
      </w:r>
      <w:proofErr w:type="spellStart"/>
      <w:r w:rsidRPr="00383715">
        <w:rPr>
          <w:rFonts w:ascii="Courier New" w:hAnsi="Courier New" w:cs="Courier New"/>
          <w:szCs w:val="22"/>
        </w:rPr>
        <w:t>curve_fit</w:t>
      </w:r>
      <w:proofErr w:type="spellEnd"/>
      <w:r w:rsidRPr="00383715">
        <w:rPr>
          <w:rFonts w:ascii="Arial" w:hAnsi="Arial" w:cs="Arial"/>
          <w:szCs w:val="22"/>
        </w:rPr>
        <w:t xml:space="preserve"> function in Python (</w:t>
      </w:r>
      <w:proofErr w:type="spellStart"/>
      <w:r w:rsidRPr="00383715">
        <w:rPr>
          <w:rFonts w:ascii="Courier New" w:hAnsi="Courier New" w:cs="Courier New"/>
          <w:szCs w:val="22"/>
        </w:rPr>
        <w:t>sklearn</w:t>
      </w:r>
      <w:proofErr w:type="spellEnd"/>
      <w:r w:rsidRPr="00383715">
        <w:rPr>
          <w:rFonts w:ascii="Arial" w:hAnsi="Arial" w:cs="Arial"/>
          <w:szCs w:val="22"/>
        </w:rPr>
        <w:t xml:space="preserve">) to determine </w:t>
      </w:r>
      <w:r w:rsidRPr="00383715">
        <w:rPr>
          <w:rFonts w:ascii="Courier New" w:hAnsi="Courier New" w:cs="Courier New"/>
          <w:szCs w:val="22"/>
        </w:rPr>
        <w:t>A</w:t>
      </w:r>
      <w:r w:rsidRPr="00383715">
        <w:rPr>
          <w:rFonts w:ascii="Arial" w:hAnsi="Arial" w:cs="Arial"/>
          <w:szCs w:val="22"/>
        </w:rPr>
        <w:t>,</w:t>
      </w:r>
      <w:r w:rsidRPr="00383715">
        <w:rPr>
          <w:rFonts w:ascii="Courier New" w:hAnsi="Courier New" w:cs="Courier New"/>
          <w:szCs w:val="22"/>
        </w:rPr>
        <w:t>B</w:t>
      </w:r>
      <w:r w:rsidRPr="00383715">
        <w:rPr>
          <w:rFonts w:ascii="Arial" w:hAnsi="Arial" w:cs="Arial"/>
          <w:szCs w:val="22"/>
        </w:rPr>
        <w:t xml:space="preserve">. </w:t>
      </w:r>
      <w:r w:rsidRPr="00383715">
        <w:rPr>
          <w:rFonts w:ascii="Arial" w:hAnsi="Arial" w:cs="Arial"/>
          <w:i/>
          <w:iCs/>
          <w:szCs w:val="22"/>
        </w:rPr>
        <w:t>Note that if you are using the non-linearized version of your function, you need to take care about which ‘</w:t>
      </w:r>
      <w:proofErr w:type="spellStart"/>
      <w:r w:rsidRPr="00383715">
        <w:rPr>
          <w:rFonts w:ascii="Courier New" w:hAnsi="Courier New" w:cs="Courier New"/>
          <w:i/>
          <w:iCs/>
          <w:szCs w:val="22"/>
        </w:rPr>
        <w:t>ydata</w:t>
      </w:r>
      <w:proofErr w:type="spellEnd"/>
      <w:r w:rsidRPr="00383715">
        <w:rPr>
          <w:rFonts w:ascii="Arial" w:hAnsi="Arial" w:cs="Arial"/>
          <w:i/>
          <w:iCs/>
          <w:szCs w:val="22"/>
        </w:rPr>
        <w:t xml:space="preserve">’ you feed the function. You can effectively use “studentized </w:t>
      </w:r>
      <w:proofErr w:type="spellStart"/>
      <w:r w:rsidRPr="00383715">
        <w:rPr>
          <w:rFonts w:ascii="Courier New" w:hAnsi="Courier New" w:cs="Courier New"/>
          <w:i/>
          <w:iCs/>
          <w:szCs w:val="22"/>
        </w:rPr>
        <w:t>ydata</w:t>
      </w:r>
      <w:proofErr w:type="spellEnd"/>
      <w:r w:rsidRPr="00383715">
        <w:rPr>
          <w:rFonts w:ascii="Arial" w:hAnsi="Arial" w:cs="Arial"/>
          <w:i/>
          <w:iCs/>
          <w:szCs w:val="22"/>
        </w:rPr>
        <w:t xml:space="preserve"> by calculating </w:t>
      </w:r>
      <m:oMath>
        <m:sSub>
          <m:sSubPr>
            <m:ctrlPr>
              <w:rPr>
                <w:rFonts w:ascii="Cambria Math" w:hAnsi="Cambria Math" w:cs="Arial"/>
                <w:i/>
                <w:iCs/>
                <w:szCs w:val="22"/>
              </w:rPr>
            </m:ctrlPr>
          </m:sSubPr>
          <m:e>
            <m:r>
              <w:rPr>
                <w:rFonts w:ascii="Cambria Math" w:hAnsi="Cambria Math" w:cs="Arial"/>
                <w:szCs w:val="22"/>
              </w:rPr>
              <m:t>P</m:t>
            </m:r>
            <m:ctrlPr>
              <w:rPr>
                <w:rFonts w:ascii="Cambria Math" w:hAnsi="Cambria Math" w:cs="Arial"/>
                <w:i/>
                <w:szCs w:val="22"/>
              </w:rPr>
            </m:ctrlPr>
          </m:e>
          <m:sub>
            <m:r>
              <w:rPr>
                <w:rFonts w:ascii="Cambria Math" w:hAnsi="Cambria Math" w:cs="Arial"/>
                <w:szCs w:val="22"/>
              </w:rPr>
              <m:t>v,fit</m:t>
            </m:r>
          </m:sub>
        </m:sSub>
        <m:r>
          <w:rPr>
            <w:rFonts w:ascii="Cambria Math" w:hAnsi="Cambria Math" w:cs="Arial"/>
            <w:szCs w:val="22"/>
          </w:rPr>
          <m:t>/(0.1</m:t>
        </m:r>
        <m:sSub>
          <m:sSubPr>
            <m:ctrlPr>
              <w:rPr>
                <w:rFonts w:ascii="Cambria Math" w:hAnsi="Cambria Math" w:cs="Arial"/>
                <w:i/>
                <w:iCs/>
                <w:szCs w:val="22"/>
              </w:rPr>
            </m:ctrlPr>
          </m:sSubPr>
          <m:e>
            <m:r>
              <w:rPr>
                <w:rFonts w:ascii="Cambria Math" w:hAnsi="Cambria Math" w:cs="Arial"/>
                <w:szCs w:val="22"/>
              </w:rPr>
              <m:t>P</m:t>
            </m:r>
            <m:ctrlPr>
              <w:rPr>
                <w:rFonts w:ascii="Cambria Math" w:hAnsi="Cambria Math" w:cs="Arial"/>
                <w:i/>
                <w:szCs w:val="22"/>
              </w:rPr>
            </m:ctrlPr>
          </m:e>
          <m:sub>
            <m:r>
              <w:rPr>
                <w:rFonts w:ascii="Cambria Math" w:hAnsi="Cambria Math" w:cs="Arial"/>
                <w:szCs w:val="22"/>
              </w:rPr>
              <m:t>v,fit</m:t>
            </m:r>
          </m:sub>
        </m:sSub>
        <m:r>
          <w:rPr>
            <w:rFonts w:ascii="Cambria Math" w:hAnsi="Cambria Math" w:cs="Arial"/>
            <w:szCs w:val="22"/>
          </w:rPr>
          <m:t>)</m:t>
        </m:r>
      </m:oMath>
      <w:r w:rsidRPr="00383715">
        <w:rPr>
          <w:rFonts w:ascii="Arial" w:hAnsi="Arial" w:cs="Arial"/>
          <w:i/>
          <w:iCs/>
          <w:szCs w:val="22"/>
        </w:rPr>
        <w:t xml:space="preserve"> and using the </w:t>
      </w:r>
      <w:proofErr w:type="spellStart"/>
      <w:r w:rsidRPr="00383715">
        <w:rPr>
          <w:rFonts w:ascii="Courier New" w:hAnsi="Courier New" w:cs="Courier New"/>
          <w:i/>
          <w:iCs/>
          <w:szCs w:val="22"/>
        </w:rPr>
        <w:t>ydata</w:t>
      </w:r>
      <w:proofErr w:type="spellEnd"/>
      <w:r w:rsidR="0087243A">
        <w:rPr>
          <w:rFonts w:ascii="Courier New" w:eastAsiaTheme="minorEastAsia" w:hAnsi="Courier New" w:cs="Courier New"/>
          <w:i/>
          <w:iCs/>
          <w:szCs w:val="22"/>
        </w:rPr>
        <w:t xml:space="preserve"> </w:t>
      </w:r>
      <m:oMath>
        <m:sSub>
          <m:sSubPr>
            <m:ctrlPr>
              <w:rPr>
                <w:rFonts w:ascii="Cambria Math" w:hAnsi="Cambria Math" w:cs="Arial"/>
                <w:i/>
                <w:iCs/>
                <w:szCs w:val="22"/>
              </w:rPr>
            </m:ctrlPr>
          </m:sSubPr>
          <m:e>
            <m:r>
              <w:rPr>
                <w:rFonts w:ascii="Cambria Math" w:hAnsi="Cambria Math" w:cs="Arial"/>
                <w:szCs w:val="22"/>
              </w:rPr>
              <m:t>P</m:t>
            </m:r>
            <m:ctrlPr>
              <w:rPr>
                <w:rFonts w:ascii="Cambria Math" w:hAnsi="Cambria Math" w:cs="Arial"/>
                <w:i/>
                <w:szCs w:val="22"/>
              </w:rPr>
            </m:ctrlPr>
          </m:e>
          <m:sub>
            <m:r>
              <w:rPr>
                <w:rFonts w:ascii="Cambria Math" w:hAnsi="Cambria Math" w:cs="Arial"/>
                <w:szCs w:val="22"/>
              </w:rPr>
              <m:t>v,exp</m:t>
            </m:r>
          </m:sub>
        </m:sSub>
        <m:r>
          <w:rPr>
            <w:rFonts w:ascii="Cambria Math" w:hAnsi="Cambria Math" w:cs="Arial"/>
            <w:szCs w:val="22"/>
          </w:rPr>
          <m:t>/(0.1*</m:t>
        </m:r>
        <m:sSub>
          <m:sSubPr>
            <m:ctrlPr>
              <w:rPr>
                <w:rFonts w:ascii="Cambria Math" w:hAnsi="Cambria Math" w:cs="Arial"/>
                <w:i/>
                <w:iCs/>
                <w:szCs w:val="22"/>
              </w:rPr>
            </m:ctrlPr>
          </m:sSubPr>
          <m:e>
            <m:r>
              <w:rPr>
                <w:rFonts w:ascii="Cambria Math" w:hAnsi="Cambria Math" w:cs="Arial"/>
                <w:szCs w:val="22"/>
              </w:rPr>
              <m:t>P</m:t>
            </m:r>
            <m:ctrlPr>
              <w:rPr>
                <w:rFonts w:ascii="Cambria Math" w:hAnsi="Cambria Math" w:cs="Arial"/>
                <w:i/>
                <w:szCs w:val="22"/>
              </w:rPr>
            </m:ctrlPr>
          </m:e>
          <m:sub>
            <m:r>
              <w:rPr>
                <w:rFonts w:ascii="Cambria Math" w:hAnsi="Cambria Math" w:cs="Arial"/>
                <w:szCs w:val="22"/>
              </w:rPr>
              <m:t>v,exp</m:t>
            </m:r>
          </m:sub>
        </m:sSub>
        <m:r>
          <w:rPr>
            <w:rFonts w:ascii="Cambria Math" w:hAnsi="Cambria Math" w:cs="Arial"/>
            <w:szCs w:val="22"/>
          </w:rPr>
          <m:t>)</m:t>
        </m:r>
      </m:oMath>
      <w:r w:rsidRPr="00383715">
        <w:rPr>
          <w:rFonts w:ascii="Arial" w:hAnsi="Arial" w:cs="Arial"/>
          <w:i/>
          <w:iCs/>
          <w:szCs w:val="22"/>
        </w:rPr>
        <w:t xml:space="preserve">. </w:t>
      </w:r>
      <w:r w:rsidR="00B122F5" w:rsidRPr="00383715">
        <w:rPr>
          <w:rFonts w:ascii="Arial" w:hAnsi="Arial" w:cs="Arial"/>
          <w:i/>
          <w:iCs/>
          <w:szCs w:val="22"/>
        </w:rPr>
        <w:t xml:space="preserve">This is a little weird but if you write it out, you will get the point. </w:t>
      </w:r>
    </w:p>
    <w:p w14:paraId="5AAA3884" w14:textId="77777777" w:rsidR="00B122F5" w:rsidRPr="00383715" w:rsidRDefault="00B122F5" w:rsidP="00383715">
      <w:pPr>
        <w:pStyle w:val="ListParagraph"/>
        <w:jc w:val="both"/>
        <w:rPr>
          <w:rFonts w:ascii="Arial" w:hAnsi="Arial" w:cs="Arial"/>
          <w:szCs w:val="22"/>
        </w:rPr>
      </w:pPr>
    </w:p>
    <w:p w14:paraId="26C47ADD" w14:textId="5E3C398D" w:rsidR="00B122F5" w:rsidRPr="00383715" w:rsidRDefault="00B122F5" w:rsidP="00383715">
      <w:pPr>
        <w:pStyle w:val="ListParagraph"/>
        <w:numPr>
          <w:ilvl w:val="0"/>
          <w:numId w:val="5"/>
        </w:numPr>
        <w:jc w:val="both"/>
        <w:rPr>
          <w:rFonts w:ascii="Arial" w:hAnsi="Arial" w:cs="Arial"/>
          <w:szCs w:val="22"/>
        </w:rPr>
      </w:pPr>
      <w:r w:rsidRPr="00383715">
        <w:rPr>
          <w:rFonts w:ascii="Arial" w:hAnsi="Arial" w:cs="Arial"/>
          <w:szCs w:val="22"/>
        </w:rPr>
        <w:t xml:space="preserve">Plot the final curve </w:t>
      </w:r>
      <m:oMath>
        <m:r>
          <w:rPr>
            <w:rFonts w:ascii="Cambria Math" w:hAnsi="Cambria Math" w:cs="Arial"/>
            <w:szCs w:val="22"/>
          </w:rPr>
          <m:t>i</m:t>
        </m:r>
      </m:oMath>
    </w:p>
    <w:p w14:paraId="1867FEC4" w14:textId="77777777" w:rsidR="00B122F5" w:rsidRPr="00383715" w:rsidRDefault="00B122F5" w:rsidP="00383715">
      <w:pPr>
        <w:pStyle w:val="ListParagraph"/>
        <w:jc w:val="both"/>
        <w:rPr>
          <w:rFonts w:ascii="Arial" w:hAnsi="Arial" w:cs="Arial"/>
          <w:szCs w:val="22"/>
        </w:rPr>
      </w:pPr>
    </w:p>
    <w:p w14:paraId="2C140DF3" w14:textId="1A70B4A8" w:rsidR="00B122F5" w:rsidRDefault="00B122F5" w:rsidP="00383715">
      <w:pPr>
        <w:jc w:val="both"/>
        <w:rPr>
          <w:rFonts w:ascii="Arial" w:hAnsi="Arial" w:cs="Arial"/>
          <w:szCs w:val="22"/>
        </w:rPr>
      </w:pPr>
    </w:p>
    <w:p w14:paraId="398E5593" w14:textId="49EBE72B" w:rsidR="00B122F5" w:rsidRPr="00F33E4D" w:rsidRDefault="00383715" w:rsidP="00383715">
      <w:pPr>
        <w:jc w:val="both"/>
        <w:rPr>
          <w:rFonts w:ascii="Arial" w:hAnsi="Arial" w:cs="Arial"/>
          <w:i/>
          <w:iCs/>
          <w:szCs w:val="22"/>
        </w:rPr>
      </w:pPr>
      <w:r w:rsidRPr="00F33E4D">
        <w:rPr>
          <w:rFonts w:ascii="Arial" w:hAnsi="Arial" w:cs="Arial"/>
          <w:i/>
          <w:iCs/>
          <w:szCs w:val="22"/>
        </w:rPr>
        <w:t xml:space="preserve">EXTRA LEARNING: </w:t>
      </w:r>
      <w:r w:rsidR="00B122F5" w:rsidRPr="00F33E4D">
        <w:rPr>
          <w:rFonts w:ascii="Arial" w:hAnsi="Arial" w:cs="Arial"/>
          <w:i/>
          <w:iCs/>
          <w:szCs w:val="22"/>
        </w:rPr>
        <w:t>Ideas for other things to try in Python</w:t>
      </w:r>
    </w:p>
    <w:p w14:paraId="17376B3A" w14:textId="44195CCC" w:rsidR="00B122F5" w:rsidRPr="00312D25" w:rsidRDefault="00B122F5" w:rsidP="00383715">
      <w:pPr>
        <w:jc w:val="both"/>
        <w:rPr>
          <w:rFonts w:ascii="Arial" w:hAnsi="Arial" w:cs="Arial"/>
          <w:szCs w:val="22"/>
        </w:rPr>
      </w:pPr>
    </w:p>
    <w:p w14:paraId="1C09D7F3" w14:textId="05FC2743" w:rsidR="00B122F5" w:rsidRPr="00383715" w:rsidRDefault="00B122F5" w:rsidP="00383715">
      <w:pPr>
        <w:pStyle w:val="ListParagraph"/>
        <w:numPr>
          <w:ilvl w:val="0"/>
          <w:numId w:val="6"/>
        </w:numPr>
        <w:jc w:val="both"/>
        <w:rPr>
          <w:rFonts w:ascii="Arial" w:hAnsi="Arial" w:cs="Arial"/>
          <w:szCs w:val="22"/>
        </w:rPr>
      </w:pPr>
      <w:r w:rsidRPr="00383715">
        <w:rPr>
          <w:rFonts w:ascii="Arial" w:hAnsi="Arial" w:cs="Arial"/>
          <w:szCs w:val="22"/>
        </w:rPr>
        <w:t xml:space="preserve">Repeat w/linearized version </w:t>
      </w:r>
    </w:p>
    <w:p w14:paraId="3C3238BA" w14:textId="1284CD11" w:rsidR="00510C70" w:rsidRPr="00217EE8" w:rsidRDefault="00B122F5" w:rsidP="00383715">
      <w:pPr>
        <w:pStyle w:val="ListParagraph"/>
        <w:numPr>
          <w:ilvl w:val="0"/>
          <w:numId w:val="6"/>
        </w:numPr>
        <w:jc w:val="both"/>
        <w:rPr>
          <w:rFonts w:ascii="Arial" w:hAnsi="Arial" w:cs="Arial"/>
          <w:szCs w:val="22"/>
        </w:rPr>
      </w:pPr>
      <w:r w:rsidRPr="00383715">
        <w:rPr>
          <w:rFonts w:ascii="Arial" w:hAnsi="Arial" w:cs="Arial"/>
          <w:szCs w:val="22"/>
        </w:rPr>
        <w:t>Try with different error metrics (standard SSR), changing the “10% error approx.”, etc..</w:t>
      </w:r>
      <w:r w:rsidR="00383715">
        <w:rPr>
          <w:rFonts w:ascii="Arial" w:hAnsi="Arial" w:cs="Arial"/>
          <w:szCs w:val="22"/>
        </w:rPr>
        <w:t xml:space="preserve"> </w:t>
      </w:r>
    </w:p>
    <w:p w14:paraId="17842C97" w14:textId="77777777" w:rsidR="00AD795D" w:rsidRPr="00383715" w:rsidRDefault="00AD795D" w:rsidP="00383715">
      <w:pPr>
        <w:jc w:val="both"/>
        <w:rPr>
          <w:rFonts w:ascii="Arial" w:hAnsi="Arial" w:cs="Arial"/>
          <w:szCs w:val="22"/>
        </w:rPr>
      </w:pPr>
    </w:p>
    <w:p w14:paraId="52894518" w14:textId="77777777" w:rsidR="00217EE8" w:rsidRDefault="00217EE8" w:rsidP="00217EE8">
      <w:pPr>
        <w:jc w:val="both"/>
        <w:rPr>
          <w:rFonts w:ascii="Arial" w:hAnsi="Arial" w:cs="Arial"/>
          <w:b/>
          <w:bCs/>
        </w:rPr>
      </w:pPr>
      <w:r>
        <w:rPr>
          <w:rFonts w:ascii="Arial" w:hAnsi="Arial" w:cs="Arial"/>
          <w:b/>
          <w:bCs/>
        </w:rPr>
        <w:t>SUBMISSION INSTRUCTIONS</w:t>
      </w:r>
    </w:p>
    <w:p w14:paraId="772C7AF0" w14:textId="77777777" w:rsidR="00217EE8" w:rsidRDefault="00217EE8" w:rsidP="00217EE8">
      <w:pPr>
        <w:jc w:val="both"/>
        <w:rPr>
          <w:rFonts w:ascii="Arial" w:hAnsi="Arial" w:cs="Arial"/>
          <w:b/>
          <w:bCs/>
        </w:rPr>
      </w:pPr>
    </w:p>
    <w:p w14:paraId="0075457F" w14:textId="4AC4EBB6" w:rsidR="00217EE8" w:rsidRDefault="00217EE8" w:rsidP="00217EE8">
      <w:pPr>
        <w:jc w:val="both"/>
        <w:rPr>
          <w:rFonts w:ascii="Arial" w:hAnsi="Arial" w:cs="Arial"/>
        </w:rPr>
      </w:pPr>
      <w:r>
        <w:rPr>
          <w:rFonts w:ascii="Arial" w:hAnsi="Arial" w:cs="Arial"/>
        </w:rPr>
        <w:t xml:space="preserve">Please PDF your notebook and upload BOTH that PDF (.pdf) and the </w:t>
      </w:r>
      <w:proofErr w:type="spellStart"/>
      <w:r>
        <w:rPr>
          <w:rFonts w:ascii="Arial" w:hAnsi="Arial" w:cs="Arial"/>
        </w:rPr>
        <w:t>Jupyter</w:t>
      </w:r>
      <w:proofErr w:type="spellEnd"/>
      <w:r>
        <w:rPr>
          <w:rFonts w:ascii="Arial" w:hAnsi="Arial" w:cs="Arial"/>
        </w:rPr>
        <w:t xml:space="preserve"> Notebook itself (.</w:t>
      </w:r>
      <w:proofErr w:type="spellStart"/>
      <w:r>
        <w:rPr>
          <w:rFonts w:ascii="Arial" w:hAnsi="Arial" w:cs="Arial"/>
        </w:rPr>
        <w:t>ipynb</w:t>
      </w:r>
      <w:proofErr w:type="spellEnd"/>
      <w:r>
        <w:rPr>
          <w:rFonts w:ascii="Arial" w:hAnsi="Arial" w:cs="Arial"/>
        </w:rPr>
        <w:t>), as well as your Excel sheet (.xlsx/.</w:t>
      </w:r>
      <w:proofErr w:type="spellStart"/>
      <w:r>
        <w:rPr>
          <w:rFonts w:ascii="Arial" w:hAnsi="Arial" w:cs="Arial"/>
        </w:rPr>
        <w:t>xls</w:t>
      </w:r>
      <w:proofErr w:type="spellEnd"/>
      <w:r>
        <w:rPr>
          <w:rFonts w:ascii="Arial" w:hAnsi="Arial" w:cs="Arial"/>
        </w:rPr>
        <w:t xml:space="preserve">) to Canvas under the Lab 3 assignment for a completion grade. You can PDF your </w:t>
      </w:r>
      <w:proofErr w:type="spellStart"/>
      <w:r>
        <w:rPr>
          <w:rFonts w:ascii="Arial" w:hAnsi="Arial" w:cs="Arial"/>
        </w:rPr>
        <w:t>Jupyter</w:t>
      </w:r>
      <w:proofErr w:type="spellEnd"/>
      <w:r>
        <w:rPr>
          <w:rFonts w:ascii="Arial" w:hAnsi="Arial" w:cs="Arial"/>
        </w:rPr>
        <w:t xml:space="preserve"> notebook in several ways (ex: “Export and save as”).</w:t>
      </w:r>
    </w:p>
    <w:p w14:paraId="2DF7D9CD" w14:textId="77777777" w:rsidR="00217EE8" w:rsidRDefault="00217EE8" w:rsidP="00217EE8">
      <w:pPr>
        <w:jc w:val="both"/>
        <w:rPr>
          <w:rFonts w:ascii="Arial" w:hAnsi="Arial" w:cs="Arial"/>
        </w:rPr>
      </w:pPr>
    </w:p>
    <w:p w14:paraId="186B5DF3" w14:textId="77777777" w:rsidR="00217EE8" w:rsidRPr="00270D19" w:rsidRDefault="00217EE8" w:rsidP="00217EE8">
      <w:pPr>
        <w:jc w:val="both"/>
        <w:rPr>
          <w:rFonts w:ascii="Arial" w:hAnsi="Arial" w:cs="Arial"/>
        </w:rPr>
      </w:pPr>
      <w:r>
        <w:rPr>
          <w:rFonts w:ascii="Arial" w:hAnsi="Arial" w:cs="Arial"/>
        </w:rPr>
        <w:t>Please remember to submit before the deadline!</w:t>
      </w:r>
    </w:p>
    <w:p w14:paraId="69FFF566" w14:textId="77777777" w:rsidR="00217EE8" w:rsidRPr="004C7A61" w:rsidRDefault="00217EE8" w:rsidP="00217EE8">
      <w:pPr>
        <w:jc w:val="both"/>
        <w:rPr>
          <w:rFonts w:ascii="Arial" w:hAnsi="Arial" w:cs="Arial"/>
        </w:rPr>
      </w:pPr>
    </w:p>
    <w:p w14:paraId="1B764281" w14:textId="77777777" w:rsidR="00217EE8" w:rsidRPr="004C7A61" w:rsidRDefault="00217EE8" w:rsidP="00217EE8">
      <w:pPr>
        <w:jc w:val="both"/>
        <w:rPr>
          <w:rFonts w:ascii="Arial" w:hAnsi="Arial" w:cs="Arial"/>
        </w:rPr>
      </w:pPr>
    </w:p>
    <w:p w14:paraId="04442964" w14:textId="67AD7A66" w:rsidR="002A3B0B" w:rsidRPr="00383715" w:rsidRDefault="002A3B0B" w:rsidP="00383715">
      <w:pPr>
        <w:jc w:val="both"/>
        <w:rPr>
          <w:rFonts w:ascii="Arial" w:hAnsi="Arial" w:cs="Arial"/>
          <w:szCs w:val="22"/>
        </w:rPr>
      </w:pPr>
    </w:p>
    <w:p w14:paraId="7549E80B" w14:textId="77777777" w:rsidR="00AD795D" w:rsidRPr="00383715" w:rsidRDefault="00AD795D" w:rsidP="00383715">
      <w:pPr>
        <w:jc w:val="both"/>
        <w:rPr>
          <w:rFonts w:ascii="Arial" w:hAnsi="Arial" w:cs="Arial"/>
          <w:szCs w:val="22"/>
        </w:rPr>
      </w:pPr>
    </w:p>
    <w:sectPr w:rsidR="00AD795D" w:rsidRPr="00383715" w:rsidSect="00527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836CA7"/>
    <w:multiLevelType w:val="hybridMultilevel"/>
    <w:tmpl w:val="70666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AD7B49"/>
    <w:multiLevelType w:val="hybridMultilevel"/>
    <w:tmpl w:val="E8B87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12118"/>
    <w:multiLevelType w:val="hybridMultilevel"/>
    <w:tmpl w:val="A0E0390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3" w15:restartNumberingAfterBreak="0">
    <w:nsid w:val="55A85950"/>
    <w:multiLevelType w:val="hybridMultilevel"/>
    <w:tmpl w:val="94FAE6E8"/>
    <w:lvl w:ilvl="0" w:tplc="381AC8F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8FC0818"/>
    <w:multiLevelType w:val="hybridMultilevel"/>
    <w:tmpl w:val="5428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222F4B"/>
    <w:multiLevelType w:val="hybridMultilevel"/>
    <w:tmpl w:val="1B945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0953571">
    <w:abstractNumId w:val="2"/>
  </w:num>
  <w:num w:numId="2" w16cid:durableId="1519076872">
    <w:abstractNumId w:val="0"/>
  </w:num>
  <w:num w:numId="3" w16cid:durableId="1945459716">
    <w:abstractNumId w:val="5"/>
  </w:num>
  <w:num w:numId="4" w16cid:durableId="409279279">
    <w:abstractNumId w:val="3"/>
  </w:num>
  <w:num w:numId="5" w16cid:durableId="689381827">
    <w:abstractNumId w:val="4"/>
  </w:num>
  <w:num w:numId="6" w16cid:durableId="282345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734"/>
    <w:rsid w:val="000014D7"/>
    <w:rsid w:val="00015EB6"/>
    <w:rsid w:val="00065678"/>
    <w:rsid w:val="00085734"/>
    <w:rsid w:val="000A3CDB"/>
    <w:rsid w:val="00152B11"/>
    <w:rsid w:val="00161B4F"/>
    <w:rsid w:val="00177D7A"/>
    <w:rsid w:val="00217EE8"/>
    <w:rsid w:val="002315E0"/>
    <w:rsid w:val="00270EC4"/>
    <w:rsid w:val="00280621"/>
    <w:rsid w:val="002A3B0B"/>
    <w:rsid w:val="002A3E02"/>
    <w:rsid w:val="00312D25"/>
    <w:rsid w:val="00316719"/>
    <w:rsid w:val="00351FAE"/>
    <w:rsid w:val="00377074"/>
    <w:rsid w:val="00383715"/>
    <w:rsid w:val="003C1E72"/>
    <w:rsid w:val="003C6E9B"/>
    <w:rsid w:val="003C7062"/>
    <w:rsid w:val="003E66C8"/>
    <w:rsid w:val="00416E40"/>
    <w:rsid w:val="00434127"/>
    <w:rsid w:val="004B330E"/>
    <w:rsid w:val="004C4D79"/>
    <w:rsid w:val="00510C70"/>
    <w:rsid w:val="00523A39"/>
    <w:rsid w:val="00527A9C"/>
    <w:rsid w:val="00527EF6"/>
    <w:rsid w:val="0056649D"/>
    <w:rsid w:val="005B1DA1"/>
    <w:rsid w:val="0066775C"/>
    <w:rsid w:val="00713890"/>
    <w:rsid w:val="00753B2E"/>
    <w:rsid w:val="00846CC0"/>
    <w:rsid w:val="0087243A"/>
    <w:rsid w:val="008A676A"/>
    <w:rsid w:val="008E1866"/>
    <w:rsid w:val="008E27B2"/>
    <w:rsid w:val="008E5286"/>
    <w:rsid w:val="00960025"/>
    <w:rsid w:val="009A43C7"/>
    <w:rsid w:val="009B222F"/>
    <w:rsid w:val="009F0746"/>
    <w:rsid w:val="00A76C3B"/>
    <w:rsid w:val="00AB40D5"/>
    <w:rsid w:val="00AD196C"/>
    <w:rsid w:val="00AD54FF"/>
    <w:rsid w:val="00AD795D"/>
    <w:rsid w:val="00B00ED5"/>
    <w:rsid w:val="00B122F5"/>
    <w:rsid w:val="00B933CC"/>
    <w:rsid w:val="00B949BB"/>
    <w:rsid w:val="00BA07D3"/>
    <w:rsid w:val="00C90734"/>
    <w:rsid w:val="00D47164"/>
    <w:rsid w:val="00D731EA"/>
    <w:rsid w:val="00DB4250"/>
    <w:rsid w:val="00E53BFA"/>
    <w:rsid w:val="00E92871"/>
    <w:rsid w:val="00EF2DA7"/>
    <w:rsid w:val="00F144CB"/>
    <w:rsid w:val="00F33E4D"/>
    <w:rsid w:val="00F37D65"/>
    <w:rsid w:val="00F666F8"/>
    <w:rsid w:val="00F77DEB"/>
    <w:rsid w:val="00FD18BF"/>
    <w:rsid w:val="00FE3772"/>
    <w:rsid w:val="00FE4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5C72"/>
  <w15:chartTrackingRefBased/>
  <w15:docId w15:val="{7A281764-AC9E-3944-8B64-16246FF4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ED5"/>
    <w:rPr>
      <w:rFonts w:ascii="Open Sans" w:hAnsi="Open San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4FF"/>
    <w:pPr>
      <w:ind w:left="720"/>
      <w:contextualSpacing/>
    </w:pPr>
  </w:style>
  <w:style w:type="character" w:styleId="PlaceholderText">
    <w:name w:val="Placeholder Text"/>
    <w:basedOn w:val="DefaultParagraphFont"/>
    <w:uiPriority w:val="99"/>
    <w:semiHidden/>
    <w:rsid w:val="00AB40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253217">
      <w:bodyDiv w:val="1"/>
      <w:marLeft w:val="0"/>
      <w:marRight w:val="0"/>
      <w:marTop w:val="0"/>
      <w:marBottom w:val="0"/>
      <w:divBdr>
        <w:top w:val="none" w:sz="0" w:space="0" w:color="auto"/>
        <w:left w:val="none" w:sz="0" w:space="0" w:color="auto"/>
        <w:bottom w:val="none" w:sz="0" w:space="0" w:color="auto"/>
        <w:right w:val="none" w:sz="0" w:space="0" w:color="auto"/>
      </w:divBdr>
    </w:div>
    <w:div w:id="313484563">
      <w:bodyDiv w:val="1"/>
      <w:marLeft w:val="0"/>
      <w:marRight w:val="0"/>
      <w:marTop w:val="0"/>
      <w:marBottom w:val="0"/>
      <w:divBdr>
        <w:top w:val="none" w:sz="0" w:space="0" w:color="auto"/>
        <w:left w:val="none" w:sz="0" w:space="0" w:color="auto"/>
        <w:bottom w:val="none" w:sz="0" w:space="0" w:color="auto"/>
        <w:right w:val="none" w:sz="0" w:space="0" w:color="auto"/>
      </w:divBdr>
    </w:div>
    <w:div w:id="744692638">
      <w:bodyDiv w:val="1"/>
      <w:marLeft w:val="0"/>
      <w:marRight w:val="0"/>
      <w:marTop w:val="0"/>
      <w:marBottom w:val="0"/>
      <w:divBdr>
        <w:top w:val="none" w:sz="0" w:space="0" w:color="auto"/>
        <w:left w:val="none" w:sz="0" w:space="0" w:color="auto"/>
        <w:bottom w:val="none" w:sz="0" w:space="0" w:color="auto"/>
        <w:right w:val="none" w:sz="0" w:space="0" w:color="auto"/>
      </w:divBdr>
    </w:div>
    <w:div w:id="931350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Pfaendtner</dc:creator>
  <cp:keywords/>
  <dc:description/>
  <cp:lastModifiedBy>Mark Heien</cp:lastModifiedBy>
  <cp:revision>4</cp:revision>
  <dcterms:created xsi:type="dcterms:W3CDTF">2024-04-12T20:32:00Z</dcterms:created>
  <dcterms:modified xsi:type="dcterms:W3CDTF">2024-04-12T21:08:00Z</dcterms:modified>
</cp:coreProperties>
</file>