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1ACEC" w14:textId="7EAAC05E" w:rsidR="00A027BB" w:rsidRPr="00A027BB" w:rsidRDefault="00A027BB" w:rsidP="00976FFE">
      <w:pPr>
        <w:pStyle w:val="Title"/>
      </w:pPr>
      <w:r>
        <w:t>REACTOR</w:t>
      </w:r>
      <w:r w:rsidR="001F02AE">
        <w:t xml:space="preserve"> UNIT</w:t>
      </w:r>
    </w:p>
    <w:p w14:paraId="2EA3C0C3" w14:textId="77777777" w:rsidR="00A027BB" w:rsidRPr="00A027BB" w:rsidRDefault="00A027BB" w:rsidP="00976FFE">
      <w:pPr>
        <w:pStyle w:val="Title"/>
      </w:pPr>
      <w:r w:rsidRPr="00A027BB">
        <w:t>STANDARD OPERATING PROCEDURE</w:t>
      </w:r>
    </w:p>
    <w:p w14:paraId="5B26C950" w14:textId="77777777" w:rsidR="00A027BB" w:rsidRDefault="00A027BB" w:rsidP="00976FFE"/>
    <w:p w14:paraId="7A05DF0C" w14:textId="77777777" w:rsidR="00A027BB" w:rsidRDefault="00A027BB" w:rsidP="00976FFE"/>
    <w:sdt>
      <w:sdtPr>
        <w:rPr>
          <w:b/>
          <w:bCs/>
          <w:kern w:val="2"/>
          <w:sz w:val="22"/>
          <w:szCs w:val="22"/>
          <w14:ligatures w14:val="standardContextual"/>
        </w:rPr>
        <w:id w:val="2117483119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4E4AB928" w14:textId="77777777" w:rsidR="00A027BB" w:rsidRPr="00CC054D" w:rsidRDefault="00A027BB" w:rsidP="00CC054D">
          <w:pPr>
            <w:pStyle w:val="TOCHeading"/>
            <w:spacing w:before="0"/>
            <w:rPr>
              <w:b/>
              <w:bCs/>
              <w:sz w:val="22"/>
              <w:szCs w:val="22"/>
            </w:rPr>
          </w:pPr>
          <w:r w:rsidRPr="00CC054D">
            <w:rPr>
              <w:b/>
              <w:bCs/>
              <w:sz w:val="22"/>
              <w:szCs w:val="22"/>
            </w:rPr>
            <w:t>TABLE OF CONTENTS</w:t>
          </w:r>
        </w:p>
        <w:p w14:paraId="23AE1FA8" w14:textId="77777777" w:rsidR="00A027BB" w:rsidRPr="00630AF4" w:rsidRDefault="00A027BB" w:rsidP="00976FFE"/>
        <w:p w14:paraId="09690E4A" w14:textId="08514B5E" w:rsidR="00753E9A" w:rsidRDefault="00A027B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TOC \o "1-1" \h \z \u </w:instrText>
          </w:r>
          <w:r>
            <w:rPr>
              <w:b/>
            </w:rPr>
            <w:fldChar w:fldCharType="separate"/>
          </w:r>
          <w:hyperlink w:anchor="_Toc220586945" w:history="1">
            <w:r w:rsidR="00753E9A" w:rsidRPr="00787884">
              <w:rPr>
                <w:rStyle w:val="Hyperlink"/>
                <w:noProof/>
              </w:rPr>
              <w:t>UNIT INFORMATION</w:t>
            </w:r>
            <w:r w:rsidR="00753E9A">
              <w:rPr>
                <w:noProof/>
                <w:webHidden/>
              </w:rPr>
              <w:tab/>
            </w:r>
            <w:r w:rsidR="00753E9A">
              <w:rPr>
                <w:noProof/>
                <w:webHidden/>
              </w:rPr>
              <w:fldChar w:fldCharType="begin"/>
            </w:r>
            <w:r w:rsidR="00753E9A">
              <w:rPr>
                <w:noProof/>
                <w:webHidden/>
              </w:rPr>
              <w:instrText xml:space="preserve"> PAGEREF _Toc220586945 \h </w:instrText>
            </w:r>
            <w:r w:rsidR="00753E9A">
              <w:rPr>
                <w:noProof/>
                <w:webHidden/>
              </w:rPr>
            </w:r>
            <w:r w:rsidR="00753E9A">
              <w:rPr>
                <w:noProof/>
                <w:webHidden/>
              </w:rPr>
              <w:fldChar w:fldCharType="separate"/>
            </w:r>
            <w:r w:rsidR="00753E9A">
              <w:rPr>
                <w:noProof/>
                <w:webHidden/>
              </w:rPr>
              <w:t>2</w:t>
            </w:r>
            <w:r w:rsidR="00753E9A">
              <w:rPr>
                <w:noProof/>
                <w:webHidden/>
              </w:rPr>
              <w:fldChar w:fldCharType="end"/>
            </w:r>
          </w:hyperlink>
        </w:p>
        <w:p w14:paraId="1E55DDF7" w14:textId="703BE489" w:rsidR="00753E9A" w:rsidRDefault="00753E9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</w:rPr>
          </w:pPr>
          <w:hyperlink w:anchor="_Toc220586946" w:history="1">
            <w:r w:rsidRPr="00787884">
              <w:rPr>
                <w:rStyle w:val="Hyperlink"/>
                <w:noProof/>
              </w:rPr>
              <w:t>PREPARING SOLVENTS AND THE COLUMN FOR 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0FF3B" w14:textId="5ED05EBA" w:rsidR="00753E9A" w:rsidRDefault="00753E9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</w:rPr>
          </w:pPr>
          <w:hyperlink w:anchor="_Toc220586947" w:history="1">
            <w:r w:rsidRPr="00787884">
              <w:rPr>
                <w:rStyle w:val="Hyperlink"/>
                <w:noProof/>
              </w:rPr>
              <w:t>STUDYING RESIDENCE TIME DISTRIBUTION OF A REACTOR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C649B" w14:textId="6D43B1FA" w:rsidR="00753E9A" w:rsidRDefault="00753E9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</w:rPr>
          </w:pPr>
          <w:hyperlink w:anchor="_Toc220586948" w:history="1">
            <w:r w:rsidRPr="00787884">
              <w:rPr>
                <w:rStyle w:val="Hyperlink"/>
                <w:noProof/>
              </w:rPr>
              <w:t>STUDYING EFFECT OF AGITATION SPEED AND FLOW ON DTS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C76E8" w14:textId="4CA0AEC5" w:rsidR="00753E9A" w:rsidRDefault="00753E9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</w:rPr>
          </w:pPr>
          <w:hyperlink w:anchor="_Toc220586949" w:history="1">
            <w:r w:rsidRPr="00787884">
              <w:rPr>
                <w:rStyle w:val="Hyperlink"/>
                <w:noProof/>
              </w:rPr>
              <w:t>SHUTTING DOWN AND CLEANING OUT THE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A91FF" w14:textId="634A4525" w:rsidR="00753E9A" w:rsidRDefault="00753E9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</w:rPr>
          </w:pPr>
          <w:hyperlink w:anchor="_Toc220586950" w:history="1">
            <w:r w:rsidRPr="00787884">
              <w:rPr>
                <w:rStyle w:val="Hyperlink"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1AC37" w14:textId="515FDD2B" w:rsidR="00A027BB" w:rsidRDefault="00A027BB" w:rsidP="00976FFE">
          <w:r>
            <w:rPr>
              <w:b/>
              <w:iCs/>
              <w:szCs w:val="24"/>
            </w:rPr>
            <w:fldChar w:fldCharType="end"/>
          </w:r>
        </w:p>
      </w:sdtContent>
    </w:sdt>
    <w:p w14:paraId="6EC86882" w14:textId="77777777" w:rsidR="00A027BB" w:rsidRPr="00481C41" w:rsidRDefault="00A027BB" w:rsidP="00976FFE"/>
    <w:p w14:paraId="195E3BB7" w14:textId="77777777" w:rsidR="00A027BB" w:rsidRDefault="00A027BB" w:rsidP="00976FFE">
      <w:r>
        <w:br w:type="page"/>
      </w:r>
    </w:p>
    <w:p w14:paraId="6807889A" w14:textId="064CDC37" w:rsidR="00403E1C" w:rsidRPr="00403E1C" w:rsidRDefault="00403E1C" w:rsidP="00976FFE">
      <w:pPr>
        <w:pStyle w:val="Heading1"/>
      </w:pPr>
      <w:bookmarkStart w:id="0" w:name="_Toc217312999"/>
      <w:bookmarkStart w:id="1" w:name="_Toc220586945"/>
      <w:r w:rsidRPr="00403E1C">
        <w:lastRenderedPageBreak/>
        <w:t>UNIT INFORMATION</w:t>
      </w:r>
      <w:bookmarkEnd w:id="0"/>
      <w:bookmarkEnd w:id="1"/>
    </w:p>
    <w:p w14:paraId="137D5E27" w14:textId="77777777" w:rsidR="00A027BB" w:rsidRDefault="00A027BB" w:rsidP="00976FFE"/>
    <w:p w14:paraId="4E0F4E4A" w14:textId="5702FACD" w:rsidR="00613100" w:rsidRDefault="00675C3C" w:rsidP="00976FFE">
      <w:r>
        <w:t xml:space="preserve">Reactors are important industrially for </w:t>
      </w:r>
      <w:r w:rsidR="00737755">
        <w:t>chemical production, but choosing the right reactor for the job involves</w:t>
      </w:r>
      <w:r w:rsidR="00E116FB">
        <w:t xml:space="preserve"> understanding theory</w:t>
      </w:r>
      <w:r w:rsidR="00737755">
        <w:t xml:space="preserve"> </w:t>
      </w:r>
      <w:r w:rsidR="00A66BA9">
        <w:t xml:space="preserve">for various types of reactors, and </w:t>
      </w:r>
      <w:r w:rsidR="00737755">
        <w:t>characterizing reactor</w:t>
      </w:r>
      <w:r w:rsidR="00A66BA9">
        <w:t xml:space="preserve"> </w:t>
      </w:r>
      <w:r w:rsidR="00665786">
        <w:t xml:space="preserve">flows and </w:t>
      </w:r>
      <w:r w:rsidR="00A66BA9">
        <w:t>composition profiles.</w:t>
      </w:r>
      <w:r w:rsidR="00737755">
        <w:t xml:space="preserve"> </w:t>
      </w:r>
      <w:r w:rsidR="000F4A7D" w:rsidRPr="000F4A7D">
        <w:t xml:space="preserve">When you </w:t>
      </w:r>
      <w:r w:rsidR="000F4A7D">
        <w:t>conduct a</w:t>
      </w:r>
      <w:r w:rsidR="000F4A7D" w:rsidRPr="000F4A7D">
        <w:t xml:space="preserve"> </w:t>
      </w:r>
      <w:r w:rsidR="004638E4" w:rsidRPr="000F4A7D">
        <w:t>reaction,</w:t>
      </w:r>
      <w:r w:rsidR="000F4A7D" w:rsidRPr="000F4A7D">
        <w:t xml:space="preserve"> you need to know how long </w:t>
      </w:r>
      <w:r w:rsidR="000F4A7D">
        <w:t xml:space="preserve">the </w:t>
      </w:r>
      <w:r w:rsidR="000F4A7D" w:rsidRPr="000F4A7D">
        <w:t>molecules are in contact</w:t>
      </w:r>
      <w:r w:rsidR="000F4A7D">
        <w:t>, where</w:t>
      </w:r>
      <w:r w:rsidR="000F4A7D" w:rsidRPr="000F4A7D">
        <w:t xml:space="preserve"> if </w:t>
      </w:r>
      <w:r w:rsidR="000F4A7D">
        <w:t>the contact time is too low (flow is</w:t>
      </w:r>
      <w:r w:rsidR="000F4A7D" w:rsidRPr="000F4A7D">
        <w:t xml:space="preserve"> too fast</w:t>
      </w:r>
      <w:r w:rsidR="000F4A7D">
        <w:t>), the reaction will not be complete, but if it is too slow you are losing time and product by not operating efficiently.</w:t>
      </w:r>
      <w:r w:rsidR="000F4A7D" w:rsidRPr="000F4A7D">
        <w:t xml:space="preserve"> </w:t>
      </w:r>
    </w:p>
    <w:p w14:paraId="34F1CEEB" w14:textId="77777777" w:rsidR="00FF6F37" w:rsidRDefault="00FF6F37" w:rsidP="00976FFE"/>
    <w:p w14:paraId="43277CF7" w14:textId="5093B14C" w:rsidR="00A66BA9" w:rsidRDefault="00A66BA9" w:rsidP="00976FFE">
      <w:r w:rsidRPr="00A66BA9">
        <w:t>In</w:t>
      </w:r>
      <w:r>
        <w:t xml:space="preserve"> any given</w:t>
      </w:r>
      <w:r w:rsidRPr="00A66BA9">
        <w:t xml:space="preserve"> reactor, the molecules stay for </w:t>
      </w:r>
      <w:proofErr w:type="gramStart"/>
      <w:r w:rsidRPr="00A66BA9">
        <w:t>a period of time</w:t>
      </w:r>
      <w:proofErr w:type="gramEnd"/>
      <w:r w:rsidRPr="00A66BA9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A66BA9">
        <w:t>, residence time), which depends on the</w:t>
      </w:r>
      <w:r w:rsidR="00FF6B6E">
        <w:t xml:space="preserve"> </w:t>
      </w:r>
      <w:r w:rsidRPr="00A66BA9">
        <w:t>hydrodynamic profile and the geometry of the reactor, which can be different from the</w:t>
      </w:r>
      <w:r w:rsidR="00B427F1">
        <w:t xml:space="preserve"> </w:t>
      </w:r>
      <w:r w:rsidRPr="00A66BA9">
        <w:t>average</w:t>
      </w:r>
      <w:r w:rsidR="00FF6B6E">
        <w:t xml:space="preserve"> </w:t>
      </w:r>
      <w:r w:rsidRPr="00A66BA9">
        <w:t xml:space="preserve">residence time, </w:t>
      </w:r>
      <m:oMath>
        <m:r>
          <w:rPr>
            <w:rFonts w:ascii="Cambria Math" w:hAnsi="Cambria Math"/>
          </w:rPr>
          <m:t>τ</m:t>
        </m:r>
      </m:oMath>
      <w:r w:rsidRPr="00A66BA9">
        <w:t>. Thus, the residence time distribution (DTS) influences the chemical</w:t>
      </w:r>
      <w:r w:rsidR="003E1E2E">
        <w:t xml:space="preserve"> </w:t>
      </w:r>
      <w:r w:rsidRPr="00A66BA9">
        <w:t>performance</w:t>
      </w:r>
      <w:r w:rsidR="003E1E2E">
        <w:t xml:space="preserve"> </w:t>
      </w:r>
      <w:r w:rsidRPr="00A66BA9">
        <w:t>of the reactor.</w:t>
      </w:r>
      <w:r w:rsidR="003E1E2E">
        <w:t xml:space="preserve"> </w:t>
      </w:r>
      <w:r w:rsidRPr="00A66BA9">
        <w:t>To experimentally determine the DTS, the method using tracers</w:t>
      </w:r>
      <w:r w:rsidR="003E1E2E">
        <w:t xml:space="preserve"> </w:t>
      </w:r>
      <w:r w:rsidRPr="00A66BA9">
        <w:t>consists in marking the molecules</w:t>
      </w:r>
      <w:r w:rsidR="003E1E2E">
        <w:t xml:space="preserve"> </w:t>
      </w:r>
      <w:r w:rsidRPr="00A66BA9">
        <w:t>entering the reactor and following what happens to them until</w:t>
      </w:r>
      <w:r w:rsidR="00665786">
        <w:t xml:space="preserve"> </w:t>
      </w:r>
      <w:r w:rsidRPr="00A66BA9">
        <w:t>they leave the reactor (enumerating</w:t>
      </w:r>
      <w:r w:rsidR="00665786">
        <w:t xml:space="preserve"> </w:t>
      </w:r>
      <w:r w:rsidRPr="00A66BA9">
        <w:t>them in the flow at the output as a function of time).</w:t>
      </w:r>
    </w:p>
    <w:p w14:paraId="66B9F785" w14:textId="77777777" w:rsidR="00FF6F37" w:rsidRDefault="00FF6F37" w:rsidP="00976FFE"/>
    <w:p w14:paraId="25A17C7D" w14:textId="5182B830" w:rsidR="00665786" w:rsidRDefault="00665786" w:rsidP="00976FFE">
      <w:r>
        <w:t>The unit consists of four reactors of equal volumes:</w:t>
      </w:r>
    </w:p>
    <w:p w14:paraId="38392166" w14:textId="77777777" w:rsidR="00665786" w:rsidRDefault="00665786" w:rsidP="00976FFE"/>
    <w:p w14:paraId="13EA7783" w14:textId="285A892C" w:rsidR="00665786" w:rsidRDefault="000C4BA5" w:rsidP="00976FFE">
      <w:pPr>
        <w:pStyle w:val="ListParagraph"/>
        <w:numPr>
          <w:ilvl w:val="0"/>
          <w:numId w:val="2"/>
        </w:numPr>
      </w:pPr>
      <w:r>
        <w:t>One large, stirred</w:t>
      </w:r>
      <w:r w:rsidR="001C34CE">
        <w:t xml:space="preserve"> 0.8 L</w:t>
      </w:r>
      <w:r>
        <w:t xml:space="preserve"> </w:t>
      </w:r>
      <w:r w:rsidR="009B3442">
        <w:t>CSTR with a heating jacket (R2, but on far left</w:t>
      </w:r>
      <w:r w:rsidR="00402F0F">
        <w:t>, first in line</w:t>
      </w:r>
      <w:r w:rsidR="009B3442">
        <w:t xml:space="preserve">). </w:t>
      </w:r>
    </w:p>
    <w:p w14:paraId="79FB4E5B" w14:textId="6A62C6E0" w:rsidR="009B3442" w:rsidRDefault="009B3442" w:rsidP="00976FFE">
      <w:pPr>
        <w:pStyle w:val="ListParagraph"/>
        <w:numPr>
          <w:ilvl w:val="0"/>
          <w:numId w:val="2"/>
        </w:numPr>
      </w:pPr>
      <w:r>
        <w:t>Two 0.4 L CSTRs in series</w:t>
      </w:r>
      <w:r w:rsidR="00934E43">
        <w:t xml:space="preserve"> (adding up to a total of 0.8 L), otherwise known as cascade reactors </w:t>
      </w:r>
      <w:r w:rsidR="00576F11">
        <w:t>(R1, second in line)</w:t>
      </w:r>
      <w:r w:rsidR="00934E43">
        <w:t>.</w:t>
      </w:r>
    </w:p>
    <w:p w14:paraId="0D475C61" w14:textId="6FA801E8" w:rsidR="00934E43" w:rsidRDefault="001C34CE" w:rsidP="00976FFE">
      <w:pPr>
        <w:pStyle w:val="ListParagraph"/>
        <w:numPr>
          <w:ilvl w:val="0"/>
          <w:numId w:val="2"/>
        </w:numPr>
      </w:pPr>
      <w:r>
        <w:t>One</w:t>
      </w:r>
      <w:r w:rsidR="00402F0F">
        <w:t xml:space="preserve"> small-diameter</w:t>
      </w:r>
      <w:r>
        <w:t xml:space="preserve"> 0.8 L PFR with strong axial dispersion</w:t>
      </w:r>
      <w:r w:rsidR="00402F0F">
        <w:t xml:space="preserve"> (R3, third in line).</w:t>
      </w:r>
      <w:r w:rsidR="00D14E41">
        <w:t xml:space="preserve"> Note this reactor only operates at plug, rather than laminar, at certain flow rates.</w:t>
      </w:r>
    </w:p>
    <w:p w14:paraId="00BF5745" w14:textId="4E8F281A" w:rsidR="00D14E41" w:rsidRDefault="00D14E41" w:rsidP="00976FFE">
      <w:pPr>
        <w:pStyle w:val="ListParagraph"/>
        <w:numPr>
          <w:ilvl w:val="0"/>
          <w:numId w:val="2"/>
        </w:numPr>
      </w:pPr>
      <w:r>
        <w:t xml:space="preserve">One large-diameter </w:t>
      </w:r>
      <w:r w:rsidR="00B97E16">
        <w:t xml:space="preserve">(2 in) </w:t>
      </w:r>
      <w:r>
        <w:t>0.8 L PFR</w:t>
      </w:r>
      <w:r w:rsidR="0007766F">
        <w:t xml:space="preserve"> with a heating jacket.</w:t>
      </w:r>
      <w:r w:rsidR="001B7B76">
        <w:t xml:space="preserve"> This reactor </w:t>
      </w:r>
      <w:r w:rsidR="00B76F72">
        <w:t>is packed with solid glass beads such that the space between beads adds up to 0.8 L.</w:t>
      </w:r>
    </w:p>
    <w:p w14:paraId="2591F4E1" w14:textId="77777777" w:rsidR="00B76F72" w:rsidRDefault="00B76F72" w:rsidP="00976FFE"/>
    <w:p w14:paraId="76C39ABB" w14:textId="77777777" w:rsidR="00485E58" w:rsidRDefault="00B76F72" w:rsidP="00485E58">
      <w:r w:rsidRPr="00976FFE">
        <w:t xml:space="preserve">The unit is also equipped with </w:t>
      </w:r>
      <w:r w:rsidR="00A83ED9" w:rsidRPr="00976FFE">
        <w:t xml:space="preserve">temperature and conductivity probes. </w:t>
      </w:r>
      <w:r w:rsidR="0057124D" w:rsidRPr="00976FFE">
        <w:t>Since the conductivity of deionized water is 0, t</w:t>
      </w:r>
      <w:r w:rsidR="00A83ED9" w:rsidRPr="00976FFE">
        <w:t xml:space="preserve">he conductivity probes can be used to </w:t>
      </w:r>
      <w:r w:rsidR="0057124D" w:rsidRPr="00976FFE">
        <w:t>track the tracer, for which we will use saturated salt water. This will enable us to determine the residence time distribution across the reactors and compare their profiles.</w:t>
      </w:r>
      <w:r w:rsidR="00260201">
        <w:t xml:space="preserve"> Changing the agitation speed or flow rates will change the residence time distribution (DTS).</w:t>
      </w:r>
      <w:r w:rsidR="00EA60F0">
        <w:t xml:space="preserve"> </w:t>
      </w:r>
    </w:p>
    <w:p w14:paraId="1DF80A54" w14:textId="77777777" w:rsidR="00485E58" w:rsidRDefault="00485E58" w:rsidP="00485E58"/>
    <w:p w14:paraId="4B849BDF" w14:textId="3CCD867A" w:rsidR="00485E58" w:rsidRDefault="00485E58" w:rsidP="00485E58">
      <w:r>
        <w:t>Data acquisition is automatic</w:t>
      </w:r>
      <w:r w:rsidR="00914FCA">
        <w:t xml:space="preserve"> via the probes on the unit and the control box. Data is collected every </w:t>
      </w:r>
      <w:r w:rsidR="004F2E7E">
        <w:t>2</w:t>
      </w:r>
      <w:r w:rsidR="00914FCA">
        <w:t xml:space="preserve"> seconds. The time on the computer is real time. C</w:t>
      </w:r>
      <w:r w:rsidR="00EA60F0">
        <w:t>onductivity p</w:t>
      </w:r>
      <w:r w:rsidR="00EA60F0" w:rsidRPr="00EA60F0">
        <w:t xml:space="preserve">robes have large range, up to 50 or 60 </w:t>
      </w:r>
      <w:r w:rsidR="005574BF">
        <w:t>milli</w:t>
      </w:r>
      <w:r w:rsidR="00EA60F0">
        <w:t>-siemens (</w:t>
      </w:r>
      <w:r w:rsidR="00EA60F0" w:rsidRPr="00EA60F0">
        <w:t>mS</w:t>
      </w:r>
      <w:r w:rsidR="00EA60F0">
        <w:t>)</w:t>
      </w:r>
      <w:r w:rsidR="00EA60F0" w:rsidRPr="00EA60F0">
        <w:t xml:space="preserve">, so </w:t>
      </w:r>
      <w:r w:rsidR="005574BF">
        <w:t xml:space="preserve">they </w:t>
      </w:r>
      <w:r w:rsidR="00EA60F0" w:rsidRPr="00EA60F0">
        <w:t>can go up to very high</w:t>
      </w:r>
      <w:r w:rsidR="005574BF">
        <w:t xml:space="preserve"> conductivity value</w:t>
      </w:r>
      <w:r w:rsidR="00EA60F0" w:rsidRPr="00EA60F0">
        <w:t>. Lower concentrations will exhibit lower accuracy.</w:t>
      </w:r>
      <w:r w:rsidR="00FB5AEF">
        <w:t xml:space="preserve"> Note that you will be b</w:t>
      </w:r>
      <w:r w:rsidR="00FB5AEF" w:rsidRPr="00FB5AEF">
        <w:t xml:space="preserve">elow detection limit at 5-6 </w:t>
      </w:r>
      <w:r w:rsidR="00FB5AEF">
        <w:sym w:font="Symbol" w:char="F06D"/>
      </w:r>
      <w:r w:rsidR="00FB5AEF" w:rsidRPr="00FB5AEF">
        <w:t>S.</w:t>
      </w:r>
      <w:r>
        <w:t xml:space="preserve"> </w:t>
      </w:r>
      <w:r w:rsidR="00914FCA">
        <w:t xml:space="preserve">The data acquisition will automatically </w:t>
      </w:r>
      <w:r w:rsidR="00EB0C74">
        <w:t xml:space="preserve">switch from </w:t>
      </w:r>
      <w:r w:rsidR="00EB0C74">
        <w:sym w:font="Symbol" w:char="F06D"/>
      </w:r>
      <w:r w:rsidR="00EB0C74" w:rsidRPr="00FB5AEF">
        <w:t>S</w:t>
      </w:r>
      <w:r w:rsidR="00EB0C74">
        <w:t xml:space="preserve"> to mS for the reading on the front of the control panel, and the graphs shown on the panel are in units of </w:t>
      </w:r>
      <w:proofErr w:type="spellStart"/>
      <w:r w:rsidR="00EB0C74">
        <w:t>mS.</w:t>
      </w:r>
      <w:proofErr w:type="spellEnd"/>
    </w:p>
    <w:p w14:paraId="79478D71" w14:textId="77777777" w:rsidR="00070CA4" w:rsidRDefault="00070CA4" w:rsidP="00485E58"/>
    <w:p w14:paraId="21DA43DA" w14:textId="122F9ABF" w:rsidR="00070CA4" w:rsidRDefault="00070CA4" w:rsidP="00485E58">
      <w:r>
        <w:t>Other operating conditions</w:t>
      </w:r>
      <w:r w:rsidR="004D33B5">
        <w:t xml:space="preserve"> and parameters</w:t>
      </w:r>
      <w:r>
        <w:t xml:space="preserve"> of use include the following:</w:t>
      </w:r>
    </w:p>
    <w:p w14:paraId="1432FFBB" w14:textId="77777777" w:rsidR="00070CA4" w:rsidRDefault="00070CA4" w:rsidP="00485E5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3600"/>
        <w:gridCol w:w="1795"/>
      </w:tblGrid>
      <w:tr w:rsidR="009020AE" w14:paraId="402C72A9" w14:textId="3B65A564" w:rsidTr="00FD6D22">
        <w:tc>
          <w:tcPr>
            <w:tcW w:w="3955" w:type="dxa"/>
            <w:shd w:val="clear" w:color="auto" w:fill="D9D9D9" w:themeFill="background1" w:themeFillShade="D9"/>
          </w:tcPr>
          <w:p w14:paraId="2975C04B" w14:textId="693A61E4" w:rsidR="009020AE" w:rsidRPr="009020AE" w:rsidRDefault="009020AE" w:rsidP="00485E58">
            <w:pPr>
              <w:rPr>
                <w:b/>
                <w:bCs/>
              </w:rPr>
            </w:pPr>
            <w:r w:rsidRPr="009020AE">
              <w:rPr>
                <w:b/>
                <w:bCs/>
              </w:rPr>
              <w:t>PARAMETER</w:t>
            </w:r>
          </w:p>
        </w:tc>
        <w:tc>
          <w:tcPr>
            <w:tcW w:w="3600" w:type="dxa"/>
            <w:shd w:val="clear" w:color="auto" w:fill="D9D9D9" w:themeFill="background1" w:themeFillShade="D9"/>
          </w:tcPr>
          <w:p w14:paraId="255EC807" w14:textId="57ED44D2" w:rsidR="009020AE" w:rsidRPr="009020AE" w:rsidRDefault="009020AE" w:rsidP="00485E58">
            <w:pPr>
              <w:rPr>
                <w:b/>
                <w:bCs/>
              </w:rPr>
            </w:pPr>
            <w:r w:rsidRPr="009020AE">
              <w:rPr>
                <w:b/>
                <w:bCs/>
              </w:rPr>
              <w:t>VALUE</w:t>
            </w:r>
          </w:p>
        </w:tc>
        <w:tc>
          <w:tcPr>
            <w:tcW w:w="1795" w:type="dxa"/>
            <w:shd w:val="clear" w:color="auto" w:fill="D9D9D9" w:themeFill="background1" w:themeFillShade="D9"/>
          </w:tcPr>
          <w:p w14:paraId="4586BD47" w14:textId="04F5D8FB" w:rsidR="009020AE" w:rsidRPr="009020AE" w:rsidRDefault="009020AE" w:rsidP="00485E58">
            <w:pPr>
              <w:rPr>
                <w:b/>
                <w:bCs/>
              </w:rPr>
            </w:pPr>
            <w:r w:rsidRPr="009020AE">
              <w:rPr>
                <w:b/>
                <w:bCs/>
              </w:rPr>
              <w:t>UNIT</w:t>
            </w:r>
          </w:p>
        </w:tc>
      </w:tr>
      <w:tr w:rsidR="009020AE" w14:paraId="14C2A87E" w14:textId="76805CAC" w:rsidTr="00FD6D22">
        <w:tc>
          <w:tcPr>
            <w:tcW w:w="3955" w:type="dxa"/>
          </w:tcPr>
          <w:p w14:paraId="04378721" w14:textId="031B9131" w:rsidR="009020AE" w:rsidRDefault="009020AE" w:rsidP="00485E58">
            <w:r>
              <w:t xml:space="preserve">Feed </w:t>
            </w:r>
            <w:r w:rsidR="00F55B6B">
              <w:t xml:space="preserve">operating </w:t>
            </w:r>
            <w:r>
              <w:t>flow rate</w:t>
            </w:r>
            <w:r w:rsidR="004D33B5">
              <w:t xml:space="preserve"> range</w:t>
            </w:r>
          </w:p>
        </w:tc>
        <w:tc>
          <w:tcPr>
            <w:tcW w:w="3600" w:type="dxa"/>
          </w:tcPr>
          <w:p w14:paraId="6147A646" w14:textId="66CF7925" w:rsidR="009020AE" w:rsidRDefault="00F63947" w:rsidP="00485E58">
            <w:r>
              <w:t>2.5-25</w:t>
            </w:r>
          </w:p>
        </w:tc>
        <w:tc>
          <w:tcPr>
            <w:tcW w:w="1795" w:type="dxa"/>
          </w:tcPr>
          <w:p w14:paraId="35702919" w14:textId="23A855CB" w:rsidR="009020AE" w:rsidRDefault="00F63947" w:rsidP="00485E58">
            <w:r>
              <w:t>L/</w:t>
            </w:r>
            <w:proofErr w:type="spellStart"/>
            <w:r>
              <w:t>hr</w:t>
            </w:r>
            <w:proofErr w:type="spellEnd"/>
          </w:p>
        </w:tc>
      </w:tr>
      <w:tr w:rsidR="009020AE" w14:paraId="50C8D6AB" w14:textId="51F4E85B" w:rsidTr="00FD6D22">
        <w:tc>
          <w:tcPr>
            <w:tcW w:w="3955" w:type="dxa"/>
          </w:tcPr>
          <w:p w14:paraId="0AC6B42E" w14:textId="6F38A68B" w:rsidR="009020AE" w:rsidRDefault="00F63947" w:rsidP="00485E58">
            <w:r>
              <w:t>CSTR stirring speed</w:t>
            </w:r>
            <w:r w:rsidR="004D33B5">
              <w:t xml:space="preserve"> range</w:t>
            </w:r>
          </w:p>
        </w:tc>
        <w:tc>
          <w:tcPr>
            <w:tcW w:w="3600" w:type="dxa"/>
          </w:tcPr>
          <w:p w14:paraId="03FB0A5A" w14:textId="370ECB1E" w:rsidR="009020AE" w:rsidRDefault="00F63947" w:rsidP="00485E58">
            <w:r>
              <w:t>0-1000</w:t>
            </w:r>
          </w:p>
        </w:tc>
        <w:tc>
          <w:tcPr>
            <w:tcW w:w="1795" w:type="dxa"/>
          </w:tcPr>
          <w:p w14:paraId="3B82C02D" w14:textId="262F3CC1" w:rsidR="009020AE" w:rsidRDefault="00F63947" w:rsidP="00485E58">
            <w:r>
              <w:t>rpm</w:t>
            </w:r>
          </w:p>
        </w:tc>
      </w:tr>
      <w:tr w:rsidR="00F70041" w14:paraId="7AC61DD2" w14:textId="77777777" w:rsidTr="00FD6D22">
        <w:tc>
          <w:tcPr>
            <w:tcW w:w="3955" w:type="dxa"/>
          </w:tcPr>
          <w:p w14:paraId="7B8A6C65" w14:textId="1501731E" w:rsidR="00F70041" w:rsidRDefault="004D33B5" w:rsidP="00485E58">
            <w:r>
              <w:t>CSTR i</w:t>
            </w:r>
            <w:r w:rsidR="00F70041">
              <w:t xml:space="preserve">mpeller </w:t>
            </w:r>
            <w:r>
              <w:t>d</w:t>
            </w:r>
            <w:r w:rsidR="00F70041">
              <w:t>imensions</w:t>
            </w:r>
          </w:p>
        </w:tc>
        <w:tc>
          <w:tcPr>
            <w:tcW w:w="3600" w:type="dxa"/>
          </w:tcPr>
          <w:p w14:paraId="086D57DB" w14:textId="1989D72A" w:rsidR="00F70041" w:rsidRDefault="00D23474" w:rsidP="00485E58">
            <w:r w:rsidRPr="00D23474">
              <w:t>12.7 x 30.5 mm (0.4 x 1.1 in)</w:t>
            </w:r>
          </w:p>
        </w:tc>
        <w:tc>
          <w:tcPr>
            <w:tcW w:w="1795" w:type="dxa"/>
          </w:tcPr>
          <w:p w14:paraId="65D01518" w14:textId="6728C0BE" w:rsidR="00F70041" w:rsidRDefault="00D23474" w:rsidP="00485E58">
            <w:r>
              <w:t>mm (in)</w:t>
            </w:r>
          </w:p>
        </w:tc>
      </w:tr>
      <w:tr w:rsidR="00B278CD" w14:paraId="18371C54" w14:textId="77777777" w:rsidTr="00FD6D22">
        <w:tc>
          <w:tcPr>
            <w:tcW w:w="3955" w:type="dxa"/>
          </w:tcPr>
          <w:p w14:paraId="5EF94904" w14:textId="241BCD85" w:rsidR="00B278CD" w:rsidRDefault="00B278CD" w:rsidP="00485E58">
            <w:r>
              <w:t xml:space="preserve">R3 </w:t>
            </w:r>
            <w:r w:rsidR="00FD6D22">
              <w:t>n</w:t>
            </w:r>
            <w:r>
              <w:t xml:space="preserve">ominal </w:t>
            </w:r>
            <w:r w:rsidR="00FD6D22">
              <w:t>d</w:t>
            </w:r>
            <w:r>
              <w:t>iameter (DN)</w:t>
            </w:r>
          </w:p>
        </w:tc>
        <w:tc>
          <w:tcPr>
            <w:tcW w:w="3600" w:type="dxa"/>
          </w:tcPr>
          <w:p w14:paraId="1C73197D" w14:textId="02809743" w:rsidR="00B278CD" w:rsidRPr="00D23474" w:rsidRDefault="00B278CD" w:rsidP="00485E58">
            <w:r>
              <w:t>15</w:t>
            </w:r>
          </w:p>
        </w:tc>
        <w:tc>
          <w:tcPr>
            <w:tcW w:w="1795" w:type="dxa"/>
          </w:tcPr>
          <w:p w14:paraId="06A58DA1" w14:textId="60420EDE" w:rsidR="00B278CD" w:rsidRDefault="00B278CD" w:rsidP="00485E58">
            <w:r>
              <w:t>mm</w:t>
            </w:r>
          </w:p>
        </w:tc>
      </w:tr>
      <w:tr w:rsidR="00804352" w14:paraId="6BC44859" w14:textId="77777777" w:rsidTr="00FD6D22">
        <w:tc>
          <w:tcPr>
            <w:tcW w:w="3955" w:type="dxa"/>
          </w:tcPr>
          <w:p w14:paraId="181987C4" w14:textId="25FDF709" w:rsidR="00804352" w:rsidRDefault="00804352" w:rsidP="00485E58">
            <w:r>
              <w:t xml:space="preserve">R4 </w:t>
            </w:r>
            <w:r w:rsidR="00FD6D22">
              <w:t>n</w:t>
            </w:r>
            <w:r>
              <w:t xml:space="preserve">ominal </w:t>
            </w:r>
            <w:r w:rsidR="00FD6D22">
              <w:t>d</w:t>
            </w:r>
            <w:r>
              <w:t>iameter (DN)</w:t>
            </w:r>
          </w:p>
        </w:tc>
        <w:tc>
          <w:tcPr>
            <w:tcW w:w="3600" w:type="dxa"/>
          </w:tcPr>
          <w:p w14:paraId="267A1C68" w14:textId="7094566A" w:rsidR="00804352" w:rsidRDefault="000E2A01" w:rsidP="00485E58">
            <w:r>
              <w:t>50</w:t>
            </w:r>
          </w:p>
        </w:tc>
        <w:tc>
          <w:tcPr>
            <w:tcW w:w="1795" w:type="dxa"/>
          </w:tcPr>
          <w:p w14:paraId="35A09015" w14:textId="50CB906B" w:rsidR="00804352" w:rsidRDefault="000E2A01" w:rsidP="00485E58">
            <w:r>
              <w:t>mm</w:t>
            </w:r>
          </w:p>
        </w:tc>
      </w:tr>
      <w:tr w:rsidR="00FD6D22" w14:paraId="04385B1C" w14:textId="77777777" w:rsidTr="00FD6D22">
        <w:tc>
          <w:tcPr>
            <w:tcW w:w="3955" w:type="dxa"/>
          </w:tcPr>
          <w:p w14:paraId="35305D2A" w14:textId="3505085C" w:rsidR="00FD6D22" w:rsidRDefault="00FD6D22" w:rsidP="00485E58">
            <w:r>
              <w:t>Feed and waste reservoir volume</w:t>
            </w:r>
          </w:p>
        </w:tc>
        <w:tc>
          <w:tcPr>
            <w:tcW w:w="3600" w:type="dxa"/>
          </w:tcPr>
          <w:p w14:paraId="1B72E209" w14:textId="0F236509" w:rsidR="00FD6D22" w:rsidRDefault="00FD6D22" w:rsidP="00485E58">
            <w:r>
              <w:t>30</w:t>
            </w:r>
          </w:p>
        </w:tc>
        <w:tc>
          <w:tcPr>
            <w:tcW w:w="1795" w:type="dxa"/>
          </w:tcPr>
          <w:p w14:paraId="21563B94" w14:textId="5BE7B760" w:rsidR="00FD6D22" w:rsidRDefault="00FD6D22" w:rsidP="00485E58">
            <w:r>
              <w:t>L</w:t>
            </w:r>
          </w:p>
        </w:tc>
      </w:tr>
    </w:tbl>
    <w:p w14:paraId="4735FEF0" w14:textId="5324A194" w:rsidR="00C268E6" w:rsidRDefault="00C268E6" w:rsidP="00976FFE"/>
    <w:p w14:paraId="0358521B" w14:textId="238163A0" w:rsidR="00C268E6" w:rsidRPr="00B76F72" w:rsidRDefault="00C268E6" w:rsidP="00976FFE">
      <w:r>
        <w:lastRenderedPageBreak/>
        <w:t xml:space="preserve">The unit is also equipped with a </w:t>
      </w:r>
      <w:r w:rsidR="00177DFF">
        <w:t xml:space="preserve">control box containing a </w:t>
      </w:r>
      <w:r w:rsidR="00FE5D68">
        <w:t xml:space="preserve">touch screen, which is connected to a computer to enlarge and control the screen, and </w:t>
      </w:r>
      <w:r w:rsidR="00177DFF">
        <w:t>automatic data acquisition that can be obtained via a USB drive.</w:t>
      </w:r>
    </w:p>
    <w:p w14:paraId="0455DD1A" w14:textId="77777777" w:rsidR="007879AA" w:rsidRDefault="007879AA" w:rsidP="00976FFE"/>
    <w:p w14:paraId="1135A599" w14:textId="77777777" w:rsidR="008437CE" w:rsidRPr="00481C41" w:rsidRDefault="008437CE" w:rsidP="008437CE">
      <w:pPr>
        <w:pStyle w:val="ListParagraph"/>
        <w:numPr>
          <w:ilvl w:val="0"/>
          <w:numId w:val="3"/>
        </w:numPr>
      </w:pPr>
      <w:r w:rsidRPr="00481C41">
        <w:t>Preparing solvents and the column for the lab (must be done each week).</w:t>
      </w:r>
    </w:p>
    <w:p w14:paraId="521E9CB2" w14:textId="3B80B834" w:rsidR="008437CE" w:rsidRPr="00481C41" w:rsidRDefault="00FD1A6A" w:rsidP="008437CE">
      <w:pPr>
        <w:pStyle w:val="ListParagraph"/>
        <w:numPr>
          <w:ilvl w:val="0"/>
          <w:numId w:val="3"/>
        </w:numPr>
      </w:pPr>
      <w:r>
        <w:t>Determining the</w:t>
      </w:r>
      <w:r w:rsidR="008437CE" w:rsidRPr="00481C41">
        <w:t xml:space="preserve"> </w:t>
      </w:r>
      <w:r w:rsidR="008437CE">
        <w:t xml:space="preserve">residence time distribution </w:t>
      </w:r>
      <w:r>
        <w:t xml:space="preserve">(DTS) </w:t>
      </w:r>
      <w:r w:rsidR="008437CE">
        <w:t xml:space="preserve">of </w:t>
      </w:r>
      <w:r w:rsidR="001F6BA6">
        <w:t>each</w:t>
      </w:r>
      <w:r w:rsidR="008437CE">
        <w:t xml:space="preserve"> reactor</w:t>
      </w:r>
      <w:r w:rsidR="008437CE" w:rsidRPr="00481C41">
        <w:t xml:space="preserve"> (Week 2 objective).</w:t>
      </w:r>
    </w:p>
    <w:p w14:paraId="7B6E48C1" w14:textId="16987B89" w:rsidR="008437CE" w:rsidRPr="00481C41" w:rsidRDefault="00FD1A6A" w:rsidP="008437CE">
      <w:pPr>
        <w:pStyle w:val="ListParagraph"/>
        <w:numPr>
          <w:ilvl w:val="0"/>
          <w:numId w:val="3"/>
        </w:numPr>
      </w:pPr>
      <w:r>
        <w:t>Determining th</w:t>
      </w:r>
      <w:r w:rsidR="00B768B5">
        <w:t xml:space="preserve">e effect of agitation speed and flow rate on </w:t>
      </w:r>
      <w:r w:rsidR="001F6BA6">
        <w:t>DTS for each reactor</w:t>
      </w:r>
      <w:r w:rsidR="008437CE" w:rsidRPr="00481C41">
        <w:t xml:space="preserve"> </w:t>
      </w:r>
      <w:r w:rsidR="008437CE" w:rsidRPr="00481C41">
        <w:rPr>
          <w:rFonts w:eastAsiaTheme="minorEastAsia"/>
        </w:rPr>
        <w:t>(Week 3 objective).</w:t>
      </w:r>
    </w:p>
    <w:p w14:paraId="50EA0A20" w14:textId="77777777" w:rsidR="008437CE" w:rsidRPr="00481C41" w:rsidRDefault="008437CE" w:rsidP="008437CE">
      <w:pPr>
        <w:pStyle w:val="ListParagraph"/>
        <w:numPr>
          <w:ilvl w:val="0"/>
          <w:numId w:val="3"/>
        </w:numPr>
      </w:pPr>
      <w:r w:rsidRPr="00481C41">
        <w:t>Shutting down the column (must be done each week).</w:t>
      </w:r>
    </w:p>
    <w:p w14:paraId="4150AF47" w14:textId="77777777" w:rsidR="00744AFE" w:rsidRDefault="00744AFE" w:rsidP="00976FFE">
      <w:pPr>
        <w:pStyle w:val="Heading1"/>
      </w:pPr>
    </w:p>
    <w:p w14:paraId="5AD05CA0" w14:textId="77777777" w:rsidR="00744AFE" w:rsidRDefault="00744AFE" w:rsidP="00976FFE">
      <w:pPr>
        <w:pStyle w:val="Heading1"/>
      </w:pPr>
    </w:p>
    <w:p w14:paraId="3C4B89BB" w14:textId="4F611786" w:rsidR="007E63C3" w:rsidRDefault="00C268E6" w:rsidP="00976FFE">
      <w:pPr>
        <w:pStyle w:val="Heading1"/>
      </w:pPr>
      <w:bookmarkStart w:id="2" w:name="_Toc220586946"/>
      <w:r>
        <w:t>PREPARING SOLVENTS AND THE COLUMN FOR LAB</w:t>
      </w:r>
      <w:bookmarkEnd w:id="2"/>
    </w:p>
    <w:p w14:paraId="52A6E066" w14:textId="77777777" w:rsidR="00C457A9" w:rsidRDefault="00C457A9" w:rsidP="00976FFE"/>
    <w:p w14:paraId="6B7B03AD" w14:textId="77777777" w:rsidR="00976FFE" w:rsidRPr="00976FFE" w:rsidRDefault="00976FFE" w:rsidP="00976FFE">
      <w:pPr>
        <w:pStyle w:val="ListParagraph"/>
        <w:numPr>
          <w:ilvl w:val="0"/>
          <w:numId w:val="1"/>
        </w:numPr>
      </w:pPr>
      <w:r w:rsidRPr="00976FFE">
        <w:t>Analyze the inlets, outlets and all tubing of the column to determine what each portion is for.</w:t>
      </w:r>
    </w:p>
    <w:p w14:paraId="45DDD269" w14:textId="386D16D0" w:rsidR="00976FFE" w:rsidRPr="00976FFE" w:rsidRDefault="00976FFE" w:rsidP="00976FFE">
      <w:pPr>
        <w:pStyle w:val="ListParagraph"/>
        <w:numPr>
          <w:ilvl w:val="0"/>
          <w:numId w:val="1"/>
        </w:numPr>
      </w:pPr>
      <w:r w:rsidRPr="00976FFE">
        <w:t>Map the inlets, outlets, valve, and other components to the P&amp;ID diagram.</w:t>
      </w:r>
    </w:p>
    <w:p w14:paraId="38E2AFBE" w14:textId="2E888187" w:rsidR="00613100" w:rsidRDefault="00780361" w:rsidP="00976FFE">
      <w:pPr>
        <w:pStyle w:val="ListParagraph"/>
        <w:numPr>
          <w:ilvl w:val="0"/>
          <w:numId w:val="1"/>
        </w:numPr>
      </w:pPr>
      <w:r>
        <w:t xml:space="preserve">Note: you can skip this step as this has been done for you with the attached lab computer. </w:t>
      </w:r>
      <w:r w:rsidR="00BB3F7F">
        <w:t xml:space="preserve">Connect to RAP screen with </w:t>
      </w:r>
      <w:proofErr w:type="spellStart"/>
      <w:r w:rsidR="00BB3F7F">
        <w:t>RealVNC</w:t>
      </w:r>
      <w:proofErr w:type="spellEnd"/>
      <w:r w:rsidR="00BB3F7F">
        <w:t xml:space="preserve"> software and ethernet-USBC adapter and by changing IP address</w:t>
      </w:r>
      <w:r>
        <w:t xml:space="preserve"> of the computer</w:t>
      </w:r>
      <w:r w:rsidR="00BB3F7F">
        <w:t xml:space="preserve"> to match.</w:t>
      </w:r>
    </w:p>
    <w:p w14:paraId="124F6CEF" w14:textId="109AF0EB" w:rsidR="00B96E61" w:rsidRPr="00B96E61" w:rsidRDefault="00B96E61" w:rsidP="00976FFE">
      <w:pPr>
        <w:pStyle w:val="ListParagraph"/>
        <w:numPr>
          <w:ilvl w:val="0"/>
          <w:numId w:val="1"/>
        </w:numPr>
      </w:pPr>
      <w:r>
        <w:t>Make a</w:t>
      </w:r>
      <w:r w:rsidR="00BB7EB6">
        <w:t xml:space="preserve"> 50 mL</w:t>
      </w:r>
      <w:r>
        <w:t xml:space="preserve"> saturated solution of sodium chloride (</w:t>
      </w:r>
      <m:oMath>
        <m:r>
          <w:rPr>
            <w:rFonts w:ascii="Cambria Math" w:hAnsi="Cambria Math"/>
          </w:rPr>
          <m:t>NaCl</m:t>
        </m:r>
      </m:oMath>
      <w:r>
        <w:rPr>
          <w:rFonts w:eastAsiaTheme="minorEastAsia"/>
        </w:rPr>
        <w:t>) in deionized (DI) water.</w:t>
      </w:r>
    </w:p>
    <w:p w14:paraId="369B4988" w14:textId="05CE6264" w:rsidR="00CC054D" w:rsidRPr="00CC054D" w:rsidRDefault="00CC054D" w:rsidP="00976FFE">
      <w:pPr>
        <w:pStyle w:val="ListParagraph"/>
        <w:numPr>
          <w:ilvl w:val="0"/>
          <w:numId w:val="1"/>
        </w:numPr>
      </w:pPr>
      <w:r>
        <w:t>Prepare a full tank of DI water and put all pump inlet tubes inside the container.</w:t>
      </w:r>
    </w:p>
    <w:p w14:paraId="7ABBB773" w14:textId="7C85DDCF" w:rsidR="00B96E61" w:rsidRPr="005D05FB" w:rsidRDefault="00BB7EB6" w:rsidP="00976FFE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 xml:space="preserve">Prepare an empty waste container and put all reactor outlet tubes inside the container. </w:t>
      </w:r>
    </w:p>
    <w:p w14:paraId="2DDFA64A" w14:textId="5AE49160" w:rsidR="005D05FB" w:rsidRPr="006C0EB4" w:rsidRDefault="005D05FB" w:rsidP="00976FFE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 xml:space="preserve">If using R3 or R4, </w:t>
      </w:r>
      <w:r w:rsidR="00C04F01">
        <w:rPr>
          <w:rFonts w:eastAsiaTheme="minorEastAsia"/>
        </w:rPr>
        <w:t xml:space="preserve">insert injection port into the </w:t>
      </w:r>
      <w:r w:rsidR="002E6BF2">
        <w:rPr>
          <w:rFonts w:eastAsiaTheme="minorEastAsia"/>
        </w:rPr>
        <w:t xml:space="preserve">respective screw hole location. The injection ports are located in the </w:t>
      </w:r>
      <w:r w:rsidR="00154B04">
        <w:rPr>
          <w:rFonts w:eastAsiaTheme="minorEastAsia"/>
        </w:rPr>
        <w:t>Styrofoam</w:t>
      </w:r>
      <w:r w:rsidR="002E6BF2">
        <w:rPr>
          <w:rFonts w:eastAsiaTheme="minorEastAsia"/>
        </w:rPr>
        <w:t xml:space="preserve"> block held </w:t>
      </w:r>
      <w:r w:rsidR="00154B04">
        <w:rPr>
          <w:rFonts w:eastAsiaTheme="minorEastAsia"/>
        </w:rPr>
        <w:t>inside the DAQ box.</w:t>
      </w:r>
    </w:p>
    <w:p w14:paraId="2750B8F1" w14:textId="627C2CCE" w:rsidR="006C0EB4" w:rsidRDefault="006C0EB4" w:rsidP="006C0EB4">
      <w:pPr>
        <w:pStyle w:val="ListParagraph"/>
        <w:numPr>
          <w:ilvl w:val="0"/>
          <w:numId w:val="1"/>
        </w:numPr>
      </w:pPr>
      <w:r>
        <w:t>Open only the valves leading to the reactor(s) you intend to use as follows:</w:t>
      </w:r>
    </w:p>
    <w:p w14:paraId="5ED3C74C" w14:textId="77777777" w:rsidR="006C0EB4" w:rsidRDefault="006C0EB4" w:rsidP="006C0EB4">
      <w:pPr>
        <w:pStyle w:val="ListParagraph"/>
        <w:numPr>
          <w:ilvl w:val="1"/>
          <w:numId w:val="1"/>
        </w:numPr>
      </w:pPr>
      <w:r>
        <w:t>If using pump 1 (P1, left), open valve V3 for R2, V4 for R1, V5 for R3, V6 for R4.</w:t>
      </w:r>
    </w:p>
    <w:p w14:paraId="7D918EF7" w14:textId="77777777" w:rsidR="006C0EB4" w:rsidRDefault="006C0EB4" w:rsidP="006C0EB4">
      <w:pPr>
        <w:pStyle w:val="ListParagraph"/>
        <w:numPr>
          <w:ilvl w:val="1"/>
          <w:numId w:val="1"/>
        </w:numPr>
      </w:pPr>
      <w:r>
        <w:t>If using pump 2 (P2, left), open valve V13 for R2, V14 for R1, V15 for R3, V16 for R4.</w:t>
      </w:r>
    </w:p>
    <w:p w14:paraId="7659DF5B" w14:textId="07DF95AE" w:rsidR="006C0EB4" w:rsidRDefault="006C0EB4" w:rsidP="00970B7B">
      <w:pPr>
        <w:pStyle w:val="ListParagraph"/>
        <w:numPr>
          <w:ilvl w:val="0"/>
          <w:numId w:val="1"/>
        </w:numPr>
      </w:pPr>
      <w:r>
        <w:t>Insert the temperature probe (metal probe on white cord) and conductivity probe (black ports, need to plug in probes) into the reactor</w:t>
      </w:r>
      <w:r w:rsidR="00BF0BFB">
        <w:t xml:space="preserve"> you will use</w:t>
      </w:r>
      <w:r w:rsidR="00970B7B">
        <w:t xml:space="preserve"> using the instructions below</w:t>
      </w:r>
      <w:r w:rsidR="006B1087">
        <w:t xml:space="preserve"> (ports labeled on P&amp;ID as T1</w:t>
      </w:r>
      <w:r w:rsidR="0063650A">
        <w:t xml:space="preserve">I and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="0063650A">
        <w:rPr>
          <w:rFonts w:eastAsiaTheme="minorEastAsia"/>
        </w:rPr>
        <w:t>I, respectively)</w:t>
      </w:r>
      <w:r>
        <w:t xml:space="preserve">. </w:t>
      </w:r>
      <w:r w:rsidR="00654A52">
        <w:t>Conductivity probes can be found in test-tube holders near unit</w:t>
      </w:r>
      <w:r>
        <w:t>.</w:t>
      </w:r>
      <w:r w:rsidR="00970B7B">
        <w:t xml:space="preserve"> </w:t>
      </w:r>
      <w:r w:rsidR="00BF0BFB">
        <w:t xml:space="preserve">Conductivity probes are stored </w:t>
      </w:r>
      <w:r>
        <w:t xml:space="preserve">in </w:t>
      </w:r>
      <w:r w:rsidR="00BF0BFB">
        <w:t xml:space="preserve">a </w:t>
      </w:r>
      <m:oMath>
        <m:r>
          <w:rPr>
            <w:rFonts w:ascii="Cambria Math" w:hAnsi="Cambria Math"/>
          </w:rPr>
          <m:t>KCl</m:t>
        </m:r>
      </m:oMath>
      <w:r w:rsidR="00BF0BFB" w:rsidRPr="00970B7B">
        <w:rPr>
          <w:rFonts w:eastAsiaTheme="minorEastAsia"/>
        </w:rPr>
        <w:t xml:space="preserve"> </w:t>
      </w:r>
      <w:r>
        <w:t>solution</w:t>
      </w:r>
      <w:r w:rsidR="00BF0BFB">
        <w:t>.</w:t>
      </w:r>
    </w:p>
    <w:p w14:paraId="0CFEED4E" w14:textId="77777777" w:rsidR="00970B7B" w:rsidRDefault="00970B7B" w:rsidP="006C0EB4">
      <w:pPr>
        <w:pStyle w:val="ListParagraph"/>
        <w:numPr>
          <w:ilvl w:val="1"/>
          <w:numId w:val="1"/>
        </w:numPr>
      </w:pPr>
      <w:r>
        <w:t>Conductivity probe</w:t>
      </w:r>
    </w:p>
    <w:p w14:paraId="2AACCB07" w14:textId="41F594D3" w:rsidR="00EA60F0" w:rsidRDefault="006C0EB4" w:rsidP="00970B7B">
      <w:pPr>
        <w:pStyle w:val="ListParagraph"/>
        <w:numPr>
          <w:ilvl w:val="2"/>
          <w:numId w:val="1"/>
        </w:numPr>
      </w:pPr>
      <w:r>
        <w:t>Unscrew black top</w:t>
      </w:r>
      <w:r w:rsidR="00970B7B">
        <w:t xml:space="preserve"> on the conductivity probe and store</w:t>
      </w:r>
      <w:r w:rsidR="00EA60F0">
        <w:t xml:space="preserve"> top</w:t>
      </w:r>
      <w:r w:rsidR="00970B7B">
        <w:t xml:space="preserve"> somewhere safe</w:t>
      </w:r>
      <w:r w:rsidR="00EA60F0">
        <w:t>.</w:t>
      </w:r>
    </w:p>
    <w:p w14:paraId="70DA9493" w14:textId="09C68A8A" w:rsidR="006C0EB4" w:rsidRDefault="00EA60F0" w:rsidP="00970B7B">
      <w:pPr>
        <w:pStyle w:val="ListParagraph"/>
        <w:numPr>
          <w:ilvl w:val="2"/>
          <w:numId w:val="1"/>
        </w:numPr>
      </w:pPr>
      <w:r>
        <w:t>S</w:t>
      </w:r>
      <w:r w:rsidR="006C0EB4">
        <w:t>crew</w:t>
      </w:r>
      <w:r>
        <w:t xml:space="preserve"> the</w:t>
      </w:r>
      <w:r w:rsidR="006C0EB4">
        <w:t xml:space="preserve"> </w:t>
      </w:r>
      <w:r>
        <w:t>probe into the black port on the reactor</w:t>
      </w:r>
      <w:r w:rsidR="0071551E">
        <w:t xml:space="preserve"> </w:t>
      </w:r>
      <w:r>
        <w:t>but take care not to tighten too much.</w:t>
      </w:r>
    </w:p>
    <w:p w14:paraId="1056D03B" w14:textId="0732A984" w:rsidR="006C0EB4" w:rsidRDefault="006C0EB4" w:rsidP="005574BF">
      <w:pPr>
        <w:pStyle w:val="ListParagraph"/>
        <w:numPr>
          <w:ilvl w:val="2"/>
          <w:numId w:val="1"/>
        </w:numPr>
      </w:pPr>
      <w:r>
        <w:t xml:space="preserve">Put </w:t>
      </w:r>
      <w:r w:rsidR="005574BF">
        <w:t xml:space="preserve">the </w:t>
      </w:r>
      <w:r>
        <w:t>conductivity probe in</w:t>
      </w:r>
      <w:r w:rsidR="005574BF">
        <w:t xml:space="preserve">to the reactor via </w:t>
      </w:r>
      <w:r>
        <w:t>port in</w:t>
      </w:r>
      <w:r w:rsidR="005574BF">
        <w:t xml:space="preserve"> the lid/on top of the reactor</w:t>
      </w:r>
      <w:r w:rsidR="00FB5AEF">
        <w:t xml:space="preserve"> such that it is submerged in fluid</w:t>
      </w:r>
      <w:r w:rsidR="005574BF">
        <w:t xml:space="preserve">. You need to be careful when inserting the probe </w:t>
      </w:r>
      <w:r w:rsidR="00FB5AEF">
        <w:t>such that you do not break it, as these are delicate and expensive. You can adjust or rotate white lid to do so.</w:t>
      </w:r>
    </w:p>
    <w:p w14:paraId="0EF75067" w14:textId="77777777" w:rsidR="00FB5AEF" w:rsidRDefault="00FB5AEF" w:rsidP="006C0EB4">
      <w:pPr>
        <w:pStyle w:val="ListParagraph"/>
        <w:numPr>
          <w:ilvl w:val="1"/>
          <w:numId w:val="1"/>
        </w:numPr>
      </w:pPr>
      <w:r>
        <w:t>Temperature probe</w:t>
      </w:r>
    </w:p>
    <w:p w14:paraId="2BACC03A" w14:textId="77777777" w:rsidR="009D1AD5" w:rsidRDefault="009D1AD5" w:rsidP="009D1AD5">
      <w:pPr>
        <w:pStyle w:val="ListParagraph"/>
        <w:numPr>
          <w:ilvl w:val="2"/>
          <w:numId w:val="1"/>
        </w:numPr>
      </w:pPr>
      <w:r>
        <w:t>Insert the temperature sensor (left small hole) in the reactor lid/top.</w:t>
      </w:r>
    </w:p>
    <w:p w14:paraId="09136370" w14:textId="5E54B7B2" w:rsidR="00B40F06" w:rsidRDefault="00B40F06" w:rsidP="00B40F06">
      <w:pPr>
        <w:pStyle w:val="ListParagraph"/>
        <w:numPr>
          <w:ilvl w:val="0"/>
          <w:numId w:val="1"/>
        </w:numPr>
      </w:pPr>
      <w:r>
        <w:t>Note for cascade reactors (R1), you can have two probes, one in each reactor and you can view data for both at once on the screen.</w:t>
      </w:r>
    </w:p>
    <w:p w14:paraId="47DA8632" w14:textId="6C6EB8C8" w:rsidR="00B40F06" w:rsidRDefault="00B40F06" w:rsidP="00B40F06">
      <w:pPr>
        <w:pStyle w:val="ListParagraph"/>
        <w:numPr>
          <w:ilvl w:val="1"/>
          <w:numId w:val="4"/>
        </w:numPr>
      </w:pPr>
      <w:r>
        <w:t>Red is 1</w:t>
      </w:r>
      <w:r w:rsidRPr="00F32A91">
        <w:rPr>
          <w:vertAlign w:val="superscript"/>
        </w:rPr>
        <w:t>st</w:t>
      </w:r>
      <w:r>
        <w:t xml:space="preserve"> probe (far left on unit).</w:t>
      </w:r>
    </w:p>
    <w:p w14:paraId="041A8956" w14:textId="20CD3CDF" w:rsidR="00B40F06" w:rsidRDefault="00B40F06" w:rsidP="00B40F06">
      <w:pPr>
        <w:pStyle w:val="ListParagraph"/>
        <w:numPr>
          <w:ilvl w:val="1"/>
          <w:numId w:val="4"/>
        </w:numPr>
      </w:pPr>
      <w:r>
        <w:t>Green is 2</w:t>
      </w:r>
      <w:r w:rsidRPr="00F32A91">
        <w:rPr>
          <w:vertAlign w:val="superscript"/>
        </w:rPr>
        <w:t>nd</w:t>
      </w:r>
      <w:r>
        <w:t xml:space="preserve"> probe (far right on unit).</w:t>
      </w:r>
    </w:p>
    <w:p w14:paraId="3BA877B9" w14:textId="2F183F19" w:rsidR="002E7BD4" w:rsidRDefault="002E7BD4" w:rsidP="00B768B5">
      <w:pPr>
        <w:spacing w:line="278" w:lineRule="auto"/>
        <w:jc w:val="left"/>
      </w:pPr>
    </w:p>
    <w:p w14:paraId="3503F16B" w14:textId="362D55F5" w:rsidR="00744AFE" w:rsidRDefault="00744AFE">
      <w:pPr>
        <w:spacing w:after="160" w:line="278" w:lineRule="auto"/>
        <w:jc w:val="left"/>
        <w:rPr>
          <w:b/>
          <w:bCs/>
        </w:rPr>
      </w:pPr>
    </w:p>
    <w:p w14:paraId="52C83BBF" w14:textId="067E4404" w:rsidR="00CC054D" w:rsidRDefault="002E7BD4" w:rsidP="002E7BD4">
      <w:pPr>
        <w:pStyle w:val="Heading1"/>
      </w:pPr>
      <w:bookmarkStart w:id="3" w:name="_Toc220586947"/>
      <w:r>
        <w:lastRenderedPageBreak/>
        <w:t>STUDYING RESIDENCE TIME DISTRIBUTION OF A REACTOR</w:t>
      </w:r>
      <w:bookmarkEnd w:id="3"/>
    </w:p>
    <w:p w14:paraId="205ECFD3" w14:textId="77777777" w:rsidR="002E7BD4" w:rsidRDefault="002E7BD4" w:rsidP="00CC054D"/>
    <w:p w14:paraId="53F50443" w14:textId="106920B4" w:rsidR="00752973" w:rsidRDefault="002E7BD4" w:rsidP="00752973">
      <w:r>
        <w:t>Follow this procedure for one reactor at a time, eventually going through all four reactors.</w:t>
      </w:r>
      <w:r w:rsidR="00B768B5">
        <w:t xml:space="preserve"> Note that we need to fix the flow rates to be continuous for any given reactor. This is achieved using the vessels at the top to regulate the flow rate </w:t>
      </w:r>
      <w:r w:rsidR="001528C8">
        <w:t>such that even if the level in the tank changes, the flow rate will remain the same.</w:t>
      </w:r>
    </w:p>
    <w:p w14:paraId="107A13D0" w14:textId="77777777" w:rsidR="00752973" w:rsidRPr="00373F68" w:rsidRDefault="00752973" w:rsidP="00752973"/>
    <w:p w14:paraId="618C4EE4" w14:textId="2B08B5A8" w:rsidR="00FA4B45" w:rsidRDefault="00FA4B45" w:rsidP="00454084">
      <w:pPr>
        <w:pStyle w:val="ListParagraph"/>
        <w:numPr>
          <w:ilvl w:val="0"/>
          <w:numId w:val="1"/>
        </w:numPr>
      </w:pPr>
      <w:r>
        <w:t>Turn on the main switch on the control panel. Conductivity and temperature probes will relay data to the GUI.</w:t>
      </w:r>
    </w:p>
    <w:p w14:paraId="7094AE66" w14:textId="799EF0E4" w:rsidR="002A4005" w:rsidRDefault="00985169" w:rsidP="00454084">
      <w:pPr>
        <w:pStyle w:val="ListParagraph"/>
        <w:numPr>
          <w:ilvl w:val="0"/>
          <w:numId w:val="1"/>
        </w:numPr>
      </w:pPr>
      <w:r>
        <w:t>During operation, f</w:t>
      </w:r>
      <w:r w:rsidR="00E90672">
        <w:t xml:space="preserve">eed </w:t>
      </w:r>
      <w:r>
        <w:t xml:space="preserve">will </w:t>
      </w:r>
      <w:r w:rsidR="00E90672">
        <w:t>flow from</w:t>
      </w:r>
      <w:r>
        <w:t xml:space="preserve"> a</w:t>
      </w:r>
      <w:r w:rsidR="00E90672">
        <w:t xml:space="preserve"> </w:t>
      </w:r>
      <w:r w:rsidR="00B6757E">
        <w:t xml:space="preserve">tank on bottom, through </w:t>
      </w:r>
      <w:r>
        <w:t xml:space="preserve">the </w:t>
      </w:r>
      <w:r w:rsidR="00B6757E">
        <w:t>pump, up to level vessel up top</w:t>
      </w:r>
      <w:r>
        <w:t xml:space="preserve"> of the unit</w:t>
      </w:r>
      <w:r w:rsidR="00B6757E">
        <w:t xml:space="preserve">, down to </w:t>
      </w:r>
      <w:r w:rsidR="0060784D">
        <w:t>rotameter</w:t>
      </w:r>
      <w:r w:rsidR="00B6757E">
        <w:t xml:space="preserve"> on front</w:t>
      </w:r>
      <w:r>
        <w:t xml:space="preserve"> of the unit, where you can set the flow rate (F</w:t>
      </w:r>
      <w:r w:rsidR="00933A6C">
        <w:t>I</w:t>
      </w:r>
      <w:r>
        <w:t>1 or F</w:t>
      </w:r>
      <w:r w:rsidR="00933A6C">
        <w:t>I</w:t>
      </w:r>
      <w:r>
        <w:t>2)</w:t>
      </w:r>
      <w:r w:rsidR="00B6757E">
        <w:t>, then into</w:t>
      </w:r>
      <w:r w:rsidR="00933A6C">
        <w:t xml:space="preserve"> the reactor.</w:t>
      </w:r>
      <w:r w:rsidR="00B6757E">
        <w:t xml:space="preserve"> </w:t>
      </w:r>
    </w:p>
    <w:p w14:paraId="6CB23316" w14:textId="77777777" w:rsidR="00933A6C" w:rsidRDefault="00933A6C" w:rsidP="00454084">
      <w:pPr>
        <w:pStyle w:val="ListParagraph"/>
        <w:numPr>
          <w:ilvl w:val="0"/>
          <w:numId w:val="1"/>
        </w:numPr>
      </w:pPr>
      <w:r>
        <w:t>Ensure the inlet f</w:t>
      </w:r>
      <w:r w:rsidR="00C63686">
        <w:t xml:space="preserve">low tank only </w:t>
      </w:r>
      <w:r>
        <w:t xml:space="preserve">contains </w:t>
      </w:r>
      <w:r w:rsidR="00C63686">
        <w:t xml:space="preserve">DI water. </w:t>
      </w:r>
    </w:p>
    <w:p w14:paraId="70FCBFE6" w14:textId="5DDC7F5A" w:rsidR="00C63686" w:rsidRDefault="00933A6C" w:rsidP="00454084">
      <w:pPr>
        <w:pStyle w:val="ListParagraph"/>
        <w:numPr>
          <w:ilvl w:val="0"/>
          <w:numId w:val="1"/>
        </w:numPr>
      </w:pPr>
      <w:r>
        <w:t>Ensure the outlet flow tank is a separate, empty waste tank.</w:t>
      </w:r>
    </w:p>
    <w:p w14:paraId="5825F111" w14:textId="3BF803B6" w:rsidR="00884784" w:rsidRDefault="00884784" w:rsidP="00454084">
      <w:pPr>
        <w:pStyle w:val="ListParagraph"/>
        <w:numPr>
          <w:ilvl w:val="0"/>
          <w:numId w:val="1"/>
        </w:numPr>
      </w:pPr>
      <w:r>
        <w:t>Ensure the overflow outlet tube from the level vessel is inside the empty waste tank.</w:t>
      </w:r>
    </w:p>
    <w:p w14:paraId="3C67216E" w14:textId="77777777" w:rsidR="007A3E84" w:rsidRDefault="007A3E84" w:rsidP="007A3E84">
      <w:pPr>
        <w:pStyle w:val="ListParagraph"/>
        <w:numPr>
          <w:ilvl w:val="0"/>
          <w:numId w:val="1"/>
        </w:numPr>
      </w:pPr>
      <w:r>
        <w:t>Ensure the valves are open only to the reactor you are using.</w:t>
      </w:r>
    </w:p>
    <w:p w14:paraId="283DE60C" w14:textId="29213EAF" w:rsidR="007A3E84" w:rsidRDefault="007A3E84" w:rsidP="007A3E84">
      <w:pPr>
        <w:pStyle w:val="ListParagraph"/>
        <w:numPr>
          <w:ilvl w:val="0"/>
          <w:numId w:val="1"/>
        </w:numPr>
      </w:pPr>
      <w:r>
        <w:t>If using R1 or R2, ensure or adjust the pipe on bottom of the reactor and sticking up into the tank is at same level as volume line (0.8 L for R2 or 0.4 L for each reactor in R1) to ensure the volume is correct.</w:t>
      </w:r>
    </w:p>
    <w:p w14:paraId="5DDD0255" w14:textId="06A9BB14" w:rsidR="007A3E84" w:rsidRDefault="007A3E84" w:rsidP="004526B0">
      <w:pPr>
        <w:pStyle w:val="ListParagraph"/>
        <w:numPr>
          <w:ilvl w:val="0"/>
          <w:numId w:val="1"/>
        </w:numPr>
      </w:pPr>
      <w:r>
        <w:t>Turn on pump by turning off standby (make sure</w:t>
      </w:r>
      <w:r w:rsidR="004526B0">
        <w:t xml:space="preserve"> you are</w:t>
      </w:r>
      <w:r>
        <w:t xml:space="preserve"> using </w:t>
      </w:r>
      <w:r w:rsidR="004526B0">
        <w:t xml:space="preserve">the </w:t>
      </w:r>
      <w:r>
        <w:t>correct pump</w:t>
      </w:r>
      <w:r w:rsidR="004526B0">
        <w:t xml:space="preserve"> for the valve positions you’re using and reactor of choice</w:t>
      </w:r>
      <w:r>
        <w:t>)</w:t>
      </w:r>
      <w:r w:rsidR="004526B0">
        <w:t>.</w:t>
      </w:r>
    </w:p>
    <w:p w14:paraId="02AF59A3" w14:textId="1A1DA2C6" w:rsidR="007A3E84" w:rsidRDefault="007A3E84" w:rsidP="004526B0">
      <w:pPr>
        <w:pStyle w:val="ListParagraph"/>
        <w:numPr>
          <w:ilvl w:val="0"/>
          <w:numId w:val="1"/>
        </w:numPr>
      </w:pPr>
      <w:r>
        <w:t xml:space="preserve">Set flow controller </w:t>
      </w:r>
      <w:r w:rsidR="004526B0">
        <w:t xml:space="preserve">(FI1 or FI2) </w:t>
      </w:r>
      <w:r>
        <w:t>to 10 L/hr</w:t>
      </w:r>
      <w:r w:rsidR="004526B0">
        <w:t>.</w:t>
      </w:r>
    </w:p>
    <w:p w14:paraId="1C0E8521" w14:textId="2CBCFFF8" w:rsidR="007A3E84" w:rsidRDefault="007A3E84" w:rsidP="004526B0">
      <w:pPr>
        <w:pStyle w:val="ListParagraph"/>
        <w:numPr>
          <w:ilvl w:val="0"/>
          <w:numId w:val="1"/>
        </w:numPr>
      </w:pPr>
      <w:r>
        <w:t xml:space="preserve">Fill </w:t>
      </w:r>
      <w:r w:rsidR="00FA4B45">
        <w:t xml:space="preserve">the </w:t>
      </w:r>
      <w:r>
        <w:t>reactor</w:t>
      </w:r>
      <w:r w:rsidR="00FA4B45">
        <w:t xml:space="preserve"> with DI water by letting the pump run.</w:t>
      </w:r>
    </w:p>
    <w:p w14:paraId="17FDE547" w14:textId="531680B7" w:rsidR="00011609" w:rsidRDefault="00011609" w:rsidP="00011609">
      <w:pPr>
        <w:pStyle w:val="ListParagraph"/>
        <w:numPr>
          <w:ilvl w:val="1"/>
          <w:numId w:val="1"/>
        </w:numPr>
      </w:pPr>
      <w:r>
        <w:t>Note for PFR R3:</w:t>
      </w:r>
    </w:p>
    <w:p w14:paraId="0251814E" w14:textId="35AC10B6" w:rsidR="00011609" w:rsidRDefault="00011609" w:rsidP="00011609">
      <w:pPr>
        <w:pStyle w:val="ListParagraph"/>
        <w:numPr>
          <w:ilvl w:val="2"/>
          <w:numId w:val="4"/>
        </w:numPr>
      </w:pPr>
      <w:r>
        <w:t>Make sure all drains</w:t>
      </w:r>
      <w:r w:rsidR="00ED4670">
        <w:t xml:space="preserve"> (V</w:t>
      </w:r>
      <w:r w:rsidR="00536F23">
        <w:t>18, V20, and V22)</w:t>
      </w:r>
      <w:r>
        <w:t xml:space="preserve"> and vents</w:t>
      </w:r>
      <w:r w:rsidR="00536F23">
        <w:t xml:space="preserve"> (V19 and V21)</w:t>
      </w:r>
      <w:r>
        <w:t xml:space="preserve"> are closed</w:t>
      </w:r>
      <w:r w:rsidR="002A5C84">
        <w:t xml:space="preserve"> before starting.</w:t>
      </w:r>
    </w:p>
    <w:p w14:paraId="6E60C115" w14:textId="3519661D" w:rsidR="00011609" w:rsidRDefault="00011609" w:rsidP="00011609">
      <w:pPr>
        <w:pStyle w:val="ListParagraph"/>
        <w:numPr>
          <w:ilvl w:val="2"/>
          <w:numId w:val="4"/>
        </w:numPr>
      </w:pPr>
      <w:r>
        <w:t>Turn on</w:t>
      </w:r>
      <w:r w:rsidR="002A5C84">
        <w:t xml:space="preserve"> corresponding</w:t>
      </w:r>
      <w:r>
        <w:t xml:space="preserve"> pump to fill</w:t>
      </w:r>
      <w:r w:rsidR="002A5C84">
        <w:t xml:space="preserve"> with DI water.</w:t>
      </w:r>
    </w:p>
    <w:p w14:paraId="10DC3100" w14:textId="30202A6B" w:rsidR="00011609" w:rsidRDefault="00011609" w:rsidP="00011609">
      <w:pPr>
        <w:pStyle w:val="ListParagraph"/>
        <w:numPr>
          <w:ilvl w:val="2"/>
          <w:numId w:val="4"/>
        </w:numPr>
      </w:pPr>
      <w:r>
        <w:t>Vent</w:t>
      </w:r>
      <w:r w:rsidR="002A5C84">
        <w:t xml:space="preserve"> by slightly opening the valves at the top</w:t>
      </w:r>
      <w:r>
        <w:t xml:space="preserve"> </w:t>
      </w:r>
      <w:r w:rsidR="00ED4670">
        <w:t xml:space="preserve">(V19 and V21) </w:t>
      </w:r>
      <w:r>
        <w:t>while filling PFR</w:t>
      </w:r>
      <w:r w:rsidR="002A5C84">
        <w:t>. Close the vents once filled.</w:t>
      </w:r>
    </w:p>
    <w:p w14:paraId="3093B502" w14:textId="216508BE" w:rsidR="00011609" w:rsidRDefault="00011609" w:rsidP="00011609">
      <w:pPr>
        <w:pStyle w:val="ListParagraph"/>
        <w:numPr>
          <w:ilvl w:val="2"/>
          <w:numId w:val="4"/>
        </w:numPr>
      </w:pPr>
      <w:r>
        <w:t>Note that for this reactor, probes are located at the outlet of the reactor, so data collection may take a while. Probes are at end so will take a while</w:t>
      </w:r>
    </w:p>
    <w:p w14:paraId="65BCD32A" w14:textId="72ED2EB8" w:rsidR="00011609" w:rsidRDefault="009639F6" w:rsidP="009639F6">
      <w:pPr>
        <w:pStyle w:val="ListParagraph"/>
        <w:numPr>
          <w:ilvl w:val="0"/>
          <w:numId w:val="1"/>
        </w:numPr>
      </w:pPr>
      <w:r>
        <w:t>Note that in general, if the</w:t>
      </w:r>
      <w:r w:rsidR="00011609">
        <w:t xml:space="preserve"> pump </w:t>
      </w:r>
      <w:r>
        <w:t xml:space="preserve">is </w:t>
      </w:r>
      <w:r w:rsidR="00011609">
        <w:t>not working, disconnect</w:t>
      </w:r>
      <w:r>
        <w:t xml:space="preserve"> pump line</w:t>
      </w:r>
      <w:r w:rsidR="00011609">
        <w:t xml:space="preserve"> from level vessel and then reconnect</w:t>
      </w:r>
      <w:r>
        <w:t>.</w:t>
      </w:r>
    </w:p>
    <w:p w14:paraId="4241C8A6" w14:textId="77777777" w:rsidR="00FA4B45" w:rsidRDefault="00FA4B45" w:rsidP="00FA4B45">
      <w:pPr>
        <w:pStyle w:val="ListParagraph"/>
        <w:numPr>
          <w:ilvl w:val="0"/>
          <w:numId w:val="1"/>
        </w:numPr>
      </w:pPr>
      <w:r>
        <w:t>If using R1 or R2, turn on agitator with RPM tuner on CSTR.</w:t>
      </w:r>
    </w:p>
    <w:p w14:paraId="70BB6DAE" w14:textId="77777777" w:rsidR="00FA4B45" w:rsidRDefault="00FA4B45" w:rsidP="00FA4B45">
      <w:pPr>
        <w:pStyle w:val="ListParagraph"/>
        <w:numPr>
          <w:ilvl w:val="1"/>
          <w:numId w:val="1"/>
        </w:numPr>
      </w:pPr>
      <w:r>
        <w:t>Use 200 RPM minimum. Note that 300 RPM is close to perfectly stirred, but if you set the value to be too high you will create a vortex and lose efficiency.</w:t>
      </w:r>
    </w:p>
    <w:p w14:paraId="6CD09C3A" w14:textId="77777777" w:rsidR="003774B6" w:rsidRDefault="007A3E84" w:rsidP="003774B6">
      <w:pPr>
        <w:pStyle w:val="ListParagraph"/>
        <w:numPr>
          <w:ilvl w:val="0"/>
          <w:numId w:val="1"/>
        </w:numPr>
      </w:pPr>
      <w:r>
        <w:t xml:space="preserve">Select reactor </w:t>
      </w:r>
      <w:r w:rsidR="00EB0C74">
        <w:t xml:space="preserve">in use on the </w:t>
      </w:r>
      <w:r>
        <w:t xml:space="preserve">on </w:t>
      </w:r>
      <w:r w:rsidR="00442161">
        <w:t xml:space="preserve">control panel </w:t>
      </w:r>
      <w:r>
        <w:t>screen</w:t>
      </w:r>
      <w:r w:rsidR="00FA4B45">
        <w:t>.</w:t>
      </w:r>
    </w:p>
    <w:p w14:paraId="7D59C983" w14:textId="736F0E0C" w:rsidR="00442161" w:rsidRPr="00442161" w:rsidRDefault="00442161" w:rsidP="004526B0">
      <w:pPr>
        <w:pStyle w:val="ListParagraph"/>
        <w:numPr>
          <w:ilvl w:val="0"/>
          <w:numId w:val="1"/>
        </w:numPr>
      </w:pPr>
      <w:r>
        <w:t xml:space="preserve">Prepare a 5 mL sample of saturated </w:t>
      </w:r>
      <m:oMath>
        <m:r>
          <w:rPr>
            <w:rFonts w:ascii="Cambria Math" w:hAnsi="Cambria Math"/>
          </w:rPr>
          <m:t>NaCl</m:t>
        </m:r>
      </m:oMath>
      <w:r>
        <w:rPr>
          <w:rFonts w:eastAsiaTheme="minorEastAsia"/>
        </w:rPr>
        <w:t xml:space="preserve"> in DI water using a syringe</w:t>
      </w:r>
      <w:r w:rsidR="00136609">
        <w:rPr>
          <w:rFonts w:eastAsiaTheme="minorEastAsia"/>
        </w:rPr>
        <w:t xml:space="preserve"> to use as a tracer.</w:t>
      </w:r>
    </w:p>
    <w:p w14:paraId="22DB658A" w14:textId="35135870" w:rsidR="007A3E84" w:rsidRDefault="00136609" w:rsidP="007A3E84">
      <w:pPr>
        <w:pStyle w:val="ListParagraph"/>
        <w:numPr>
          <w:ilvl w:val="0"/>
          <w:numId w:val="1"/>
        </w:numPr>
      </w:pPr>
      <w:r>
        <w:t>Simultaneously i</w:t>
      </w:r>
      <w:r w:rsidR="007A3E84">
        <w:t>nject</w:t>
      </w:r>
      <w:r>
        <w:t xml:space="preserve"> the</w:t>
      </w:r>
      <w:r w:rsidR="007A3E84">
        <w:t xml:space="preserve"> 5 mL </w:t>
      </w:r>
      <w:r>
        <w:t>tracer</w:t>
      </w:r>
      <w:r w:rsidR="00D939D5">
        <w:t xml:space="preserve">, </w:t>
      </w:r>
      <w:r w:rsidR="007A3E84">
        <w:t xml:space="preserve">hit Start </w:t>
      </w:r>
      <w:r w:rsidR="00442161">
        <w:t xml:space="preserve">on the control panel </w:t>
      </w:r>
      <w:r w:rsidR="007A3E84">
        <w:t>at same time</w:t>
      </w:r>
      <w:r>
        <w:t xml:space="preserve"> (light will turn blue when Start is hit)</w:t>
      </w:r>
      <w:r w:rsidR="00D939D5">
        <w:t>, and record the time on your computer (including seconds)</w:t>
      </w:r>
      <w:r>
        <w:t xml:space="preserve">. Note, this will require at least two people, one for each part, and precise coordination. Hitting start will show a vertical line on the graph where the </w:t>
      </w:r>
      <w:r w:rsidR="003774B6">
        <w:t>time point of data collection began.</w:t>
      </w:r>
    </w:p>
    <w:p w14:paraId="25187921" w14:textId="4261EBD5" w:rsidR="009639F6" w:rsidRDefault="009639F6" w:rsidP="009639F6">
      <w:pPr>
        <w:pStyle w:val="ListParagraph"/>
        <w:numPr>
          <w:ilvl w:val="1"/>
          <w:numId w:val="1"/>
        </w:numPr>
      </w:pPr>
      <w:r>
        <w:t>Note for R3: injection will require opening the valve on the port</w:t>
      </w:r>
      <w:r w:rsidR="00536F23">
        <w:t xml:space="preserve"> (V</w:t>
      </w:r>
      <w:r w:rsidR="00FA7D9F">
        <w:t>17)</w:t>
      </w:r>
      <w:r>
        <w:t>, injecting the sample, and then closing the valve on the port.</w:t>
      </w:r>
    </w:p>
    <w:p w14:paraId="5A19E645" w14:textId="2264D49B" w:rsidR="003774B6" w:rsidRDefault="003774B6" w:rsidP="007A3E84">
      <w:pPr>
        <w:pStyle w:val="ListParagraph"/>
        <w:numPr>
          <w:ilvl w:val="0"/>
          <w:numId w:val="1"/>
        </w:numPr>
      </w:pPr>
      <w:r>
        <w:t>Collect data</w:t>
      </w:r>
      <w:r w:rsidR="006B5FE9">
        <w:t xml:space="preserve"> over time. This may take a while depending on how long the tail of the injection is.</w:t>
      </w:r>
    </w:p>
    <w:p w14:paraId="6DC91303" w14:textId="629BF39E" w:rsidR="006B5FE9" w:rsidRDefault="006B5FE9" w:rsidP="007A3E84">
      <w:pPr>
        <w:pStyle w:val="ListParagraph"/>
        <w:numPr>
          <w:ilvl w:val="0"/>
          <w:numId w:val="1"/>
        </w:numPr>
      </w:pPr>
      <w:r>
        <w:t>Retrieve data by plugging USB into port on control panel.</w:t>
      </w:r>
    </w:p>
    <w:p w14:paraId="18EBE56F" w14:textId="77777777" w:rsidR="003774B6" w:rsidRDefault="003774B6" w:rsidP="003774B6"/>
    <w:p w14:paraId="79275631" w14:textId="77777777" w:rsidR="00EA5148" w:rsidRDefault="00EA5148">
      <w:pPr>
        <w:spacing w:after="160" w:line="278" w:lineRule="auto"/>
        <w:jc w:val="left"/>
        <w:rPr>
          <w:b/>
          <w:bCs/>
          <w:i/>
          <w:iCs/>
        </w:rPr>
      </w:pPr>
      <w:r>
        <w:br w:type="page"/>
      </w:r>
    </w:p>
    <w:p w14:paraId="6687D7D0" w14:textId="29A9EDD9" w:rsidR="003774B6" w:rsidRPr="00A02EAD" w:rsidRDefault="00753E9A" w:rsidP="00A02EAD">
      <w:pPr>
        <w:pStyle w:val="Heading2"/>
      </w:pPr>
      <w:r>
        <w:lastRenderedPageBreak/>
        <w:t>Using</w:t>
      </w:r>
      <w:r w:rsidR="003774B6" w:rsidRPr="00A02EAD">
        <w:t xml:space="preserve"> the heating jacket</w:t>
      </w:r>
    </w:p>
    <w:p w14:paraId="1A147049" w14:textId="77777777" w:rsidR="003774B6" w:rsidRDefault="003774B6" w:rsidP="003774B6"/>
    <w:p w14:paraId="1D149722" w14:textId="50212AFC" w:rsidR="00ED71D1" w:rsidRDefault="00ED71D1" w:rsidP="00677444">
      <w:pPr>
        <w:pStyle w:val="ListParagraph"/>
        <w:numPr>
          <w:ilvl w:val="0"/>
          <w:numId w:val="1"/>
        </w:numPr>
      </w:pPr>
      <w:r>
        <w:t>Fill heater with DI water or coolant.</w:t>
      </w:r>
    </w:p>
    <w:p w14:paraId="23DC03C2" w14:textId="270F9D5C" w:rsidR="00566A38" w:rsidRDefault="002C7F3D" w:rsidP="00677444">
      <w:pPr>
        <w:pStyle w:val="ListParagraph"/>
        <w:numPr>
          <w:ilvl w:val="0"/>
          <w:numId w:val="1"/>
        </w:numPr>
      </w:pPr>
      <w:r>
        <w:t>Turn start key on emergency</w:t>
      </w:r>
      <w:r w:rsidR="00AB4322">
        <w:t xml:space="preserve"> switch on </w:t>
      </w:r>
      <w:r w:rsidR="00566A38">
        <w:t>control box.</w:t>
      </w:r>
    </w:p>
    <w:p w14:paraId="6ACCE538" w14:textId="1AE380C4" w:rsidR="005D02CF" w:rsidRDefault="00566A38" w:rsidP="00677444">
      <w:pPr>
        <w:pStyle w:val="ListParagraph"/>
        <w:numPr>
          <w:ilvl w:val="0"/>
          <w:numId w:val="1"/>
        </w:numPr>
      </w:pPr>
      <w:r>
        <w:t>Hit start.</w:t>
      </w:r>
    </w:p>
    <w:p w14:paraId="5E826EDB" w14:textId="0D9DEE98" w:rsidR="002C7F3D" w:rsidRDefault="002C7F3D" w:rsidP="00677444">
      <w:pPr>
        <w:pStyle w:val="ListParagraph"/>
        <w:numPr>
          <w:ilvl w:val="0"/>
          <w:numId w:val="1"/>
        </w:numPr>
      </w:pPr>
      <w:r>
        <w:t>Turn on heater</w:t>
      </w:r>
      <w:r w:rsidR="00566A38">
        <w:t xml:space="preserve"> (left side of unit).</w:t>
      </w:r>
    </w:p>
    <w:p w14:paraId="21B8AAE7" w14:textId="165D7B97" w:rsidR="002C7F3D" w:rsidRDefault="008A7C4A" w:rsidP="00677444">
      <w:pPr>
        <w:pStyle w:val="ListParagraph"/>
        <w:numPr>
          <w:ilvl w:val="0"/>
          <w:numId w:val="1"/>
        </w:numPr>
      </w:pPr>
      <w:r>
        <w:t>Use S</w:t>
      </w:r>
      <w:r w:rsidR="00566A38">
        <w:t xml:space="preserve"> button</w:t>
      </w:r>
      <w:r>
        <w:t xml:space="preserve"> to change setpoint of </w:t>
      </w:r>
      <w:r w:rsidR="00566A38">
        <w:t>the following items:</w:t>
      </w:r>
    </w:p>
    <w:p w14:paraId="0CF306F0" w14:textId="396F17D8" w:rsidR="008A7C4A" w:rsidRDefault="008A7C4A" w:rsidP="00677444">
      <w:pPr>
        <w:pStyle w:val="ListParagraph"/>
        <w:numPr>
          <w:ilvl w:val="1"/>
          <w:numId w:val="1"/>
        </w:numPr>
      </w:pPr>
      <w:r>
        <w:t>Temperature</w:t>
      </w:r>
    </w:p>
    <w:p w14:paraId="746F01DD" w14:textId="5BC35FB3" w:rsidR="008A7C4A" w:rsidRDefault="008A7C4A" w:rsidP="00677444">
      <w:pPr>
        <w:pStyle w:val="ListParagraph"/>
        <w:numPr>
          <w:ilvl w:val="1"/>
          <w:numId w:val="1"/>
        </w:numPr>
      </w:pPr>
      <w:r>
        <w:t>Fan (doesn’t change)</w:t>
      </w:r>
    </w:p>
    <w:p w14:paraId="0A23413C" w14:textId="22F5C4CF" w:rsidR="008A7C4A" w:rsidRDefault="008A7C4A" w:rsidP="00677444">
      <w:pPr>
        <w:pStyle w:val="ListParagraph"/>
        <w:numPr>
          <w:ilvl w:val="1"/>
          <w:numId w:val="1"/>
        </w:numPr>
      </w:pPr>
      <w:r>
        <w:t>Timer</w:t>
      </w:r>
    </w:p>
    <w:p w14:paraId="1B53745F" w14:textId="235A2287" w:rsidR="008A7C4A" w:rsidRPr="00CB35FC" w:rsidRDefault="00CB35FC" w:rsidP="00677444">
      <w:pPr>
        <w:pStyle w:val="ListParagraph"/>
        <w:numPr>
          <w:ilvl w:val="1"/>
          <w:numId w:val="1"/>
        </w:numPr>
      </w:pPr>
      <w:r w:rsidRPr="00CB35FC">
        <w:t>(something)</w:t>
      </w:r>
    </w:p>
    <w:p w14:paraId="1FDA8C99" w14:textId="34F435F7" w:rsidR="008A7C4A" w:rsidRDefault="008A7C4A" w:rsidP="00677444">
      <w:pPr>
        <w:pStyle w:val="ListParagraph"/>
        <w:numPr>
          <w:ilvl w:val="1"/>
          <w:numId w:val="1"/>
        </w:numPr>
      </w:pPr>
      <w:r>
        <w:t>Ramp</w:t>
      </w:r>
    </w:p>
    <w:p w14:paraId="4993FF40" w14:textId="237AEE26" w:rsidR="008A7C4A" w:rsidRDefault="003D1836" w:rsidP="00677444">
      <w:pPr>
        <w:pStyle w:val="ListParagraph"/>
        <w:numPr>
          <w:ilvl w:val="0"/>
          <w:numId w:val="1"/>
        </w:numPr>
      </w:pPr>
      <w:r>
        <w:t>Use F to change function of things like select medium (water)</w:t>
      </w:r>
      <w:r w:rsidR="00ED71D1">
        <w:t>.</w:t>
      </w:r>
    </w:p>
    <w:p w14:paraId="4F06EC25" w14:textId="6D8A5BB5" w:rsidR="0061644E" w:rsidRDefault="00ED71D1" w:rsidP="00677444">
      <w:pPr>
        <w:pStyle w:val="ListParagraph"/>
        <w:numPr>
          <w:ilvl w:val="0"/>
          <w:numId w:val="1"/>
        </w:numPr>
      </w:pPr>
      <w:r>
        <w:t xml:space="preserve">You should expect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="0061644E">
        <w:t xml:space="preserve"> between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jacket</m:t>
            </m:r>
          </m:sub>
        </m:sSub>
      </m:oMath>
      <w:r w:rsidR="0061644E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reactor</m:t>
            </m:r>
          </m:sub>
        </m:sSub>
      </m:oMath>
      <w:r>
        <w:t xml:space="preserve"> of</w:t>
      </w:r>
      <w:r w:rsidR="0061644E">
        <w:t xml:space="preserve"> </w:t>
      </w:r>
      <w:r w:rsidR="00DF6F93">
        <w:t>5-10</w:t>
      </w:r>
      <w:r>
        <w:sym w:font="Symbol" w:char="F0B0"/>
      </w:r>
      <w:r>
        <w:t>C.</w:t>
      </w:r>
    </w:p>
    <w:p w14:paraId="0390B153" w14:textId="77777777" w:rsidR="00677444" w:rsidRDefault="00677444" w:rsidP="00677444"/>
    <w:p w14:paraId="18E0683C" w14:textId="77777777" w:rsidR="00646E20" w:rsidRDefault="00646E20" w:rsidP="00677444"/>
    <w:p w14:paraId="5BCB644F" w14:textId="0F72EF5C" w:rsidR="00677444" w:rsidRDefault="00677444" w:rsidP="00677444">
      <w:pPr>
        <w:pStyle w:val="Heading1"/>
      </w:pPr>
      <w:bookmarkStart w:id="4" w:name="_Toc220586948"/>
      <w:r>
        <w:t>STUDYING EFFECT OF AGITATION SPEED AND FLOW ON DTS</w:t>
      </w:r>
      <w:bookmarkEnd w:id="4"/>
    </w:p>
    <w:p w14:paraId="06057985" w14:textId="77777777" w:rsidR="00677444" w:rsidRDefault="00677444" w:rsidP="00677444"/>
    <w:p w14:paraId="2A0B3DFD" w14:textId="6027AD72" w:rsidR="00646E20" w:rsidRDefault="00646E20" w:rsidP="00646E20">
      <w:pPr>
        <w:pStyle w:val="ListParagraph"/>
        <w:numPr>
          <w:ilvl w:val="0"/>
          <w:numId w:val="1"/>
        </w:numPr>
      </w:pPr>
      <w:r>
        <w:t>Repeat steps 9-26 with a different agitation speed (RPM) and/or flow rate (FI1 or FI2).</w:t>
      </w:r>
    </w:p>
    <w:p w14:paraId="30626B28" w14:textId="77777777" w:rsidR="00677444" w:rsidRDefault="00677444" w:rsidP="00677444"/>
    <w:p w14:paraId="766395CE" w14:textId="77777777" w:rsidR="00ED71D1" w:rsidRDefault="00ED71D1" w:rsidP="00677444"/>
    <w:p w14:paraId="1ACF202E" w14:textId="6D35C9F9" w:rsidR="00677444" w:rsidRDefault="00AB4322" w:rsidP="00677444">
      <w:pPr>
        <w:pStyle w:val="Heading1"/>
      </w:pPr>
      <w:bookmarkStart w:id="5" w:name="_Toc220586949"/>
      <w:r>
        <w:t>SHUTTING DOWN AND CLEANING OUT THE UNIT</w:t>
      </w:r>
      <w:bookmarkEnd w:id="5"/>
    </w:p>
    <w:p w14:paraId="57B550A0" w14:textId="1B434BD6" w:rsidR="00677444" w:rsidRDefault="00677444" w:rsidP="00677444"/>
    <w:p w14:paraId="68A236D1" w14:textId="095C38DF" w:rsidR="00566058" w:rsidRDefault="00566058" w:rsidP="00646E20">
      <w:pPr>
        <w:pStyle w:val="ListParagraph"/>
        <w:numPr>
          <w:ilvl w:val="0"/>
          <w:numId w:val="1"/>
        </w:numPr>
      </w:pPr>
      <w:r>
        <w:t xml:space="preserve">Flush DI water through </w:t>
      </w:r>
      <w:proofErr w:type="gramStart"/>
      <w:r>
        <w:t>any and all</w:t>
      </w:r>
      <w:proofErr w:type="gramEnd"/>
      <w:r>
        <w:t xml:space="preserve"> injection ports used to ensure salt is cleared from the </w:t>
      </w:r>
      <w:proofErr w:type="gramStart"/>
      <w:r>
        <w:t>device</w:t>
      </w:r>
      <w:proofErr w:type="gramEnd"/>
      <w:r>
        <w:t xml:space="preserve"> so it does not corrode the ports.</w:t>
      </w:r>
    </w:p>
    <w:p w14:paraId="330334D5" w14:textId="36835F4D" w:rsidR="00E61DE2" w:rsidRDefault="00E61DE2" w:rsidP="00646E20">
      <w:pPr>
        <w:pStyle w:val="ListParagraph"/>
        <w:numPr>
          <w:ilvl w:val="0"/>
          <w:numId w:val="1"/>
        </w:numPr>
      </w:pPr>
      <w:r>
        <w:t xml:space="preserve">Wipe down the </w:t>
      </w:r>
      <w:r w:rsidR="00C44F22">
        <w:t xml:space="preserve">agitators (portion above the CSTR lids) with a wet </w:t>
      </w:r>
      <w:proofErr w:type="spellStart"/>
      <w:r w:rsidR="00C44F22">
        <w:t>KimTech</w:t>
      </w:r>
      <w:proofErr w:type="spellEnd"/>
      <w:r w:rsidR="00C44F22">
        <w:t xml:space="preserve"> wipe to prevent salt buildup.</w:t>
      </w:r>
    </w:p>
    <w:p w14:paraId="0B423D82" w14:textId="0B92BF74" w:rsidR="00566058" w:rsidRDefault="00566058" w:rsidP="00646E20">
      <w:pPr>
        <w:pStyle w:val="ListParagraph"/>
        <w:numPr>
          <w:ilvl w:val="0"/>
          <w:numId w:val="1"/>
        </w:numPr>
      </w:pPr>
      <w:r>
        <w:t>Flush DI water through the entire system for 5 minutes to get all salt out.</w:t>
      </w:r>
    </w:p>
    <w:p w14:paraId="36AF2114" w14:textId="49BCBCC2" w:rsidR="003D1836" w:rsidRDefault="003D1836" w:rsidP="00646E20">
      <w:pPr>
        <w:pStyle w:val="ListParagraph"/>
        <w:numPr>
          <w:ilvl w:val="0"/>
          <w:numId w:val="1"/>
        </w:numPr>
      </w:pPr>
      <w:r>
        <w:t>To drain reactor</w:t>
      </w:r>
      <w:r w:rsidR="002706D3">
        <w:t>, un</w:t>
      </w:r>
      <w:r w:rsidR="005D4C53">
        <w:t>screw bottom valve</w:t>
      </w:r>
      <w:r w:rsidR="0056500D">
        <w:t xml:space="preserve"> (V10 for R2, V8 and V9 for R1, </w:t>
      </w:r>
      <w:r w:rsidR="005C19BE">
        <w:t>valves on bottom of R3, V25 for R4)</w:t>
      </w:r>
      <w:r w:rsidR="005D4C53">
        <w:t xml:space="preserve"> and can drain to 0 volume</w:t>
      </w:r>
      <w:r w:rsidR="0056500D">
        <w:t>.</w:t>
      </w:r>
    </w:p>
    <w:p w14:paraId="40E7EF65" w14:textId="3A5AA6F0" w:rsidR="00B3354F" w:rsidRDefault="00B3354F" w:rsidP="00B3354F">
      <w:pPr>
        <w:pStyle w:val="ListParagraph"/>
        <w:numPr>
          <w:ilvl w:val="1"/>
          <w:numId w:val="1"/>
        </w:numPr>
      </w:pPr>
      <w:r>
        <w:t>Use an empty beaker to collect fluid. Place beaker near the drain valve.</w:t>
      </w:r>
    </w:p>
    <w:p w14:paraId="4FC9E0E6" w14:textId="742CFB58" w:rsidR="00B3354F" w:rsidRDefault="00B3354F" w:rsidP="00B3354F">
      <w:pPr>
        <w:pStyle w:val="ListParagraph"/>
        <w:numPr>
          <w:ilvl w:val="1"/>
          <w:numId w:val="1"/>
        </w:numPr>
      </w:pPr>
      <w:r>
        <w:t>Open the valve</w:t>
      </w:r>
      <w:r w:rsidR="00B716EA">
        <w:t xml:space="preserve"> to drain.</w:t>
      </w:r>
    </w:p>
    <w:p w14:paraId="05FE27B0" w14:textId="49EA82CA" w:rsidR="00B716EA" w:rsidRDefault="00B716EA" w:rsidP="00B3354F">
      <w:pPr>
        <w:pStyle w:val="ListParagraph"/>
        <w:numPr>
          <w:ilvl w:val="1"/>
          <w:numId w:val="1"/>
        </w:numPr>
      </w:pPr>
      <w:r>
        <w:t>Close once empty.</w:t>
      </w:r>
    </w:p>
    <w:p w14:paraId="1D5330A8" w14:textId="369AE8C8" w:rsidR="00B3354F" w:rsidRDefault="00B3354F" w:rsidP="00B3354F">
      <w:pPr>
        <w:pStyle w:val="ListParagraph"/>
        <w:numPr>
          <w:ilvl w:val="1"/>
          <w:numId w:val="1"/>
        </w:numPr>
      </w:pPr>
      <w:r>
        <w:t xml:space="preserve">Dump </w:t>
      </w:r>
      <w:r w:rsidR="00B716EA">
        <w:t xml:space="preserve">waste </w:t>
      </w:r>
      <w:r>
        <w:t>fluid down the drai</w:t>
      </w:r>
      <w:r w:rsidR="00B716EA">
        <w:t>n.</w:t>
      </w:r>
    </w:p>
    <w:p w14:paraId="4B8319AD" w14:textId="7BB66EBB" w:rsidR="005C19BE" w:rsidRDefault="005C19BE" w:rsidP="00646E20">
      <w:pPr>
        <w:pStyle w:val="ListParagraph"/>
        <w:numPr>
          <w:ilvl w:val="0"/>
          <w:numId w:val="1"/>
        </w:numPr>
      </w:pPr>
      <w:r>
        <w:t xml:space="preserve">Drain level </w:t>
      </w:r>
      <w:r w:rsidR="00B3354F">
        <w:t>containers.</w:t>
      </w:r>
    </w:p>
    <w:p w14:paraId="72FC4BAC" w14:textId="4AA24022" w:rsidR="00B3354F" w:rsidRDefault="00B3354F" w:rsidP="00646E20">
      <w:pPr>
        <w:pStyle w:val="ListParagraph"/>
        <w:numPr>
          <w:ilvl w:val="0"/>
          <w:numId w:val="1"/>
        </w:numPr>
      </w:pPr>
      <w:r>
        <w:t>Drain all pumps.</w:t>
      </w:r>
    </w:p>
    <w:p w14:paraId="1F444DF7" w14:textId="379AE5E6" w:rsidR="00B3354F" w:rsidRPr="00B3354F" w:rsidRDefault="00B3354F" w:rsidP="00646E20">
      <w:pPr>
        <w:pStyle w:val="ListParagraph"/>
        <w:numPr>
          <w:ilvl w:val="0"/>
          <w:numId w:val="1"/>
        </w:numPr>
      </w:pPr>
      <w:r>
        <w:t xml:space="preserve">Disconnect conductivity probes and store in </w:t>
      </w:r>
      <m:oMath>
        <m:r>
          <w:rPr>
            <w:rFonts w:ascii="Cambria Math" w:hAnsi="Cambria Math"/>
          </w:rPr>
          <m:t>KCl</m:t>
        </m:r>
      </m:oMath>
      <w:r>
        <w:rPr>
          <w:rFonts w:eastAsiaTheme="minorEastAsia"/>
        </w:rPr>
        <w:t xml:space="preserve"> solution.</w:t>
      </w:r>
    </w:p>
    <w:p w14:paraId="750F4F53" w14:textId="50845FFF" w:rsidR="00BE29BC" w:rsidRPr="0067535B" w:rsidRDefault="00B3354F" w:rsidP="009639F6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>Dispose of waste</w:t>
      </w:r>
      <w:r w:rsidR="00B716EA">
        <w:rPr>
          <w:rFonts w:eastAsiaTheme="minorEastAsia"/>
        </w:rPr>
        <w:t xml:space="preserve"> tanks</w:t>
      </w:r>
      <w:r>
        <w:rPr>
          <w:rFonts w:eastAsiaTheme="minorEastAsia"/>
        </w:rPr>
        <w:t xml:space="preserve"> down drain.</w:t>
      </w:r>
    </w:p>
    <w:p w14:paraId="37FD580B" w14:textId="77777777" w:rsidR="00720E8D" w:rsidRDefault="00720E8D" w:rsidP="00720E8D">
      <w:pPr>
        <w:pStyle w:val="ListParagraph"/>
        <w:numPr>
          <w:ilvl w:val="0"/>
          <w:numId w:val="1"/>
        </w:numPr>
      </w:pPr>
      <w:r>
        <w:t>Be sure to export your data onto the designated flash drive before you leave lab.</w:t>
      </w:r>
    </w:p>
    <w:p w14:paraId="0D2774D7" w14:textId="77777777" w:rsidR="00720E8D" w:rsidRDefault="00720E8D" w:rsidP="00720E8D">
      <w:pPr>
        <w:pStyle w:val="ListParagraph"/>
        <w:numPr>
          <w:ilvl w:val="1"/>
          <w:numId w:val="1"/>
        </w:numPr>
      </w:pPr>
      <w:r>
        <w:t>Insert the drive into the port on the control box.</w:t>
      </w:r>
    </w:p>
    <w:p w14:paraId="3DBA2396" w14:textId="77777777" w:rsidR="00720E8D" w:rsidRDefault="00720E8D" w:rsidP="00720E8D">
      <w:pPr>
        <w:pStyle w:val="ListParagraph"/>
        <w:numPr>
          <w:ilvl w:val="1"/>
          <w:numId w:val="1"/>
        </w:numPr>
      </w:pPr>
      <w:r>
        <w:t>If something pops up prompting you to download or upload anything, click X to stop it.</w:t>
      </w:r>
    </w:p>
    <w:p w14:paraId="28F41646" w14:textId="7D5C38C6" w:rsidR="00720E8D" w:rsidRDefault="00720E8D" w:rsidP="00720E8D">
      <w:pPr>
        <w:pStyle w:val="ListParagraph"/>
        <w:numPr>
          <w:ilvl w:val="1"/>
          <w:numId w:val="1"/>
        </w:numPr>
      </w:pPr>
      <w:r>
        <w:t xml:space="preserve">Click on the </w:t>
      </w:r>
      <w:r w:rsidR="007A0779">
        <w:t>plot</w:t>
      </w:r>
      <w:r>
        <w:t xml:space="preserve"> button on the screen.</w:t>
      </w:r>
    </w:p>
    <w:p w14:paraId="37073AAC" w14:textId="77777777" w:rsidR="00720E8D" w:rsidRDefault="00720E8D" w:rsidP="00720E8D">
      <w:pPr>
        <w:pStyle w:val="ListParagraph"/>
        <w:numPr>
          <w:ilvl w:val="1"/>
          <w:numId w:val="1"/>
        </w:numPr>
      </w:pPr>
      <w:r>
        <w:t>Click Today.</w:t>
      </w:r>
    </w:p>
    <w:p w14:paraId="30B6A2AF" w14:textId="6D51E986" w:rsidR="0067535B" w:rsidRDefault="00720E8D" w:rsidP="00720E8D">
      <w:pPr>
        <w:pStyle w:val="ListParagraph"/>
        <w:numPr>
          <w:ilvl w:val="1"/>
          <w:numId w:val="1"/>
        </w:numPr>
      </w:pPr>
      <w:r>
        <w:t xml:space="preserve">Make sure “Exporting in progress” pops up. Once that goes away, you can unplug the </w:t>
      </w:r>
      <w:proofErr w:type="gramStart"/>
      <w:r>
        <w:t>USB</w:t>
      </w:r>
      <w:proofErr w:type="gramEnd"/>
      <w:r>
        <w:t xml:space="preserve"> and it will be inside the folder on the drive and labeled with the data.</w:t>
      </w:r>
    </w:p>
    <w:p w14:paraId="6102D37B" w14:textId="77777777" w:rsidR="00C44F22" w:rsidRDefault="00C44F22" w:rsidP="00C44F22"/>
    <w:p w14:paraId="7E45B311" w14:textId="77777777" w:rsidR="00C44F22" w:rsidRDefault="00C44F22" w:rsidP="00C44F22"/>
    <w:p w14:paraId="2EB9BF8C" w14:textId="77777777" w:rsidR="00EA0902" w:rsidRDefault="00EA0902">
      <w:pPr>
        <w:spacing w:after="160" w:line="278" w:lineRule="auto"/>
        <w:jc w:val="left"/>
        <w:rPr>
          <w:b/>
          <w:bCs/>
        </w:rPr>
      </w:pPr>
      <w:r>
        <w:br w:type="page"/>
      </w:r>
    </w:p>
    <w:p w14:paraId="6DE11CAE" w14:textId="1AAB0A60" w:rsidR="009B6030" w:rsidRDefault="00EA0902" w:rsidP="009B6030">
      <w:pPr>
        <w:pStyle w:val="Heading1"/>
      </w:pPr>
      <w:bookmarkStart w:id="6" w:name="_Toc220586950"/>
      <w:r>
        <w:lastRenderedPageBreak/>
        <w:t>TROUBLESHOOTING</w:t>
      </w:r>
      <w:bookmarkEnd w:id="6"/>
    </w:p>
    <w:p w14:paraId="51BD7FEA" w14:textId="77777777" w:rsidR="009B6030" w:rsidRDefault="009B6030" w:rsidP="00C44F22"/>
    <w:p w14:paraId="5032CF58" w14:textId="4D9FA87C" w:rsidR="00EA0902" w:rsidRDefault="00753E9A" w:rsidP="00EA0902">
      <w:pPr>
        <w:pStyle w:val="Heading2"/>
      </w:pPr>
      <w:r>
        <w:t>F</w:t>
      </w:r>
      <w:r w:rsidR="001E620F">
        <w:t>lowmeter is unresponsive to changes in the dial</w:t>
      </w:r>
    </w:p>
    <w:p w14:paraId="3BF0EB68" w14:textId="77777777" w:rsidR="00EA0902" w:rsidRDefault="00EA0902" w:rsidP="00C44F22"/>
    <w:p w14:paraId="58A51967" w14:textId="0DD9A4F5" w:rsidR="001E620F" w:rsidRDefault="001E620F" w:rsidP="00C44F22">
      <w:r>
        <w:t>In this case, we need to “burp” the pump.</w:t>
      </w:r>
    </w:p>
    <w:p w14:paraId="4D962123" w14:textId="77777777" w:rsidR="001E620F" w:rsidRDefault="001E620F" w:rsidP="00C44F22"/>
    <w:p w14:paraId="1B4A3CC3" w14:textId="7306AFB2" w:rsidR="00080B90" w:rsidRDefault="002F514C" w:rsidP="00C44F22">
      <w:pPr>
        <w:pStyle w:val="ListParagraph"/>
        <w:numPr>
          <w:ilvl w:val="0"/>
          <w:numId w:val="1"/>
        </w:numPr>
      </w:pPr>
      <w:r>
        <w:t>Cl</w:t>
      </w:r>
      <w:r w:rsidR="00495488">
        <w:t>os</w:t>
      </w:r>
      <w:r>
        <w:t xml:space="preserve">e all valves directed to </w:t>
      </w:r>
      <w:r w:rsidR="00080B90">
        <w:t>any reactor from the flowmeter (V2-6 or V12-16).</w:t>
      </w:r>
    </w:p>
    <w:p w14:paraId="613A4ECD" w14:textId="77777777" w:rsidR="005F44D8" w:rsidRDefault="00EA18E3" w:rsidP="00C44F22">
      <w:pPr>
        <w:pStyle w:val="ListParagraph"/>
        <w:numPr>
          <w:ilvl w:val="0"/>
          <w:numId w:val="1"/>
        </w:numPr>
      </w:pPr>
      <w:r>
        <w:t>Open the valve t</w:t>
      </w:r>
      <w:r w:rsidR="005F44D8">
        <w:t xml:space="preserve">o a reactor not in use. </w:t>
      </w:r>
    </w:p>
    <w:p w14:paraId="26072554" w14:textId="09F4C0D0" w:rsidR="003A4C96" w:rsidRDefault="005F44D8" w:rsidP="005F44D8">
      <w:pPr>
        <w:pStyle w:val="ListParagraph"/>
        <w:numPr>
          <w:ilvl w:val="1"/>
          <w:numId w:val="1"/>
        </w:numPr>
      </w:pPr>
      <w:r>
        <w:t>If R4 has not arrived yet and you open</w:t>
      </w:r>
      <w:r w:rsidR="0042183A">
        <w:t xml:space="preserve"> V</w:t>
      </w:r>
      <w:r w:rsidR="00EA18E3">
        <w:t>6 or V16</w:t>
      </w:r>
      <w:r>
        <w:t>, place a beaker at the outlet of the tubing.</w:t>
      </w:r>
    </w:p>
    <w:p w14:paraId="089C7838" w14:textId="2679A274" w:rsidR="005F44D8" w:rsidRDefault="005F44D8" w:rsidP="005F44D8">
      <w:pPr>
        <w:pStyle w:val="ListParagraph"/>
        <w:numPr>
          <w:ilvl w:val="1"/>
          <w:numId w:val="1"/>
        </w:numPr>
      </w:pPr>
      <w:r>
        <w:t>If R4 has arrived: open a valve to a CSTR.</w:t>
      </w:r>
    </w:p>
    <w:p w14:paraId="6B4BE145" w14:textId="68B8022D" w:rsidR="00154482" w:rsidRDefault="00154482" w:rsidP="00154482">
      <w:pPr>
        <w:pStyle w:val="ListParagraph"/>
        <w:numPr>
          <w:ilvl w:val="0"/>
          <w:numId w:val="1"/>
        </w:numPr>
      </w:pPr>
      <w:r>
        <w:t>Turn on the pump and let water flow through the reactor.</w:t>
      </w:r>
    </w:p>
    <w:p w14:paraId="6BF1D35F" w14:textId="288B4C60" w:rsidR="00154482" w:rsidRDefault="00154482" w:rsidP="00154482">
      <w:pPr>
        <w:pStyle w:val="ListParagraph"/>
        <w:numPr>
          <w:ilvl w:val="0"/>
          <w:numId w:val="1"/>
        </w:numPr>
      </w:pPr>
      <w:r>
        <w:t>The flow meter should move and be responsive at this point.</w:t>
      </w:r>
    </w:p>
    <w:p w14:paraId="5F67168A" w14:textId="1B8F49BF" w:rsidR="00154482" w:rsidRPr="007E63C3" w:rsidRDefault="00154482" w:rsidP="00154482">
      <w:pPr>
        <w:pStyle w:val="ListParagraph"/>
        <w:numPr>
          <w:ilvl w:val="0"/>
          <w:numId w:val="1"/>
        </w:numPr>
      </w:pPr>
      <w:r>
        <w:t>Resume normal operation.</w:t>
      </w:r>
    </w:p>
    <w:sectPr w:rsidR="00154482" w:rsidRPr="007E63C3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2BDCD" w14:textId="77777777" w:rsidR="00116176" w:rsidRDefault="00116176" w:rsidP="00B91A18">
      <w:r>
        <w:separator/>
      </w:r>
    </w:p>
  </w:endnote>
  <w:endnote w:type="continuationSeparator" w:id="0">
    <w:p w14:paraId="3E7FDA30" w14:textId="77777777" w:rsidR="00116176" w:rsidRDefault="00116176" w:rsidP="00B91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9702170"/>
      <w:docPartObj>
        <w:docPartGallery w:val="Page Numbers (Bottom of Page)"/>
        <w:docPartUnique/>
      </w:docPartObj>
    </w:sdtPr>
    <w:sdtContent>
      <w:p w14:paraId="3BA0E62F" w14:textId="16F4B442" w:rsidR="00B91A18" w:rsidRDefault="00B91A18" w:rsidP="009C05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8F835F2" w14:textId="77777777" w:rsidR="00B91A18" w:rsidRDefault="00B91A18" w:rsidP="00B91A1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32283205"/>
      <w:docPartObj>
        <w:docPartGallery w:val="Page Numbers (Bottom of Page)"/>
        <w:docPartUnique/>
      </w:docPartObj>
    </w:sdtPr>
    <w:sdtContent>
      <w:p w14:paraId="0387D6D4" w14:textId="38E3F775" w:rsidR="00B91A18" w:rsidRDefault="00B91A18" w:rsidP="009C05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7F8AB328" w14:textId="77777777" w:rsidR="00B91A18" w:rsidRDefault="00B91A18" w:rsidP="00B91A1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33677" w14:textId="77777777" w:rsidR="00116176" w:rsidRDefault="00116176" w:rsidP="00B91A18">
      <w:r>
        <w:separator/>
      </w:r>
    </w:p>
  </w:footnote>
  <w:footnote w:type="continuationSeparator" w:id="0">
    <w:p w14:paraId="5C6AB0FF" w14:textId="77777777" w:rsidR="00116176" w:rsidRDefault="00116176" w:rsidP="00B91A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58A2"/>
    <w:multiLevelType w:val="hybridMultilevel"/>
    <w:tmpl w:val="447A7E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37DE5"/>
    <w:multiLevelType w:val="hybridMultilevel"/>
    <w:tmpl w:val="00A62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892F9A"/>
    <w:multiLevelType w:val="hybridMultilevel"/>
    <w:tmpl w:val="0AF22A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4668F6"/>
    <w:multiLevelType w:val="hybridMultilevel"/>
    <w:tmpl w:val="4F74A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760111">
    <w:abstractNumId w:val="0"/>
  </w:num>
  <w:num w:numId="2" w16cid:durableId="767896794">
    <w:abstractNumId w:val="3"/>
  </w:num>
  <w:num w:numId="3" w16cid:durableId="877739989">
    <w:abstractNumId w:val="1"/>
  </w:num>
  <w:num w:numId="4" w16cid:durableId="1484732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100"/>
    <w:rsid w:val="00011609"/>
    <w:rsid w:val="000125E2"/>
    <w:rsid w:val="0001718F"/>
    <w:rsid w:val="00070CA4"/>
    <w:rsid w:val="0007766F"/>
    <w:rsid w:val="00080B90"/>
    <w:rsid w:val="000839D3"/>
    <w:rsid w:val="000C260D"/>
    <w:rsid w:val="000C4BA5"/>
    <w:rsid w:val="000E2A01"/>
    <w:rsid w:val="000F4A7D"/>
    <w:rsid w:val="00116176"/>
    <w:rsid w:val="00136609"/>
    <w:rsid w:val="0015150D"/>
    <w:rsid w:val="001528C8"/>
    <w:rsid w:val="00154482"/>
    <w:rsid w:val="00154B04"/>
    <w:rsid w:val="00175293"/>
    <w:rsid w:val="00177DFF"/>
    <w:rsid w:val="001821F1"/>
    <w:rsid w:val="001A6627"/>
    <w:rsid w:val="001B7B76"/>
    <w:rsid w:val="001C322D"/>
    <w:rsid w:val="001C34CE"/>
    <w:rsid w:val="001E620F"/>
    <w:rsid w:val="001F02AE"/>
    <w:rsid w:val="001F1AF7"/>
    <w:rsid w:val="001F6BA6"/>
    <w:rsid w:val="002174DE"/>
    <w:rsid w:val="0022704C"/>
    <w:rsid w:val="00230E29"/>
    <w:rsid w:val="002363E5"/>
    <w:rsid w:val="0023712E"/>
    <w:rsid w:val="00244555"/>
    <w:rsid w:val="00256E3B"/>
    <w:rsid w:val="00260201"/>
    <w:rsid w:val="002706D3"/>
    <w:rsid w:val="0028091D"/>
    <w:rsid w:val="002A4005"/>
    <w:rsid w:val="002A5C84"/>
    <w:rsid w:val="002C6931"/>
    <w:rsid w:val="002C6E43"/>
    <w:rsid w:val="002C7F3D"/>
    <w:rsid w:val="002E6BF2"/>
    <w:rsid w:val="002E7A95"/>
    <w:rsid w:val="002E7BD4"/>
    <w:rsid w:val="002E7D00"/>
    <w:rsid w:val="002F121D"/>
    <w:rsid w:val="002F2628"/>
    <w:rsid w:val="002F514C"/>
    <w:rsid w:val="0030212F"/>
    <w:rsid w:val="00322314"/>
    <w:rsid w:val="003375C5"/>
    <w:rsid w:val="00367BF8"/>
    <w:rsid w:val="003736B9"/>
    <w:rsid w:val="00373F68"/>
    <w:rsid w:val="003774B6"/>
    <w:rsid w:val="003A4C96"/>
    <w:rsid w:val="003A739D"/>
    <w:rsid w:val="003B2694"/>
    <w:rsid w:val="003B6B59"/>
    <w:rsid w:val="003D1836"/>
    <w:rsid w:val="003E1E2E"/>
    <w:rsid w:val="00402F0F"/>
    <w:rsid w:val="00403E1C"/>
    <w:rsid w:val="00411174"/>
    <w:rsid w:val="0042183A"/>
    <w:rsid w:val="0043478E"/>
    <w:rsid w:val="00442161"/>
    <w:rsid w:val="00444550"/>
    <w:rsid w:val="004526B0"/>
    <w:rsid w:val="00454084"/>
    <w:rsid w:val="004638E4"/>
    <w:rsid w:val="00485E58"/>
    <w:rsid w:val="00495488"/>
    <w:rsid w:val="004B5D7B"/>
    <w:rsid w:val="004C2007"/>
    <w:rsid w:val="004D33B5"/>
    <w:rsid w:val="004D5349"/>
    <w:rsid w:val="004D7D5F"/>
    <w:rsid w:val="004F2E7E"/>
    <w:rsid w:val="005236D0"/>
    <w:rsid w:val="00526EAC"/>
    <w:rsid w:val="00536F23"/>
    <w:rsid w:val="005574BF"/>
    <w:rsid w:val="0056500D"/>
    <w:rsid w:val="005650E6"/>
    <w:rsid w:val="00566058"/>
    <w:rsid w:val="00566A38"/>
    <w:rsid w:val="0057124D"/>
    <w:rsid w:val="00576F11"/>
    <w:rsid w:val="005A0472"/>
    <w:rsid w:val="005C19BE"/>
    <w:rsid w:val="005C2C0D"/>
    <w:rsid w:val="005C3D8C"/>
    <w:rsid w:val="005D02CF"/>
    <w:rsid w:val="005D05FB"/>
    <w:rsid w:val="005D4C53"/>
    <w:rsid w:val="005F44D8"/>
    <w:rsid w:val="0060381A"/>
    <w:rsid w:val="00604C42"/>
    <w:rsid w:val="0060784D"/>
    <w:rsid w:val="00613100"/>
    <w:rsid w:val="0061644E"/>
    <w:rsid w:val="0063650A"/>
    <w:rsid w:val="00646E20"/>
    <w:rsid w:val="00654A52"/>
    <w:rsid w:val="00660D17"/>
    <w:rsid w:val="00665786"/>
    <w:rsid w:val="0067535B"/>
    <w:rsid w:val="00675C3C"/>
    <w:rsid w:val="006762FE"/>
    <w:rsid w:val="00677444"/>
    <w:rsid w:val="00683A63"/>
    <w:rsid w:val="006B0742"/>
    <w:rsid w:val="006B1087"/>
    <w:rsid w:val="006B5FE9"/>
    <w:rsid w:val="006C0EB4"/>
    <w:rsid w:val="00710170"/>
    <w:rsid w:val="00711CE1"/>
    <w:rsid w:val="0071217A"/>
    <w:rsid w:val="0071551E"/>
    <w:rsid w:val="0072077C"/>
    <w:rsid w:val="00720E8D"/>
    <w:rsid w:val="00737755"/>
    <w:rsid w:val="00744AFE"/>
    <w:rsid w:val="00745562"/>
    <w:rsid w:val="00752973"/>
    <w:rsid w:val="00753E9A"/>
    <w:rsid w:val="0077343B"/>
    <w:rsid w:val="007776E2"/>
    <w:rsid w:val="00780361"/>
    <w:rsid w:val="007879AA"/>
    <w:rsid w:val="00790B9C"/>
    <w:rsid w:val="00797FD4"/>
    <w:rsid w:val="007A0779"/>
    <w:rsid w:val="007A3E84"/>
    <w:rsid w:val="007B41F6"/>
    <w:rsid w:val="007C65C2"/>
    <w:rsid w:val="007D338B"/>
    <w:rsid w:val="007E63C3"/>
    <w:rsid w:val="00804352"/>
    <w:rsid w:val="0080578E"/>
    <w:rsid w:val="008255CE"/>
    <w:rsid w:val="008437CE"/>
    <w:rsid w:val="00884784"/>
    <w:rsid w:val="00897F60"/>
    <w:rsid w:val="008A7C4A"/>
    <w:rsid w:val="008F02D6"/>
    <w:rsid w:val="009020AE"/>
    <w:rsid w:val="009032A7"/>
    <w:rsid w:val="00914FCA"/>
    <w:rsid w:val="00933A6C"/>
    <w:rsid w:val="00934E43"/>
    <w:rsid w:val="00941807"/>
    <w:rsid w:val="009639F6"/>
    <w:rsid w:val="00970B7B"/>
    <w:rsid w:val="00976FFE"/>
    <w:rsid w:val="00985169"/>
    <w:rsid w:val="009B3442"/>
    <w:rsid w:val="009B6030"/>
    <w:rsid w:val="009D1AD5"/>
    <w:rsid w:val="00A027BB"/>
    <w:rsid w:val="00A02EAD"/>
    <w:rsid w:val="00A05B85"/>
    <w:rsid w:val="00A56707"/>
    <w:rsid w:val="00A66BA9"/>
    <w:rsid w:val="00A83ED9"/>
    <w:rsid w:val="00AA13FE"/>
    <w:rsid w:val="00AA4AB5"/>
    <w:rsid w:val="00AB4322"/>
    <w:rsid w:val="00AD494B"/>
    <w:rsid w:val="00B007D3"/>
    <w:rsid w:val="00B278CD"/>
    <w:rsid w:val="00B32C8A"/>
    <w:rsid w:val="00B3354F"/>
    <w:rsid w:val="00B40F06"/>
    <w:rsid w:val="00B426FE"/>
    <w:rsid w:val="00B427F1"/>
    <w:rsid w:val="00B52A35"/>
    <w:rsid w:val="00B55FC1"/>
    <w:rsid w:val="00B6757E"/>
    <w:rsid w:val="00B713F8"/>
    <w:rsid w:val="00B716EA"/>
    <w:rsid w:val="00B72B09"/>
    <w:rsid w:val="00B768B5"/>
    <w:rsid w:val="00B76F72"/>
    <w:rsid w:val="00B85A67"/>
    <w:rsid w:val="00B91A18"/>
    <w:rsid w:val="00B96E61"/>
    <w:rsid w:val="00B97E16"/>
    <w:rsid w:val="00BB3F7F"/>
    <w:rsid w:val="00BB7EB6"/>
    <w:rsid w:val="00BD2449"/>
    <w:rsid w:val="00BE05A8"/>
    <w:rsid w:val="00BE29BC"/>
    <w:rsid w:val="00BF0BFB"/>
    <w:rsid w:val="00C04F01"/>
    <w:rsid w:val="00C04F4D"/>
    <w:rsid w:val="00C268E6"/>
    <w:rsid w:val="00C44F22"/>
    <w:rsid w:val="00C457A9"/>
    <w:rsid w:val="00C537D4"/>
    <w:rsid w:val="00C63686"/>
    <w:rsid w:val="00C75F57"/>
    <w:rsid w:val="00CB35FC"/>
    <w:rsid w:val="00CC054D"/>
    <w:rsid w:val="00CC0A29"/>
    <w:rsid w:val="00CE749E"/>
    <w:rsid w:val="00D05D78"/>
    <w:rsid w:val="00D11BC1"/>
    <w:rsid w:val="00D136DF"/>
    <w:rsid w:val="00D14E41"/>
    <w:rsid w:val="00D23474"/>
    <w:rsid w:val="00D403A1"/>
    <w:rsid w:val="00D939D5"/>
    <w:rsid w:val="00DA43E4"/>
    <w:rsid w:val="00DF6F93"/>
    <w:rsid w:val="00E116FB"/>
    <w:rsid w:val="00E22594"/>
    <w:rsid w:val="00E275C3"/>
    <w:rsid w:val="00E61DE2"/>
    <w:rsid w:val="00E62E19"/>
    <w:rsid w:val="00E70B3F"/>
    <w:rsid w:val="00E76CF4"/>
    <w:rsid w:val="00E76FAC"/>
    <w:rsid w:val="00E80CAE"/>
    <w:rsid w:val="00E90672"/>
    <w:rsid w:val="00EA0902"/>
    <w:rsid w:val="00EA18E3"/>
    <w:rsid w:val="00EA5148"/>
    <w:rsid w:val="00EA60F0"/>
    <w:rsid w:val="00EA6EF9"/>
    <w:rsid w:val="00EB0C74"/>
    <w:rsid w:val="00EB668D"/>
    <w:rsid w:val="00ED4670"/>
    <w:rsid w:val="00ED6DE0"/>
    <w:rsid w:val="00ED71D1"/>
    <w:rsid w:val="00EE1B79"/>
    <w:rsid w:val="00EE2FC6"/>
    <w:rsid w:val="00F32A91"/>
    <w:rsid w:val="00F34B66"/>
    <w:rsid w:val="00F55B6B"/>
    <w:rsid w:val="00F63947"/>
    <w:rsid w:val="00F70041"/>
    <w:rsid w:val="00F8253C"/>
    <w:rsid w:val="00F95BA9"/>
    <w:rsid w:val="00F965AD"/>
    <w:rsid w:val="00FA4B45"/>
    <w:rsid w:val="00FA7D9F"/>
    <w:rsid w:val="00FB5AEF"/>
    <w:rsid w:val="00FC4909"/>
    <w:rsid w:val="00FD1A6A"/>
    <w:rsid w:val="00FD6D22"/>
    <w:rsid w:val="00FE5D68"/>
    <w:rsid w:val="00FE6C49"/>
    <w:rsid w:val="00FF6B6E"/>
    <w:rsid w:val="00FF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1B71C"/>
  <w15:chartTrackingRefBased/>
  <w15:docId w15:val="{19231336-AA4A-4E4E-B04B-1E50E5A2C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FFE"/>
    <w:pPr>
      <w:spacing w:after="0" w:line="240" w:lineRule="auto"/>
      <w:jc w:val="both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3E1C"/>
    <w:pPr>
      <w:pBdr>
        <w:bottom w:val="single" w:sz="6" w:space="1" w:color="auto"/>
      </w:pBd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EAD"/>
    <w:pPr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1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1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1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1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E1C"/>
    <w:rPr>
      <w:rFonts w:ascii="Arial" w:hAnsi="Arial" w:cs="Arial"/>
      <w:b/>
      <w:bCs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A02EAD"/>
    <w:rPr>
      <w:rFonts w:ascii="Arial" w:hAnsi="Arial" w:cs="Arial"/>
      <w:b/>
      <w:bCs/>
      <w:i/>
      <w:iCs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7BB"/>
    <w:pPr>
      <w:contextualSpacing/>
    </w:pPr>
    <w:rPr>
      <w:rFonts w:eastAsiaTheme="majorEastAsia"/>
      <w:b/>
      <w:bCs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027BB"/>
    <w:rPr>
      <w:rFonts w:ascii="Arial" w:eastAsiaTheme="majorEastAsia" w:hAnsi="Arial" w:cs="Arial"/>
      <w:b/>
      <w:bCs/>
      <w:spacing w:val="-10"/>
      <w:kern w:val="28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10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027BB"/>
    <w:pPr>
      <w:spacing w:before="480" w:line="276" w:lineRule="auto"/>
      <w:outlineLvl w:val="9"/>
    </w:pPr>
    <w:rPr>
      <w:b w:val="0"/>
      <w:bCs w:val="0"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027BB"/>
    <w:pPr>
      <w:spacing w:before="120"/>
    </w:pPr>
    <w:rPr>
      <w:bCs/>
      <w:iCs/>
    </w:rPr>
  </w:style>
  <w:style w:type="character" w:styleId="Hyperlink">
    <w:name w:val="Hyperlink"/>
    <w:basedOn w:val="DefaultParagraphFont"/>
    <w:uiPriority w:val="99"/>
    <w:unhideWhenUsed/>
    <w:rsid w:val="00A027BB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66BA9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91A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1A18"/>
    <w:rPr>
      <w:rFonts w:ascii="Arial" w:hAnsi="Arial" w:cs="Arial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1A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1A18"/>
    <w:rPr>
      <w:rFonts w:ascii="Arial" w:hAnsi="Arial" w:cs="Arial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B91A18"/>
  </w:style>
  <w:style w:type="table" w:styleId="TableGrid">
    <w:name w:val="Table Grid"/>
    <w:basedOn w:val="TableNormal"/>
    <w:uiPriority w:val="39"/>
    <w:rsid w:val="00070C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b6dd5b-f02f-441a-99a0-162ac5060bd2}" enabled="0" method="" siteId="{f6b6dd5b-f02f-441a-99a0-162ac5060b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6</Pages>
  <Words>2092</Words>
  <Characters>9390</Characters>
  <Application>Microsoft Office Word</Application>
  <DocSecurity>0</DocSecurity>
  <Lines>239</Lines>
  <Paragraphs>137</Paragraphs>
  <ScaleCrop>false</ScaleCrop>
  <Company/>
  <LinksUpToDate>false</LinksUpToDate>
  <CharactersWithSpaces>11356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Prybutok</dc:creator>
  <cp:keywords/>
  <dc:description/>
  <cp:lastModifiedBy>Mark Heien</cp:lastModifiedBy>
  <cp:revision>247</cp:revision>
  <dcterms:created xsi:type="dcterms:W3CDTF">2025-12-19T16:19:00Z</dcterms:created>
  <dcterms:modified xsi:type="dcterms:W3CDTF">2026-02-26T18:31:00Z</dcterms:modified>
</cp:coreProperties>
</file>