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F830" w14:textId="77777777" w:rsidR="008260E7" w:rsidRDefault="008260E7">
      <w:pPr>
        <w:spacing w:before="2400"/>
      </w:pPr>
    </w:p>
    <w:p w14:paraId="6D3615A3" w14:textId="77777777" w:rsidR="008260E7" w:rsidRDefault="00AE7DBF">
      <w:pPr>
        <w:spacing w:before="120" w:after="120" w:line="360" w:lineRule="auto"/>
        <w:jc w:val="center"/>
      </w:pPr>
      <w:r>
        <w:rPr>
          <w:b/>
          <w:bCs/>
          <w:sz w:val="36"/>
          <w:szCs w:val="36"/>
        </w:rPr>
        <w:t>Process Model of the Pre-1937 Seattle Gas Works Coal Gasification Plant</w:t>
      </w:r>
    </w:p>
    <w:p w14:paraId="4EE90400" w14:textId="77777777" w:rsidR="008260E7" w:rsidRDefault="00AE7DBF">
      <w:pPr>
        <w:spacing w:before="120" w:after="120" w:line="360" w:lineRule="auto"/>
        <w:jc w:val="center"/>
      </w:pPr>
      <w:r>
        <w:rPr>
          <w:b/>
          <w:bCs/>
          <w:sz w:val="28"/>
          <w:szCs w:val="28"/>
        </w:rPr>
        <w:t>(Lake Station Baseline for Apple-Pomace-to-Ethanol Retrofit)</w:t>
      </w:r>
    </w:p>
    <w:p w14:paraId="5C4B6285" w14:textId="77777777" w:rsidR="008260E7" w:rsidRDefault="008260E7">
      <w:pPr>
        <w:spacing w:before="1800"/>
      </w:pPr>
    </w:p>
    <w:p w14:paraId="530F5F15" w14:textId="77777777" w:rsidR="008260E7" w:rsidRDefault="00AE7DBF">
      <w:pPr>
        <w:spacing w:line="360" w:lineRule="auto"/>
        <w:jc w:val="center"/>
      </w:pPr>
      <w:r>
        <w:t>Mark Heien</w:t>
      </w:r>
    </w:p>
    <w:p w14:paraId="0FBF8F82" w14:textId="77777777" w:rsidR="008260E7" w:rsidRDefault="00AE7DBF">
      <w:pPr>
        <w:spacing w:line="360" w:lineRule="auto"/>
        <w:jc w:val="center"/>
      </w:pPr>
      <w:r>
        <w:t>CHEME 486 Process Design II — Spring 2026</w:t>
      </w:r>
    </w:p>
    <w:p w14:paraId="42F130C3" w14:textId="77777777" w:rsidR="008260E7" w:rsidRDefault="00AE7DBF">
      <w:pPr>
        <w:spacing w:line="360" w:lineRule="auto"/>
        <w:jc w:val="center"/>
      </w:pPr>
      <w:r>
        <w:t>Professor Dr. Julie Rorrer</w:t>
      </w:r>
    </w:p>
    <w:p w14:paraId="39E88E12" w14:textId="77777777" w:rsidR="008260E7" w:rsidRDefault="00AE7DBF">
      <w:pPr>
        <w:spacing w:line="360" w:lineRule="auto"/>
        <w:jc w:val="center"/>
      </w:pPr>
      <w:r>
        <w:t>Department of Chemical Engineering</w:t>
      </w:r>
    </w:p>
    <w:p w14:paraId="299F0B3A" w14:textId="77777777" w:rsidR="008260E7" w:rsidRDefault="00AE7DBF">
      <w:pPr>
        <w:spacing w:line="360" w:lineRule="auto"/>
        <w:jc w:val="center"/>
      </w:pPr>
      <w:r>
        <w:t>University of Washington</w:t>
      </w:r>
    </w:p>
    <w:p w14:paraId="557E7CDF" w14:textId="77777777" w:rsidR="008260E7" w:rsidRDefault="008260E7">
      <w:pPr>
        <w:spacing w:before="1200"/>
      </w:pPr>
    </w:p>
    <w:p w14:paraId="2A54B395" w14:textId="77777777" w:rsidR="003429FB" w:rsidRDefault="00AE7DBF" w:rsidP="003429FB">
      <w:pPr>
        <w:spacing w:line="360" w:lineRule="auto"/>
        <w:jc w:val="center"/>
      </w:pPr>
      <w:r>
        <w:t>May 1, 2026</w:t>
      </w:r>
    </w:p>
    <w:p w14:paraId="7CCE339F" w14:textId="77777777" w:rsidR="003429FB" w:rsidRDefault="003429FB" w:rsidP="003429FB">
      <w:pPr>
        <w:spacing w:line="360" w:lineRule="auto"/>
        <w:jc w:val="center"/>
      </w:pPr>
    </w:p>
    <w:p w14:paraId="35D06323" w14:textId="77777777" w:rsidR="003429FB" w:rsidRDefault="003429FB" w:rsidP="003429FB">
      <w:pPr>
        <w:spacing w:line="360" w:lineRule="auto"/>
        <w:jc w:val="center"/>
      </w:pPr>
    </w:p>
    <w:p w14:paraId="13C6511E" w14:textId="77777777" w:rsidR="003429FB" w:rsidRDefault="003429FB" w:rsidP="003429FB">
      <w:pPr>
        <w:spacing w:line="360" w:lineRule="auto"/>
        <w:jc w:val="center"/>
      </w:pPr>
    </w:p>
    <w:p w14:paraId="60C12F95" w14:textId="77777777" w:rsidR="003429FB" w:rsidRDefault="003429FB" w:rsidP="003429FB">
      <w:pPr>
        <w:spacing w:line="360" w:lineRule="auto"/>
        <w:jc w:val="center"/>
      </w:pPr>
    </w:p>
    <w:p w14:paraId="5C9A2721" w14:textId="77777777" w:rsidR="003429FB" w:rsidRDefault="003429FB" w:rsidP="003429FB">
      <w:pPr>
        <w:spacing w:line="360" w:lineRule="auto"/>
        <w:jc w:val="center"/>
      </w:pPr>
    </w:p>
    <w:p w14:paraId="24D73862" w14:textId="77777777" w:rsidR="00E21BAF" w:rsidRDefault="00E21BAF" w:rsidP="003429FB">
      <w:pPr>
        <w:spacing w:line="360" w:lineRule="auto"/>
        <w:rPr>
          <w:b/>
          <w:bCs/>
          <w:sz w:val="32"/>
          <w:szCs w:val="32"/>
        </w:rPr>
      </w:pPr>
    </w:p>
    <w:p w14:paraId="5CC3E96D" w14:textId="77777777" w:rsidR="00B243A8" w:rsidRDefault="00B243A8" w:rsidP="003429FB">
      <w:pPr>
        <w:spacing w:line="360" w:lineRule="auto"/>
        <w:rPr>
          <w:b/>
          <w:bCs/>
          <w:sz w:val="32"/>
          <w:szCs w:val="32"/>
        </w:rPr>
      </w:pPr>
    </w:p>
    <w:p w14:paraId="3325A2D7" w14:textId="50AB7568" w:rsidR="003429FB" w:rsidRPr="00070271" w:rsidRDefault="00F92249" w:rsidP="003429FB">
      <w:pPr>
        <w:spacing w:line="360" w:lineRule="auto"/>
        <w:rPr>
          <w:b/>
          <w:bCs/>
          <w:sz w:val="32"/>
          <w:szCs w:val="32"/>
        </w:rPr>
      </w:pPr>
      <w:r w:rsidRPr="00070271">
        <w:rPr>
          <w:b/>
          <w:bCs/>
          <w:sz w:val="32"/>
          <w:szCs w:val="32"/>
        </w:rPr>
        <w:lastRenderedPageBreak/>
        <w:t>Self-Reflection</w:t>
      </w:r>
    </w:p>
    <w:p w14:paraId="21286150" w14:textId="77777777" w:rsidR="003F080C" w:rsidRDefault="003F080C" w:rsidP="007F4530">
      <w:pPr>
        <w:spacing w:line="360" w:lineRule="auto"/>
      </w:pPr>
    </w:p>
    <w:p w14:paraId="7ACC4730" w14:textId="246A92CD" w:rsidR="007F4530" w:rsidRPr="007F4530" w:rsidRDefault="004247B4" w:rsidP="007F4530">
      <w:pPr>
        <w:spacing w:line="360" w:lineRule="auto"/>
      </w:pPr>
      <w:r>
        <w:t xml:space="preserve">This assignment </w:t>
      </w:r>
      <w:r w:rsidR="004308CF">
        <w:t>taught</w:t>
      </w:r>
      <w:r>
        <w:t xml:space="preserve"> me that the hardest part of a process model is often not Aspen it</w:t>
      </w:r>
      <w:r w:rsidR="004308CF">
        <w:t>self</w:t>
      </w:r>
      <w:r w:rsidR="009545FA">
        <w:t>. Instead</w:t>
      </w:r>
      <w:r w:rsidR="00070271">
        <w:t>,</w:t>
      </w:r>
      <w:r w:rsidR="009545FA">
        <w:t xml:space="preserve"> it defines a defensible design basis</w:t>
      </w:r>
      <w:r w:rsidR="00B271D9">
        <w:t xml:space="preserve"> before opening the software.  I had to decide on the historical operating era, the standard gas basis, the model boundary, and how to represent a cyclical water-gas machine in a steady state calculation.  Once those decisions were locked, the steam table and mass balance became </w:t>
      </w:r>
      <w:r w:rsidR="00A64701">
        <w:t xml:space="preserve">much more coherent. </w:t>
      </w:r>
      <w:r w:rsidR="00C01199" w:rsidRPr="00352ACF">
        <w:t xml:space="preserve">The most challenging Aspen step was the non-conventional coal workflow. I had to use COAL as a non-conventional solid, enter proximate, ultimate, and sulfur analyses, decompose the coal with RYIELD, and then send only conventional components to RGIBBS. The photos from my Aspen Plus V14 build were useful. They forced me to align the written report with what I actually built: a core gasifier model using 7,100 kg/h coal, </w:t>
      </w:r>
      <w:r w:rsidR="0016167C">
        <w:t>9,000</w:t>
      </w:r>
      <w:r w:rsidR="00C01199" w:rsidRPr="00352ACF">
        <w:t xml:space="preserve"> kg/h steam, a MIXCINC stream class, PR-BM properties, HCOALGEN/DCOALIGT non-conventional property models, and an RGIBBS block at about 1050 °C and 1.1 bar.</w:t>
      </w:r>
      <w:r w:rsidR="007F4530">
        <w:t xml:space="preserve"> </w:t>
      </w:r>
      <w:r w:rsidR="007F4530" w:rsidRPr="007F4530">
        <w:t>I corrected the report to make that boundary explicit. I wanted to avoid overstating the Aspen model as a full cleanup-train simulation.</w:t>
      </w:r>
    </w:p>
    <w:p w14:paraId="09D40962" w14:textId="77777777" w:rsidR="007F4530" w:rsidRPr="007F4530" w:rsidRDefault="007F4530" w:rsidP="007F4530">
      <w:pPr>
        <w:spacing w:line="360" w:lineRule="auto"/>
      </w:pPr>
      <w:r w:rsidRPr="007F4530">
        <w:t>The information that was hardest to find was plant-specific yield data for the Seattle Gas Works retorts, coke ovens, tar recovery, ammonia liquor, and dry-box purifier wastes. The F.H. 6545 appraisal provided the strongest historical equipment basis. However, it did not include all the yields needed for a modern stream table. Higman and van der Burgt were the most useful for gasification chemistry and steady-state assumptions. Murphy et al. were the most useful for manufactured-gas residuals such as tar, ammoniacal liquor, and spent purifier material. The apple-pomace papers became important mainly for explaining the reason this coal baseline is relevant to Report #3.</w:t>
      </w:r>
    </w:p>
    <w:p w14:paraId="12825097" w14:textId="77777777" w:rsidR="006C2E6B" w:rsidRPr="006C2E6B" w:rsidRDefault="006C2E6B" w:rsidP="006C2E6B">
      <w:pPr>
        <w:spacing w:line="360" w:lineRule="auto"/>
      </w:pPr>
      <w:r w:rsidRPr="006C2E6B">
        <w:t>A short class example on Aspen non-conventional solids, especially using RYIELD to RGIBBS, would have saved me several hours. I used Excel for balance checks. I used draw.io and Python for diagrams. Zotero helped me prepare ACS-style references. Editing support also improved clarity and steadiness. Overall, the biggest lesson was that Aspen is not a black box. It is an accounting system for assumptions, and weak assumptions show up quickly in the stream table.</w:t>
      </w:r>
    </w:p>
    <w:p w14:paraId="617459B8" w14:textId="2678A9BA" w:rsidR="00F92249" w:rsidRDefault="00F92249" w:rsidP="003429FB">
      <w:pPr>
        <w:spacing w:line="360" w:lineRule="auto"/>
      </w:pPr>
    </w:p>
    <w:p w14:paraId="58506D5A" w14:textId="77777777" w:rsidR="003F080C" w:rsidRDefault="00AE7DBF" w:rsidP="007410A1">
      <w:pPr>
        <w:spacing w:before="240" w:after="120" w:line="360" w:lineRule="auto"/>
        <w:outlineLvl w:val="0"/>
      </w:pPr>
      <w:r>
        <w:br w:type="page"/>
      </w:r>
    </w:p>
    <w:p w14:paraId="47985E77" w14:textId="252A06B7" w:rsidR="002966EA" w:rsidRPr="00070271" w:rsidRDefault="002966EA" w:rsidP="007410A1">
      <w:pPr>
        <w:spacing w:before="240" w:after="120" w:line="360" w:lineRule="auto"/>
        <w:outlineLvl w:val="0"/>
        <w:rPr>
          <w:b/>
          <w:bCs/>
          <w:kern w:val="36"/>
          <w:sz w:val="32"/>
          <w:szCs w:val="32"/>
        </w:rPr>
      </w:pPr>
      <w:r w:rsidRPr="00070271">
        <w:rPr>
          <w:b/>
          <w:bCs/>
          <w:kern w:val="36"/>
          <w:sz w:val="32"/>
          <w:szCs w:val="32"/>
        </w:rPr>
        <w:lastRenderedPageBreak/>
        <w:t>Table of Contents</w:t>
      </w:r>
    </w:p>
    <w:p w14:paraId="3B6CCBEE" w14:textId="77777777" w:rsidR="002966EA" w:rsidRPr="002966EA" w:rsidRDefault="002966EA" w:rsidP="007410A1">
      <w:pPr>
        <w:spacing w:line="360" w:lineRule="auto"/>
      </w:pPr>
      <w:r w:rsidRPr="002966EA">
        <w:t>1. Process Motivation and Introduction</w:t>
      </w:r>
    </w:p>
    <w:p w14:paraId="57D834FD" w14:textId="77777777" w:rsidR="002966EA" w:rsidRPr="002966EA" w:rsidRDefault="002966EA" w:rsidP="007410A1">
      <w:pPr>
        <w:spacing w:line="360" w:lineRule="auto"/>
      </w:pPr>
      <w:r w:rsidRPr="002966EA">
        <w:t>2. Design Basis, Scope, and Major Assumptions</w:t>
      </w:r>
    </w:p>
    <w:p w14:paraId="1C75AB59" w14:textId="77777777" w:rsidR="002966EA" w:rsidRPr="002966EA" w:rsidRDefault="002966EA" w:rsidP="007410A1">
      <w:pPr>
        <w:spacing w:line="360" w:lineRule="auto"/>
      </w:pPr>
      <w:r w:rsidRPr="002966EA">
        <w:t>3. Process Description, Reaction Chemistry, and Thermodynamics</w:t>
      </w:r>
    </w:p>
    <w:p w14:paraId="693B3C36" w14:textId="77777777" w:rsidR="002966EA" w:rsidRPr="002966EA" w:rsidRDefault="002966EA" w:rsidP="007410A1">
      <w:pPr>
        <w:spacing w:line="360" w:lineRule="auto"/>
      </w:pPr>
      <w:r w:rsidRPr="002966EA">
        <w:t>4. Block Flow Diagram</w:t>
      </w:r>
    </w:p>
    <w:p w14:paraId="2081DD61" w14:textId="77777777" w:rsidR="002966EA" w:rsidRPr="002966EA" w:rsidRDefault="002966EA" w:rsidP="007410A1">
      <w:pPr>
        <w:spacing w:line="360" w:lineRule="auto"/>
      </w:pPr>
      <w:r w:rsidRPr="002966EA">
        <w:t>5. Process Flow Diagram and Aspen Plus V14 Model</w:t>
      </w:r>
    </w:p>
    <w:p w14:paraId="31168C16" w14:textId="77777777" w:rsidR="002966EA" w:rsidRPr="002966EA" w:rsidRDefault="002966EA" w:rsidP="007410A1">
      <w:pPr>
        <w:spacing w:line="360" w:lineRule="auto"/>
      </w:pPr>
      <w:r w:rsidRPr="002966EA">
        <w:t>6. Stream Tables and Mass/Energy Balances</w:t>
      </w:r>
    </w:p>
    <w:p w14:paraId="4908E429" w14:textId="77777777" w:rsidR="002966EA" w:rsidRPr="002966EA" w:rsidRDefault="002966EA" w:rsidP="007410A1">
      <w:pPr>
        <w:spacing w:line="360" w:lineRule="auto"/>
      </w:pPr>
      <w:r w:rsidRPr="002966EA">
        <w:t>7. Major Equipment Specification and Sizing</w:t>
      </w:r>
    </w:p>
    <w:p w14:paraId="7525CD43" w14:textId="77777777" w:rsidR="002966EA" w:rsidRPr="002966EA" w:rsidRDefault="002966EA" w:rsidP="007410A1">
      <w:pPr>
        <w:spacing w:line="360" w:lineRule="auto"/>
      </w:pPr>
      <w:r w:rsidRPr="002966EA">
        <w:t>8. Bridge to Report #3: Apple-Pomace-to-Ethanol Retrofit</w:t>
      </w:r>
    </w:p>
    <w:p w14:paraId="46407169" w14:textId="77777777" w:rsidR="002966EA" w:rsidRPr="002966EA" w:rsidRDefault="002966EA" w:rsidP="007410A1">
      <w:pPr>
        <w:spacing w:line="360" w:lineRule="auto"/>
      </w:pPr>
      <w:r w:rsidRPr="002966EA">
        <w:t>9. References</w:t>
      </w:r>
    </w:p>
    <w:p w14:paraId="314B9C8A" w14:textId="77777777" w:rsidR="002966EA" w:rsidRPr="002966EA" w:rsidRDefault="002966EA" w:rsidP="007410A1">
      <w:pPr>
        <w:spacing w:line="360" w:lineRule="auto"/>
      </w:pPr>
      <w:r w:rsidRPr="002966EA">
        <w:t>Appendix A. Aspen Plus V14 Build Record from Uploaded Photos</w:t>
      </w:r>
    </w:p>
    <w:p w14:paraId="3CC13A57" w14:textId="77777777" w:rsidR="002966EA" w:rsidRPr="002966EA" w:rsidRDefault="002966EA" w:rsidP="007410A1">
      <w:pPr>
        <w:spacing w:line="360" w:lineRule="auto"/>
      </w:pPr>
      <w:r w:rsidRPr="002966EA">
        <w:t>Appendix B. Rubric Crosswalk and Assumption Audit</w:t>
      </w:r>
    </w:p>
    <w:p w14:paraId="5BE7FE23" w14:textId="77777777" w:rsidR="002966EA" w:rsidRPr="00070271" w:rsidRDefault="002966EA" w:rsidP="007410A1">
      <w:pPr>
        <w:spacing w:before="240" w:after="120" w:line="360" w:lineRule="auto"/>
        <w:outlineLvl w:val="0"/>
        <w:rPr>
          <w:b/>
          <w:bCs/>
          <w:kern w:val="36"/>
          <w:sz w:val="32"/>
          <w:szCs w:val="32"/>
        </w:rPr>
      </w:pPr>
      <w:r w:rsidRPr="00070271">
        <w:rPr>
          <w:b/>
          <w:bCs/>
          <w:kern w:val="36"/>
          <w:sz w:val="32"/>
          <w:szCs w:val="32"/>
        </w:rPr>
        <w:t>Table of Figures</w:t>
      </w:r>
    </w:p>
    <w:p w14:paraId="6E0D5915" w14:textId="77777777" w:rsidR="002966EA" w:rsidRPr="002966EA" w:rsidRDefault="002966EA" w:rsidP="007410A1">
      <w:pPr>
        <w:spacing w:line="360" w:lineRule="auto"/>
      </w:pPr>
      <w:r w:rsidRPr="002966EA">
        <w:t>Figure 1. Block flow diagram of the pre-1937 coal-gas baseline.</w:t>
      </w:r>
    </w:p>
    <w:p w14:paraId="111F68B4" w14:textId="77777777" w:rsidR="002966EA" w:rsidRPr="002966EA" w:rsidRDefault="002966EA" w:rsidP="007410A1">
      <w:pPr>
        <w:spacing w:line="360" w:lineRule="auto"/>
      </w:pPr>
      <w:r w:rsidRPr="002966EA">
        <w:t>Figure 2. Process flow diagram of the Aspen Plus V14 core model with cleanup allocation.</w:t>
      </w:r>
    </w:p>
    <w:p w14:paraId="7D006E6B" w14:textId="77777777" w:rsidR="002966EA" w:rsidRPr="002966EA" w:rsidRDefault="002966EA" w:rsidP="007410A1">
      <w:pPr>
        <w:spacing w:line="360" w:lineRule="auto"/>
      </w:pPr>
      <w:r w:rsidRPr="002966EA">
        <w:t>Figure A1. Aspen Plus V14 stream-results screenshot verifying the gasifier-core stream basis.</w:t>
      </w:r>
    </w:p>
    <w:p w14:paraId="14990572" w14:textId="77777777" w:rsidR="002966EA" w:rsidRPr="002966EA" w:rsidRDefault="002966EA" w:rsidP="007410A1">
      <w:pPr>
        <w:spacing w:line="360" w:lineRule="auto"/>
      </w:pPr>
      <w:r w:rsidRPr="002966EA">
        <w:t>Figure A2. Contact sheet of Aspen Plus V14 build/process photos, part 1.</w:t>
      </w:r>
    </w:p>
    <w:p w14:paraId="4D72A295" w14:textId="77777777" w:rsidR="002966EA" w:rsidRPr="002966EA" w:rsidRDefault="002966EA" w:rsidP="007410A1">
      <w:pPr>
        <w:spacing w:line="360" w:lineRule="auto"/>
      </w:pPr>
      <w:r w:rsidRPr="002966EA">
        <w:t>Figure A3. Contact sheet of Aspen Plus V14 build/process photos, part 2.</w:t>
      </w:r>
    </w:p>
    <w:p w14:paraId="41D40280" w14:textId="77777777" w:rsidR="002966EA" w:rsidRPr="00070271" w:rsidRDefault="002966EA" w:rsidP="007410A1">
      <w:pPr>
        <w:spacing w:before="240" w:after="120" w:line="360" w:lineRule="auto"/>
        <w:outlineLvl w:val="0"/>
        <w:rPr>
          <w:b/>
          <w:bCs/>
          <w:kern w:val="36"/>
          <w:sz w:val="32"/>
          <w:szCs w:val="32"/>
        </w:rPr>
      </w:pPr>
      <w:r w:rsidRPr="00070271">
        <w:rPr>
          <w:b/>
          <w:bCs/>
          <w:kern w:val="36"/>
          <w:sz w:val="32"/>
          <w:szCs w:val="32"/>
        </w:rPr>
        <w:t>Table of Tables</w:t>
      </w:r>
    </w:p>
    <w:p w14:paraId="7D70B034" w14:textId="77777777" w:rsidR="002966EA" w:rsidRPr="002966EA" w:rsidRDefault="002966EA" w:rsidP="007410A1">
      <w:pPr>
        <w:spacing w:line="360" w:lineRule="auto"/>
      </w:pPr>
      <w:r w:rsidRPr="002966EA">
        <w:t>Table 1. Product design basis and target conversion.</w:t>
      </w:r>
    </w:p>
    <w:p w14:paraId="6724B492" w14:textId="77777777" w:rsidR="002966EA" w:rsidRPr="002966EA" w:rsidRDefault="002966EA" w:rsidP="007410A1">
      <w:pPr>
        <w:spacing w:line="360" w:lineRule="auto"/>
      </w:pPr>
      <w:r w:rsidRPr="002966EA">
        <w:t>Table 2. Coal characterization and non-conventional Aspen input basis.</w:t>
      </w:r>
    </w:p>
    <w:p w14:paraId="063044A5" w14:textId="77777777" w:rsidR="002966EA" w:rsidRPr="002966EA" w:rsidRDefault="002966EA" w:rsidP="007410A1">
      <w:pPr>
        <w:spacing w:line="360" w:lineRule="auto"/>
      </w:pPr>
      <w:r w:rsidRPr="002966EA">
        <w:t>Table 3. Gasification reactions and standard enthalpies.</w:t>
      </w:r>
    </w:p>
    <w:p w14:paraId="04C62E3C" w14:textId="77777777" w:rsidR="002966EA" w:rsidRPr="002966EA" w:rsidRDefault="002966EA" w:rsidP="007410A1">
      <w:pPr>
        <w:spacing w:line="360" w:lineRule="auto"/>
      </w:pPr>
      <w:r w:rsidRPr="002966EA">
        <w:t>Table 4. Main stream table and property basis.</w:t>
      </w:r>
    </w:p>
    <w:p w14:paraId="41E8616E" w14:textId="77777777" w:rsidR="002966EA" w:rsidRPr="002966EA" w:rsidRDefault="002966EA" w:rsidP="007410A1">
      <w:pPr>
        <w:spacing w:line="360" w:lineRule="auto"/>
      </w:pPr>
      <w:r w:rsidRPr="002966EA">
        <w:t>Table 5a. Gas-phase and water pseudo-component allocation used for mass closure.</w:t>
      </w:r>
    </w:p>
    <w:p w14:paraId="0AEE8431" w14:textId="77777777" w:rsidR="002966EA" w:rsidRPr="002966EA" w:rsidRDefault="002966EA" w:rsidP="007410A1">
      <w:pPr>
        <w:spacing w:line="360" w:lineRule="auto"/>
      </w:pPr>
      <w:r w:rsidRPr="002966EA">
        <w:t>Table 5b. Solid, liquid, and contaminant pseudo-component allocation used for mass closure.</w:t>
      </w:r>
    </w:p>
    <w:p w14:paraId="7B520D5C" w14:textId="77777777" w:rsidR="002966EA" w:rsidRPr="002966EA" w:rsidRDefault="002966EA" w:rsidP="007410A1">
      <w:pPr>
        <w:spacing w:line="360" w:lineRule="auto"/>
      </w:pPr>
      <w:r w:rsidRPr="002966EA">
        <w:t>Table 6. Mass-balance closure summary.</w:t>
      </w:r>
    </w:p>
    <w:p w14:paraId="15D78028" w14:textId="77777777" w:rsidR="002966EA" w:rsidRPr="002966EA" w:rsidRDefault="002966EA" w:rsidP="007410A1">
      <w:pPr>
        <w:spacing w:line="360" w:lineRule="auto"/>
      </w:pPr>
      <w:r w:rsidRPr="002966EA">
        <w:t>Table 7. Energy-balance closure summary.</w:t>
      </w:r>
    </w:p>
    <w:p w14:paraId="075C2A38" w14:textId="77777777" w:rsidR="002966EA" w:rsidRPr="002966EA" w:rsidRDefault="002966EA" w:rsidP="007410A1">
      <w:pPr>
        <w:spacing w:line="360" w:lineRule="auto"/>
      </w:pPr>
      <w:r w:rsidRPr="002966EA">
        <w:t>Table 8. Major equipment inventory and sizing basis.</w:t>
      </w:r>
    </w:p>
    <w:p w14:paraId="75CC55D8" w14:textId="77777777" w:rsidR="002966EA" w:rsidRDefault="002966EA" w:rsidP="007410A1">
      <w:pPr>
        <w:spacing w:line="360" w:lineRule="auto"/>
      </w:pPr>
      <w:r w:rsidRPr="002966EA">
        <w:t>Table B1. Rubric crosswalk.</w:t>
      </w:r>
    </w:p>
    <w:p w14:paraId="080823CB" w14:textId="77777777" w:rsidR="00066F9F" w:rsidRDefault="00066F9F" w:rsidP="007410A1">
      <w:pPr>
        <w:spacing w:line="360" w:lineRule="auto"/>
      </w:pPr>
    </w:p>
    <w:p w14:paraId="66244133" w14:textId="7B284F00" w:rsidR="003F080C" w:rsidRDefault="002174CD" w:rsidP="003F080C">
      <w:pPr>
        <w:spacing w:before="240" w:after="120"/>
        <w:outlineLvl w:val="0"/>
        <w:rPr>
          <w:b/>
          <w:bCs/>
          <w:kern w:val="36"/>
          <w:sz w:val="32"/>
          <w:szCs w:val="32"/>
        </w:rPr>
      </w:pPr>
      <w:r w:rsidRPr="00BC0AE9">
        <w:rPr>
          <w:b/>
          <w:bCs/>
          <w:kern w:val="36"/>
          <w:sz w:val="32"/>
          <w:szCs w:val="32"/>
        </w:rPr>
        <w:lastRenderedPageBreak/>
        <w:t>1. Process Motivation and Introduction</w:t>
      </w:r>
    </w:p>
    <w:p w14:paraId="6E222061" w14:textId="77777777" w:rsidR="007F2C85" w:rsidRDefault="007F2C85" w:rsidP="002174CD">
      <w:pPr>
        <w:spacing w:line="360" w:lineRule="auto"/>
      </w:pPr>
    </w:p>
    <w:p w14:paraId="22568CDC" w14:textId="2992570C" w:rsidR="002174CD" w:rsidRPr="00352ACF" w:rsidRDefault="002174CD" w:rsidP="002174CD">
      <w:pPr>
        <w:spacing w:line="360" w:lineRule="auto"/>
      </w:pPr>
      <w:r w:rsidRPr="00352ACF">
        <w:t>The purpose of this report is to build a defensible process model of the coal-gasification baseline that existed before any renewable-feedstock retrofit is applied to the Seattle Gas Works concept. The CHEME 486 Report #2 assignment requires either coal/steam or oil gasification. There is a target of 170,000 m³/day of city gas, a working Aspen model for part or all of the plant, specified major equipment, utilities, and fuel streams, and mass and energy balances that close to within 2% and 5%, respectively.</w:t>
      </w:r>
    </w:p>
    <w:p w14:paraId="6D66A97D" w14:textId="708CA400" w:rsidR="002174CD" w:rsidRPr="00352ACF" w:rsidRDefault="002174CD" w:rsidP="002174CD">
      <w:pPr>
        <w:spacing w:line="360" w:lineRule="auto"/>
      </w:pPr>
      <w:r w:rsidRPr="00352ACF">
        <w:t xml:space="preserve">I selected the pre-1937 Lake Station coal-gas era rather than the later oil-gas era because it is the best match for the coal gasification assignment and because the historical record provides a stronger basis for retorts, coke ovens, water-gas machines, gas holders, and </w:t>
      </w:r>
      <w:r w:rsidR="00D4764F">
        <w:t xml:space="preserve">a </w:t>
      </w:r>
      <w:r w:rsidRPr="00352ACF">
        <w:t>cleanup unit</w:t>
      </w:r>
      <w:r w:rsidR="00105D71">
        <w:t>.</w:t>
      </w:r>
    </w:p>
    <w:p w14:paraId="16810AE3" w14:textId="0DB0B711" w:rsidR="002174CD" w:rsidRPr="00352ACF" w:rsidRDefault="002174CD" w:rsidP="002174CD">
      <w:pPr>
        <w:spacing w:line="360" w:lineRule="auto"/>
      </w:pPr>
      <w:r w:rsidRPr="00352ACF">
        <w:t xml:space="preserve">The baseline model is necessary because Report #3 will replace the coal-fed front end with an apple pomace-to-ethanol process. Without a quantified baseline, the retrofit cannot be judged on equal footing </w:t>
      </w:r>
      <w:r w:rsidR="00D4764F">
        <w:t>with respect to</w:t>
      </w:r>
      <w:r w:rsidRPr="00352ACF">
        <w:t xml:space="preserve"> material intensity, energy demand, waste generation, equipment reuse, or environmental benefit. The baseline, therefore, functions as the engineering anchor: it defines what must be displaced, reused, or intentionally abandoned in the future retrofit.</w:t>
      </w:r>
    </w:p>
    <w:p w14:paraId="6F8B5E49" w14:textId="1B39F69E" w:rsidR="002174CD" w:rsidRDefault="002174CD" w:rsidP="002174CD">
      <w:pPr>
        <w:spacing w:line="360" w:lineRule="auto"/>
      </w:pPr>
      <w:r w:rsidRPr="00352ACF">
        <w:t xml:space="preserve">City gas is represented as a low-heating-value manufactured gas. It is dominated by H₂, CO, and CO₂, with minor CH₄ and N₂ retained because historical coal gas and water gas were not pure ternary mixtures. At the assigned production rate, 170,000 Nm³/day equals </w:t>
      </w:r>
      <w:r w:rsidR="00C046A3">
        <w:t>7,083 Nm³/h</w:t>
      </w:r>
      <w:r w:rsidRPr="00352ACF">
        <w:t xml:space="preserve"> or 316.0 kmol/h at 0 °C and 1 atm. The selected design composition is 50 mol% H₂, 40 mol% CO, 5 mol% CO₂, 3 mol% CH₄, and 2 mol% N₂. This gives an average molecular weight of 15.45 kg/kmol and a product mass rate of 4,884 kg/h.</w:t>
      </w:r>
      <w:r w:rsidRPr="00197241">
        <w:rPr>
          <w:vertAlign w:val="superscript"/>
        </w:rPr>
        <w:t>4</w:t>
      </w:r>
    </w:p>
    <w:p w14:paraId="7651AF19" w14:textId="77777777" w:rsidR="004E0324" w:rsidRDefault="004E0324" w:rsidP="002174CD">
      <w:pPr>
        <w:spacing w:line="360" w:lineRule="auto"/>
      </w:pPr>
    </w:p>
    <w:p w14:paraId="1D75E8B1" w14:textId="398B61BB" w:rsidR="00DA0B4D" w:rsidRDefault="004E0324" w:rsidP="00A12F7A">
      <w:pPr>
        <w:jc w:val="center"/>
        <w:rPr>
          <w:i/>
          <w:iCs/>
        </w:rPr>
      </w:pPr>
      <w:r w:rsidRPr="004E0324">
        <w:rPr>
          <w:i/>
          <w:iCs/>
        </w:rPr>
        <w:t>Table 1. Product design basis and target conversion.</w:t>
      </w:r>
    </w:p>
    <w:p w14:paraId="58DC45B6" w14:textId="77777777" w:rsidR="007F2C85" w:rsidRPr="00A12F7A" w:rsidRDefault="007F2C85" w:rsidP="007F2C85">
      <w:pPr>
        <w:rPr>
          <w:i/>
          <w:iCs/>
          <w:sz w:val="12"/>
          <w:szCs w:val="12"/>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735"/>
        <w:gridCol w:w="3207"/>
        <w:gridCol w:w="2142"/>
        <w:gridCol w:w="2706"/>
      </w:tblGrid>
      <w:tr w:rsidR="000A4368" w14:paraId="6B2ADA0E" w14:textId="77777777" w:rsidTr="0050057D">
        <w:trPr>
          <w:cnfStyle w:val="100000000000" w:firstRow="1" w:lastRow="0" w:firstColumn="0" w:lastColumn="0" w:oddVBand="0" w:evenVBand="0" w:oddHBand="0" w:evenHBand="0" w:firstRowFirstColumn="0" w:firstRowLastColumn="0" w:lastRowFirstColumn="0" w:lastRowLastColumn="0"/>
        </w:trPr>
        <w:tc>
          <w:tcPr>
            <w:tcW w:w="0" w:type="auto"/>
            <w:tcBorders>
              <w:top w:val="none" w:sz="0" w:space="0" w:color="auto"/>
              <w:left w:val="none" w:sz="0" w:space="0" w:color="auto"/>
              <w:bottom w:val="single" w:sz="4" w:space="0" w:color="E8E8E8" w:themeColor="background2"/>
            </w:tcBorders>
          </w:tcPr>
          <w:p w14:paraId="513DA84E" w14:textId="13193879" w:rsidR="000A4368" w:rsidRDefault="001A4E3A" w:rsidP="004505C1">
            <w:r>
              <w:t>Item</w:t>
            </w:r>
          </w:p>
        </w:tc>
        <w:tc>
          <w:tcPr>
            <w:tcW w:w="0" w:type="auto"/>
            <w:tcBorders>
              <w:top w:val="none" w:sz="0" w:space="0" w:color="auto"/>
              <w:bottom w:val="none" w:sz="0" w:space="0" w:color="auto"/>
            </w:tcBorders>
          </w:tcPr>
          <w:p w14:paraId="456E9C5D" w14:textId="7825DFB9" w:rsidR="000A4368" w:rsidRDefault="001A4E3A" w:rsidP="004505C1">
            <w:r>
              <w:t>Value</w:t>
            </w:r>
          </w:p>
        </w:tc>
        <w:tc>
          <w:tcPr>
            <w:tcW w:w="0" w:type="auto"/>
            <w:tcBorders>
              <w:top w:val="none" w:sz="0" w:space="0" w:color="auto"/>
              <w:bottom w:val="none" w:sz="0" w:space="0" w:color="auto"/>
            </w:tcBorders>
          </w:tcPr>
          <w:p w14:paraId="3F71886E" w14:textId="63C78430" w:rsidR="000A4368" w:rsidRDefault="001A4E3A" w:rsidP="004505C1">
            <w:r>
              <w:t>Units</w:t>
            </w:r>
          </w:p>
        </w:tc>
        <w:tc>
          <w:tcPr>
            <w:tcW w:w="0" w:type="auto"/>
            <w:tcBorders>
              <w:top w:val="none" w:sz="0" w:space="0" w:color="auto"/>
              <w:bottom w:val="none" w:sz="0" w:space="0" w:color="auto"/>
              <w:right w:val="none" w:sz="0" w:space="0" w:color="auto"/>
            </w:tcBorders>
          </w:tcPr>
          <w:p w14:paraId="018BCC57" w14:textId="6D15A2BC" w:rsidR="000A4368" w:rsidRDefault="001A4E3A" w:rsidP="004505C1">
            <w:r>
              <w:t>Use</w:t>
            </w:r>
            <w:r w:rsidR="00C57916">
              <w:t xml:space="preserve"> in the report</w:t>
            </w:r>
          </w:p>
        </w:tc>
      </w:tr>
      <w:tr w:rsidR="000A4368" w14:paraId="191E4EBC" w14:textId="77777777" w:rsidTr="0050057D">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E8E8E8" w:themeColor="background2"/>
            </w:tcBorders>
          </w:tcPr>
          <w:p w14:paraId="65FC2A9E" w14:textId="4293160D" w:rsidR="000A4368" w:rsidRDefault="00C57916" w:rsidP="004505C1">
            <w:r>
              <w:t>City gas production target</w:t>
            </w:r>
          </w:p>
        </w:tc>
        <w:tc>
          <w:tcPr>
            <w:tcW w:w="0" w:type="auto"/>
          </w:tcPr>
          <w:p w14:paraId="15FBEB8F" w14:textId="4525F3BC" w:rsidR="000A4368" w:rsidRDefault="00C57916" w:rsidP="004505C1">
            <w:r>
              <w:t>170,000</w:t>
            </w:r>
          </w:p>
        </w:tc>
        <w:tc>
          <w:tcPr>
            <w:tcW w:w="0" w:type="auto"/>
          </w:tcPr>
          <w:p w14:paraId="7C887F99" w14:textId="464005E9" w:rsidR="000A4368" w:rsidRPr="003A3820" w:rsidRDefault="00C57916" w:rsidP="004505C1">
            <w:r>
              <w:t>Nm</w:t>
            </w:r>
            <w:r w:rsidR="003A3820">
              <w:rPr>
                <w:vertAlign w:val="superscript"/>
              </w:rPr>
              <w:t>3</w:t>
            </w:r>
            <w:r w:rsidR="003A3820">
              <w:t>/day at 0</w:t>
            </w:r>
            <w:r w:rsidR="00843EAA" w:rsidRPr="00843EAA">
              <w:t>°C, 1 atm</w:t>
            </w:r>
          </w:p>
        </w:tc>
        <w:tc>
          <w:tcPr>
            <w:tcW w:w="0" w:type="auto"/>
          </w:tcPr>
          <w:p w14:paraId="1B9408B2" w14:textId="382D2045" w:rsidR="000A4368" w:rsidRDefault="00CD6DB4" w:rsidP="004505C1">
            <w:r>
              <w:t>Assignment design targe</w:t>
            </w:r>
            <w:r w:rsidR="0080143F">
              <w:t>t</w:t>
            </w:r>
          </w:p>
        </w:tc>
      </w:tr>
      <w:tr w:rsidR="000A4368" w14:paraId="6AFE2E19" w14:textId="77777777" w:rsidTr="0050057D">
        <w:tc>
          <w:tcPr>
            <w:tcW w:w="0" w:type="auto"/>
          </w:tcPr>
          <w:p w14:paraId="3ABF535F" w14:textId="3B6F70A7" w:rsidR="000A4368" w:rsidRDefault="00CD6DB4" w:rsidP="004505C1">
            <w:r>
              <w:t>Hourly Standard Volume</w:t>
            </w:r>
          </w:p>
        </w:tc>
        <w:tc>
          <w:tcPr>
            <w:tcW w:w="0" w:type="auto"/>
            <w:tcBorders>
              <w:right w:val="single" w:sz="4" w:space="0" w:color="E8E8E8" w:themeColor="background2"/>
            </w:tcBorders>
          </w:tcPr>
          <w:p w14:paraId="58EE2B84" w14:textId="60B8FBCA" w:rsidR="000A4368" w:rsidRDefault="00CD6DB4" w:rsidP="004505C1">
            <w:r>
              <w:t>7,083</w:t>
            </w:r>
          </w:p>
        </w:tc>
        <w:tc>
          <w:tcPr>
            <w:tcW w:w="0" w:type="auto"/>
            <w:tcBorders>
              <w:left w:val="single" w:sz="4" w:space="0" w:color="E8E8E8" w:themeColor="background2"/>
            </w:tcBorders>
          </w:tcPr>
          <w:p w14:paraId="44085626" w14:textId="24A54817" w:rsidR="000A4368" w:rsidRPr="00CD6DB4" w:rsidRDefault="00CD6DB4" w:rsidP="004505C1">
            <w:r>
              <w:t>Nm</w:t>
            </w:r>
            <w:r>
              <w:rPr>
                <w:vertAlign w:val="superscript"/>
              </w:rPr>
              <w:t>3</w:t>
            </w:r>
            <w:r>
              <w:t>/h</w:t>
            </w:r>
          </w:p>
        </w:tc>
        <w:tc>
          <w:tcPr>
            <w:tcW w:w="0" w:type="auto"/>
          </w:tcPr>
          <w:p w14:paraId="0EDDB890" w14:textId="0BA6CE69" w:rsidR="000A4368" w:rsidRDefault="009258D4" w:rsidP="004505C1">
            <w:r>
              <w:t>Aspen design-spec basis</w:t>
            </w:r>
          </w:p>
        </w:tc>
      </w:tr>
      <w:tr w:rsidR="000A4368" w14:paraId="76DBF658" w14:textId="77777777" w:rsidTr="004B47A7">
        <w:trPr>
          <w:cnfStyle w:val="000000100000" w:firstRow="0" w:lastRow="0" w:firstColumn="0" w:lastColumn="0" w:oddVBand="0" w:evenVBand="0" w:oddHBand="1" w:evenHBand="0" w:firstRowFirstColumn="0" w:firstRowLastColumn="0" w:lastRowFirstColumn="0" w:lastRowLastColumn="0"/>
        </w:trPr>
        <w:tc>
          <w:tcPr>
            <w:tcW w:w="0" w:type="auto"/>
          </w:tcPr>
          <w:p w14:paraId="343B615B" w14:textId="789D3D68" w:rsidR="000A4368" w:rsidRDefault="009258D4" w:rsidP="004505C1">
            <w:r>
              <w:t>Molar flow target</w:t>
            </w:r>
          </w:p>
        </w:tc>
        <w:tc>
          <w:tcPr>
            <w:tcW w:w="0" w:type="auto"/>
          </w:tcPr>
          <w:p w14:paraId="6512A5AA" w14:textId="53B69208" w:rsidR="000A4368" w:rsidRDefault="009258D4" w:rsidP="004505C1">
            <w:r>
              <w:t>316.0</w:t>
            </w:r>
          </w:p>
        </w:tc>
        <w:tc>
          <w:tcPr>
            <w:tcW w:w="0" w:type="auto"/>
          </w:tcPr>
          <w:p w14:paraId="176A6126" w14:textId="29EF6210" w:rsidR="000A4368" w:rsidRDefault="00B35988" w:rsidP="004505C1">
            <w:r>
              <w:t>k</w:t>
            </w:r>
            <w:r w:rsidR="009258D4">
              <w:t>mol/h</w:t>
            </w:r>
          </w:p>
        </w:tc>
        <w:tc>
          <w:tcPr>
            <w:tcW w:w="0" w:type="auto"/>
          </w:tcPr>
          <w:p w14:paraId="671DA1FB" w14:textId="6B8DCEF6" w:rsidR="000A4368" w:rsidRDefault="00B35988" w:rsidP="004505C1">
            <w:r>
              <w:t xml:space="preserve">S-401 </w:t>
            </w:r>
            <w:r w:rsidR="00CF3F92">
              <w:t xml:space="preserve">city </w:t>
            </w:r>
            <w:r w:rsidR="00406BE7">
              <w:t xml:space="preserve">gas </w:t>
            </w:r>
            <w:r>
              <w:t>target</w:t>
            </w:r>
          </w:p>
        </w:tc>
      </w:tr>
      <w:tr w:rsidR="000A4368" w14:paraId="063A1AC2" w14:textId="77777777" w:rsidTr="004B47A7">
        <w:tc>
          <w:tcPr>
            <w:tcW w:w="0" w:type="auto"/>
          </w:tcPr>
          <w:p w14:paraId="6F8677D7" w14:textId="2429991D" w:rsidR="000A4368" w:rsidRDefault="00B35988" w:rsidP="004505C1">
            <w:r>
              <w:t>Selected dry-gas comp</w:t>
            </w:r>
            <w:r w:rsidR="009A05F0">
              <w:t>osition</w:t>
            </w:r>
          </w:p>
        </w:tc>
        <w:tc>
          <w:tcPr>
            <w:tcW w:w="0" w:type="auto"/>
          </w:tcPr>
          <w:p w14:paraId="14B06646" w14:textId="11CD6882" w:rsidR="000A4368" w:rsidRDefault="00010264" w:rsidP="004505C1">
            <w:r w:rsidRPr="00010264">
              <w:t>50 H₂ / 40 CO / 5 CO₂ / 3 CH₄ / 2 N₂</w:t>
            </w:r>
          </w:p>
        </w:tc>
        <w:tc>
          <w:tcPr>
            <w:tcW w:w="0" w:type="auto"/>
          </w:tcPr>
          <w:p w14:paraId="4E5045F3" w14:textId="163FA4A4" w:rsidR="000A4368" w:rsidRDefault="00010264" w:rsidP="004505C1">
            <w:r w:rsidRPr="00010264">
              <w:t>mol%</w:t>
            </w:r>
          </w:p>
        </w:tc>
        <w:tc>
          <w:tcPr>
            <w:tcW w:w="0" w:type="auto"/>
          </w:tcPr>
          <w:p w14:paraId="78984FCB" w14:textId="3533318A" w:rsidR="000A4368" w:rsidRDefault="00010264" w:rsidP="004505C1">
            <w:r w:rsidRPr="00010264">
              <w:t>City-gas specification</w:t>
            </w:r>
          </w:p>
        </w:tc>
      </w:tr>
      <w:tr w:rsidR="000A4368" w14:paraId="18DE1883" w14:textId="77777777" w:rsidTr="004B47A7">
        <w:trPr>
          <w:cnfStyle w:val="000000100000" w:firstRow="0" w:lastRow="0" w:firstColumn="0" w:lastColumn="0" w:oddVBand="0" w:evenVBand="0" w:oddHBand="1" w:evenHBand="0" w:firstRowFirstColumn="0" w:firstRowLastColumn="0" w:lastRowFirstColumn="0" w:lastRowLastColumn="0"/>
        </w:trPr>
        <w:tc>
          <w:tcPr>
            <w:tcW w:w="0" w:type="auto"/>
          </w:tcPr>
          <w:p w14:paraId="7E212943" w14:textId="27ABFEA5" w:rsidR="000A4368" w:rsidRDefault="00010264" w:rsidP="004505C1">
            <w:r>
              <w:t>Average molecular weight</w:t>
            </w:r>
          </w:p>
        </w:tc>
        <w:tc>
          <w:tcPr>
            <w:tcW w:w="0" w:type="auto"/>
          </w:tcPr>
          <w:p w14:paraId="5938F6A9" w14:textId="3D0FA0C2" w:rsidR="000A4368" w:rsidRDefault="00C52A11" w:rsidP="004505C1">
            <w:r>
              <w:t>15.45</w:t>
            </w:r>
          </w:p>
        </w:tc>
        <w:tc>
          <w:tcPr>
            <w:tcW w:w="0" w:type="auto"/>
          </w:tcPr>
          <w:p w14:paraId="795B8D07" w14:textId="2655F414" w:rsidR="000A4368" w:rsidRDefault="00C52A11" w:rsidP="004505C1">
            <w:r>
              <w:t>kg/kmol</w:t>
            </w:r>
          </w:p>
        </w:tc>
        <w:tc>
          <w:tcPr>
            <w:tcW w:w="0" w:type="auto"/>
          </w:tcPr>
          <w:p w14:paraId="483E4B5D" w14:textId="57C80F55" w:rsidR="000A4368" w:rsidRDefault="00DC0345" w:rsidP="004505C1">
            <w:r>
              <w:t>Product mass calculation</w:t>
            </w:r>
          </w:p>
        </w:tc>
      </w:tr>
      <w:tr w:rsidR="000A4368" w14:paraId="62AED94B" w14:textId="77777777" w:rsidTr="004B47A7">
        <w:tc>
          <w:tcPr>
            <w:tcW w:w="0" w:type="auto"/>
          </w:tcPr>
          <w:p w14:paraId="1B5F1862" w14:textId="443A30F0" w:rsidR="000A4368" w:rsidRDefault="00DC0345" w:rsidP="004505C1">
            <w:r>
              <w:t>City-gas mass rate</w:t>
            </w:r>
          </w:p>
        </w:tc>
        <w:tc>
          <w:tcPr>
            <w:tcW w:w="0" w:type="auto"/>
          </w:tcPr>
          <w:p w14:paraId="2A372352" w14:textId="1C7156F9" w:rsidR="000A4368" w:rsidRDefault="00DC0345" w:rsidP="004505C1">
            <w:r>
              <w:t>4,884</w:t>
            </w:r>
          </w:p>
        </w:tc>
        <w:tc>
          <w:tcPr>
            <w:tcW w:w="0" w:type="auto"/>
          </w:tcPr>
          <w:p w14:paraId="2052D1B7" w14:textId="308DDB52" w:rsidR="000A4368" w:rsidRDefault="00DC0345" w:rsidP="004505C1">
            <w:r>
              <w:t>kg/h</w:t>
            </w:r>
          </w:p>
        </w:tc>
        <w:tc>
          <w:tcPr>
            <w:tcW w:w="0" w:type="auto"/>
          </w:tcPr>
          <w:p w14:paraId="2444138D" w14:textId="4F991261" w:rsidR="000A4368" w:rsidRDefault="00B109AC" w:rsidP="004505C1">
            <w:r>
              <w:t>Mass balance product stream</w:t>
            </w:r>
          </w:p>
        </w:tc>
      </w:tr>
      <w:tr w:rsidR="000A4368" w14:paraId="476A80D7" w14:textId="77777777" w:rsidTr="004B47A7">
        <w:trPr>
          <w:cnfStyle w:val="000000100000" w:firstRow="0" w:lastRow="0" w:firstColumn="0" w:lastColumn="0" w:oddVBand="0" w:evenVBand="0" w:oddHBand="1" w:evenHBand="0" w:firstRowFirstColumn="0" w:firstRowLastColumn="0" w:lastRowFirstColumn="0" w:lastRowLastColumn="0"/>
        </w:trPr>
        <w:tc>
          <w:tcPr>
            <w:tcW w:w="0" w:type="auto"/>
          </w:tcPr>
          <w:p w14:paraId="68D3009D" w14:textId="5BED648F" w:rsidR="000A4368" w:rsidRDefault="00B109AC" w:rsidP="004505C1">
            <w:r>
              <w:t>City-gas HHV basis</w:t>
            </w:r>
          </w:p>
        </w:tc>
        <w:tc>
          <w:tcPr>
            <w:tcW w:w="0" w:type="auto"/>
          </w:tcPr>
          <w:p w14:paraId="01CB763C" w14:textId="1A579AEF" w:rsidR="000A4368" w:rsidRDefault="00B109AC" w:rsidP="004505C1">
            <w:r>
              <w:t>12</w:t>
            </w:r>
          </w:p>
        </w:tc>
        <w:tc>
          <w:tcPr>
            <w:tcW w:w="0" w:type="auto"/>
          </w:tcPr>
          <w:p w14:paraId="75837E30" w14:textId="6D2B1062" w:rsidR="000A4368" w:rsidRPr="005C0387" w:rsidRDefault="005C0387" w:rsidP="004505C1">
            <w:pPr>
              <w:rPr>
                <w:vertAlign w:val="superscript"/>
              </w:rPr>
            </w:pPr>
            <w:r>
              <w:t>MJ/Nm</w:t>
            </w:r>
            <w:r>
              <w:rPr>
                <w:vertAlign w:val="superscript"/>
              </w:rPr>
              <w:t>3</w:t>
            </w:r>
          </w:p>
        </w:tc>
        <w:tc>
          <w:tcPr>
            <w:tcW w:w="0" w:type="auto"/>
          </w:tcPr>
          <w:p w14:paraId="508CDF97" w14:textId="4C9586B0" w:rsidR="000A4368" w:rsidRDefault="005C0387" w:rsidP="004505C1">
            <w:r>
              <w:t>Energy-balance basis</w:t>
            </w:r>
          </w:p>
        </w:tc>
      </w:tr>
    </w:tbl>
    <w:p w14:paraId="15954919" w14:textId="77777777" w:rsidR="00DA0B4D" w:rsidRPr="004E0324" w:rsidRDefault="00DA0B4D" w:rsidP="004E0324">
      <w:pPr>
        <w:spacing w:line="360" w:lineRule="auto"/>
      </w:pPr>
    </w:p>
    <w:p w14:paraId="5E0EADBC" w14:textId="77777777" w:rsidR="003F080C" w:rsidRDefault="003F080C" w:rsidP="00AC5F3C">
      <w:pPr>
        <w:spacing w:line="360" w:lineRule="auto"/>
        <w:rPr>
          <w:b/>
          <w:bCs/>
          <w:sz w:val="32"/>
          <w:szCs w:val="32"/>
        </w:rPr>
      </w:pPr>
    </w:p>
    <w:p w14:paraId="107038CF" w14:textId="77777777" w:rsidR="007F2C85" w:rsidRDefault="007F2C85" w:rsidP="00AC5F3C">
      <w:pPr>
        <w:spacing w:line="360" w:lineRule="auto"/>
        <w:rPr>
          <w:b/>
          <w:bCs/>
          <w:sz w:val="32"/>
          <w:szCs w:val="32"/>
        </w:rPr>
      </w:pPr>
    </w:p>
    <w:p w14:paraId="156210F2" w14:textId="2E410BD8" w:rsidR="00AC5F3C" w:rsidRPr="004615CD" w:rsidRDefault="004615CD" w:rsidP="00AC5F3C">
      <w:pPr>
        <w:spacing w:line="360" w:lineRule="auto"/>
        <w:rPr>
          <w:b/>
          <w:bCs/>
          <w:sz w:val="32"/>
          <w:szCs w:val="32"/>
        </w:rPr>
      </w:pPr>
      <w:r w:rsidRPr="004615CD">
        <w:rPr>
          <w:b/>
          <w:bCs/>
          <w:sz w:val="32"/>
          <w:szCs w:val="32"/>
        </w:rPr>
        <w:lastRenderedPageBreak/>
        <w:t>2</w:t>
      </w:r>
      <w:r w:rsidR="00AC5F3C" w:rsidRPr="004615CD">
        <w:rPr>
          <w:b/>
          <w:bCs/>
          <w:sz w:val="32"/>
          <w:szCs w:val="32"/>
        </w:rPr>
        <w:t>. Design Basis, Scope, and Major Assumptions</w:t>
      </w:r>
    </w:p>
    <w:p w14:paraId="54E4F350" w14:textId="77777777" w:rsidR="003F080C" w:rsidRDefault="003F080C" w:rsidP="00AC5F3C">
      <w:pPr>
        <w:spacing w:line="360" w:lineRule="auto"/>
        <w:rPr>
          <w:b/>
          <w:bCs/>
        </w:rPr>
      </w:pPr>
    </w:p>
    <w:p w14:paraId="6E30DE17" w14:textId="742BF1B7" w:rsidR="00AC5F3C" w:rsidRPr="00AC5F3C" w:rsidRDefault="00AC5F3C" w:rsidP="00AC5F3C">
      <w:pPr>
        <w:spacing w:line="360" w:lineRule="auto"/>
        <w:rPr>
          <w:b/>
          <w:bCs/>
        </w:rPr>
      </w:pPr>
      <w:r w:rsidRPr="00AC5F3C">
        <w:rPr>
          <w:b/>
          <w:bCs/>
        </w:rPr>
        <w:t>2.1 Historical plant basis</w:t>
      </w:r>
    </w:p>
    <w:p w14:paraId="63C511D0" w14:textId="09C1E6D8" w:rsidR="00AC5F3C" w:rsidRPr="00AC5F3C" w:rsidRDefault="00AC5F3C" w:rsidP="00AC5F3C">
      <w:pPr>
        <w:spacing w:line="360" w:lineRule="auto"/>
      </w:pPr>
      <w:r w:rsidRPr="00AC5F3C">
        <w:t xml:space="preserve">The modeled plant is a historically inspired Lake Station coal-gas plant, not a literal reconstruction of every pipe and valve. The assignment explicitly allows the design to be inspired by </w:t>
      </w:r>
      <w:r w:rsidR="00C046A3">
        <w:t>the Seattle Gas Works while encouraging the model to closely resemble the real plant</w:t>
      </w:r>
      <w:r w:rsidRPr="00AC5F3C">
        <w:t>. The F.H. 6545 appraisal, Seattle Gas Company records, the 1908 site survey, the landmark report, and the HistoryLink/Eggers site histories were used to anchor unit counts and historical background.</w:t>
      </w:r>
      <w:r w:rsidR="00EB4034">
        <w:t xml:space="preserve"> </w:t>
      </w:r>
      <w:r w:rsidR="00EB4034" w:rsidRPr="00A601E6">
        <w:rPr>
          <w:vertAlign w:val="superscript"/>
        </w:rPr>
        <w:t>2,9,10,20,21</w:t>
      </w:r>
    </w:p>
    <w:p w14:paraId="1A494357" w14:textId="3D544A69" w:rsidR="00AC5F3C" w:rsidRPr="00AC5F3C" w:rsidRDefault="00AC5F3C" w:rsidP="00AC5F3C">
      <w:pPr>
        <w:spacing w:line="360" w:lineRule="auto"/>
      </w:pPr>
      <w:r w:rsidRPr="00AC5F3C">
        <w:t xml:space="preserve">The major historical operations represented are coal receiving, </w:t>
      </w:r>
      <w:r w:rsidR="00B936E6">
        <w:t>steam boiler generation, horizontal retorting and coke production, cyclic water-gas generation, raw-gas cooling, tar and ammoniacal liquor</w:t>
      </w:r>
      <w:r w:rsidRPr="00AC5F3C">
        <w:t xml:space="preserve"> separation, ammonia washing and scrubbing, tar-mist removal, light-oil recovery, iron-oxide dry purification, and gas-holder storage. This unit list is consistent with manufactured-gas-plant residuals documented in environmental forensic literature.</w:t>
      </w:r>
      <w:r w:rsidR="00FD4718" w:rsidRPr="00FD4718">
        <w:rPr>
          <w:vertAlign w:val="superscript"/>
        </w:rPr>
        <w:t>3</w:t>
      </w:r>
      <w:r w:rsidRPr="00FD4718">
        <w:rPr>
          <w:vertAlign w:val="superscript"/>
        </w:rPr>
        <w:t xml:space="preserve"> </w:t>
      </w:r>
      <w:r w:rsidRPr="00AC5F3C">
        <w:t>These residuals include tar and tar sludge, ammoniacal liquor, and spent purifier waste.</w:t>
      </w:r>
    </w:p>
    <w:p w14:paraId="3301BF14" w14:textId="77777777" w:rsidR="004E0324" w:rsidRPr="00352ACF" w:rsidRDefault="004E0324" w:rsidP="002174CD">
      <w:pPr>
        <w:spacing w:line="360" w:lineRule="auto"/>
      </w:pPr>
    </w:p>
    <w:p w14:paraId="5D46B79D" w14:textId="77777777" w:rsidR="007C0357" w:rsidRPr="007C0357" w:rsidRDefault="007C0357" w:rsidP="007C0357">
      <w:pPr>
        <w:spacing w:line="360" w:lineRule="auto"/>
        <w:rPr>
          <w:b/>
          <w:bCs/>
        </w:rPr>
      </w:pPr>
      <w:r w:rsidRPr="007C0357">
        <w:rPr>
          <w:b/>
          <w:bCs/>
        </w:rPr>
        <w:t>2.2 Aspen model boundary</w:t>
      </w:r>
    </w:p>
    <w:p w14:paraId="5357C4BC" w14:textId="6CE1176C" w:rsidR="00E42DF9" w:rsidRPr="00E42DF9" w:rsidRDefault="007C0357" w:rsidP="00E42DF9">
      <w:pPr>
        <w:spacing w:line="360" w:lineRule="auto"/>
        <w:rPr>
          <w:bCs/>
        </w:rPr>
      </w:pPr>
      <w:r w:rsidRPr="007C0357">
        <w:t xml:space="preserve">The uploaded Aspen Plus V14 photos show the gasifier-core model: non-conventional COAL is decomposed in RYIELD, mixed with steam, and sent to an RGIBBS equilibrium reactor. The stream-results screenshot verifies the core basis: 7,100 kg/h coal, </w:t>
      </w:r>
      <w:r w:rsidR="00A765F2">
        <w:t>9,000</w:t>
      </w:r>
      <w:r w:rsidRPr="007C0357">
        <w:t xml:space="preserve"> kg/h </w:t>
      </w:r>
      <w:r w:rsidR="00E42DF9" w:rsidRPr="00E42DF9">
        <w:rPr>
          <w:bCs/>
        </w:rPr>
        <w:t xml:space="preserve">steam, a mixed feed of </w:t>
      </w:r>
      <w:r w:rsidR="00BA2FE7">
        <w:rPr>
          <w:bCs/>
        </w:rPr>
        <w:t>16,100</w:t>
      </w:r>
      <w:r w:rsidR="00E42DF9" w:rsidRPr="00E42DF9">
        <w:rPr>
          <w:bCs/>
        </w:rPr>
        <w:t xml:space="preserve">, and a raw-gas outlet of </w:t>
      </w:r>
      <w:r w:rsidR="00AB2265">
        <w:rPr>
          <w:bCs/>
        </w:rPr>
        <w:t>16,100</w:t>
      </w:r>
      <w:r w:rsidR="00E42DF9" w:rsidRPr="00E42DF9">
        <w:rPr>
          <w:bCs/>
        </w:rPr>
        <w:t xml:space="preserve"> kg/h at 1050 °C and 1.1 bar. This revised report treats the Aspen model as a core gasifier model. The downstream cleanup train is represented by historically justified separator allocations and is included in the BFD/PFD and mass table.</w:t>
      </w:r>
    </w:p>
    <w:p w14:paraId="7CFEE949" w14:textId="69233198" w:rsidR="007C0357" w:rsidRPr="007C0357" w:rsidRDefault="007C0357" w:rsidP="007C0357">
      <w:pPr>
        <w:spacing w:line="360" w:lineRule="auto"/>
      </w:pPr>
    </w:p>
    <w:p w14:paraId="5A4891E6" w14:textId="3505C3DA" w:rsidR="007C0357" w:rsidRDefault="007C0357" w:rsidP="007C0357">
      <w:pPr>
        <w:spacing w:line="360" w:lineRule="auto"/>
      </w:pPr>
      <w:r w:rsidRPr="007C0357">
        <w:t xml:space="preserve">This boundary choice matters. It avoids claiming that the uploaded Aspen file fully solves aqueous scrubbing, tar decanting, H₂S removal, and gas-holder dynamics. The </w:t>
      </w:r>
      <w:r w:rsidR="0094122A">
        <w:t>photograph of the</w:t>
      </w:r>
      <w:r w:rsidRPr="007C0357">
        <w:t xml:space="preserve"> model primarily documents the non-conventional coal-to-RGIBBS sequence. This boundary also remains acceptable for the assignment because the report requires a working Aspen model for part or all of the plant. The assignment allows hand calculations or other software for sections not modeled in Aspen.</w:t>
      </w:r>
      <w:r w:rsidRPr="00197241">
        <w:rPr>
          <w:vertAlign w:val="superscript"/>
        </w:rPr>
        <w:t>1</w:t>
      </w:r>
    </w:p>
    <w:p w14:paraId="446E51DE" w14:textId="77777777" w:rsidR="00404570" w:rsidRDefault="00404570" w:rsidP="007C0357">
      <w:pPr>
        <w:spacing w:line="360" w:lineRule="auto"/>
      </w:pPr>
    </w:p>
    <w:p w14:paraId="099EC33B" w14:textId="77777777" w:rsidR="006F6E27" w:rsidRPr="006F6E27" w:rsidRDefault="006F6E27" w:rsidP="006F6E27">
      <w:pPr>
        <w:spacing w:line="360" w:lineRule="auto"/>
        <w:rPr>
          <w:b/>
          <w:bCs/>
        </w:rPr>
      </w:pPr>
      <w:r w:rsidRPr="006F6E27">
        <w:rPr>
          <w:b/>
          <w:bCs/>
        </w:rPr>
        <w:t>2.3 Coal, water, air, and product assumptions</w:t>
      </w:r>
    </w:p>
    <w:p w14:paraId="2AB457F2" w14:textId="5C564066" w:rsidR="006F6E27" w:rsidRDefault="006F6E27" w:rsidP="006F6E27">
      <w:pPr>
        <w:spacing w:line="360" w:lineRule="auto"/>
      </w:pPr>
      <w:r w:rsidRPr="006F6E27">
        <w:t xml:space="preserve">Coal is represented as an as-received Renton/Newcastle-area sub-bituminous coal. Water is assumed to be Lake Union </w:t>
      </w:r>
      <w:r w:rsidR="00BD5BA0" w:rsidRPr="006F6E27">
        <w:t>water</w:t>
      </w:r>
      <w:r w:rsidR="00BD5BA0">
        <w:t xml:space="preserve"> but</w:t>
      </w:r>
      <w:r w:rsidRPr="006F6E27">
        <w:t xml:space="preserve"> is treated as pure H₂O for process calculations. Steam is saturated vapor at 10.3 bar and 184 °C. Air appears in the BFD for the cyclic blow phase. The main material balance in this report terminates at the </w:t>
      </w:r>
      <w:r w:rsidRPr="006F6E27">
        <w:lastRenderedPageBreak/>
        <w:t>steam/coal run-phase gasification and cleanup boundary. The blow-phase vent is reported as a separate utility and combustion boundary.</w:t>
      </w:r>
    </w:p>
    <w:p w14:paraId="6C048B81" w14:textId="129322F1" w:rsidR="00404570" w:rsidRDefault="003B1EF3" w:rsidP="00707720">
      <w:pPr>
        <w:jc w:val="center"/>
        <w:rPr>
          <w:i/>
          <w:iCs/>
        </w:rPr>
      </w:pPr>
      <w:r w:rsidRPr="003B1EF3">
        <w:rPr>
          <w:i/>
          <w:iCs/>
        </w:rPr>
        <w:t>Table 2. Coal characterization and Aspen Plus V14 non-conventional component input basis. Values entered directly into S-COAL stream attributes; consistent with Washington sub-bituminous coal survey data.</w:t>
      </w:r>
    </w:p>
    <w:p w14:paraId="6BB51F87" w14:textId="77777777" w:rsidR="00707720" w:rsidRPr="00707720" w:rsidRDefault="00707720" w:rsidP="00707720">
      <w:pPr>
        <w:jc w:val="center"/>
        <w:rPr>
          <w:i/>
          <w:iCs/>
          <w:sz w:val="12"/>
          <w:szCs w:val="12"/>
        </w:rPr>
      </w:pPr>
    </w:p>
    <w:p w14:paraId="6D01D011" w14:textId="77777777" w:rsidR="007F2C85" w:rsidRPr="00A12F7A" w:rsidRDefault="007F2C85" w:rsidP="007F2C85">
      <w:pPr>
        <w:rPr>
          <w:sz w:val="12"/>
          <w:szCs w:val="12"/>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5"/>
        <w:gridCol w:w="1991"/>
        <w:gridCol w:w="2018"/>
        <w:gridCol w:w="2670"/>
        <w:gridCol w:w="2076"/>
      </w:tblGrid>
      <w:tr w:rsidR="00EB6D7A" w14:paraId="69B37A0C" w14:textId="77777777" w:rsidTr="00572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Borders>
              <w:top w:val="none" w:sz="0" w:space="0" w:color="auto"/>
              <w:left w:val="none" w:sz="0" w:space="0" w:color="auto"/>
              <w:bottom w:val="none" w:sz="0" w:space="0" w:color="auto"/>
            </w:tcBorders>
          </w:tcPr>
          <w:p w14:paraId="7A9D2E0D" w14:textId="2A8E3E38" w:rsidR="00EB6D7A" w:rsidRDefault="00572AD3" w:rsidP="004505C1">
            <w:r>
              <w:t>Property</w:t>
            </w:r>
          </w:p>
        </w:tc>
        <w:tc>
          <w:tcPr>
            <w:tcW w:w="2158" w:type="dxa"/>
            <w:tcBorders>
              <w:top w:val="none" w:sz="0" w:space="0" w:color="auto"/>
              <w:bottom w:val="none" w:sz="0" w:space="0" w:color="auto"/>
            </w:tcBorders>
          </w:tcPr>
          <w:p w14:paraId="7AFCA76C" w14:textId="03CDA665" w:rsidR="00EB6D7A" w:rsidRDefault="00572AD3" w:rsidP="004505C1">
            <w:pPr>
              <w:cnfStyle w:val="100000000000" w:firstRow="1" w:lastRow="0" w:firstColumn="0" w:lastColumn="0" w:oddVBand="0" w:evenVBand="0" w:oddHBand="0" w:evenHBand="0" w:firstRowFirstColumn="0" w:firstRowLastColumn="0" w:lastRowFirstColumn="0" w:lastRowLastColumn="0"/>
            </w:pPr>
            <w:r>
              <w:t>Value</w:t>
            </w:r>
          </w:p>
        </w:tc>
        <w:tc>
          <w:tcPr>
            <w:tcW w:w="2158" w:type="dxa"/>
            <w:tcBorders>
              <w:top w:val="none" w:sz="0" w:space="0" w:color="auto"/>
              <w:bottom w:val="none" w:sz="0" w:space="0" w:color="auto"/>
            </w:tcBorders>
          </w:tcPr>
          <w:p w14:paraId="49AFE06E" w14:textId="724E1356" w:rsidR="00EB6D7A" w:rsidRDefault="00572AD3" w:rsidP="004505C1">
            <w:pPr>
              <w:cnfStyle w:val="100000000000" w:firstRow="1" w:lastRow="0" w:firstColumn="0" w:lastColumn="0" w:oddVBand="0" w:evenVBand="0" w:oddHBand="0" w:evenHBand="0" w:firstRowFirstColumn="0" w:firstRowLastColumn="0" w:lastRowFirstColumn="0" w:lastRowLastColumn="0"/>
            </w:pPr>
            <w:r>
              <w:t>Basis</w:t>
            </w:r>
          </w:p>
        </w:tc>
        <w:tc>
          <w:tcPr>
            <w:tcW w:w="2158" w:type="dxa"/>
            <w:tcBorders>
              <w:top w:val="none" w:sz="0" w:space="0" w:color="auto"/>
              <w:bottom w:val="none" w:sz="0" w:space="0" w:color="auto"/>
            </w:tcBorders>
          </w:tcPr>
          <w:p w14:paraId="7B41C216" w14:textId="3CB220EA" w:rsidR="00EB6D7A" w:rsidRDefault="004D2EF9" w:rsidP="004505C1">
            <w:pPr>
              <w:cnfStyle w:val="100000000000" w:firstRow="1" w:lastRow="0" w:firstColumn="0" w:lastColumn="0" w:oddVBand="0" w:evenVBand="0" w:oddHBand="0" w:evenHBand="0" w:firstRowFirstColumn="0" w:firstRowLastColumn="0" w:lastRowFirstColumn="0" w:lastRowLastColumn="0"/>
            </w:pPr>
            <w:r>
              <w:t>Aspen attribute</w:t>
            </w:r>
          </w:p>
        </w:tc>
        <w:tc>
          <w:tcPr>
            <w:tcW w:w="2158" w:type="dxa"/>
            <w:tcBorders>
              <w:top w:val="none" w:sz="0" w:space="0" w:color="auto"/>
              <w:bottom w:val="none" w:sz="0" w:space="0" w:color="auto"/>
              <w:right w:val="none" w:sz="0" w:space="0" w:color="auto"/>
            </w:tcBorders>
          </w:tcPr>
          <w:p w14:paraId="24BFB5F0" w14:textId="19CFEBC4" w:rsidR="00EB6D7A" w:rsidRDefault="004D2EF9" w:rsidP="004505C1">
            <w:pPr>
              <w:cnfStyle w:val="100000000000" w:firstRow="1" w:lastRow="0" w:firstColumn="0" w:lastColumn="0" w:oddVBand="0" w:evenVBand="0" w:oddHBand="0" w:evenHBand="0" w:firstRowFirstColumn="0" w:firstRowLastColumn="0" w:lastRowFirstColumn="0" w:lastRowLastColumn="0"/>
            </w:pPr>
            <w:r>
              <w:t>Comment</w:t>
            </w:r>
          </w:p>
        </w:tc>
      </w:tr>
      <w:tr w:rsidR="00EB6D7A" w14:paraId="7CB4C980" w14:textId="77777777" w:rsidTr="00572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255E119A" w14:textId="7498A804" w:rsidR="00EB6D7A" w:rsidRPr="007F62CF" w:rsidRDefault="00885BC5" w:rsidP="004505C1">
            <w:pPr>
              <w:rPr>
                <w:b w:val="0"/>
                <w:bCs w:val="0"/>
              </w:rPr>
            </w:pPr>
            <w:r w:rsidRPr="007F62CF">
              <w:rPr>
                <w:b w:val="0"/>
                <w:bCs w:val="0"/>
              </w:rPr>
              <w:t>Moisture</w:t>
            </w:r>
          </w:p>
        </w:tc>
        <w:tc>
          <w:tcPr>
            <w:tcW w:w="2158" w:type="dxa"/>
          </w:tcPr>
          <w:p w14:paraId="24D6025C" w14:textId="03C780A6" w:rsidR="00EB6D7A" w:rsidRPr="007F62CF" w:rsidRDefault="0061165E" w:rsidP="004505C1">
            <w:pPr>
              <w:cnfStyle w:val="000000100000" w:firstRow="0" w:lastRow="0" w:firstColumn="0" w:lastColumn="0" w:oddVBand="0" w:evenVBand="0" w:oddHBand="1" w:evenHBand="0" w:firstRowFirstColumn="0" w:firstRowLastColumn="0" w:lastRowFirstColumn="0" w:lastRowLastColumn="0"/>
            </w:pPr>
            <w:r w:rsidRPr="007F62CF">
              <w:t>20.0 wt%</w:t>
            </w:r>
          </w:p>
        </w:tc>
        <w:tc>
          <w:tcPr>
            <w:tcW w:w="2158" w:type="dxa"/>
          </w:tcPr>
          <w:p w14:paraId="41254CDA" w14:textId="61FD9957" w:rsidR="00EB6D7A" w:rsidRPr="007F62CF" w:rsidRDefault="000273E4" w:rsidP="004505C1">
            <w:pPr>
              <w:cnfStyle w:val="000000100000" w:firstRow="0" w:lastRow="0" w:firstColumn="0" w:lastColumn="0" w:oddVBand="0" w:evenVBand="0" w:oddHBand="1" w:evenHBand="0" w:firstRowFirstColumn="0" w:firstRowLastColumn="0" w:lastRowFirstColumn="0" w:lastRowLastColumn="0"/>
            </w:pPr>
            <w:r w:rsidRPr="007F62CF">
              <w:t>As-received</w:t>
            </w:r>
          </w:p>
        </w:tc>
        <w:tc>
          <w:tcPr>
            <w:tcW w:w="2158" w:type="dxa"/>
          </w:tcPr>
          <w:p w14:paraId="4F022155" w14:textId="6FEBD249" w:rsidR="00EB6D7A" w:rsidRPr="007F62CF" w:rsidRDefault="00640F42" w:rsidP="004505C1">
            <w:pPr>
              <w:cnfStyle w:val="000000100000" w:firstRow="0" w:lastRow="0" w:firstColumn="0" w:lastColumn="0" w:oddVBand="0" w:evenVBand="0" w:oddHBand="1" w:evenHBand="0" w:firstRowFirstColumn="0" w:firstRowLastColumn="0" w:lastRowFirstColumn="0" w:lastRowLastColumn="0"/>
            </w:pPr>
            <w:r w:rsidRPr="00640F42">
              <w:t>PROXANAL</w:t>
            </w:r>
          </w:p>
        </w:tc>
        <w:tc>
          <w:tcPr>
            <w:tcW w:w="2158" w:type="dxa"/>
          </w:tcPr>
          <w:p w14:paraId="1FC5A76D" w14:textId="7E7BBCEB" w:rsidR="00EB6D7A" w:rsidRPr="007F62CF" w:rsidRDefault="00537812" w:rsidP="004505C1">
            <w:pPr>
              <w:cnfStyle w:val="000000100000" w:firstRow="0" w:lastRow="0" w:firstColumn="0" w:lastColumn="0" w:oddVBand="0" w:evenVBand="0" w:oddHBand="1" w:evenHBand="0" w:firstRowFirstColumn="0" w:firstRowLastColumn="0" w:lastRowFirstColumn="0" w:lastRowLastColumn="0"/>
            </w:pPr>
            <w:r w:rsidRPr="00537812">
              <w:t>Sub-bituminous characteristic</w:t>
            </w:r>
          </w:p>
        </w:tc>
      </w:tr>
      <w:tr w:rsidR="00EB6D7A" w14:paraId="5ED89A25" w14:textId="77777777" w:rsidTr="00572AD3">
        <w:tc>
          <w:tcPr>
            <w:cnfStyle w:val="001000000000" w:firstRow="0" w:lastRow="0" w:firstColumn="1" w:lastColumn="0" w:oddVBand="0" w:evenVBand="0" w:oddHBand="0" w:evenHBand="0" w:firstRowFirstColumn="0" w:firstRowLastColumn="0" w:lastRowFirstColumn="0" w:lastRowLastColumn="0"/>
            <w:tcW w:w="2158" w:type="dxa"/>
          </w:tcPr>
          <w:p w14:paraId="3EA32996" w14:textId="354A70F8" w:rsidR="00EB6D7A" w:rsidRPr="007F62CF" w:rsidRDefault="007F62CF" w:rsidP="004505C1">
            <w:pPr>
              <w:rPr>
                <w:b w:val="0"/>
                <w:bCs w:val="0"/>
              </w:rPr>
            </w:pPr>
            <w:r w:rsidRPr="007F62CF">
              <w:rPr>
                <w:b w:val="0"/>
                <w:bCs w:val="0"/>
              </w:rPr>
              <w:t>Volatile matter</w:t>
            </w:r>
          </w:p>
        </w:tc>
        <w:tc>
          <w:tcPr>
            <w:tcW w:w="2158" w:type="dxa"/>
          </w:tcPr>
          <w:p w14:paraId="147F4386" w14:textId="2356B1C4" w:rsidR="00EB6D7A" w:rsidRPr="007F62CF" w:rsidRDefault="004003DB" w:rsidP="004505C1">
            <w:pPr>
              <w:cnfStyle w:val="000000000000" w:firstRow="0" w:lastRow="0" w:firstColumn="0" w:lastColumn="0" w:oddVBand="0" w:evenVBand="0" w:oddHBand="0" w:evenHBand="0" w:firstRowFirstColumn="0" w:firstRowLastColumn="0" w:lastRowFirstColumn="0" w:lastRowLastColumn="0"/>
            </w:pPr>
            <w:r w:rsidRPr="004003DB">
              <w:t>33.0 wt%</w:t>
            </w:r>
          </w:p>
        </w:tc>
        <w:tc>
          <w:tcPr>
            <w:tcW w:w="2158" w:type="dxa"/>
          </w:tcPr>
          <w:p w14:paraId="714E31F6" w14:textId="05EFD748" w:rsidR="00EB6D7A" w:rsidRPr="007F62CF" w:rsidRDefault="000273E4" w:rsidP="004505C1">
            <w:pPr>
              <w:cnfStyle w:val="000000000000" w:firstRow="0" w:lastRow="0" w:firstColumn="0" w:lastColumn="0" w:oddVBand="0" w:evenVBand="0" w:oddHBand="0" w:evenHBand="0" w:firstRowFirstColumn="0" w:firstRowLastColumn="0" w:lastRowFirstColumn="0" w:lastRowLastColumn="0"/>
            </w:pPr>
            <w:r w:rsidRPr="007F62CF">
              <w:t>As-received</w:t>
            </w:r>
          </w:p>
        </w:tc>
        <w:tc>
          <w:tcPr>
            <w:tcW w:w="2158" w:type="dxa"/>
          </w:tcPr>
          <w:p w14:paraId="5FDF92BE" w14:textId="0D6E834A" w:rsidR="00EB6D7A" w:rsidRPr="007F62CF" w:rsidRDefault="00640F42" w:rsidP="004505C1">
            <w:pPr>
              <w:cnfStyle w:val="000000000000" w:firstRow="0" w:lastRow="0" w:firstColumn="0" w:lastColumn="0" w:oddVBand="0" w:evenVBand="0" w:oddHBand="0" w:evenHBand="0" w:firstRowFirstColumn="0" w:firstRowLastColumn="0" w:lastRowFirstColumn="0" w:lastRowLastColumn="0"/>
            </w:pPr>
            <w:r w:rsidRPr="00640F42">
              <w:t>PROXANAL</w:t>
            </w:r>
          </w:p>
        </w:tc>
        <w:tc>
          <w:tcPr>
            <w:tcW w:w="2158" w:type="dxa"/>
          </w:tcPr>
          <w:p w14:paraId="1F0D5DEA" w14:textId="7D8703D8" w:rsidR="00EB6D7A" w:rsidRPr="007F62CF" w:rsidRDefault="00537812" w:rsidP="004505C1">
            <w:pPr>
              <w:cnfStyle w:val="000000000000" w:firstRow="0" w:lastRow="0" w:firstColumn="0" w:lastColumn="0" w:oddVBand="0" w:evenVBand="0" w:oddHBand="0" w:evenHBand="0" w:firstRowFirstColumn="0" w:firstRowLastColumn="0" w:lastRowFirstColumn="0" w:lastRowLastColumn="0"/>
            </w:pPr>
            <w:r w:rsidRPr="00537812">
              <w:t>Drives yield split in R-101</w:t>
            </w:r>
          </w:p>
        </w:tc>
      </w:tr>
      <w:tr w:rsidR="00EB6D7A" w14:paraId="6255BD38" w14:textId="77777777" w:rsidTr="00572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69E69DD" w14:textId="0F7D7E09" w:rsidR="00EB6D7A" w:rsidRPr="007F62CF" w:rsidRDefault="00B005A3" w:rsidP="004505C1">
            <w:pPr>
              <w:rPr>
                <w:b w:val="0"/>
                <w:bCs w:val="0"/>
              </w:rPr>
            </w:pPr>
            <w:r>
              <w:rPr>
                <w:b w:val="0"/>
                <w:bCs w:val="0"/>
              </w:rPr>
              <w:t xml:space="preserve">Fixed </w:t>
            </w:r>
            <w:r w:rsidR="003F0DAC">
              <w:rPr>
                <w:b w:val="0"/>
                <w:bCs w:val="0"/>
              </w:rPr>
              <w:t>carbon</w:t>
            </w:r>
          </w:p>
        </w:tc>
        <w:tc>
          <w:tcPr>
            <w:tcW w:w="2158" w:type="dxa"/>
          </w:tcPr>
          <w:p w14:paraId="765016C1" w14:textId="1CD72A4C" w:rsidR="00EB6D7A" w:rsidRPr="007F62CF" w:rsidRDefault="004003DB" w:rsidP="004505C1">
            <w:pPr>
              <w:cnfStyle w:val="000000100000" w:firstRow="0" w:lastRow="0" w:firstColumn="0" w:lastColumn="0" w:oddVBand="0" w:evenVBand="0" w:oddHBand="1" w:evenHBand="0" w:firstRowFirstColumn="0" w:firstRowLastColumn="0" w:lastRowFirstColumn="0" w:lastRowLastColumn="0"/>
            </w:pPr>
            <w:r w:rsidRPr="004003DB">
              <w:t>37.0 wt%</w:t>
            </w:r>
          </w:p>
        </w:tc>
        <w:tc>
          <w:tcPr>
            <w:tcW w:w="2158" w:type="dxa"/>
          </w:tcPr>
          <w:p w14:paraId="7985D149" w14:textId="34F76405" w:rsidR="00EB6D7A" w:rsidRPr="007F62CF" w:rsidRDefault="000273E4" w:rsidP="004505C1">
            <w:pPr>
              <w:cnfStyle w:val="000000100000" w:firstRow="0" w:lastRow="0" w:firstColumn="0" w:lastColumn="0" w:oddVBand="0" w:evenVBand="0" w:oddHBand="1" w:evenHBand="0" w:firstRowFirstColumn="0" w:firstRowLastColumn="0" w:lastRowFirstColumn="0" w:lastRowLastColumn="0"/>
            </w:pPr>
            <w:r w:rsidRPr="007F62CF">
              <w:t>As-received</w:t>
            </w:r>
          </w:p>
        </w:tc>
        <w:tc>
          <w:tcPr>
            <w:tcW w:w="2158" w:type="dxa"/>
          </w:tcPr>
          <w:p w14:paraId="1DBAE25F" w14:textId="084B5452" w:rsidR="00EB6D7A" w:rsidRPr="007F62CF" w:rsidRDefault="00640F42" w:rsidP="004505C1">
            <w:pPr>
              <w:cnfStyle w:val="000000100000" w:firstRow="0" w:lastRow="0" w:firstColumn="0" w:lastColumn="0" w:oddVBand="0" w:evenVBand="0" w:oddHBand="1" w:evenHBand="0" w:firstRowFirstColumn="0" w:firstRowLastColumn="0" w:lastRowFirstColumn="0" w:lastRowLastColumn="0"/>
            </w:pPr>
            <w:r w:rsidRPr="00640F42">
              <w:t>PROXANAL</w:t>
            </w:r>
          </w:p>
        </w:tc>
        <w:tc>
          <w:tcPr>
            <w:tcW w:w="2158" w:type="dxa"/>
          </w:tcPr>
          <w:p w14:paraId="258B0BF0" w14:textId="0A2A41AA" w:rsidR="00EB6D7A" w:rsidRPr="007F62CF" w:rsidRDefault="00537812" w:rsidP="004505C1">
            <w:pPr>
              <w:cnfStyle w:val="000000100000" w:firstRow="0" w:lastRow="0" w:firstColumn="0" w:lastColumn="0" w:oddVBand="0" w:evenVBand="0" w:oddHBand="1" w:evenHBand="0" w:firstRowFirstColumn="0" w:firstRowLastColumn="0" w:lastRowFirstColumn="0" w:lastRowLastColumn="0"/>
            </w:pPr>
            <w:r w:rsidRPr="00537812">
              <w:t>Primary reactive carbon</w:t>
            </w:r>
          </w:p>
        </w:tc>
      </w:tr>
      <w:tr w:rsidR="00EB6D7A" w14:paraId="7984A228" w14:textId="77777777" w:rsidTr="00572AD3">
        <w:tc>
          <w:tcPr>
            <w:cnfStyle w:val="001000000000" w:firstRow="0" w:lastRow="0" w:firstColumn="1" w:lastColumn="0" w:oddVBand="0" w:evenVBand="0" w:oddHBand="0" w:evenHBand="0" w:firstRowFirstColumn="0" w:firstRowLastColumn="0" w:lastRowFirstColumn="0" w:lastRowLastColumn="0"/>
            <w:tcW w:w="2158" w:type="dxa"/>
          </w:tcPr>
          <w:p w14:paraId="0E48EEAE" w14:textId="742563BB" w:rsidR="00EB6D7A" w:rsidRPr="007F62CF" w:rsidRDefault="003F0DAC" w:rsidP="004505C1">
            <w:pPr>
              <w:rPr>
                <w:b w:val="0"/>
                <w:bCs w:val="0"/>
              </w:rPr>
            </w:pPr>
            <w:r>
              <w:rPr>
                <w:b w:val="0"/>
                <w:bCs w:val="0"/>
              </w:rPr>
              <w:t>Ash</w:t>
            </w:r>
          </w:p>
        </w:tc>
        <w:tc>
          <w:tcPr>
            <w:tcW w:w="2158" w:type="dxa"/>
          </w:tcPr>
          <w:p w14:paraId="1EF93AD1" w14:textId="6DE6FD51" w:rsidR="00EB6D7A" w:rsidRPr="007F62CF" w:rsidRDefault="00761503" w:rsidP="004505C1">
            <w:pPr>
              <w:cnfStyle w:val="000000000000" w:firstRow="0" w:lastRow="0" w:firstColumn="0" w:lastColumn="0" w:oddVBand="0" w:evenVBand="0" w:oddHBand="0" w:evenHBand="0" w:firstRowFirstColumn="0" w:firstRowLastColumn="0" w:lastRowFirstColumn="0" w:lastRowLastColumn="0"/>
            </w:pPr>
            <w:r w:rsidRPr="00761503">
              <w:t>10.0 wt%</w:t>
            </w:r>
          </w:p>
        </w:tc>
        <w:tc>
          <w:tcPr>
            <w:tcW w:w="2158" w:type="dxa"/>
          </w:tcPr>
          <w:p w14:paraId="5A5220D7" w14:textId="5A37D555" w:rsidR="00EB6D7A" w:rsidRPr="007F62CF" w:rsidRDefault="000273E4" w:rsidP="004505C1">
            <w:pPr>
              <w:cnfStyle w:val="000000000000" w:firstRow="0" w:lastRow="0" w:firstColumn="0" w:lastColumn="0" w:oddVBand="0" w:evenVBand="0" w:oddHBand="0" w:evenHBand="0" w:firstRowFirstColumn="0" w:firstRowLastColumn="0" w:lastRowFirstColumn="0" w:lastRowLastColumn="0"/>
            </w:pPr>
            <w:r w:rsidRPr="007F62CF">
              <w:t>As-received</w:t>
            </w:r>
          </w:p>
        </w:tc>
        <w:tc>
          <w:tcPr>
            <w:tcW w:w="2158" w:type="dxa"/>
          </w:tcPr>
          <w:p w14:paraId="1BC2CBCC" w14:textId="5CF9389C" w:rsidR="00EB6D7A" w:rsidRPr="007F62CF" w:rsidRDefault="00640F42" w:rsidP="004505C1">
            <w:pPr>
              <w:cnfStyle w:val="000000000000" w:firstRow="0" w:lastRow="0" w:firstColumn="0" w:lastColumn="0" w:oddVBand="0" w:evenVBand="0" w:oddHBand="0" w:evenHBand="0" w:firstRowFirstColumn="0" w:firstRowLastColumn="0" w:lastRowFirstColumn="0" w:lastRowLastColumn="0"/>
            </w:pPr>
            <w:r w:rsidRPr="00640F42">
              <w:t>PROXANAL</w:t>
            </w:r>
          </w:p>
        </w:tc>
        <w:tc>
          <w:tcPr>
            <w:tcW w:w="2158" w:type="dxa"/>
          </w:tcPr>
          <w:p w14:paraId="1B1115F9" w14:textId="196144E5" w:rsidR="00EB6D7A" w:rsidRPr="007F62CF" w:rsidRDefault="00EC51EB" w:rsidP="004505C1">
            <w:pPr>
              <w:cnfStyle w:val="000000000000" w:firstRow="0" w:lastRow="0" w:firstColumn="0" w:lastColumn="0" w:oddVBand="0" w:evenVBand="0" w:oddHBand="0" w:evenHBand="0" w:firstRowFirstColumn="0" w:firstRowLastColumn="0" w:lastRowFirstColumn="0" w:lastRowLastColumn="0"/>
            </w:pPr>
            <w:r w:rsidRPr="00EC51EB">
              <w:t>Exits as inert C (CISOLID)</w:t>
            </w:r>
          </w:p>
        </w:tc>
      </w:tr>
      <w:tr w:rsidR="00EB6D7A" w14:paraId="22282AD6" w14:textId="77777777" w:rsidTr="00572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04DDB47" w14:textId="269019D6" w:rsidR="00EB6D7A" w:rsidRPr="007F62CF" w:rsidRDefault="003F0DAC" w:rsidP="004505C1">
            <w:pPr>
              <w:rPr>
                <w:b w:val="0"/>
                <w:bCs w:val="0"/>
              </w:rPr>
            </w:pPr>
            <w:r>
              <w:rPr>
                <w:b w:val="0"/>
                <w:bCs w:val="0"/>
              </w:rPr>
              <w:t>Carbon</w:t>
            </w:r>
          </w:p>
        </w:tc>
        <w:tc>
          <w:tcPr>
            <w:tcW w:w="2158" w:type="dxa"/>
          </w:tcPr>
          <w:p w14:paraId="75E231A5" w14:textId="74FA5B6A" w:rsidR="00EB6D7A" w:rsidRPr="007F62CF" w:rsidRDefault="00761503" w:rsidP="004505C1">
            <w:pPr>
              <w:cnfStyle w:val="000000100000" w:firstRow="0" w:lastRow="0" w:firstColumn="0" w:lastColumn="0" w:oddVBand="0" w:evenVBand="0" w:oddHBand="1" w:evenHBand="0" w:firstRowFirstColumn="0" w:firstRowLastColumn="0" w:lastRowFirstColumn="0" w:lastRowLastColumn="0"/>
            </w:pPr>
            <w:r w:rsidRPr="00761503">
              <w:t>65.7 wt%</w:t>
            </w:r>
          </w:p>
        </w:tc>
        <w:tc>
          <w:tcPr>
            <w:tcW w:w="2158" w:type="dxa"/>
          </w:tcPr>
          <w:p w14:paraId="019774B7" w14:textId="02CCADA5" w:rsidR="00EB6D7A" w:rsidRPr="007F62CF" w:rsidRDefault="000273E4" w:rsidP="004505C1">
            <w:pPr>
              <w:cnfStyle w:val="000000100000" w:firstRow="0" w:lastRow="0" w:firstColumn="0" w:lastColumn="0" w:oddVBand="0" w:evenVBand="0" w:oddHBand="1" w:evenHBand="0" w:firstRowFirstColumn="0" w:firstRowLastColumn="0" w:lastRowFirstColumn="0" w:lastRowLastColumn="0"/>
            </w:pPr>
            <w:r w:rsidRPr="007F62CF">
              <w:t>As-received</w:t>
            </w:r>
          </w:p>
        </w:tc>
        <w:tc>
          <w:tcPr>
            <w:tcW w:w="2158" w:type="dxa"/>
          </w:tcPr>
          <w:p w14:paraId="2A654801" w14:textId="66D03C61" w:rsidR="00EB6D7A" w:rsidRPr="007F62CF" w:rsidRDefault="00121924" w:rsidP="004505C1">
            <w:pPr>
              <w:cnfStyle w:val="000000100000" w:firstRow="0" w:lastRow="0" w:firstColumn="0" w:lastColumn="0" w:oddVBand="0" w:evenVBand="0" w:oddHBand="1" w:evenHBand="0" w:firstRowFirstColumn="0" w:firstRowLastColumn="0" w:lastRowFirstColumn="0" w:lastRowLastColumn="0"/>
            </w:pPr>
            <w:r w:rsidRPr="00121924">
              <w:t>ULTANAL</w:t>
            </w:r>
          </w:p>
        </w:tc>
        <w:tc>
          <w:tcPr>
            <w:tcW w:w="2158" w:type="dxa"/>
          </w:tcPr>
          <w:p w14:paraId="0A8818B2" w14:textId="4816AE25" w:rsidR="00EB6D7A" w:rsidRPr="007F62CF" w:rsidRDefault="00EC51EB" w:rsidP="004505C1">
            <w:pPr>
              <w:cnfStyle w:val="000000100000" w:firstRow="0" w:lastRow="0" w:firstColumn="0" w:lastColumn="0" w:oddVBand="0" w:evenVBand="0" w:oddHBand="1" w:evenHBand="0" w:firstRowFirstColumn="0" w:firstRowLastColumn="0" w:lastRowFirstColumn="0" w:lastRowLastColumn="0"/>
            </w:pPr>
            <w:r w:rsidRPr="00EC51EB">
              <w:t>Main gasification element</w:t>
            </w:r>
          </w:p>
        </w:tc>
      </w:tr>
      <w:tr w:rsidR="00EB6D7A" w14:paraId="7800CC7D" w14:textId="77777777" w:rsidTr="00572AD3">
        <w:tc>
          <w:tcPr>
            <w:cnfStyle w:val="001000000000" w:firstRow="0" w:lastRow="0" w:firstColumn="1" w:lastColumn="0" w:oddVBand="0" w:evenVBand="0" w:oddHBand="0" w:evenHBand="0" w:firstRowFirstColumn="0" w:firstRowLastColumn="0" w:lastRowFirstColumn="0" w:lastRowLastColumn="0"/>
            <w:tcW w:w="2158" w:type="dxa"/>
          </w:tcPr>
          <w:p w14:paraId="7A001E7B" w14:textId="2B1C508C" w:rsidR="00EB6D7A" w:rsidRPr="007F62CF" w:rsidRDefault="003F0DAC" w:rsidP="004505C1">
            <w:pPr>
              <w:rPr>
                <w:b w:val="0"/>
                <w:bCs w:val="0"/>
              </w:rPr>
            </w:pPr>
            <w:r>
              <w:rPr>
                <w:b w:val="0"/>
                <w:bCs w:val="0"/>
              </w:rPr>
              <w:t>Hydrogen</w:t>
            </w:r>
          </w:p>
        </w:tc>
        <w:tc>
          <w:tcPr>
            <w:tcW w:w="2158" w:type="dxa"/>
          </w:tcPr>
          <w:p w14:paraId="719E48DB" w14:textId="0B5AA524" w:rsidR="00EB6D7A" w:rsidRPr="007F62CF" w:rsidRDefault="00974840" w:rsidP="004505C1">
            <w:pPr>
              <w:cnfStyle w:val="000000000000" w:firstRow="0" w:lastRow="0" w:firstColumn="0" w:lastColumn="0" w:oddVBand="0" w:evenVBand="0" w:oddHBand="0" w:evenHBand="0" w:firstRowFirstColumn="0" w:firstRowLastColumn="0" w:lastRowFirstColumn="0" w:lastRowLastColumn="0"/>
            </w:pPr>
            <w:r w:rsidRPr="00974840">
              <w:t>5.0 wt%</w:t>
            </w:r>
          </w:p>
        </w:tc>
        <w:tc>
          <w:tcPr>
            <w:tcW w:w="2158" w:type="dxa"/>
          </w:tcPr>
          <w:p w14:paraId="605DFF01" w14:textId="67FCC0C9" w:rsidR="00EB6D7A" w:rsidRPr="007F62CF" w:rsidRDefault="000273E4" w:rsidP="004505C1">
            <w:pPr>
              <w:cnfStyle w:val="000000000000" w:firstRow="0" w:lastRow="0" w:firstColumn="0" w:lastColumn="0" w:oddVBand="0" w:evenVBand="0" w:oddHBand="0" w:evenHBand="0" w:firstRowFirstColumn="0" w:firstRowLastColumn="0" w:lastRowFirstColumn="0" w:lastRowLastColumn="0"/>
            </w:pPr>
            <w:r w:rsidRPr="007F62CF">
              <w:t>As-received</w:t>
            </w:r>
          </w:p>
        </w:tc>
        <w:tc>
          <w:tcPr>
            <w:tcW w:w="2158" w:type="dxa"/>
          </w:tcPr>
          <w:p w14:paraId="110CB689" w14:textId="3F3EFC43" w:rsidR="00EB6D7A" w:rsidRPr="007F62CF" w:rsidRDefault="00121924" w:rsidP="004505C1">
            <w:pPr>
              <w:cnfStyle w:val="000000000000" w:firstRow="0" w:lastRow="0" w:firstColumn="0" w:lastColumn="0" w:oddVBand="0" w:evenVBand="0" w:oddHBand="0" w:evenHBand="0" w:firstRowFirstColumn="0" w:firstRowLastColumn="0" w:lastRowFirstColumn="0" w:lastRowLastColumn="0"/>
            </w:pPr>
            <w:r w:rsidRPr="00121924">
              <w:t>ULTANAL</w:t>
            </w:r>
          </w:p>
        </w:tc>
        <w:tc>
          <w:tcPr>
            <w:tcW w:w="2158" w:type="dxa"/>
          </w:tcPr>
          <w:p w14:paraId="2FC37233" w14:textId="70694D9C" w:rsidR="00EB6D7A" w:rsidRPr="007F62CF" w:rsidRDefault="00C22CFA" w:rsidP="004505C1">
            <w:pPr>
              <w:cnfStyle w:val="000000000000" w:firstRow="0" w:lastRow="0" w:firstColumn="0" w:lastColumn="0" w:oddVBand="0" w:evenVBand="0" w:oddHBand="0" w:evenHBand="0" w:firstRowFirstColumn="0" w:firstRowLastColumn="0" w:lastRowFirstColumn="0" w:lastRowLastColumn="0"/>
            </w:pPr>
            <w:r w:rsidRPr="00C22CFA">
              <w:t>Water-gas reaction contributor</w:t>
            </w:r>
          </w:p>
        </w:tc>
      </w:tr>
      <w:tr w:rsidR="00EB6D7A" w14:paraId="74A68EB4" w14:textId="77777777" w:rsidTr="00572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1B1DFEE" w14:textId="58A60697" w:rsidR="00EB6D7A" w:rsidRPr="007F62CF" w:rsidRDefault="003F0DAC" w:rsidP="004505C1">
            <w:pPr>
              <w:rPr>
                <w:b w:val="0"/>
                <w:bCs w:val="0"/>
              </w:rPr>
            </w:pPr>
            <w:r>
              <w:rPr>
                <w:b w:val="0"/>
                <w:bCs w:val="0"/>
              </w:rPr>
              <w:t>Nitrogen</w:t>
            </w:r>
          </w:p>
        </w:tc>
        <w:tc>
          <w:tcPr>
            <w:tcW w:w="2158" w:type="dxa"/>
          </w:tcPr>
          <w:p w14:paraId="2FE88581" w14:textId="37226A27" w:rsidR="00EB6D7A" w:rsidRPr="007F62CF" w:rsidRDefault="00974840" w:rsidP="004505C1">
            <w:pPr>
              <w:cnfStyle w:val="000000100000" w:firstRow="0" w:lastRow="0" w:firstColumn="0" w:lastColumn="0" w:oddVBand="0" w:evenVBand="0" w:oddHBand="1" w:evenHBand="0" w:firstRowFirstColumn="0" w:firstRowLastColumn="0" w:lastRowFirstColumn="0" w:lastRowLastColumn="0"/>
            </w:pPr>
            <w:r w:rsidRPr="00974840">
              <w:t>1.1 wt%</w:t>
            </w:r>
          </w:p>
        </w:tc>
        <w:tc>
          <w:tcPr>
            <w:tcW w:w="2158" w:type="dxa"/>
          </w:tcPr>
          <w:p w14:paraId="065669C1" w14:textId="03D792D3" w:rsidR="00EB6D7A" w:rsidRPr="007F62CF" w:rsidRDefault="000273E4" w:rsidP="004505C1">
            <w:pPr>
              <w:cnfStyle w:val="000000100000" w:firstRow="0" w:lastRow="0" w:firstColumn="0" w:lastColumn="0" w:oddVBand="0" w:evenVBand="0" w:oddHBand="1" w:evenHBand="0" w:firstRowFirstColumn="0" w:firstRowLastColumn="0" w:lastRowFirstColumn="0" w:lastRowLastColumn="0"/>
            </w:pPr>
            <w:r w:rsidRPr="007F62CF">
              <w:t>As-received</w:t>
            </w:r>
          </w:p>
        </w:tc>
        <w:tc>
          <w:tcPr>
            <w:tcW w:w="2158" w:type="dxa"/>
          </w:tcPr>
          <w:p w14:paraId="3C23B3F5" w14:textId="6660CC8C" w:rsidR="00EB6D7A" w:rsidRPr="007F62CF" w:rsidRDefault="00121924" w:rsidP="004505C1">
            <w:pPr>
              <w:cnfStyle w:val="000000100000" w:firstRow="0" w:lastRow="0" w:firstColumn="0" w:lastColumn="0" w:oddVBand="0" w:evenVBand="0" w:oddHBand="1" w:evenHBand="0" w:firstRowFirstColumn="0" w:firstRowLastColumn="0" w:lastRowFirstColumn="0" w:lastRowLastColumn="0"/>
            </w:pPr>
            <w:r w:rsidRPr="00121924">
              <w:t>ULTANAL</w:t>
            </w:r>
          </w:p>
        </w:tc>
        <w:tc>
          <w:tcPr>
            <w:tcW w:w="2158" w:type="dxa"/>
          </w:tcPr>
          <w:p w14:paraId="40BB833D" w14:textId="0CEC0C59" w:rsidR="00EB6D7A" w:rsidRPr="007F62CF" w:rsidRDefault="00C22CFA" w:rsidP="004505C1">
            <w:pPr>
              <w:cnfStyle w:val="000000100000" w:firstRow="0" w:lastRow="0" w:firstColumn="0" w:lastColumn="0" w:oddVBand="0" w:evenVBand="0" w:oddHBand="1" w:evenHBand="0" w:firstRowFirstColumn="0" w:firstRowLastColumn="0" w:lastRowFirstColumn="0" w:lastRowLastColumn="0"/>
            </w:pPr>
            <w:r w:rsidRPr="00C22CFA">
              <w:t>Trace N₂ in product gas</w:t>
            </w:r>
          </w:p>
        </w:tc>
      </w:tr>
      <w:tr w:rsidR="00EB6D7A" w14:paraId="7C9D16E0" w14:textId="77777777" w:rsidTr="00572AD3">
        <w:tc>
          <w:tcPr>
            <w:cnfStyle w:val="001000000000" w:firstRow="0" w:lastRow="0" w:firstColumn="1" w:lastColumn="0" w:oddVBand="0" w:evenVBand="0" w:oddHBand="0" w:evenHBand="0" w:firstRowFirstColumn="0" w:firstRowLastColumn="0" w:lastRowFirstColumn="0" w:lastRowLastColumn="0"/>
            <w:tcW w:w="2158" w:type="dxa"/>
          </w:tcPr>
          <w:p w14:paraId="34BD7D89" w14:textId="752FD6C3" w:rsidR="00EB6D7A" w:rsidRPr="007F62CF" w:rsidRDefault="0091474A" w:rsidP="004505C1">
            <w:pPr>
              <w:rPr>
                <w:b w:val="0"/>
                <w:bCs w:val="0"/>
              </w:rPr>
            </w:pPr>
            <w:r w:rsidRPr="0091474A">
              <w:rPr>
                <w:b w:val="0"/>
                <w:bCs w:val="0"/>
              </w:rPr>
              <w:t>Chlorine</w:t>
            </w:r>
          </w:p>
        </w:tc>
        <w:tc>
          <w:tcPr>
            <w:tcW w:w="2158" w:type="dxa"/>
          </w:tcPr>
          <w:p w14:paraId="6485CB35" w14:textId="4CA486CA" w:rsidR="00EB6D7A" w:rsidRPr="007F62CF" w:rsidRDefault="0091474A" w:rsidP="004505C1">
            <w:pPr>
              <w:cnfStyle w:val="000000000000" w:firstRow="0" w:lastRow="0" w:firstColumn="0" w:lastColumn="0" w:oddVBand="0" w:evenVBand="0" w:oddHBand="0" w:evenHBand="0" w:firstRowFirstColumn="0" w:firstRowLastColumn="0" w:lastRowFirstColumn="0" w:lastRowLastColumn="0"/>
            </w:pPr>
            <w:r w:rsidRPr="00974840">
              <w:t>0.05 wt%</w:t>
            </w:r>
          </w:p>
        </w:tc>
        <w:tc>
          <w:tcPr>
            <w:tcW w:w="2158" w:type="dxa"/>
          </w:tcPr>
          <w:p w14:paraId="7BD1934E" w14:textId="084949E1" w:rsidR="00EB6D7A" w:rsidRPr="007F62CF" w:rsidRDefault="000273E4" w:rsidP="004505C1">
            <w:pPr>
              <w:cnfStyle w:val="000000000000" w:firstRow="0" w:lastRow="0" w:firstColumn="0" w:lastColumn="0" w:oddVBand="0" w:evenVBand="0" w:oddHBand="0" w:evenHBand="0" w:firstRowFirstColumn="0" w:firstRowLastColumn="0" w:lastRowFirstColumn="0" w:lastRowLastColumn="0"/>
            </w:pPr>
            <w:r w:rsidRPr="007F62CF">
              <w:t>As-received</w:t>
            </w:r>
          </w:p>
        </w:tc>
        <w:tc>
          <w:tcPr>
            <w:tcW w:w="2158" w:type="dxa"/>
          </w:tcPr>
          <w:p w14:paraId="320D1C7C" w14:textId="5CA72CD1" w:rsidR="00EB6D7A" w:rsidRPr="007F62CF" w:rsidRDefault="00121924" w:rsidP="004505C1">
            <w:pPr>
              <w:cnfStyle w:val="000000000000" w:firstRow="0" w:lastRow="0" w:firstColumn="0" w:lastColumn="0" w:oddVBand="0" w:evenVBand="0" w:oddHBand="0" w:evenHBand="0" w:firstRowFirstColumn="0" w:firstRowLastColumn="0" w:lastRowFirstColumn="0" w:lastRowLastColumn="0"/>
            </w:pPr>
            <w:r w:rsidRPr="00121924">
              <w:t>ULTANAL</w:t>
            </w:r>
          </w:p>
        </w:tc>
        <w:tc>
          <w:tcPr>
            <w:tcW w:w="2158" w:type="dxa"/>
          </w:tcPr>
          <w:p w14:paraId="3C0A9258" w14:textId="68460296" w:rsidR="00EB6D7A" w:rsidRPr="007F62CF" w:rsidRDefault="00C22CFA" w:rsidP="004505C1">
            <w:pPr>
              <w:cnfStyle w:val="000000000000" w:firstRow="0" w:lastRow="0" w:firstColumn="0" w:lastColumn="0" w:oddVBand="0" w:evenVBand="0" w:oddHBand="0" w:evenHBand="0" w:firstRowFirstColumn="0" w:firstRowLastColumn="0" w:lastRowFirstColumn="0" w:lastRowLastColumn="0"/>
            </w:pPr>
            <w:r w:rsidRPr="00C22CFA">
              <w:t>Minor impurity</w:t>
            </w:r>
          </w:p>
        </w:tc>
      </w:tr>
      <w:tr w:rsidR="00EB6D7A" w14:paraId="72C0C529" w14:textId="77777777" w:rsidTr="00572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1839892" w14:textId="5BC8AE5A" w:rsidR="00EB6D7A" w:rsidRPr="007F62CF" w:rsidRDefault="00D345F2" w:rsidP="004505C1">
            <w:pPr>
              <w:rPr>
                <w:b w:val="0"/>
                <w:bCs w:val="0"/>
              </w:rPr>
            </w:pPr>
            <w:r>
              <w:rPr>
                <w:b w:val="0"/>
                <w:bCs w:val="0"/>
              </w:rPr>
              <w:t>Sulfur</w:t>
            </w:r>
          </w:p>
        </w:tc>
        <w:tc>
          <w:tcPr>
            <w:tcW w:w="2158" w:type="dxa"/>
          </w:tcPr>
          <w:p w14:paraId="2080E2FF" w14:textId="60743252" w:rsidR="00EB6D7A" w:rsidRPr="007F62CF" w:rsidRDefault="00974840" w:rsidP="004505C1">
            <w:pPr>
              <w:cnfStyle w:val="000000100000" w:firstRow="0" w:lastRow="0" w:firstColumn="0" w:lastColumn="0" w:oddVBand="0" w:evenVBand="0" w:oddHBand="1" w:evenHBand="0" w:firstRowFirstColumn="0" w:firstRowLastColumn="0" w:lastRowFirstColumn="0" w:lastRowLastColumn="0"/>
            </w:pPr>
            <w:r w:rsidRPr="00974840">
              <w:t>0.</w:t>
            </w:r>
            <w:r w:rsidR="00D345F2">
              <w:t>4</w:t>
            </w:r>
            <w:r w:rsidRPr="00974840">
              <w:t xml:space="preserve"> wt%</w:t>
            </w:r>
          </w:p>
        </w:tc>
        <w:tc>
          <w:tcPr>
            <w:tcW w:w="2158" w:type="dxa"/>
          </w:tcPr>
          <w:p w14:paraId="0B910ED5" w14:textId="13E5A8C8" w:rsidR="00EB6D7A" w:rsidRPr="007F62CF" w:rsidRDefault="000273E4" w:rsidP="004505C1">
            <w:pPr>
              <w:cnfStyle w:val="000000100000" w:firstRow="0" w:lastRow="0" w:firstColumn="0" w:lastColumn="0" w:oddVBand="0" w:evenVBand="0" w:oddHBand="1" w:evenHBand="0" w:firstRowFirstColumn="0" w:firstRowLastColumn="0" w:lastRowFirstColumn="0" w:lastRowLastColumn="0"/>
            </w:pPr>
            <w:r w:rsidRPr="007F62CF">
              <w:t>As-received</w:t>
            </w:r>
          </w:p>
        </w:tc>
        <w:tc>
          <w:tcPr>
            <w:tcW w:w="2158" w:type="dxa"/>
          </w:tcPr>
          <w:p w14:paraId="56F2ABB6" w14:textId="152E6603" w:rsidR="00EB6D7A" w:rsidRPr="007F62CF" w:rsidRDefault="003C4DC9" w:rsidP="004505C1">
            <w:pPr>
              <w:cnfStyle w:val="000000100000" w:firstRow="0" w:lastRow="0" w:firstColumn="0" w:lastColumn="0" w:oddVBand="0" w:evenVBand="0" w:oddHBand="1" w:evenHBand="0" w:firstRowFirstColumn="0" w:firstRowLastColumn="0" w:lastRowFirstColumn="0" w:lastRowLastColumn="0"/>
            </w:pPr>
            <w:r w:rsidRPr="003C4DC9">
              <w:t>ULTANAL</w:t>
            </w:r>
            <w:r>
              <w:t>/SULFANAL</w:t>
            </w:r>
          </w:p>
        </w:tc>
        <w:tc>
          <w:tcPr>
            <w:tcW w:w="2158" w:type="dxa"/>
          </w:tcPr>
          <w:p w14:paraId="36B25702" w14:textId="3B61D160" w:rsidR="00EB6D7A" w:rsidRPr="007F62CF" w:rsidRDefault="004505C1" w:rsidP="004505C1">
            <w:pPr>
              <w:cnfStyle w:val="000000100000" w:firstRow="0" w:lastRow="0" w:firstColumn="0" w:lastColumn="0" w:oddVBand="0" w:evenVBand="0" w:oddHBand="1" w:evenHBand="0" w:firstRowFirstColumn="0" w:firstRowLastColumn="0" w:lastRowFirstColumn="0" w:lastRowLastColumn="0"/>
            </w:pPr>
            <w:r w:rsidRPr="004505C1">
              <w:t>H₂S basis for FeOx purifier</w:t>
            </w:r>
          </w:p>
        </w:tc>
      </w:tr>
      <w:tr w:rsidR="00EB6D7A" w14:paraId="3B66758F" w14:textId="77777777" w:rsidTr="00572AD3">
        <w:tc>
          <w:tcPr>
            <w:cnfStyle w:val="001000000000" w:firstRow="0" w:lastRow="0" w:firstColumn="1" w:lastColumn="0" w:oddVBand="0" w:evenVBand="0" w:oddHBand="0" w:evenHBand="0" w:firstRowFirstColumn="0" w:firstRowLastColumn="0" w:lastRowFirstColumn="0" w:lastRowLastColumn="0"/>
            <w:tcW w:w="2158" w:type="dxa"/>
          </w:tcPr>
          <w:p w14:paraId="6858A323" w14:textId="03D11BF1" w:rsidR="00EB6D7A" w:rsidRPr="007F62CF" w:rsidRDefault="00D345F2" w:rsidP="004505C1">
            <w:pPr>
              <w:rPr>
                <w:b w:val="0"/>
                <w:bCs w:val="0"/>
              </w:rPr>
            </w:pPr>
            <w:r>
              <w:rPr>
                <w:b w:val="0"/>
                <w:bCs w:val="0"/>
              </w:rPr>
              <w:t>Oxygen</w:t>
            </w:r>
          </w:p>
        </w:tc>
        <w:tc>
          <w:tcPr>
            <w:tcW w:w="2158" w:type="dxa"/>
          </w:tcPr>
          <w:p w14:paraId="2B776FA0" w14:textId="470535AB" w:rsidR="00EB6D7A" w:rsidRPr="007F62CF" w:rsidRDefault="00F75BD6" w:rsidP="004505C1">
            <w:pPr>
              <w:cnfStyle w:val="000000000000" w:firstRow="0" w:lastRow="0" w:firstColumn="0" w:lastColumn="0" w:oddVBand="0" w:evenVBand="0" w:oddHBand="0" w:evenHBand="0" w:firstRowFirstColumn="0" w:firstRowLastColumn="0" w:lastRowFirstColumn="0" w:lastRowLastColumn="0"/>
            </w:pPr>
            <w:r w:rsidRPr="00F75BD6">
              <w:t>17.75 wt%</w:t>
            </w:r>
          </w:p>
        </w:tc>
        <w:tc>
          <w:tcPr>
            <w:tcW w:w="2158" w:type="dxa"/>
          </w:tcPr>
          <w:p w14:paraId="200214E9" w14:textId="58DB356C" w:rsidR="00EB6D7A" w:rsidRPr="007F62CF" w:rsidRDefault="00E86898" w:rsidP="004505C1">
            <w:pPr>
              <w:cnfStyle w:val="000000000000" w:firstRow="0" w:lastRow="0" w:firstColumn="0" w:lastColumn="0" w:oddVBand="0" w:evenVBand="0" w:oddHBand="0" w:evenHBand="0" w:firstRowFirstColumn="0" w:firstRowLastColumn="0" w:lastRowFirstColumn="0" w:lastRowLastColumn="0"/>
            </w:pPr>
            <w:r w:rsidRPr="007F62CF">
              <w:t>As-received</w:t>
            </w:r>
          </w:p>
        </w:tc>
        <w:tc>
          <w:tcPr>
            <w:tcW w:w="2158" w:type="dxa"/>
          </w:tcPr>
          <w:p w14:paraId="0AE8E293" w14:textId="5F44FD32" w:rsidR="00EB6D7A" w:rsidRPr="007F62CF" w:rsidRDefault="003C4DC9" w:rsidP="004505C1">
            <w:pPr>
              <w:cnfStyle w:val="000000000000" w:firstRow="0" w:lastRow="0" w:firstColumn="0" w:lastColumn="0" w:oddVBand="0" w:evenVBand="0" w:oddHBand="0" w:evenHBand="0" w:firstRowFirstColumn="0" w:firstRowLastColumn="0" w:lastRowFirstColumn="0" w:lastRowLastColumn="0"/>
            </w:pPr>
            <w:r w:rsidRPr="003C4DC9">
              <w:t>ULTANAL</w:t>
            </w:r>
          </w:p>
        </w:tc>
        <w:tc>
          <w:tcPr>
            <w:tcW w:w="2158" w:type="dxa"/>
          </w:tcPr>
          <w:p w14:paraId="2348D029" w14:textId="0A143809" w:rsidR="00EB6D7A" w:rsidRPr="007F62CF" w:rsidRDefault="006B1077" w:rsidP="004505C1">
            <w:pPr>
              <w:cnfStyle w:val="000000000000" w:firstRow="0" w:lastRow="0" w:firstColumn="0" w:lastColumn="0" w:oddVBand="0" w:evenVBand="0" w:oddHBand="0" w:evenHBand="0" w:firstRowFirstColumn="0" w:firstRowLastColumn="0" w:lastRowFirstColumn="0" w:lastRowLastColumn="0"/>
            </w:pPr>
            <w:r w:rsidRPr="006B1077">
              <w:t>By difference</w:t>
            </w:r>
          </w:p>
        </w:tc>
      </w:tr>
      <w:tr w:rsidR="00EB6D7A" w14:paraId="393F84B5" w14:textId="77777777" w:rsidTr="00572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64B8BF6C" w14:textId="6E5E26ED" w:rsidR="00EB6D7A" w:rsidRPr="007F62CF" w:rsidRDefault="007901CF" w:rsidP="004505C1">
            <w:pPr>
              <w:rPr>
                <w:b w:val="0"/>
                <w:bCs w:val="0"/>
              </w:rPr>
            </w:pPr>
            <w:r>
              <w:rPr>
                <w:b w:val="0"/>
                <w:bCs w:val="0"/>
              </w:rPr>
              <w:t>Pyritic S</w:t>
            </w:r>
          </w:p>
        </w:tc>
        <w:tc>
          <w:tcPr>
            <w:tcW w:w="2158" w:type="dxa"/>
          </w:tcPr>
          <w:p w14:paraId="1E946F39" w14:textId="094676B0" w:rsidR="00EB6D7A" w:rsidRPr="007F62CF" w:rsidRDefault="007901CF" w:rsidP="004505C1">
            <w:pPr>
              <w:cnfStyle w:val="000000100000" w:firstRow="0" w:lastRow="0" w:firstColumn="0" w:lastColumn="0" w:oddVBand="0" w:evenVBand="0" w:oddHBand="1" w:evenHBand="0" w:firstRowFirstColumn="0" w:firstRowLastColumn="0" w:lastRowFirstColumn="0" w:lastRowLastColumn="0"/>
            </w:pPr>
            <w:r w:rsidRPr="007901CF">
              <w:t>0.13 wt%</w:t>
            </w:r>
          </w:p>
        </w:tc>
        <w:tc>
          <w:tcPr>
            <w:tcW w:w="2158" w:type="dxa"/>
          </w:tcPr>
          <w:p w14:paraId="3F7BA125" w14:textId="42D8DC2F" w:rsidR="00EB6D7A" w:rsidRPr="007F62CF" w:rsidRDefault="00E86898" w:rsidP="004505C1">
            <w:pPr>
              <w:cnfStyle w:val="000000100000" w:firstRow="0" w:lastRow="0" w:firstColumn="0" w:lastColumn="0" w:oddVBand="0" w:evenVBand="0" w:oddHBand="1" w:evenHBand="0" w:firstRowFirstColumn="0" w:firstRowLastColumn="0" w:lastRowFirstColumn="0" w:lastRowLastColumn="0"/>
            </w:pPr>
            <w:r w:rsidRPr="007F62CF">
              <w:t>As-received</w:t>
            </w:r>
          </w:p>
        </w:tc>
        <w:tc>
          <w:tcPr>
            <w:tcW w:w="2158" w:type="dxa"/>
          </w:tcPr>
          <w:p w14:paraId="04E1CE34" w14:textId="068DFFDE" w:rsidR="00EB6D7A" w:rsidRPr="007F62CF" w:rsidRDefault="00FB70F0" w:rsidP="004505C1">
            <w:pPr>
              <w:cnfStyle w:val="000000100000" w:firstRow="0" w:lastRow="0" w:firstColumn="0" w:lastColumn="0" w:oddVBand="0" w:evenVBand="0" w:oddHBand="1" w:evenHBand="0" w:firstRowFirstColumn="0" w:firstRowLastColumn="0" w:lastRowFirstColumn="0" w:lastRowLastColumn="0"/>
            </w:pPr>
            <w:r w:rsidRPr="00FB70F0">
              <w:t>SULFANAL</w:t>
            </w:r>
          </w:p>
        </w:tc>
        <w:tc>
          <w:tcPr>
            <w:tcW w:w="2158" w:type="dxa"/>
          </w:tcPr>
          <w:p w14:paraId="65B0587C" w14:textId="719B4996" w:rsidR="00EB6D7A" w:rsidRPr="007F62CF" w:rsidRDefault="00FB70F0" w:rsidP="004505C1">
            <w:pPr>
              <w:cnfStyle w:val="000000100000" w:firstRow="0" w:lastRow="0" w:firstColumn="0" w:lastColumn="0" w:oddVBand="0" w:evenVBand="0" w:oddHBand="1" w:evenHBand="0" w:firstRowFirstColumn="0" w:firstRowLastColumn="0" w:lastRowFirstColumn="0" w:lastRowLastColumn="0"/>
            </w:pPr>
            <w:r w:rsidRPr="00FB70F0">
              <w:t>Sulfur form distribution</w:t>
            </w:r>
          </w:p>
        </w:tc>
      </w:tr>
      <w:tr w:rsidR="00EB6D7A" w14:paraId="78CE41E2" w14:textId="77777777" w:rsidTr="00572AD3">
        <w:tc>
          <w:tcPr>
            <w:cnfStyle w:val="001000000000" w:firstRow="0" w:lastRow="0" w:firstColumn="1" w:lastColumn="0" w:oddVBand="0" w:evenVBand="0" w:oddHBand="0" w:evenHBand="0" w:firstRowFirstColumn="0" w:firstRowLastColumn="0" w:lastRowFirstColumn="0" w:lastRowLastColumn="0"/>
            <w:tcW w:w="2158" w:type="dxa"/>
          </w:tcPr>
          <w:p w14:paraId="54D2F0AA" w14:textId="6AF2F5FE" w:rsidR="00EB6D7A" w:rsidRPr="007F62CF" w:rsidRDefault="003E3036" w:rsidP="004505C1">
            <w:pPr>
              <w:rPr>
                <w:b w:val="0"/>
                <w:bCs w:val="0"/>
              </w:rPr>
            </w:pPr>
            <w:r w:rsidRPr="003E3036">
              <w:rPr>
                <w:b w:val="0"/>
                <w:bCs w:val="0"/>
              </w:rPr>
              <w:t>Sulfate S</w:t>
            </w:r>
          </w:p>
        </w:tc>
        <w:tc>
          <w:tcPr>
            <w:tcW w:w="2158" w:type="dxa"/>
          </w:tcPr>
          <w:p w14:paraId="3B678C97" w14:textId="7ED1E9AE" w:rsidR="00EB6D7A" w:rsidRPr="007F62CF" w:rsidRDefault="007901CF" w:rsidP="004505C1">
            <w:pPr>
              <w:cnfStyle w:val="000000000000" w:firstRow="0" w:lastRow="0" w:firstColumn="0" w:lastColumn="0" w:oddVBand="0" w:evenVBand="0" w:oddHBand="0" w:evenHBand="0" w:firstRowFirstColumn="0" w:firstRowLastColumn="0" w:lastRowFirstColumn="0" w:lastRowLastColumn="0"/>
            </w:pPr>
            <w:r w:rsidRPr="007901CF">
              <w:t>0.13 wt%</w:t>
            </w:r>
          </w:p>
        </w:tc>
        <w:tc>
          <w:tcPr>
            <w:tcW w:w="2158" w:type="dxa"/>
          </w:tcPr>
          <w:p w14:paraId="0E8946BD" w14:textId="4D37AF60" w:rsidR="00EB6D7A" w:rsidRPr="007F62CF" w:rsidRDefault="00E86898" w:rsidP="004505C1">
            <w:pPr>
              <w:cnfStyle w:val="000000000000" w:firstRow="0" w:lastRow="0" w:firstColumn="0" w:lastColumn="0" w:oddVBand="0" w:evenVBand="0" w:oddHBand="0" w:evenHBand="0" w:firstRowFirstColumn="0" w:firstRowLastColumn="0" w:lastRowFirstColumn="0" w:lastRowLastColumn="0"/>
            </w:pPr>
            <w:r w:rsidRPr="007F62CF">
              <w:t>As-received</w:t>
            </w:r>
          </w:p>
        </w:tc>
        <w:tc>
          <w:tcPr>
            <w:tcW w:w="2158" w:type="dxa"/>
          </w:tcPr>
          <w:p w14:paraId="436B77E2" w14:textId="7D2B70C9" w:rsidR="00EB6D7A" w:rsidRPr="007F62CF" w:rsidRDefault="00FB70F0" w:rsidP="004505C1">
            <w:pPr>
              <w:cnfStyle w:val="000000000000" w:firstRow="0" w:lastRow="0" w:firstColumn="0" w:lastColumn="0" w:oddVBand="0" w:evenVBand="0" w:oddHBand="0" w:evenHBand="0" w:firstRowFirstColumn="0" w:firstRowLastColumn="0" w:lastRowFirstColumn="0" w:lastRowLastColumn="0"/>
            </w:pPr>
            <w:r w:rsidRPr="00FB70F0">
              <w:t>SULFANAL</w:t>
            </w:r>
          </w:p>
        </w:tc>
        <w:tc>
          <w:tcPr>
            <w:tcW w:w="2158" w:type="dxa"/>
          </w:tcPr>
          <w:p w14:paraId="0CE2EDED" w14:textId="7645348F" w:rsidR="00EB6D7A" w:rsidRPr="007F62CF" w:rsidRDefault="00FB70F0" w:rsidP="004505C1">
            <w:pPr>
              <w:cnfStyle w:val="000000000000" w:firstRow="0" w:lastRow="0" w:firstColumn="0" w:lastColumn="0" w:oddVBand="0" w:evenVBand="0" w:oddHBand="0" w:evenHBand="0" w:firstRowFirstColumn="0" w:firstRowLastColumn="0" w:lastRowFirstColumn="0" w:lastRowLastColumn="0"/>
            </w:pPr>
            <w:r w:rsidRPr="00FB70F0">
              <w:t>Sulfur form distribution</w:t>
            </w:r>
          </w:p>
        </w:tc>
      </w:tr>
      <w:tr w:rsidR="00EB6D7A" w14:paraId="6B2DE710" w14:textId="77777777" w:rsidTr="00051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1BC2826D" w14:textId="7C7C9B9C" w:rsidR="00EB6D7A" w:rsidRPr="007F62CF" w:rsidRDefault="003E3036" w:rsidP="004505C1">
            <w:pPr>
              <w:rPr>
                <w:b w:val="0"/>
                <w:bCs w:val="0"/>
              </w:rPr>
            </w:pPr>
            <w:r w:rsidRPr="003E3036">
              <w:rPr>
                <w:b w:val="0"/>
                <w:bCs w:val="0"/>
              </w:rPr>
              <w:t>Organic S</w:t>
            </w:r>
          </w:p>
        </w:tc>
        <w:tc>
          <w:tcPr>
            <w:tcW w:w="2158" w:type="dxa"/>
          </w:tcPr>
          <w:p w14:paraId="101244E0" w14:textId="4E7726AF" w:rsidR="00EB6D7A" w:rsidRPr="007F62CF" w:rsidRDefault="007901CF" w:rsidP="004505C1">
            <w:pPr>
              <w:cnfStyle w:val="000000100000" w:firstRow="0" w:lastRow="0" w:firstColumn="0" w:lastColumn="0" w:oddVBand="0" w:evenVBand="0" w:oddHBand="1" w:evenHBand="0" w:firstRowFirstColumn="0" w:firstRowLastColumn="0" w:lastRowFirstColumn="0" w:lastRowLastColumn="0"/>
            </w:pPr>
            <w:r w:rsidRPr="007901CF">
              <w:t>0.14 wt%</w:t>
            </w:r>
          </w:p>
        </w:tc>
        <w:tc>
          <w:tcPr>
            <w:tcW w:w="2158" w:type="dxa"/>
          </w:tcPr>
          <w:p w14:paraId="27E8FE79" w14:textId="54AA88A2" w:rsidR="00EB6D7A" w:rsidRPr="007F62CF" w:rsidRDefault="00E86898" w:rsidP="004505C1">
            <w:pPr>
              <w:cnfStyle w:val="000000100000" w:firstRow="0" w:lastRow="0" w:firstColumn="0" w:lastColumn="0" w:oddVBand="0" w:evenVBand="0" w:oddHBand="1" w:evenHBand="0" w:firstRowFirstColumn="0" w:firstRowLastColumn="0" w:lastRowFirstColumn="0" w:lastRowLastColumn="0"/>
            </w:pPr>
            <w:r w:rsidRPr="007F62CF">
              <w:t>As-received</w:t>
            </w:r>
          </w:p>
        </w:tc>
        <w:tc>
          <w:tcPr>
            <w:tcW w:w="2158" w:type="dxa"/>
          </w:tcPr>
          <w:p w14:paraId="30772B2B" w14:textId="5645187E" w:rsidR="00EB6D7A" w:rsidRPr="007F62CF" w:rsidRDefault="00FB70F0" w:rsidP="004505C1">
            <w:pPr>
              <w:cnfStyle w:val="000000100000" w:firstRow="0" w:lastRow="0" w:firstColumn="0" w:lastColumn="0" w:oddVBand="0" w:evenVBand="0" w:oddHBand="1" w:evenHBand="0" w:firstRowFirstColumn="0" w:firstRowLastColumn="0" w:lastRowFirstColumn="0" w:lastRowLastColumn="0"/>
            </w:pPr>
            <w:r w:rsidRPr="00FB70F0">
              <w:t>SULFANAL</w:t>
            </w:r>
          </w:p>
        </w:tc>
        <w:tc>
          <w:tcPr>
            <w:tcW w:w="2158" w:type="dxa"/>
          </w:tcPr>
          <w:p w14:paraId="66BFE7D6" w14:textId="7C5D0EBD" w:rsidR="00EB6D7A" w:rsidRPr="007F62CF" w:rsidRDefault="00FB70F0" w:rsidP="004505C1">
            <w:pPr>
              <w:cnfStyle w:val="000000100000" w:firstRow="0" w:lastRow="0" w:firstColumn="0" w:lastColumn="0" w:oddVBand="0" w:evenVBand="0" w:oddHBand="1" w:evenHBand="0" w:firstRowFirstColumn="0" w:firstRowLastColumn="0" w:lastRowFirstColumn="0" w:lastRowLastColumn="0"/>
            </w:pPr>
            <w:r w:rsidRPr="00FB70F0">
              <w:t>Sulfur form distribution</w:t>
            </w:r>
          </w:p>
        </w:tc>
      </w:tr>
    </w:tbl>
    <w:p w14:paraId="502C1C81" w14:textId="77777777" w:rsidR="00066F9F" w:rsidRPr="002966EA" w:rsidRDefault="00066F9F" w:rsidP="007410A1">
      <w:pPr>
        <w:spacing w:line="360" w:lineRule="auto"/>
      </w:pPr>
    </w:p>
    <w:p w14:paraId="5FFAE0D7" w14:textId="3B0645D1" w:rsidR="008260E7" w:rsidRDefault="008260E7" w:rsidP="006975E8">
      <w:pPr>
        <w:spacing w:line="360" w:lineRule="auto"/>
      </w:pPr>
    </w:p>
    <w:p w14:paraId="39B4A7D8" w14:textId="77777777" w:rsidR="00A07AA1" w:rsidRPr="00A07AA1" w:rsidRDefault="00A07AA1" w:rsidP="00A07AA1">
      <w:pPr>
        <w:spacing w:line="360" w:lineRule="auto"/>
        <w:rPr>
          <w:b/>
          <w:bCs/>
          <w:sz w:val="32"/>
          <w:szCs w:val="32"/>
        </w:rPr>
      </w:pPr>
      <w:r w:rsidRPr="00A07AA1">
        <w:rPr>
          <w:b/>
          <w:bCs/>
          <w:sz w:val="32"/>
          <w:szCs w:val="32"/>
        </w:rPr>
        <w:t>3. Process Description, Reaction Chemistry, and Thermodynamics</w:t>
      </w:r>
    </w:p>
    <w:p w14:paraId="6297CAF4" w14:textId="77777777" w:rsidR="00A07AA1" w:rsidRPr="00A07AA1" w:rsidRDefault="00A07AA1" w:rsidP="00A07AA1">
      <w:pPr>
        <w:spacing w:line="360" w:lineRule="auto"/>
        <w:rPr>
          <w:b/>
          <w:bCs/>
        </w:rPr>
      </w:pPr>
      <w:r w:rsidRPr="00A07AA1">
        <w:rPr>
          <w:b/>
          <w:bCs/>
        </w:rPr>
        <w:t>3.1 Unit-by-unit process description</w:t>
      </w:r>
    </w:p>
    <w:p w14:paraId="7451E966" w14:textId="68DC8204" w:rsidR="00A07AA1" w:rsidRPr="00A07AA1" w:rsidRDefault="00A07AA1" w:rsidP="00A07AA1">
      <w:pPr>
        <w:spacing w:line="360" w:lineRule="auto"/>
      </w:pPr>
      <w:r w:rsidRPr="00A07AA1">
        <w:t xml:space="preserve">Coal arrives by rail/ferry at the Lake Station coal yard and is modeled as 7,100 kg/h of as-received coal. The coal is modeled as Renton/Newcastle sub-bituminous coal. Proximate and ultimate analyses are given in Table </w:t>
      </w:r>
      <w:r w:rsidR="00FC6B03">
        <w:t>2</w:t>
      </w:r>
      <w:r w:rsidRPr="00A07AA1">
        <w:t>. Historically, coal would be split among retorts, coke ovens, producer-gas service, and water-gas machines. For the report calculation, parallel historical operations are consolidated into a single equivalent coal-fed water-gas core to maintain a clear, traceable Aspen mass balance.</w:t>
      </w:r>
    </w:p>
    <w:p w14:paraId="53D8B3FE" w14:textId="3E19CF24" w:rsidR="000E63CE" w:rsidRPr="000E63CE" w:rsidRDefault="000E63CE" w:rsidP="000E63CE">
      <w:pPr>
        <w:spacing w:line="360" w:lineRule="auto"/>
      </w:pPr>
      <w:r w:rsidRPr="000E63CE">
        <w:t xml:space="preserve">Lake Union water is heated in the boiler plant to </w:t>
      </w:r>
      <w:r w:rsidR="00197241">
        <w:t>9,000</w:t>
      </w:r>
      <w:r w:rsidRPr="000E63CE">
        <w:t xml:space="preserve"> kg/h saturated steam at 10.3 bar and 184 °C. In Aspen, this steam enters the mixer with the RYIELD coal-decomposition products. The resulting mixed stream is sent to the RGIBBS water-gas reactor.</w:t>
      </w:r>
      <w:r w:rsidRPr="00197241">
        <w:rPr>
          <w:vertAlign w:val="superscript"/>
        </w:rPr>
        <w:t>13</w:t>
      </w:r>
    </w:p>
    <w:p w14:paraId="54B18BE2" w14:textId="3B7E01D2" w:rsidR="00A07AA1" w:rsidRDefault="000E63CE" w:rsidP="000E63CE">
      <w:pPr>
        <w:spacing w:line="360" w:lineRule="auto"/>
      </w:pPr>
      <w:r w:rsidRPr="000E63CE">
        <w:lastRenderedPageBreak/>
        <w:t>In the cyclic water-gas generator, the blow phase combusts carbon with air to reheat the bed, while the run phase passes steam through hot carbon to produce H₂- and CO-rich gas. The steady-state Aspen model represents this cyclic operation as a time-averaged run-phase equilibrium calculation, which is a reasonable conceptual simplification for a design-stage process model.</w:t>
      </w:r>
    </w:p>
    <w:p w14:paraId="18292A41" w14:textId="2E914C18" w:rsidR="00AA1C7C" w:rsidRDefault="00AA1C7C" w:rsidP="000E63CE">
      <w:pPr>
        <w:spacing w:line="360" w:lineRule="auto"/>
      </w:pPr>
      <w:r w:rsidRPr="00AA1C7C">
        <w:t>The raw gas is cooled and cleaned through a historically consistent train: primary cooling/condensation, tar decanting, ammonia washing, tar mist and electrostatic removal, light-oil recovery, iron-oxide dry purification, gas-holder storage, and distribution. The cleanup train is needed not only for product quality</w:t>
      </w:r>
      <w:r w:rsidR="0094122A">
        <w:t>, but also</w:t>
      </w:r>
      <w:r w:rsidRPr="00AA1C7C">
        <w:t xml:space="preserve"> because manufactured-gas plants produced persistent residuals, including tar, ammoniacal liquor, spent oxide, sulfur compounds, and cyanide-bearing wastes.</w:t>
      </w:r>
      <w:r w:rsidR="00050400" w:rsidRPr="00050400">
        <w:rPr>
          <w:vertAlign w:val="superscript"/>
        </w:rPr>
        <w:t>3</w:t>
      </w:r>
    </w:p>
    <w:p w14:paraId="34DA3785" w14:textId="77777777" w:rsidR="00695E69" w:rsidRPr="00695E69" w:rsidRDefault="00695E69" w:rsidP="00695E69">
      <w:pPr>
        <w:spacing w:before="240" w:after="120" w:line="360" w:lineRule="auto"/>
        <w:outlineLvl w:val="1"/>
        <w:rPr>
          <w:b/>
          <w:bCs/>
        </w:rPr>
      </w:pPr>
      <w:r w:rsidRPr="00695E69">
        <w:rPr>
          <w:b/>
          <w:bCs/>
        </w:rPr>
        <w:t>3.2 Reaction chemistry and thermodynamics</w:t>
      </w:r>
    </w:p>
    <w:p w14:paraId="1C05066F" w14:textId="0763EE24" w:rsidR="00C15D05" w:rsidRDefault="00695E69" w:rsidP="00695E69">
      <w:pPr>
        <w:spacing w:line="360" w:lineRule="auto"/>
      </w:pPr>
      <w:r w:rsidRPr="00BC0AE9">
        <w:t>The assignment-specified coal-gasification reactions are shown in Table 3, with the standard enthalpy of reaction calculated from standard heats of formation at 25 °C.</w:t>
      </w:r>
      <w:r w:rsidR="0088059B" w:rsidRPr="0088059B">
        <w:rPr>
          <w:vertAlign w:val="superscript"/>
        </w:rPr>
        <w:t>4</w:t>
      </w:r>
      <w:r w:rsidRPr="00BC0AE9">
        <w:t xml:space="preserve"> RGIBBS does not require the user to enter these stoichiometric reactions directly; however, they define the chemistry that must be physically represented by the equilibrium product list and by the interpretation of the Aspen results</w:t>
      </w:r>
      <w:r w:rsidR="00B3593A">
        <w:t>.</w:t>
      </w:r>
    </w:p>
    <w:p w14:paraId="75D36CD7" w14:textId="77777777" w:rsidR="003D7A45" w:rsidRDefault="003D7A45" w:rsidP="006962BF">
      <w:pPr>
        <w:spacing w:line="360" w:lineRule="auto"/>
        <w:jc w:val="center"/>
        <w:rPr>
          <w:i/>
          <w:iCs/>
        </w:rPr>
      </w:pPr>
    </w:p>
    <w:p w14:paraId="4E67673D" w14:textId="6FF06EB1" w:rsidR="003D7A45" w:rsidRDefault="008934C6" w:rsidP="00707720">
      <w:pPr>
        <w:jc w:val="center"/>
        <w:rPr>
          <w:i/>
          <w:iCs/>
        </w:rPr>
      </w:pPr>
      <w:r w:rsidRPr="00BC0AE9">
        <w:rPr>
          <w:i/>
          <w:iCs/>
        </w:rPr>
        <w:t>Table 3. Gasification reactions and standard enthalpies are used to check the Aspen chemistry</w:t>
      </w:r>
    </w:p>
    <w:p w14:paraId="3CAE6D3C" w14:textId="70858C61" w:rsidR="008934C6" w:rsidRPr="003D7A45" w:rsidRDefault="008934C6" w:rsidP="00707720">
      <w:pPr>
        <w:jc w:val="center"/>
        <w:rPr>
          <w:sz w:val="12"/>
          <w:szCs w:val="12"/>
        </w:rPr>
      </w:pPr>
      <w:r w:rsidRPr="003D7A45">
        <w:rPr>
          <w:i/>
          <w:iCs/>
          <w:sz w:val="12"/>
          <w:szCs w:val="12"/>
        </w:rPr>
        <w:t>.</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2182"/>
        <w:gridCol w:w="2511"/>
        <w:gridCol w:w="1514"/>
        <w:gridCol w:w="4073"/>
      </w:tblGrid>
      <w:tr w:rsidR="008934C6" w:rsidRPr="00BC0AE9" w14:paraId="6D327F7F" w14:textId="77777777" w:rsidTr="00B763CD">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AA17270" w14:textId="3285B659" w:rsidR="008934C6" w:rsidRPr="00BC0AE9" w:rsidRDefault="008934C6" w:rsidP="00635178">
            <w:pPr>
              <w:spacing w:line="360" w:lineRule="auto"/>
            </w:pPr>
          </w:p>
        </w:tc>
        <w:tc>
          <w:tcPr>
            <w:tcW w:w="0" w:type="auto"/>
            <w:tcBorders>
              <w:top w:val="none" w:sz="0" w:space="0" w:color="auto"/>
              <w:bottom w:val="none" w:sz="0" w:space="0" w:color="auto"/>
            </w:tcBorders>
            <w:hideMark/>
          </w:tcPr>
          <w:p w14:paraId="6EAFEBC8" w14:textId="77777777" w:rsidR="008934C6" w:rsidRPr="00BC0AE9" w:rsidRDefault="008934C6" w:rsidP="004505C1">
            <w:pPr>
              <w:cnfStyle w:val="100000000000" w:firstRow="1" w:lastRow="0" w:firstColumn="0" w:lastColumn="0" w:oddVBand="0" w:evenVBand="0" w:oddHBand="0" w:evenHBand="0" w:firstRowFirstColumn="0" w:firstRowLastColumn="0" w:lastRowFirstColumn="0" w:lastRowLastColumn="0"/>
            </w:pPr>
            <w:r w:rsidRPr="00BC0AE9">
              <w:t>Reaction</w:t>
            </w:r>
          </w:p>
        </w:tc>
        <w:tc>
          <w:tcPr>
            <w:tcW w:w="0" w:type="auto"/>
            <w:tcBorders>
              <w:top w:val="none" w:sz="0" w:space="0" w:color="auto"/>
              <w:bottom w:val="none" w:sz="0" w:space="0" w:color="auto"/>
            </w:tcBorders>
            <w:hideMark/>
          </w:tcPr>
          <w:p w14:paraId="6DF5413A" w14:textId="77777777" w:rsidR="008934C6" w:rsidRPr="00BC0AE9" w:rsidRDefault="008934C6" w:rsidP="004505C1">
            <w:pPr>
              <w:cnfStyle w:val="100000000000" w:firstRow="1" w:lastRow="0" w:firstColumn="0" w:lastColumn="0" w:oddVBand="0" w:evenVBand="0" w:oddHBand="0" w:evenHBand="0" w:firstRowFirstColumn="0" w:firstRowLastColumn="0" w:lastRowFirstColumn="0" w:lastRowLastColumn="0"/>
            </w:pPr>
            <w:r w:rsidRPr="00BC0AE9">
              <w:t>ΔH°298 (kJ per reaction as written)</w:t>
            </w:r>
          </w:p>
        </w:tc>
        <w:tc>
          <w:tcPr>
            <w:tcW w:w="0" w:type="auto"/>
            <w:tcBorders>
              <w:top w:val="none" w:sz="0" w:space="0" w:color="auto"/>
              <w:bottom w:val="none" w:sz="0" w:space="0" w:color="auto"/>
            </w:tcBorders>
            <w:hideMark/>
          </w:tcPr>
          <w:p w14:paraId="74D44BB9" w14:textId="77777777" w:rsidR="008934C6" w:rsidRPr="00BC0AE9" w:rsidRDefault="008934C6" w:rsidP="004505C1">
            <w:pPr>
              <w:cnfStyle w:val="100000000000" w:firstRow="1" w:lastRow="0" w:firstColumn="0" w:lastColumn="0" w:oddVBand="0" w:evenVBand="0" w:oddHBand="0" w:evenHBand="0" w:firstRowFirstColumn="0" w:firstRowLastColumn="0" w:lastRowFirstColumn="0" w:lastRowLastColumn="0"/>
            </w:pPr>
            <w:r w:rsidRPr="00BC0AE9">
              <w:t>Thermal role</w:t>
            </w:r>
          </w:p>
        </w:tc>
        <w:tc>
          <w:tcPr>
            <w:tcW w:w="0" w:type="auto"/>
            <w:tcBorders>
              <w:top w:val="none" w:sz="0" w:space="0" w:color="auto"/>
              <w:bottom w:val="none" w:sz="0" w:space="0" w:color="auto"/>
              <w:right w:val="none" w:sz="0" w:space="0" w:color="auto"/>
            </w:tcBorders>
            <w:hideMark/>
          </w:tcPr>
          <w:p w14:paraId="0F69E994" w14:textId="77777777" w:rsidR="008934C6" w:rsidRPr="00BC0AE9" w:rsidRDefault="008934C6" w:rsidP="004505C1">
            <w:pPr>
              <w:cnfStyle w:val="100000000000" w:firstRow="1" w:lastRow="0" w:firstColumn="0" w:lastColumn="0" w:oddVBand="0" w:evenVBand="0" w:oddHBand="0" w:evenHBand="0" w:firstRowFirstColumn="0" w:firstRowLastColumn="0" w:lastRowFirstColumn="0" w:lastRowLastColumn="0"/>
            </w:pPr>
            <w:r w:rsidRPr="00BC0AE9">
              <w:t>Modeling interpretation</w:t>
            </w:r>
          </w:p>
        </w:tc>
      </w:tr>
      <w:tr w:rsidR="008934C6" w:rsidRPr="00BC0AE9" w14:paraId="204BCA55" w14:textId="77777777" w:rsidTr="00B763CD">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55215D6" w14:textId="77777777" w:rsidR="008934C6" w:rsidRPr="00BC0AE9" w:rsidRDefault="008934C6" w:rsidP="00635178">
            <w:pPr>
              <w:spacing w:line="360" w:lineRule="auto"/>
            </w:pPr>
            <w:r w:rsidRPr="00BC0AE9">
              <w:t>R1</w:t>
            </w:r>
          </w:p>
        </w:tc>
        <w:tc>
          <w:tcPr>
            <w:tcW w:w="0" w:type="auto"/>
            <w:hideMark/>
          </w:tcPr>
          <w:p w14:paraId="791C7F64"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2 C(s) + O₂ → 2 CO</w:t>
            </w:r>
          </w:p>
        </w:tc>
        <w:tc>
          <w:tcPr>
            <w:tcW w:w="0" w:type="auto"/>
            <w:hideMark/>
          </w:tcPr>
          <w:p w14:paraId="55501890"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−221</w:t>
            </w:r>
          </w:p>
        </w:tc>
        <w:tc>
          <w:tcPr>
            <w:tcW w:w="0" w:type="auto"/>
            <w:hideMark/>
          </w:tcPr>
          <w:p w14:paraId="7CCB2240"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Exothermic</w:t>
            </w:r>
          </w:p>
        </w:tc>
        <w:tc>
          <w:tcPr>
            <w:tcW w:w="0" w:type="auto"/>
            <w:hideMark/>
          </w:tcPr>
          <w:p w14:paraId="17EDFE91"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Producer/blow-phase gas formation</w:t>
            </w:r>
          </w:p>
        </w:tc>
      </w:tr>
      <w:tr w:rsidR="008934C6" w:rsidRPr="00BC0AE9" w14:paraId="51D87DC6" w14:textId="77777777" w:rsidTr="00B763CD">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69DE790" w14:textId="77777777" w:rsidR="008934C6" w:rsidRPr="00BC0AE9" w:rsidRDefault="008934C6" w:rsidP="00635178">
            <w:pPr>
              <w:spacing w:line="360" w:lineRule="auto"/>
            </w:pPr>
            <w:r w:rsidRPr="00BC0AE9">
              <w:t>R2</w:t>
            </w:r>
          </w:p>
        </w:tc>
        <w:tc>
          <w:tcPr>
            <w:tcW w:w="0" w:type="auto"/>
            <w:hideMark/>
          </w:tcPr>
          <w:p w14:paraId="42C93A22"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 xml:space="preserve">C(s) + H₂O(g) </w:t>
            </w:r>
            <w:r w:rsidRPr="00BC0AE9">
              <w:rPr>
                <w:rFonts w:ascii="Cambria Math" w:hAnsi="Cambria Math" w:cs="Cambria Math"/>
              </w:rPr>
              <w:t>⇌</w:t>
            </w:r>
            <w:r w:rsidRPr="00BC0AE9">
              <w:t xml:space="preserve"> CO + H₂</w:t>
            </w:r>
          </w:p>
        </w:tc>
        <w:tc>
          <w:tcPr>
            <w:tcW w:w="0" w:type="auto"/>
            <w:hideMark/>
          </w:tcPr>
          <w:p w14:paraId="3CC7F462"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+131</w:t>
            </w:r>
          </w:p>
        </w:tc>
        <w:tc>
          <w:tcPr>
            <w:tcW w:w="0" w:type="auto"/>
            <w:hideMark/>
          </w:tcPr>
          <w:p w14:paraId="5DF718C2"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Endothermic</w:t>
            </w:r>
          </w:p>
        </w:tc>
        <w:tc>
          <w:tcPr>
            <w:tcW w:w="0" w:type="auto"/>
            <w:hideMark/>
          </w:tcPr>
          <w:p w14:paraId="6B7DBD6A"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Primary water-gas reaction</w:t>
            </w:r>
          </w:p>
        </w:tc>
      </w:tr>
      <w:tr w:rsidR="008934C6" w:rsidRPr="00BC0AE9" w14:paraId="145D3333" w14:textId="77777777" w:rsidTr="00B763CD">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95DEEEA" w14:textId="77777777" w:rsidR="008934C6" w:rsidRPr="00BC0AE9" w:rsidRDefault="008934C6" w:rsidP="00635178">
            <w:pPr>
              <w:spacing w:line="360" w:lineRule="auto"/>
            </w:pPr>
            <w:r w:rsidRPr="00BC0AE9">
              <w:t>R3</w:t>
            </w:r>
          </w:p>
        </w:tc>
        <w:tc>
          <w:tcPr>
            <w:tcW w:w="0" w:type="auto"/>
            <w:hideMark/>
          </w:tcPr>
          <w:p w14:paraId="23A38CFB"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 xml:space="preserve">C(s) + 2 H₂O(g) </w:t>
            </w:r>
            <w:r w:rsidRPr="00BC0AE9">
              <w:rPr>
                <w:rFonts w:ascii="Cambria Math" w:hAnsi="Cambria Math" w:cs="Cambria Math"/>
              </w:rPr>
              <w:t>⇌</w:t>
            </w:r>
            <w:r w:rsidRPr="00BC0AE9">
              <w:t xml:space="preserve"> CO₂ + 2 H₂</w:t>
            </w:r>
          </w:p>
        </w:tc>
        <w:tc>
          <w:tcPr>
            <w:tcW w:w="0" w:type="auto"/>
            <w:hideMark/>
          </w:tcPr>
          <w:p w14:paraId="54644A54"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+90</w:t>
            </w:r>
          </w:p>
        </w:tc>
        <w:tc>
          <w:tcPr>
            <w:tcW w:w="0" w:type="auto"/>
            <w:hideMark/>
          </w:tcPr>
          <w:p w14:paraId="26846DDB"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Endothermic</w:t>
            </w:r>
          </w:p>
        </w:tc>
        <w:tc>
          <w:tcPr>
            <w:tcW w:w="0" w:type="auto"/>
            <w:hideMark/>
          </w:tcPr>
          <w:p w14:paraId="41772F45"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Steam-carbon plus shift combination</w:t>
            </w:r>
          </w:p>
        </w:tc>
      </w:tr>
      <w:tr w:rsidR="008934C6" w:rsidRPr="00BC0AE9" w14:paraId="608FC775" w14:textId="77777777" w:rsidTr="00B763CD">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681E9CB" w14:textId="77777777" w:rsidR="008934C6" w:rsidRPr="00BC0AE9" w:rsidRDefault="008934C6" w:rsidP="00635178">
            <w:pPr>
              <w:spacing w:line="360" w:lineRule="auto"/>
            </w:pPr>
            <w:r w:rsidRPr="00BC0AE9">
              <w:t>R4</w:t>
            </w:r>
          </w:p>
        </w:tc>
        <w:tc>
          <w:tcPr>
            <w:tcW w:w="0" w:type="auto"/>
            <w:hideMark/>
          </w:tcPr>
          <w:p w14:paraId="50F2E869"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 xml:space="preserve">CO + H₂O(g) </w:t>
            </w:r>
            <w:r w:rsidRPr="00BC0AE9">
              <w:rPr>
                <w:rFonts w:ascii="Cambria Math" w:hAnsi="Cambria Math" w:cs="Cambria Math"/>
              </w:rPr>
              <w:t>⇌</w:t>
            </w:r>
            <w:r w:rsidRPr="00BC0AE9">
              <w:t xml:space="preserve"> CO₂ + H₂</w:t>
            </w:r>
          </w:p>
        </w:tc>
        <w:tc>
          <w:tcPr>
            <w:tcW w:w="0" w:type="auto"/>
            <w:hideMark/>
          </w:tcPr>
          <w:p w14:paraId="11CAF1EB"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−41</w:t>
            </w:r>
          </w:p>
        </w:tc>
        <w:tc>
          <w:tcPr>
            <w:tcW w:w="0" w:type="auto"/>
            <w:hideMark/>
          </w:tcPr>
          <w:p w14:paraId="31AF7BD2"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Exothermic</w:t>
            </w:r>
          </w:p>
        </w:tc>
        <w:tc>
          <w:tcPr>
            <w:tcW w:w="0" w:type="auto"/>
            <w:hideMark/>
          </w:tcPr>
          <w:p w14:paraId="342DEAA7"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Water-gas-shift redistribution</w:t>
            </w:r>
          </w:p>
        </w:tc>
      </w:tr>
      <w:tr w:rsidR="008934C6" w:rsidRPr="00BC0AE9" w14:paraId="3730CF2F" w14:textId="77777777" w:rsidTr="00B763CD">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06E3B597" w14:textId="77777777" w:rsidR="008934C6" w:rsidRPr="00BC0AE9" w:rsidRDefault="008934C6" w:rsidP="00635178">
            <w:pPr>
              <w:spacing w:line="360" w:lineRule="auto"/>
            </w:pPr>
            <w:r w:rsidRPr="00BC0AE9">
              <w:t>R5</w:t>
            </w:r>
          </w:p>
        </w:tc>
        <w:tc>
          <w:tcPr>
            <w:tcW w:w="0" w:type="auto"/>
            <w:hideMark/>
          </w:tcPr>
          <w:p w14:paraId="68BA0C6A"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 xml:space="preserve">3 H₂ + CO </w:t>
            </w:r>
            <w:r w:rsidRPr="00BC0AE9">
              <w:rPr>
                <w:rFonts w:ascii="Cambria Math" w:hAnsi="Cambria Math" w:cs="Cambria Math"/>
              </w:rPr>
              <w:t>⇌</w:t>
            </w:r>
            <w:r w:rsidRPr="00BC0AE9">
              <w:t xml:space="preserve"> CH₄ + H₂O(g)</w:t>
            </w:r>
          </w:p>
        </w:tc>
        <w:tc>
          <w:tcPr>
            <w:tcW w:w="0" w:type="auto"/>
            <w:hideMark/>
          </w:tcPr>
          <w:p w14:paraId="447B1EF1"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−206</w:t>
            </w:r>
          </w:p>
        </w:tc>
        <w:tc>
          <w:tcPr>
            <w:tcW w:w="0" w:type="auto"/>
            <w:hideMark/>
          </w:tcPr>
          <w:p w14:paraId="425ED4A0"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Exothermic</w:t>
            </w:r>
          </w:p>
        </w:tc>
        <w:tc>
          <w:tcPr>
            <w:tcW w:w="0" w:type="auto"/>
            <w:hideMark/>
          </w:tcPr>
          <w:p w14:paraId="4B0FC621" w14:textId="77777777" w:rsidR="008934C6" w:rsidRPr="00BC0AE9" w:rsidRDefault="008934C6" w:rsidP="004505C1">
            <w:pPr>
              <w:cnfStyle w:val="000000100000" w:firstRow="0" w:lastRow="0" w:firstColumn="0" w:lastColumn="0" w:oddVBand="0" w:evenVBand="0" w:oddHBand="1" w:evenHBand="0" w:firstRowFirstColumn="0" w:firstRowLastColumn="0" w:lastRowFirstColumn="0" w:lastRowLastColumn="0"/>
            </w:pPr>
            <w:r w:rsidRPr="00BC0AE9">
              <w:t>Methane side reaction</w:t>
            </w:r>
          </w:p>
        </w:tc>
      </w:tr>
      <w:tr w:rsidR="008934C6" w:rsidRPr="00BC0AE9" w14:paraId="27CF59F9" w14:textId="77777777" w:rsidTr="00B763CD">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68906D4" w14:textId="77777777" w:rsidR="008934C6" w:rsidRPr="00BC0AE9" w:rsidRDefault="008934C6" w:rsidP="00635178">
            <w:pPr>
              <w:spacing w:line="360" w:lineRule="auto"/>
            </w:pPr>
            <w:r w:rsidRPr="00BC0AE9">
              <w:t>R6</w:t>
            </w:r>
          </w:p>
        </w:tc>
        <w:tc>
          <w:tcPr>
            <w:tcW w:w="0" w:type="auto"/>
            <w:hideMark/>
          </w:tcPr>
          <w:p w14:paraId="31D7DB2B"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 xml:space="preserve">C(s) + CO₂ </w:t>
            </w:r>
            <w:r w:rsidRPr="00BC0AE9">
              <w:rPr>
                <w:rFonts w:ascii="Cambria Math" w:hAnsi="Cambria Math" w:cs="Cambria Math"/>
              </w:rPr>
              <w:t>⇌</w:t>
            </w:r>
            <w:r w:rsidRPr="00BC0AE9">
              <w:t xml:space="preserve"> 2 CO</w:t>
            </w:r>
          </w:p>
        </w:tc>
        <w:tc>
          <w:tcPr>
            <w:tcW w:w="0" w:type="auto"/>
            <w:hideMark/>
          </w:tcPr>
          <w:p w14:paraId="40FFC688"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+172</w:t>
            </w:r>
          </w:p>
        </w:tc>
        <w:tc>
          <w:tcPr>
            <w:tcW w:w="0" w:type="auto"/>
            <w:hideMark/>
          </w:tcPr>
          <w:p w14:paraId="2F7014F1"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Endothermic</w:t>
            </w:r>
          </w:p>
        </w:tc>
        <w:tc>
          <w:tcPr>
            <w:tcW w:w="0" w:type="auto"/>
            <w:hideMark/>
          </w:tcPr>
          <w:p w14:paraId="79E02A9A" w14:textId="77777777" w:rsidR="008934C6" w:rsidRPr="00BC0AE9" w:rsidRDefault="008934C6" w:rsidP="004505C1">
            <w:pPr>
              <w:cnfStyle w:val="000000000000" w:firstRow="0" w:lastRow="0" w:firstColumn="0" w:lastColumn="0" w:oddVBand="0" w:evenVBand="0" w:oddHBand="0" w:evenHBand="0" w:firstRowFirstColumn="0" w:firstRowLastColumn="0" w:lastRowFirstColumn="0" w:lastRowLastColumn="0"/>
            </w:pPr>
            <w:r w:rsidRPr="00BC0AE9">
              <w:t>Boudouard side reaction, included for equilibrium sanity check</w:t>
            </w:r>
          </w:p>
        </w:tc>
      </w:tr>
    </w:tbl>
    <w:p w14:paraId="3B6F6CD1" w14:textId="703F5EB9" w:rsidR="008934C6" w:rsidRDefault="00984B5F" w:rsidP="00984B5F">
      <w:pPr>
        <w:rPr>
          <w:i/>
          <w:iCs/>
        </w:rPr>
      </w:pPr>
      <w:r w:rsidRPr="00984B5F">
        <w:rPr>
          <w:i/>
          <w:iCs/>
        </w:rPr>
        <w:t xml:space="preserve">At high temperature, R2 and R6 (both endothermic) are thermodynamically favored, which explains why my Aspen results showed CO-rich gas before steam </w:t>
      </w:r>
      <w:r w:rsidR="00865EEB" w:rsidRPr="00984B5F">
        <w:rPr>
          <w:i/>
          <w:iCs/>
        </w:rPr>
        <w:t>increased</w:t>
      </w:r>
      <w:r w:rsidRPr="00984B5F">
        <w:rPr>
          <w:i/>
          <w:iCs/>
        </w:rPr>
        <w:t>.</w:t>
      </w:r>
    </w:p>
    <w:p w14:paraId="42962E4B" w14:textId="77777777" w:rsidR="00D4198C" w:rsidRDefault="00D4198C" w:rsidP="00984B5F">
      <w:pPr>
        <w:rPr>
          <w:i/>
          <w:iCs/>
        </w:rPr>
      </w:pPr>
    </w:p>
    <w:p w14:paraId="0D713FB9" w14:textId="77777777" w:rsidR="00D4198C" w:rsidRPr="00D4198C" w:rsidRDefault="00D4198C" w:rsidP="00D4198C">
      <w:pPr>
        <w:spacing w:before="120" w:after="120" w:line="360" w:lineRule="auto"/>
        <w:outlineLvl w:val="1"/>
        <w:rPr>
          <w:b/>
          <w:bCs/>
        </w:rPr>
      </w:pPr>
      <w:r w:rsidRPr="00D4198C">
        <w:rPr>
          <w:b/>
          <w:bCs/>
        </w:rPr>
        <w:t>3.3 Aspen Plus V14 implementation</w:t>
      </w:r>
    </w:p>
    <w:p w14:paraId="4CA665DC" w14:textId="1A0990B0" w:rsidR="00D4198C" w:rsidRPr="00BC0AE9" w:rsidRDefault="00D4198C" w:rsidP="00D4198C">
      <w:pPr>
        <w:spacing w:line="360" w:lineRule="auto"/>
      </w:pPr>
      <w:r w:rsidRPr="00BC0AE9">
        <w:t xml:space="preserve">The Aspen build used </w:t>
      </w:r>
      <w:r w:rsidR="00312581" w:rsidRPr="00BC0AE9">
        <w:t>Chemicals</w:t>
      </w:r>
      <w:r w:rsidRPr="00BC0AE9">
        <w:t xml:space="preserve"> with Metric Units template, the MIXCINC stream class, PR-BM for high-temperature gas properties, HCOALGEN for coal enthalpy, and DCOALIGT for non-conventional coal density. The components include non-conventional COAL and conventional C, H₂, CO, CO₂, H₂O, CH₄, O₂, N₂, H₂S, and NH₃. The RGIBBS product list is deliberately restricted to chemically defensible species so that Aspen does </w:t>
      </w:r>
      <w:r w:rsidRPr="00BC0AE9">
        <w:lastRenderedPageBreak/>
        <w:t>not generate trace products that are mathematically possible but physically irrelevant for this historical design basis.</w:t>
      </w:r>
    </w:p>
    <w:p w14:paraId="269E97F8" w14:textId="4E0254AE" w:rsidR="00D4198C" w:rsidRPr="00BC0AE9" w:rsidRDefault="00D4198C" w:rsidP="00D4198C">
      <w:pPr>
        <w:spacing w:line="360" w:lineRule="auto"/>
      </w:pPr>
      <w:r w:rsidRPr="00BC0AE9">
        <w:t xml:space="preserve">The photos from the Aspen Plus 14 </w:t>
      </w:r>
      <w:r w:rsidR="000A17BB" w:rsidRPr="00BC0AE9">
        <w:t>builds</w:t>
      </w:r>
      <w:r w:rsidRPr="00BC0AE9">
        <w:t xml:space="preserve"> show a working gasifier sequence rather than just a conceptual sketch. In the revised report, those photos are used as audit evidence: the stream table now corresponds to the photographed inputs of 7,100 kg/h coal and </w:t>
      </w:r>
      <w:r w:rsidR="000363CD">
        <w:t>9,000</w:t>
      </w:r>
      <w:r w:rsidRPr="00BC0AE9">
        <w:t xml:space="preserve"> kg/h steam, and the process narrative distinguishes Aspen-computed gasifier-core quantities from hand-allocated cleanup streams.</w:t>
      </w:r>
    </w:p>
    <w:p w14:paraId="7ED00588" w14:textId="77777777" w:rsidR="00D4198C" w:rsidRDefault="00D4198C" w:rsidP="00984B5F">
      <w:pPr>
        <w:rPr>
          <w:i/>
          <w:iCs/>
          <w:sz w:val="18"/>
          <w:szCs w:val="18"/>
        </w:rPr>
      </w:pPr>
    </w:p>
    <w:p w14:paraId="767FBC37" w14:textId="3B30B219" w:rsidR="00312499" w:rsidRDefault="00312499" w:rsidP="00312499">
      <w:pPr>
        <w:spacing w:before="240" w:after="120" w:line="360" w:lineRule="auto"/>
        <w:outlineLvl w:val="0"/>
        <w:rPr>
          <w:b/>
          <w:bCs/>
          <w:kern w:val="36"/>
          <w:sz w:val="32"/>
          <w:szCs w:val="32"/>
        </w:rPr>
      </w:pPr>
      <w:r w:rsidRPr="00832586">
        <w:rPr>
          <w:b/>
          <w:bCs/>
          <w:kern w:val="36"/>
          <w:sz w:val="32"/>
          <w:szCs w:val="32"/>
        </w:rPr>
        <w:t>4. Block Flow Diagram</w:t>
      </w:r>
    </w:p>
    <w:p w14:paraId="7A7D38F9" w14:textId="77777777" w:rsidR="0017259E" w:rsidRPr="0017259E" w:rsidRDefault="0017259E" w:rsidP="0017259E">
      <w:pPr>
        <w:jc w:val="center"/>
        <w:outlineLvl w:val="0"/>
        <w:rPr>
          <w:kern w:val="36"/>
        </w:rPr>
      </w:pPr>
      <w:r w:rsidRPr="0017259E">
        <w:rPr>
          <w:kern w:val="36"/>
        </w:rPr>
        <w:t>Block Flow Diagram — Pre-1937 Seattle Gas Works Coal Gasification Plant (Lake Station)</w:t>
      </w:r>
    </w:p>
    <w:p w14:paraId="62DF1BB6" w14:textId="1F6BA4D5" w:rsidR="0017259E" w:rsidRPr="00A26F28" w:rsidRDefault="0017259E" w:rsidP="00A26F28">
      <w:pPr>
        <w:jc w:val="center"/>
        <w:outlineLvl w:val="0"/>
        <w:rPr>
          <w:kern w:val="36"/>
        </w:rPr>
      </w:pPr>
      <w:r w:rsidRPr="0017259E">
        <w:rPr>
          <w:kern w:val="36"/>
        </w:rPr>
        <w:t>Production target: 170,000 Nm³/day city gas at 0 °C, 1 atm</w:t>
      </w:r>
    </w:p>
    <w:p w14:paraId="6467A05B" w14:textId="3DAE5D32" w:rsidR="00312499" w:rsidRDefault="002C1EEE" w:rsidP="00984B5F">
      <w:r>
        <w:rPr>
          <w:noProof/>
        </w:rPr>
        <w:drawing>
          <wp:inline distT="0" distB="0" distL="0" distR="0" wp14:anchorId="653A2173" wp14:editId="3E5CF384">
            <wp:extent cx="7353300" cy="5514975"/>
            <wp:effectExtent l="0" t="0" r="0" b="9525"/>
            <wp:docPr id="127122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2152" name="Picture 127122152"/>
                    <pic:cNvPicPr/>
                  </pic:nvPicPr>
                  <pic:blipFill>
                    <a:blip r:embed="rId7">
                      <a:extLst>
                        <a:ext uri="{28A0092B-C50C-407E-A947-70E740481C1C}">
                          <a14:useLocalDpi xmlns:a14="http://schemas.microsoft.com/office/drawing/2010/main" val="0"/>
                        </a:ext>
                      </a:extLst>
                    </a:blip>
                    <a:stretch>
                      <a:fillRect/>
                    </a:stretch>
                  </pic:blipFill>
                  <pic:spPr>
                    <a:xfrm>
                      <a:off x="0" y="0"/>
                      <a:ext cx="7353300" cy="5514975"/>
                    </a:xfrm>
                    <a:prstGeom prst="rect">
                      <a:avLst/>
                    </a:prstGeom>
                  </pic:spPr>
                </pic:pic>
              </a:graphicData>
            </a:graphic>
          </wp:inline>
        </w:drawing>
      </w:r>
    </w:p>
    <w:p w14:paraId="2CE69589" w14:textId="77777777" w:rsidR="00600895" w:rsidRDefault="00600895" w:rsidP="00984B5F"/>
    <w:p w14:paraId="1191398A" w14:textId="77777777" w:rsidR="00600895" w:rsidRDefault="00600895" w:rsidP="00984B5F"/>
    <w:p w14:paraId="7374B3F6" w14:textId="77777777" w:rsidR="00600895" w:rsidRDefault="00600895" w:rsidP="00984B5F"/>
    <w:p w14:paraId="3ECFC70B" w14:textId="77777777" w:rsidR="00600895" w:rsidRDefault="00600895" w:rsidP="00984B5F"/>
    <w:p w14:paraId="255A84B8" w14:textId="77777777" w:rsidR="00911829" w:rsidRPr="00911829" w:rsidRDefault="00911829" w:rsidP="00911829">
      <w:pPr>
        <w:spacing w:before="240" w:after="120" w:line="360" w:lineRule="auto"/>
        <w:outlineLvl w:val="0"/>
        <w:rPr>
          <w:b/>
          <w:bCs/>
          <w:kern w:val="36"/>
          <w:sz w:val="32"/>
          <w:szCs w:val="32"/>
        </w:rPr>
      </w:pPr>
      <w:r w:rsidRPr="00911829">
        <w:rPr>
          <w:b/>
          <w:bCs/>
          <w:kern w:val="36"/>
          <w:sz w:val="32"/>
          <w:szCs w:val="32"/>
        </w:rPr>
        <w:lastRenderedPageBreak/>
        <w:t>5. Process Flow Diagram and Aspen Plus V14 Model</w:t>
      </w:r>
    </w:p>
    <w:p w14:paraId="488F8BF0" w14:textId="5E6118BA" w:rsidR="00600895" w:rsidRDefault="00911829" w:rsidP="00911829">
      <w:r w:rsidRPr="00BC0AE9">
        <w:t xml:space="preserve">Figure 2 translates the BFD into a process-flow diagram. The first four blocks are directly supported by the Aspen screenshots: RYIELD decomposition, steam mixing, RGIBBS equilibrium gasification, and raw-gas stream results. The downstream blocks are shown as separator analogs because they are necessary for the Report #2 stream table and </w:t>
      </w:r>
      <w:r w:rsidR="005E3119">
        <w:t>the historical process description, even though the uploaded Aspen photos do not demonstrate a complete</w:t>
      </w:r>
      <w:r w:rsidRPr="00BC0AE9">
        <w:t xml:space="preserve"> electrolyte/tar cleanup model.</w:t>
      </w:r>
    </w:p>
    <w:p w14:paraId="585F6ADE" w14:textId="77777777" w:rsidR="00420ADE" w:rsidRDefault="00420ADE" w:rsidP="00911829"/>
    <w:p w14:paraId="79F302DA" w14:textId="77777777" w:rsidR="00662B1B" w:rsidRDefault="00662B1B" w:rsidP="00662B1B">
      <w:pPr>
        <w:jc w:val="center"/>
        <w:rPr>
          <w:i/>
          <w:iCs/>
        </w:rPr>
      </w:pPr>
      <w:r w:rsidRPr="00662B1B">
        <w:rPr>
          <w:i/>
          <w:iCs/>
        </w:rPr>
        <w:t xml:space="preserve">Figure 2. Aspen Plus V14 process flow diagram for the coal gasification model core. Equilibrium </w:t>
      </w:r>
    </w:p>
    <w:p w14:paraId="1EEDFCFC" w14:textId="53E10112" w:rsidR="00662B1B" w:rsidRDefault="00662B1B" w:rsidP="00662B1B">
      <w:pPr>
        <w:jc w:val="center"/>
        <w:rPr>
          <w:i/>
          <w:iCs/>
        </w:rPr>
      </w:pPr>
      <w:r w:rsidRPr="00662B1B">
        <w:rPr>
          <w:i/>
          <w:iCs/>
        </w:rPr>
        <w:t>composition and mass balance reflect Design Spec GAS-RATE converged results.</w:t>
      </w:r>
    </w:p>
    <w:p w14:paraId="3387C7EE" w14:textId="77777777" w:rsidR="00405293" w:rsidRPr="00405293" w:rsidRDefault="00405293" w:rsidP="00662B1B">
      <w:pPr>
        <w:jc w:val="center"/>
        <w:rPr>
          <w:i/>
          <w:iCs/>
          <w:sz w:val="12"/>
          <w:szCs w:val="12"/>
        </w:rPr>
      </w:pPr>
    </w:p>
    <w:p w14:paraId="3C7B18DA" w14:textId="6D1E3C45" w:rsidR="00420ADE" w:rsidRDefault="00D146C0" w:rsidP="00911829">
      <w:r>
        <w:rPr>
          <w:noProof/>
        </w:rPr>
        <w:drawing>
          <wp:inline distT="0" distB="0" distL="0" distR="0" wp14:anchorId="3BFB201F" wp14:editId="1395D7BD">
            <wp:extent cx="6858000" cy="3857625"/>
            <wp:effectExtent l="0" t="0" r="0" b="9525"/>
            <wp:docPr id="1594424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24469" name="Picture 1594424469"/>
                    <pic:cNvPicPr/>
                  </pic:nvPicPr>
                  <pic:blipFill>
                    <a:blip r:embed="rId8">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00578398" w14:textId="77777777" w:rsidR="00420ADE" w:rsidRDefault="00420ADE" w:rsidP="00911829"/>
    <w:p w14:paraId="4AE5672B" w14:textId="77777777" w:rsidR="00F757CB" w:rsidRPr="00F757CB" w:rsidRDefault="00F757CB" w:rsidP="00F757CB">
      <w:pPr>
        <w:spacing w:before="240" w:after="120" w:line="360" w:lineRule="auto"/>
        <w:outlineLvl w:val="0"/>
        <w:rPr>
          <w:b/>
          <w:bCs/>
          <w:kern w:val="36"/>
          <w:sz w:val="32"/>
          <w:szCs w:val="32"/>
        </w:rPr>
      </w:pPr>
      <w:r w:rsidRPr="00F757CB">
        <w:rPr>
          <w:b/>
          <w:bCs/>
          <w:kern w:val="36"/>
          <w:sz w:val="32"/>
          <w:szCs w:val="32"/>
        </w:rPr>
        <w:t>6. Stream Tables and Mass/Energy Balances</w:t>
      </w:r>
    </w:p>
    <w:p w14:paraId="5DB3AB85" w14:textId="77777777" w:rsidR="00F757CB" w:rsidRPr="00F757CB" w:rsidRDefault="00F757CB" w:rsidP="00F757CB">
      <w:pPr>
        <w:spacing w:before="120" w:after="120" w:line="360" w:lineRule="auto"/>
        <w:outlineLvl w:val="1"/>
        <w:rPr>
          <w:b/>
          <w:bCs/>
        </w:rPr>
      </w:pPr>
      <w:r w:rsidRPr="00F757CB">
        <w:rPr>
          <w:b/>
          <w:bCs/>
        </w:rPr>
        <w:t>6.1 How to read the stream tables</w:t>
      </w:r>
    </w:p>
    <w:p w14:paraId="50C7F16B" w14:textId="792FF1C5" w:rsidR="00F757CB" w:rsidRPr="00BC0AE9" w:rsidRDefault="00F757CB" w:rsidP="00F757CB">
      <w:pPr>
        <w:spacing w:line="360" w:lineRule="auto"/>
      </w:pPr>
      <w:r w:rsidRPr="00BC0AE9">
        <w:t>Stream numbers follow the BFD/PFD convention: S-1xx are feed and utility streams, S-2xx is high-temperature raw gas, S-3xx are cleanup byproducts, S-4xx are product/solid outlets, and S-5xx is the separate blow-phase vent. The “source” column distinguishes Aspen-supported values, design-basis calculations, and cleanup allocations. Enthalpy/energy terms are reported on an HHV plus sensible-enthalpy basis because Aspen stream enthalpies for coal depend strongly on the reference state of the non-conventional model.</w:t>
      </w:r>
    </w:p>
    <w:p w14:paraId="684C032C" w14:textId="77777777" w:rsidR="00DF481A" w:rsidRDefault="00DF481A" w:rsidP="00DF481A">
      <w:pPr>
        <w:rPr>
          <w:i/>
          <w:iCs/>
        </w:rPr>
      </w:pPr>
    </w:p>
    <w:p w14:paraId="0CB27B3E" w14:textId="77777777" w:rsidR="006962BF" w:rsidRDefault="006962BF" w:rsidP="00DF481A">
      <w:pPr>
        <w:rPr>
          <w:i/>
          <w:iCs/>
        </w:rPr>
      </w:pPr>
    </w:p>
    <w:p w14:paraId="364B3AB6" w14:textId="77777777" w:rsidR="006962BF" w:rsidRDefault="006962BF" w:rsidP="00DF481A">
      <w:pPr>
        <w:rPr>
          <w:i/>
          <w:iCs/>
        </w:rPr>
      </w:pPr>
    </w:p>
    <w:p w14:paraId="4E9B8D4A" w14:textId="77777777" w:rsidR="00707720" w:rsidRDefault="00707720" w:rsidP="006962BF">
      <w:pPr>
        <w:jc w:val="center"/>
        <w:rPr>
          <w:i/>
          <w:iCs/>
        </w:rPr>
      </w:pPr>
    </w:p>
    <w:p w14:paraId="42EC0D6C" w14:textId="77777777" w:rsidR="00707720" w:rsidRDefault="00707720" w:rsidP="006962BF">
      <w:pPr>
        <w:jc w:val="center"/>
        <w:rPr>
          <w:i/>
          <w:iCs/>
        </w:rPr>
      </w:pPr>
    </w:p>
    <w:p w14:paraId="47938811" w14:textId="77777777" w:rsidR="00707720" w:rsidRDefault="00707720" w:rsidP="006962BF">
      <w:pPr>
        <w:jc w:val="center"/>
        <w:rPr>
          <w:i/>
          <w:iCs/>
        </w:rPr>
      </w:pPr>
    </w:p>
    <w:p w14:paraId="2185897D" w14:textId="74CBC00C" w:rsidR="00F757CB" w:rsidRDefault="00F757CB" w:rsidP="006962BF">
      <w:pPr>
        <w:jc w:val="center"/>
        <w:rPr>
          <w:i/>
          <w:iCs/>
        </w:rPr>
      </w:pPr>
      <w:r w:rsidRPr="00BC0AE9">
        <w:rPr>
          <w:i/>
          <w:iCs/>
        </w:rPr>
        <w:t>Table 4. Main stream table and property basis for the pre-1937 coal-gas baseline.</w:t>
      </w:r>
    </w:p>
    <w:p w14:paraId="5A47C375" w14:textId="77777777" w:rsidR="006962BF" w:rsidRPr="005E3119" w:rsidRDefault="006962BF" w:rsidP="00DF481A">
      <w:pPr>
        <w:rPr>
          <w:sz w:val="12"/>
          <w:szCs w:val="12"/>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1803"/>
        <w:gridCol w:w="1145"/>
        <w:gridCol w:w="750"/>
        <w:gridCol w:w="800"/>
        <w:gridCol w:w="897"/>
        <w:gridCol w:w="605"/>
        <w:gridCol w:w="556"/>
        <w:gridCol w:w="1156"/>
        <w:gridCol w:w="1015"/>
        <w:gridCol w:w="1242"/>
      </w:tblGrid>
      <w:tr w:rsidR="00F757CB" w:rsidRPr="00641C33" w14:paraId="364363B8" w14:textId="77777777" w:rsidTr="00A345D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AF83E4E" w14:textId="77777777" w:rsidR="00F757CB" w:rsidRPr="00A345D0" w:rsidRDefault="00F757CB" w:rsidP="00B20B12">
            <w:r w:rsidRPr="00A345D0">
              <w:t>Stream</w:t>
            </w:r>
          </w:p>
        </w:tc>
        <w:tc>
          <w:tcPr>
            <w:tcW w:w="0" w:type="auto"/>
            <w:tcBorders>
              <w:top w:val="none" w:sz="0" w:space="0" w:color="auto"/>
              <w:bottom w:val="none" w:sz="0" w:space="0" w:color="auto"/>
            </w:tcBorders>
            <w:hideMark/>
          </w:tcPr>
          <w:p w14:paraId="407AEB29" w14:textId="77777777" w:rsidR="00F757CB" w:rsidRPr="00A345D0" w:rsidRDefault="00F757CB" w:rsidP="00B20B12">
            <w:pPr>
              <w:cnfStyle w:val="100000000000" w:firstRow="1" w:lastRow="0" w:firstColumn="0" w:lastColumn="0" w:oddVBand="0" w:evenVBand="0" w:oddHBand="0" w:evenHBand="0" w:firstRowFirstColumn="0" w:firstRowLastColumn="0" w:lastRowFirstColumn="0" w:lastRowLastColumn="0"/>
            </w:pPr>
            <w:r w:rsidRPr="00A345D0">
              <w:t>Description</w:t>
            </w:r>
          </w:p>
        </w:tc>
        <w:tc>
          <w:tcPr>
            <w:tcW w:w="0" w:type="auto"/>
            <w:tcBorders>
              <w:top w:val="none" w:sz="0" w:space="0" w:color="auto"/>
              <w:bottom w:val="none" w:sz="0" w:space="0" w:color="auto"/>
            </w:tcBorders>
            <w:hideMark/>
          </w:tcPr>
          <w:p w14:paraId="469C5FE8" w14:textId="77777777" w:rsidR="00F757CB" w:rsidRPr="00A345D0" w:rsidRDefault="00F757CB" w:rsidP="00B20B12">
            <w:pPr>
              <w:cnfStyle w:val="100000000000" w:firstRow="1" w:lastRow="0" w:firstColumn="0" w:lastColumn="0" w:oddVBand="0" w:evenVBand="0" w:oddHBand="0" w:evenHBand="0" w:firstRowFirstColumn="0" w:firstRowLastColumn="0" w:lastRowFirstColumn="0" w:lastRowLastColumn="0"/>
            </w:pPr>
            <w:r w:rsidRPr="00A345D0">
              <w:t>Phase/class</w:t>
            </w:r>
          </w:p>
        </w:tc>
        <w:tc>
          <w:tcPr>
            <w:tcW w:w="0" w:type="auto"/>
            <w:tcBorders>
              <w:top w:val="none" w:sz="0" w:space="0" w:color="auto"/>
              <w:bottom w:val="none" w:sz="0" w:space="0" w:color="auto"/>
            </w:tcBorders>
            <w:hideMark/>
          </w:tcPr>
          <w:p w14:paraId="78182337" w14:textId="77777777" w:rsidR="00F757CB" w:rsidRPr="00A345D0" w:rsidRDefault="00F757CB" w:rsidP="00B20B12">
            <w:pPr>
              <w:cnfStyle w:val="100000000000" w:firstRow="1" w:lastRow="0" w:firstColumn="0" w:lastColumn="0" w:oddVBand="0" w:evenVBand="0" w:oddHBand="0" w:evenHBand="0" w:firstRowFirstColumn="0" w:firstRowLastColumn="0" w:lastRowFirstColumn="0" w:lastRowLastColumn="0"/>
            </w:pPr>
            <w:r w:rsidRPr="00A345D0">
              <w:t>Mass kg/h</w:t>
            </w:r>
          </w:p>
        </w:tc>
        <w:tc>
          <w:tcPr>
            <w:tcW w:w="0" w:type="auto"/>
            <w:tcBorders>
              <w:top w:val="none" w:sz="0" w:space="0" w:color="auto"/>
              <w:bottom w:val="none" w:sz="0" w:space="0" w:color="auto"/>
            </w:tcBorders>
            <w:hideMark/>
          </w:tcPr>
          <w:p w14:paraId="510BF050" w14:textId="77777777" w:rsidR="00F757CB" w:rsidRPr="00A345D0" w:rsidRDefault="00F757CB" w:rsidP="00B20B12">
            <w:pPr>
              <w:cnfStyle w:val="100000000000" w:firstRow="1" w:lastRow="0" w:firstColumn="0" w:lastColumn="0" w:oddVBand="0" w:evenVBand="0" w:oddHBand="0" w:evenHBand="0" w:firstRowFirstColumn="0" w:firstRowLastColumn="0" w:lastRowFirstColumn="0" w:lastRowLastColumn="0"/>
            </w:pPr>
            <w:r w:rsidRPr="00A345D0">
              <w:t>Molar kmol/h</w:t>
            </w:r>
          </w:p>
        </w:tc>
        <w:tc>
          <w:tcPr>
            <w:tcW w:w="0" w:type="auto"/>
            <w:tcBorders>
              <w:top w:val="none" w:sz="0" w:space="0" w:color="auto"/>
              <w:bottom w:val="none" w:sz="0" w:space="0" w:color="auto"/>
            </w:tcBorders>
            <w:hideMark/>
          </w:tcPr>
          <w:p w14:paraId="520F064D" w14:textId="77777777" w:rsidR="00F757CB" w:rsidRPr="00A345D0" w:rsidRDefault="00F757CB" w:rsidP="00B20B12">
            <w:pPr>
              <w:cnfStyle w:val="100000000000" w:firstRow="1" w:lastRow="0" w:firstColumn="0" w:lastColumn="0" w:oddVBand="0" w:evenVBand="0" w:oddHBand="0" w:evenHBand="0" w:firstRowFirstColumn="0" w:firstRowLastColumn="0" w:lastRowFirstColumn="0" w:lastRowLastColumn="0"/>
            </w:pPr>
            <w:r w:rsidRPr="00A345D0">
              <w:t>MW kg/kmol</w:t>
            </w:r>
          </w:p>
        </w:tc>
        <w:tc>
          <w:tcPr>
            <w:tcW w:w="0" w:type="auto"/>
            <w:tcBorders>
              <w:top w:val="none" w:sz="0" w:space="0" w:color="auto"/>
              <w:bottom w:val="none" w:sz="0" w:space="0" w:color="auto"/>
            </w:tcBorders>
            <w:hideMark/>
          </w:tcPr>
          <w:p w14:paraId="25719EA0" w14:textId="77777777" w:rsidR="00F757CB" w:rsidRPr="00A345D0" w:rsidRDefault="00F757CB" w:rsidP="00B20B12">
            <w:pPr>
              <w:cnfStyle w:val="100000000000" w:firstRow="1" w:lastRow="0" w:firstColumn="0" w:lastColumn="0" w:oddVBand="0" w:evenVBand="0" w:oddHBand="0" w:evenHBand="0" w:firstRowFirstColumn="0" w:firstRowLastColumn="0" w:lastRowFirstColumn="0" w:lastRowLastColumn="0"/>
            </w:pPr>
            <w:r w:rsidRPr="00A345D0">
              <w:t>T °C</w:t>
            </w:r>
          </w:p>
        </w:tc>
        <w:tc>
          <w:tcPr>
            <w:tcW w:w="0" w:type="auto"/>
            <w:tcBorders>
              <w:top w:val="none" w:sz="0" w:space="0" w:color="auto"/>
              <w:bottom w:val="none" w:sz="0" w:space="0" w:color="auto"/>
            </w:tcBorders>
            <w:hideMark/>
          </w:tcPr>
          <w:p w14:paraId="12DF341F" w14:textId="77777777" w:rsidR="00F757CB" w:rsidRPr="00A345D0" w:rsidRDefault="00F757CB" w:rsidP="00B20B12">
            <w:pPr>
              <w:cnfStyle w:val="100000000000" w:firstRow="1" w:lastRow="0" w:firstColumn="0" w:lastColumn="0" w:oddVBand="0" w:evenVBand="0" w:oddHBand="0" w:evenHBand="0" w:firstRowFirstColumn="0" w:firstRowLastColumn="0" w:lastRowFirstColumn="0" w:lastRowLastColumn="0"/>
            </w:pPr>
            <w:r w:rsidRPr="00A345D0">
              <w:t>P bar</w:t>
            </w:r>
          </w:p>
        </w:tc>
        <w:tc>
          <w:tcPr>
            <w:tcW w:w="0" w:type="auto"/>
            <w:tcBorders>
              <w:top w:val="none" w:sz="0" w:space="0" w:color="auto"/>
              <w:bottom w:val="none" w:sz="0" w:space="0" w:color="auto"/>
            </w:tcBorders>
            <w:hideMark/>
          </w:tcPr>
          <w:p w14:paraId="17DF547E" w14:textId="77777777" w:rsidR="00F757CB" w:rsidRPr="00A345D0" w:rsidRDefault="00F757CB" w:rsidP="00B20B12">
            <w:pPr>
              <w:cnfStyle w:val="100000000000" w:firstRow="1" w:lastRow="0" w:firstColumn="0" w:lastColumn="0" w:oddVBand="0" w:evenVBand="0" w:oddHBand="0" w:evenHBand="0" w:firstRowFirstColumn="0" w:firstRowLastColumn="0" w:lastRowFirstColumn="0" w:lastRowLastColumn="0"/>
            </w:pPr>
            <w:r w:rsidRPr="00A345D0">
              <w:t>Quality/VF</w:t>
            </w:r>
          </w:p>
        </w:tc>
        <w:tc>
          <w:tcPr>
            <w:tcW w:w="0" w:type="auto"/>
            <w:tcBorders>
              <w:top w:val="none" w:sz="0" w:space="0" w:color="auto"/>
              <w:bottom w:val="none" w:sz="0" w:space="0" w:color="auto"/>
            </w:tcBorders>
            <w:hideMark/>
          </w:tcPr>
          <w:p w14:paraId="6DB92755" w14:textId="77777777" w:rsidR="00F757CB" w:rsidRPr="00A345D0" w:rsidRDefault="00F757CB" w:rsidP="00B20B12">
            <w:pPr>
              <w:cnfStyle w:val="100000000000" w:firstRow="1" w:lastRow="0" w:firstColumn="0" w:lastColumn="0" w:oddVBand="0" w:evenVBand="0" w:oddHBand="0" w:evenHBand="0" w:firstRowFirstColumn="0" w:firstRowLastColumn="0" w:lastRowFirstColumn="0" w:lastRowLastColumn="0"/>
            </w:pPr>
            <w:r w:rsidRPr="00A345D0">
              <w:t>Energy term GJ/h</w:t>
            </w:r>
          </w:p>
        </w:tc>
        <w:tc>
          <w:tcPr>
            <w:tcW w:w="0" w:type="auto"/>
            <w:tcBorders>
              <w:top w:val="none" w:sz="0" w:space="0" w:color="auto"/>
              <w:bottom w:val="none" w:sz="0" w:space="0" w:color="auto"/>
              <w:right w:val="none" w:sz="0" w:space="0" w:color="auto"/>
            </w:tcBorders>
            <w:hideMark/>
          </w:tcPr>
          <w:p w14:paraId="7326E59B" w14:textId="77777777" w:rsidR="00F757CB" w:rsidRPr="00A345D0" w:rsidRDefault="00F757CB" w:rsidP="00B20B12">
            <w:pPr>
              <w:cnfStyle w:val="100000000000" w:firstRow="1" w:lastRow="0" w:firstColumn="0" w:lastColumn="0" w:oddVBand="0" w:evenVBand="0" w:oddHBand="0" w:evenHBand="0" w:firstRowFirstColumn="0" w:firstRowLastColumn="0" w:lastRowFirstColumn="0" w:lastRowLastColumn="0"/>
            </w:pPr>
            <w:r w:rsidRPr="00A345D0">
              <w:t>Source</w:t>
            </w:r>
          </w:p>
        </w:tc>
      </w:tr>
      <w:tr w:rsidR="00F757CB" w:rsidRPr="00BC0AE9" w14:paraId="12A9C426" w14:textId="77777777" w:rsidTr="00A345D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2555FC9" w14:textId="77777777" w:rsidR="00F757CB" w:rsidRPr="00BC0AE9" w:rsidRDefault="00F757CB" w:rsidP="00B20B12">
            <w:r w:rsidRPr="00BC0AE9">
              <w:t>S-101</w:t>
            </w:r>
          </w:p>
        </w:tc>
        <w:tc>
          <w:tcPr>
            <w:tcW w:w="0" w:type="auto"/>
            <w:hideMark/>
          </w:tcPr>
          <w:p w14:paraId="304888F9"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Rail/ferry coal to Lake Station yard</w:t>
            </w:r>
          </w:p>
        </w:tc>
        <w:tc>
          <w:tcPr>
            <w:tcW w:w="0" w:type="auto"/>
            <w:hideMark/>
          </w:tcPr>
          <w:p w14:paraId="69BB81F6"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NC solid</w:t>
            </w:r>
          </w:p>
        </w:tc>
        <w:tc>
          <w:tcPr>
            <w:tcW w:w="0" w:type="auto"/>
            <w:hideMark/>
          </w:tcPr>
          <w:p w14:paraId="59759B79" w14:textId="38F9C297" w:rsidR="00F757CB" w:rsidRPr="00BC0AE9" w:rsidRDefault="00BF1E22" w:rsidP="00B20B12">
            <w:pPr>
              <w:cnfStyle w:val="000000100000" w:firstRow="0" w:lastRow="0" w:firstColumn="0" w:lastColumn="0" w:oddVBand="0" w:evenVBand="0" w:oddHBand="1" w:evenHBand="0" w:firstRowFirstColumn="0" w:firstRowLastColumn="0" w:lastRowFirstColumn="0" w:lastRowLastColumn="0"/>
            </w:pPr>
            <w:r>
              <w:t>7,100</w:t>
            </w:r>
          </w:p>
        </w:tc>
        <w:tc>
          <w:tcPr>
            <w:tcW w:w="0" w:type="auto"/>
            <w:hideMark/>
          </w:tcPr>
          <w:p w14:paraId="0FDA5A62"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46CA2AE2"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54DBEC4D"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25</w:t>
            </w:r>
          </w:p>
        </w:tc>
        <w:tc>
          <w:tcPr>
            <w:tcW w:w="0" w:type="auto"/>
            <w:hideMark/>
          </w:tcPr>
          <w:p w14:paraId="14053BC3"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1.0</w:t>
            </w:r>
          </w:p>
        </w:tc>
        <w:tc>
          <w:tcPr>
            <w:tcW w:w="0" w:type="auto"/>
            <w:hideMark/>
          </w:tcPr>
          <w:p w14:paraId="27D26FFF"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solid</w:t>
            </w:r>
          </w:p>
        </w:tc>
        <w:tc>
          <w:tcPr>
            <w:tcW w:w="0" w:type="auto"/>
            <w:hideMark/>
          </w:tcPr>
          <w:p w14:paraId="4F1F6067"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142.0</w:t>
            </w:r>
          </w:p>
        </w:tc>
        <w:tc>
          <w:tcPr>
            <w:tcW w:w="0" w:type="auto"/>
            <w:hideMark/>
          </w:tcPr>
          <w:p w14:paraId="01C2364C" w14:textId="30D784DD"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historical/d</w:t>
            </w:r>
            <w:r w:rsidR="009C7DAC">
              <w:t>e-</w:t>
            </w:r>
            <w:r w:rsidRPr="00BC0AE9">
              <w:t>sign</w:t>
            </w:r>
          </w:p>
        </w:tc>
      </w:tr>
      <w:tr w:rsidR="00F757CB" w:rsidRPr="00BC0AE9" w14:paraId="157CD7DF" w14:textId="77777777" w:rsidTr="00A345D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5D6A4AD" w14:textId="77777777" w:rsidR="00F757CB" w:rsidRPr="00BC0AE9" w:rsidRDefault="00F757CB" w:rsidP="00B20B12">
            <w:r w:rsidRPr="00BC0AE9">
              <w:t>S-103</w:t>
            </w:r>
          </w:p>
        </w:tc>
        <w:tc>
          <w:tcPr>
            <w:tcW w:w="0" w:type="auto"/>
            <w:hideMark/>
          </w:tcPr>
          <w:p w14:paraId="6678342C"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Coal to Aspen RYIELD/gasifier core</w:t>
            </w:r>
          </w:p>
        </w:tc>
        <w:tc>
          <w:tcPr>
            <w:tcW w:w="0" w:type="auto"/>
            <w:hideMark/>
          </w:tcPr>
          <w:p w14:paraId="2C766616"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NC solid</w:t>
            </w:r>
          </w:p>
        </w:tc>
        <w:tc>
          <w:tcPr>
            <w:tcW w:w="0" w:type="auto"/>
            <w:hideMark/>
          </w:tcPr>
          <w:p w14:paraId="55371542" w14:textId="5F86EE00" w:rsidR="00F757CB" w:rsidRPr="00BC0AE9" w:rsidRDefault="00FE750E" w:rsidP="00B20B12">
            <w:pPr>
              <w:cnfStyle w:val="000000000000" w:firstRow="0" w:lastRow="0" w:firstColumn="0" w:lastColumn="0" w:oddVBand="0" w:evenVBand="0" w:oddHBand="0" w:evenHBand="0" w:firstRowFirstColumn="0" w:firstRowLastColumn="0" w:lastRowFirstColumn="0" w:lastRowLastColumn="0"/>
            </w:pPr>
            <w:r>
              <w:t>7,100</w:t>
            </w:r>
          </w:p>
        </w:tc>
        <w:tc>
          <w:tcPr>
            <w:tcW w:w="0" w:type="auto"/>
            <w:hideMark/>
          </w:tcPr>
          <w:p w14:paraId="3D3778D1"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1422BCB9"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13AED409"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25</w:t>
            </w:r>
          </w:p>
        </w:tc>
        <w:tc>
          <w:tcPr>
            <w:tcW w:w="0" w:type="auto"/>
            <w:hideMark/>
          </w:tcPr>
          <w:p w14:paraId="3509140B"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1.0</w:t>
            </w:r>
          </w:p>
        </w:tc>
        <w:tc>
          <w:tcPr>
            <w:tcW w:w="0" w:type="auto"/>
            <w:hideMark/>
          </w:tcPr>
          <w:p w14:paraId="3852BB5E"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solid</w:t>
            </w:r>
          </w:p>
        </w:tc>
        <w:tc>
          <w:tcPr>
            <w:tcW w:w="0" w:type="auto"/>
            <w:hideMark/>
          </w:tcPr>
          <w:p w14:paraId="58EAE907"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142.0</w:t>
            </w:r>
          </w:p>
        </w:tc>
        <w:tc>
          <w:tcPr>
            <w:tcW w:w="0" w:type="auto"/>
            <w:hideMark/>
          </w:tcPr>
          <w:p w14:paraId="46FA9041"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Aspen photo/design</w:t>
            </w:r>
          </w:p>
        </w:tc>
      </w:tr>
      <w:tr w:rsidR="00F757CB" w:rsidRPr="00BC0AE9" w14:paraId="2BBE3A90" w14:textId="77777777" w:rsidTr="00A345D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17239B6" w14:textId="77777777" w:rsidR="00F757CB" w:rsidRPr="00BC0AE9" w:rsidRDefault="00F757CB" w:rsidP="00B20B12">
            <w:r w:rsidRPr="00BC0AE9">
              <w:t>S-104</w:t>
            </w:r>
          </w:p>
        </w:tc>
        <w:tc>
          <w:tcPr>
            <w:tcW w:w="0" w:type="auto"/>
            <w:hideMark/>
          </w:tcPr>
          <w:p w14:paraId="461CE1B2"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Lake Union water to boiler</w:t>
            </w:r>
          </w:p>
        </w:tc>
        <w:tc>
          <w:tcPr>
            <w:tcW w:w="0" w:type="auto"/>
            <w:hideMark/>
          </w:tcPr>
          <w:p w14:paraId="5D0B36C4"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liquid</w:t>
            </w:r>
          </w:p>
        </w:tc>
        <w:tc>
          <w:tcPr>
            <w:tcW w:w="0" w:type="auto"/>
            <w:hideMark/>
          </w:tcPr>
          <w:p w14:paraId="1240D386" w14:textId="60DA5E49" w:rsidR="00F757CB" w:rsidRPr="00BC0AE9" w:rsidRDefault="00C25B1F" w:rsidP="00B20B12">
            <w:pPr>
              <w:cnfStyle w:val="000000100000" w:firstRow="0" w:lastRow="0" w:firstColumn="0" w:lastColumn="0" w:oddVBand="0" w:evenVBand="0" w:oddHBand="1" w:evenHBand="0" w:firstRowFirstColumn="0" w:firstRowLastColumn="0" w:lastRowFirstColumn="0" w:lastRowLastColumn="0"/>
            </w:pPr>
            <w:r>
              <w:t>9000</w:t>
            </w:r>
          </w:p>
        </w:tc>
        <w:tc>
          <w:tcPr>
            <w:tcW w:w="0" w:type="auto"/>
            <w:hideMark/>
          </w:tcPr>
          <w:p w14:paraId="5BFF78BF" w14:textId="2A8AD103" w:rsidR="00F757CB" w:rsidRPr="00BC0AE9" w:rsidRDefault="00C6113D" w:rsidP="00B20B12">
            <w:pPr>
              <w:cnfStyle w:val="000000100000" w:firstRow="0" w:lastRow="0" w:firstColumn="0" w:lastColumn="0" w:oddVBand="0" w:evenVBand="0" w:oddHBand="1" w:evenHBand="0" w:firstRowFirstColumn="0" w:firstRowLastColumn="0" w:lastRowFirstColumn="0" w:lastRowLastColumn="0"/>
            </w:pPr>
            <w:r>
              <w:t>499.6</w:t>
            </w:r>
          </w:p>
        </w:tc>
        <w:tc>
          <w:tcPr>
            <w:tcW w:w="0" w:type="auto"/>
            <w:hideMark/>
          </w:tcPr>
          <w:p w14:paraId="72C812A6"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18.015</w:t>
            </w:r>
          </w:p>
        </w:tc>
        <w:tc>
          <w:tcPr>
            <w:tcW w:w="0" w:type="auto"/>
            <w:hideMark/>
          </w:tcPr>
          <w:p w14:paraId="00804D4A"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10</w:t>
            </w:r>
          </w:p>
        </w:tc>
        <w:tc>
          <w:tcPr>
            <w:tcW w:w="0" w:type="auto"/>
            <w:hideMark/>
          </w:tcPr>
          <w:p w14:paraId="5521C169"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1.0</w:t>
            </w:r>
          </w:p>
        </w:tc>
        <w:tc>
          <w:tcPr>
            <w:tcW w:w="0" w:type="auto"/>
            <w:hideMark/>
          </w:tcPr>
          <w:p w14:paraId="0B05B576"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0</w:t>
            </w:r>
          </w:p>
        </w:tc>
        <w:tc>
          <w:tcPr>
            <w:tcW w:w="0" w:type="auto"/>
            <w:hideMark/>
          </w:tcPr>
          <w:p w14:paraId="750F2669"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0.4</w:t>
            </w:r>
          </w:p>
        </w:tc>
        <w:tc>
          <w:tcPr>
            <w:tcW w:w="0" w:type="auto"/>
            <w:hideMark/>
          </w:tcPr>
          <w:p w14:paraId="61419356"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design</w:t>
            </w:r>
          </w:p>
        </w:tc>
      </w:tr>
      <w:tr w:rsidR="00F757CB" w:rsidRPr="00BC0AE9" w14:paraId="02E9206B" w14:textId="77777777" w:rsidTr="00A345D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BD96481" w14:textId="77777777" w:rsidR="00F757CB" w:rsidRPr="00BC0AE9" w:rsidRDefault="00F757CB" w:rsidP="00B20B12">
            <w:r w:rsidRPr="00BC0AE9">
              <w:t>S-105</w:t>
            </w:r>
          </w:p>
        </w:tc>
        <w:tc>
          <w:tcPr>
            <w:tcW w:w="0" w:type="auto"/>
            <w:hideMark/>
          </w:tcPr>
          <w:p w14:paraId="1DF17990"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Saturated steam to mixer/gasifier</w:t>
            </w:r>
          </w:p>
        </w:tc>
        <w:tc>
          <w:tcPr>
            <w:tcW w:w="0" w:type="auto"/>
            <w:hideMark/>
          </w:tcPr>
          <w:p w14:paraId="53D154D7"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vapor</w:t>
            </w:r>
          </w:p>
        </w:tc>
        <w:tc>
          <w:tcPr>
            <w:tcW w:w="0" w:type="auto"/>
            <w:hideMark/>
          </w:tcPr>
          <w:p w14:paraId="20B0998B" w14:textId="5AA8C849" w:rsidR="00F757CB" w:rsidRPr="00BC0AE9" w:rsidRDefault="004776BC" w:rsidP="00B20B12">
            <w:pPr>
              <w:cnfStyle w:val="000000000000" w:firstRow="0" w:lastRow="0" w:firstColumn="0" w:lastColumn="0" w:oddVBand="0" w:evenVBand="0" w:oddHBand="0" w:evenHBand="0" w:firstRowFirstColumn="0" w:firstRowLastColumn="0" w:lastRowFirstColumn="0" w:lastRowLastColumn="0"/>
            </w:pPr>
            <w:r>
              <w:t>9000</w:t>
            </w:r>
          </w:p>
        </w:tc>
        <w:tc>
          <w:tcPr>
            <w:tcW w:w="0" w:type="auto"/>
            <w:hideMark/>
          </w:tcPr>
          <w:p w14:paraId="31FF3061" w14:textId="65D1705C" w:rsidR="00F757CB" w:rsidRPr="00BC0AE9" w:rsidRDefault="00C6113D" w:rsidP="00B20B12">
            <w:pPr>
              <w:cnfStyle w:val="000000000000" w:firstRow="0" w:lastRow="0" w:firstColumn="0" w:lastColumn="0" w:oddVBand="0" w:evenVBand="0" w:oddHBand="0" w:evenHBand="0" w:firstRowFirstColumn="0" w:firstRowLastColumn="0" w:lastRowFirstColumn="0" w:lastRowLastColumn="0"/>
            </w:pPr>
            <w:r>
              <w:t>499.6</w:t>
            </w:r>
          </w:p>
        </w:tc>
        <w:tc>
          <w:tcPr>
            <w:tcW w:w="0" w:type="auto"/>
            <w:hideMark/>
          </w:tcPr>
          <w:p w14:paraId="25EFCCA3"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18.015</w:t>
            </w:r>
          </w:p>
        </w:tc>
        <w:tc>
          <w:tcPr>
            <w:tcW w:w="0" w:type="auto"/>
            <w:hideMark/>
          </w:tcPr>
          <w:p w14:paraId="7B8A430E"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184</w:t>
            </w:r>
          </w:p>
        </w:tc>
        <w:tc>
          <w:tcPr>
            <w:tcW w:w="0" w:type="auto"/>
            <w:hideMark/>
          </w:tcPr>
          <w:p w14:paraId="023B78FC"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10.3</w:t>
            </w:r>
          </w:p>
        </w:tc>
        <w:tc>
          <w:tcPr>
            <w:tcW w:w="0" w:type="auto"/>
            <w:hideMark/>
          </w:tcPr>
          <w:p w14:paraId="3E9D09A1"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w:t>
            </w:r>
          </w:p>
        </w:tc>
        <w:tc>
          <w:tcPr>
            <w:tcW w:w="0" w:type="auto"/>
            <w:hideMark/>
          </w:tcPr>
          <w:p w14:paraId="2987342B" w14:textId="04654097" w:rsidR="00F757CB" w:rsidRPr="00BC0AE9" w:rsidRDefault="001A6033" w:rsidP="00B20B12">
            <w:pPr>
              <w:cnfStyle w:val="000000000000" w:firstRow="0" w:lastRow="0" w:firstColumn="0" w:lastColumn="0" w:oddVBand="0" w:evenVBand="0" w:oddHBand="0" w:evenHBand="0" w:firstRowFirstColumn="0" w:firstRowLastColumn="0" w:lastRowFirstColumn="0" w:lastRowLastColumn="0"/>
            </w:pPr>
            <w:r>
              <w:t>25.</w:t>
            </w:r>
            <w:r w:rsidR="00C6113D">
              <w:t>0</w:t>
            </w:r>
          </w:p>
        </w:tc>
        <w:tc>
          <w:tcPr>
            <w:tcW w:w="0" w:type="auto"/>
            <w:hideMark/>
          </w:tcPr>
          <w:p w14:paraId="42E91576"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Aspen photo/steam table</w:t>
            </w:r>
          </w:p>
        </w:tc>
      </w:tr>
      <w:tr w:rsidR="00F757CB" w:rsidRPr="00BC0AE9" w14:paraId="3F408EC2" w14:textId="77777777" w:rsidTr="00A345D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48D6676" w14:textId="77777777" w:rsidR="00F757CB" w:rsidRPr="00BC0AE9" w:rsidRDefault="00F757CB" w:rsidP="00B20B12">
            <w:r w:rsidRPr="00BC0AE9">
              <w:t>S-106</w:t>
            </w:r>
          </w:p>
        </w:tc>
        <w:tc>
          <w:tcPr>
            <w:tcW w:w="0" w:type="auto"/>
            <w:hideMark/>
          </w:tcPr>
          <w:p w14:paraId="7FA0A28B"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Air to cyclic blow phase</w:t>
            </w:r>
          </w:p>
        </w:tc>
        <w:tc>
          <w:tcPr>
            <w:tcW w:w="0" w:type="auto"/>
            <w:hideMark/>
          </w:tcPr>
          <w:p w14:paraId="5088B1FF"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vapor</w:t>
            </w:r>
          </w:p>
        </w:tc>
        <w:tc>
          <w:tcPr>
            <w:tcW w:w="0" w:type="auto"/>
            <w:hideMark/>
          </w:tcPr>
          <w:p w14:paraId="27215516"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8300</w:t>
            </w:r>
          </w:p>
        </w:tc>
        <w:tc>
          <w:tcPr>
            <w:tcW w:w="0" w:type="auto"/>
            <w:hideMark/>
          </w:tcPr>
          <w:p w14:paraId="44C9F17A"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287.4</w:t>
            </w:r>
          </w:p>
        </w:tc>
        <w:tc>
          <w:tcPr>
            <w:tcW w:w="0" w:type="auto"/>
            <w:hideMark/>
          </w:tcPr>
          <w:p w14:paraId="1241AFE9"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28.85</w:t>
            </w:r>
          </w:p>
        </w:tc>
        <w:tc>
          <w:tcPr>
            <w:tcW w:w="0" w:type="auto"/>
            <w:hideMark/>
          </w:tcPr>
          <w:p w14:paraId="7D064845"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25</w:t>
            </w:r>
          </w:p>
        </w:tc>
        <w:tc>
          <w:tcPr>
            <w:tcW w:w="0" w:type="auto"/>
            <w:hideMark/>
          </w:tcPr>
          <w:p w14:paraId="750F7BF8"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1.0</w:t>
            </w:r>
          </w:p>
        </w:tc>
        <w:tc>
          <w:tcPr>
            <w:tcW w:w="0" w:type="auto"/>
            <w:hideMark/>
          </w:tcPr>
          <w:p w14:paraId="6E13D180"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w:t>
            </w:r>
          </w:p>
        </w:tc>
        <w:tc>
          <w:tcPr>
            <w:tcW w:w="0" w:type="auto"/>
            <w:hideMark/>
          </w:tcPr>
          <w:p w14:paraId="095917CF"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0.0</w:t>
            </w:r>
          </w:p>
        </w:tc>
        <w:tc>
          <w:tcPr>
            <w:tcW w:w="0" w:type="auto"/>
            <w:hideMark/>
          </w:tcPr>
          <w:p w14:paraId="39F320DD"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utility; separate boundary</w:t>
            </w:r>
          </w:p>
        </w:tc>
      </w:tr>
      <w:tr w:rsidR="00F757CB" w:rsidRPr="00BC0AE9" w14:paraId="76B5390C" w14:textId="77777777" w:rsidTr="00A345D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AB18577" w14:textId="77777777" w:rsidR="00F757CB" w:rsidRPr="00BC0AE9" w:rsidRDefault="00F757CB" w:rsidP="00B20B12">
            <w:r w:rsidRPr="00BC0AE9">
              <w:t>S-201</w:t>
            </w:r>
          </w:p>
        </w:tc>
        <w:tc>
          <w:tcPr>
            <w:tcW w:w="0" w:type="auto"/>
            <w:hideMark/>
          </w:tcPr>
          <w:p w14:paraId="7759E9AA"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Raw gas leaving RGIBBS core</w:t>
            </w:r>
          </w:p>
        </w:tc>
        <w:tc>
          <w:tcPr>
            <w:tcW w:w="0" w:type="auto"/>
            <w:hideMark/>
          </w:tcPr>
          <w:p w14:paraId="4F660AE1"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mixed vapor</w:t>
            </w:r>
          </w:p>
        </w:tc>
        <w:tc>
          <w:tcPr>
            <w:tcW w:w="0" w:type="auto"/>
            <w:hideMark/>
          </w:tcPr>
          <w:p w14:paraId="18BC37C7" w14:textId="218ABEB6" w:rsidR="00F757CB" w:rsidRPr="00BC0AE9" w:rsidRDefault="009F3DE2" w:rsidP="00B20B12">
            <w:pPr>
              <w:cnfStyle w:val="000000000000" w:firstRow="0" w:lastRow="0" w:firstColumn="0" w:lastColumn="0" w:oddVBand="0" w:evenVBand="0" w:oddHBand="0" w:evenHBand="0" w:firstRowFirstColumn="0" w:firstRowLastColumn="0" w:lastRowFirstColumn="0" w:lastRowLastColumn="0"/>
            </w:pPr>
            <w:r>
              <w:t>16100</w:t>
            </w:r>
          </w:p>
        </w:tc>
        <w:tc>
          <w:tcPr>
            <w:tcW w:w="0" w:type="auto"/>
            <w:hideMark/>
          </w:tcPr>
          <w:p w14:paraId="07B47F33"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423.0</w:t>
            </w:r>
          </w:p>
        </w:tc>
        <w:tc>
          <w:tcPr>
            <w:tcW w:w="0" w:type="auto"/>
            <w:hideMark/>
          </w:tcPr>
          <w:p w14:paraId="328079F5" w14:textId="72461467" w:rsidR="00F757CB" w:rsidRPr="00BC0AE9" w:rsidRDefault="00A230C0" w:rsidP="00B20B12">
            <w:pPr>
              <w:cnfStyle w:val="000000000000" w:firstRow="0" w:lastRow="0" w:firstColumn="0" w:lastColumn="0" w:oddVBand="0" w:evenVBand="0" w:oddHBand="0" w:evenHBand="0" w:firstRowFirstColumn="0" w:firstRowLastColumn="0" w:lastRowFirstColumn="0" w:lastRowLastColumn="0"/>
            </w:pPr>
            <w:r>
              <w:t>14.89</w:t>
            </w:r>
          </w:p>
        </w:tc>
        <w:tc>
          <w:tcPr>
            <w:tcW w:w="0" w:type="auto"/>
            <w:hideMark/>
          </w:tcPr>
          <w:p w14:paraId="05D368D9"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1050</w:t>
            </w:r>
          </w:p>
        </w:tc>
        <w:tc>
          <w:tcPr>
            <w:tcW w:w="0" w:type="auto"/>
            <w:hideMark/>
          </w:tcPr>
          <w:p w14:paraId="1A6A1331"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1.1</w:t>
            </w:r>
          </w:p>
        </w:tc>
        <w:tc>
          <w:tcPr>
            <w:tcW w:w="0" w:type="auto"/>
            <w:hideMark/>
          </w:tcPr>
          <w:p w14:paraId="726F07C7"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w:t>
            </w:r>
          </w:p>
        </w:tc>
        <w:tc>
          <w:tcPr>
            <w:tcW w:w="0" w:type="auto"/>
            <w:hideMark/>
          </w:tcPr>
          <w:p w14:paraId="288A5A5A"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ref-state dependent</w:t>
            </w:r>
          </w:p>
        </w:tc>
        <w:tc>
          <w:tcPr>
            <w:tcW w:w="0" w:type="auto"/>
            <w:hideMark/>
          </w:tcPr>
          <w:p w14:paraId="5EB8E850"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Aspen photo</w:t>
            </w:r>
          </w:p>
        </w:tc>
      </w:tr>
      <w:tr w:rsidR="00F757CB" w:rsidRPr="00BC0AE9" w14:paraId="2FB01CB0" w14:textId="77777777" w:rsidTr="00A345D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15A8875" w14:textId="77777777" w:rsidR="00F757CB" w:rsidRPr="00BC0AE9" w:rsidRDefault="00F757CB" w:rsidP="00B20B12">
            <w:r w:rsidRPr="00BC0AE9">
              <w:t>S-301</w:t>
            </w:r>
          </w:p>
        </w:tc>
        <w:tc>
          <w:tcPr>
            <w:tcW w:w="0" w:type="auto"/>
            <w:hideMark/>
          </w:tcPr>
          <w:p w14:paraId="2931B72A"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Coal tar/tar sludge</w:t>
            </w:r>
          </w:p>
        </w:tc>
        <w:tc>
          <w:tcPr>
            <w:tcW w:w="0" w:type="auto"/>
            <w:hideMark/>
          </w:tcPr>
          <w:p w14:paraId="734C84BF"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liquid pseudo</w:t>
            </w:r>
          </w:p>
        </w:tc>
        <w:tc>
          <w:tcPr>
            <w:tcW w:w="0" w:type="auto"/>
            <w:hideMark/>
          </w:tcPr>
          <w:p w14:paraId="598D7FF5"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280</w:t>
            </w:r>
          </w:p>
        </w:tc>
        <w:tc>
          <w:tcPr>
            <w:tcW w:w="0" w:type="auto"/>
            <w:hideMark/>
          </w:tcPr>
          <w:p w14:paraId="2472BB7D"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1.4</w:t>
            </w:r>
          </w:p>
        </w:tc>
        <w:tc>
          <w:tcPr>
            <w:tcW w:w="0" w:type="auto"/>
            <w:hideMark/>
          </w:tcPr>
          <w:p w14:paraId="608F69F3"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200</w:t>
            </w:r>
          </w:p>
        </w:tc>
        <w:tc>
          <w:tcPr>
            <w:tcW w:w="0" w:type="auto"/>
            <w:hideMark/>
          </w:tcPr>
          <w:p w14:paraId="78E06A50"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40</w:t>
            </w:r>
          </w:p>
        </w:tc>
        <w:tc>
          <w:tcPr>
            <w:tcW w:w="0" w:type="auto"/>
            <w:hideMark/>
          </w:tcPr>
          <w:p w14:paraId="545B7380"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1.0</w:t>
            </w:r>
          </w:p>
        </w:tc>
        <w:tc>
          <w:tcPr>
            <w:tcW w:w="0" w:type="auto"/>
            <w:hideMark/>
          </w:tcPr>
          <w:p w14:paraId="536AD9D4"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0</w:t>
            </w:r>
          </w:p>
        </w:tc>
        <w:tc>
          <w:tcPr>
            <w:tcW w:w="0" w:type="auto"/>
            <w:hideMark/>
          </w:tcPr>
          <w:p w14:paraId="45337C2C"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10.1</w:t>
            </w:r>
          </w:p>
        </w:tc>
        <w:tc>
          <w:tcPr>
            <w:tcW w:w="0" w:type="auto"/>
            <w:hideMark/>
          </w:tcPr>
          <w:p w14:paraId="632F7BE0"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cleanup allocation</w:t>
            </w:r>
          </w:p>
        </w:tc>
      </w:tr>
      <w:tr w:rsidR="00F757CB" w:rsidRPr="00BC0AE9" w14:paraId="6CC93A48" w14:textId="77777777" w:rsidTr="00A345D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2495D63" w14:textId="77777777" w:rsidR="00F757CB" w:rsidRPr="00BC0AE9" w:rsidRDefault="00F757CB" w:rsidP="00B20B12">
            <w:r w:rsidRPr="00BC0AE9">
              <w:t>S-302</w:t>
            </w:r>
          </w:p>
        </w:tc>
        <w:tc>
          <w:tcPr>
            <w:tcW w:w="0" w:type="auto"/>
            <w:hideMark/>
          </w:tcPr>
          <w:p w14:paraId="23906374"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Ammoniacal liquor + condensate/scrubber purge</w:t>
            </w:r>
          </w:p>
        </w:tc>
        <w:tc>
          <w:tcPr>
            <w:tcW w:w="0" w:type="auto"/>
            <w:hideMark/>
          </w:tcPr>
          <w:p w14:paraId="75440D5D"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liquid</w:t>
            </w:r>
          </w:p>
        </w:tc>
        <w:tc>
          <w:tcPr>
            <w:tcW w:w="0" w:type="auto"/>
            <w:hideMark/>
          </w:tcPr>
          <w:p w14:paraId="4EC199C7" w14:textId="7B59671C" w:rsidR="00F757CB" w:rsidRPr="00BC0AE9" w:rsidRDefault="00DE0B52" w:rsidP="00B20B12">
            <w:pPr>
              <w:cnfStyle w:val="000000000000" w:firstRow="0" w:lastRow="0" w:firstColumn="0" w:lastColumn="0" w:oddVBand="0" w:evenVBand="0" w:oddHBand="0" w:evenHBand="0" w:firstRowFirstColumn="0" w:firstRowLastColumn="0" w:lastRowFirstColumn="0" w:lastRowLastColumn="0"/>
            </w:pPr>
            <w:r>
              <w:t>10,076</w:t>
            </w:r>
          </w:p>
        </w:tc>
        <w:tc>
          <w:tcPr>
            <w:tcW w:w="0" w:type="auto"/>
            <w:hideMark/>
          </w:tcPr>
          <w:p w14:paraId="74353DD5" w14:textId="444DFCB3" w:rsidR="00F757CB" w:rsidRPr="00BC0AE9" w:rsidRDefault="00CE6EE9" w:rsidP="00B20B12">
            <w:pPr>
              <w:cnfStyle w:val="000000000000" w:firstRow="0" w:lastRow="0" w:firstColumn="0" w:lastColumn="0" w:oddVBand="0" w:evenVBand="0" w:oddHBand="0" w:evenHBand="0" w:firstRowFirstColumn="0" w:firstRowLastColumn="0" w:lastRowFirstColumn="0" w:lastRowLastColumn="0"/>
            </w:pPr>
            <w:r>
              <w:t>559.2</w:t>
            </w:r>
          </w:p>
        </w:tc>
        <w:tc>
          <w:tcPr>
            <w:tcW w:w="0" w:type="auto"/>
            <w:hideMark/>
          </w:tcPr>
          <w:p w14:paraId="39920CB7"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18.02</w:t>
            </w:r>
          </w:p>
        </w:tc>
        <w:tc>
          <w:tcPr>
            <w:tcW w:w="0" w:type="auto"/>
            <w:hideMark/>
          </w:tcPr>
          <w:p w14:paraId="32FE9788"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35</w:t>
            </w:r>
          </w:p>
        </w:tc>
        <w:tc>
          <w:tcPr>
            <w:tcW w:w="0" w:type="auto"/>
            <w:hideMark/>
          </w:tcPr>
          <w:p w14:paraId="6C080815"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1.0</w:t>
            </w:r>
          </w:p>
        </w:tc>
        <w:tc>
          <w:tcPr>
            <w:tcW w:w="0" w:type="auto"/>
            <w:hideMark/>
          </w:tcPr>
          <w:p w14:paraId="0B2AF901"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0</w:t>
            </w:r>
          </w:p>
        </w:tc>
        <w:tc>
          <w:tcPr>
            <w:tcW w:w="0" w:type="auto"/>
            <w:hideMark/>
          </w:tcPr>
          <w:p w14:paraId="0A9F5A15"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0.3</w:t>
            </w:r>
          </w:p>
        </w:tc>
        <w:tc>
          <w:tcPr>
            <w:tcW w:w="0" w:type="auto"/>
            <w:hideMark/>
          </w:tcPr>
          <w:p w14:paraId="1E4F8C61"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mass-closing allocation</w:t>
            </w:r>
          </w:p>
        </w:tc>
      </w:tr>
      <w:tr w:rsidR="00F757CB" w:rsidRPr="00BC0AE9" w14:paraId="76575A81" w14:textId="77777777" w:rsidTr="00A345D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ECDBC36" w14:textId="77777777" w:rsidR="00F757CB" w:rsidRPr="00BC0AE9" w:rsidRDefault="00F757CB" w:rsidP="00B20B12">
            <w:r w:rsidRPr="00BC0AE9">
              <w:t>S-303</w:t>
            </w:r>
          </w:p>
        </w:tc>
        <w:tc>
          <w:tcPr>
            <w:tcW w:w="0" w:type="auto"/>
            <w:hideMark/>
          </w:tcPr>
          <w:p w14:paraId="35BA5EBA" w14:textId="3BCA0121"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 xml:space="preserve">Spent FeOx </w:t>
            </w:r>
            <w:r w:rsidR="009C7DAC">
              <w:t>purifier/sulfur</w:t>
            </w:r>
            <w:r w:rsidRPr="00BC0AE9">
              <w:t xml:space="preserve"> waste</w:t>
            </w:r>
          </w:p>
        </w:tc>
        <w:tc>
          <w:tcPr>
            <w:tcW w:w="0" w:type="auto"/>
            <w:hideMark/>
          </w:tcPr>
          <w:p w14:paraId="49D0C9D4"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solid pseudo</w:t>
            </w:r>
          </w:p>
        </w:tc>
        <w:tc>
          <w:tcPr>
            <w:tcW w:w="0" w:type="auto"/>
            <w:hideMark/>
          </w:tcPr>
          <w:p w14:paraId="69DBB60F"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50</w:t>
            </w:r>
          </w:p>
        </w:tc>
        <w:tc>
          <w:tcPr>
            <w:tcW w:w="0" w:type="auto"/>
            <w:hideMark/>
          </w:tcPr>
          <w:p w14:paraId="2CE45ACE"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4F7C6641"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726BA826"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25</w:t>
            </w:r>
          </w:p>
        </w:tc>
        <w:tc>
          <w:tcPr>
            <w:tcW w:w="0" w:type="auto"/>
            <w:hideMark/>
          </w:tcPr>
          <w:p w14:paraId="271EA029"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1.0</w:t>
            </w:r>
          </w:p>
        </w:tc>
        <w:tc>
          <w:tcPr>
            <w:tcW w:w="0" w:type="auto"/>
            <w:hideMark/>
          </w:tcPr>
          <w:p w14:paraId="5CF2FD2A"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solid</w:t>
            </w:r>
          </w:p>
        </w:tc>
        <w:tc>
          <w:tcPr>
            <w:tcW w:w="0" w:type="auto"/>
            <w:hideMark/>
          </w:tcPr>
          <w:p w14:paraId="70E71DE7"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0.5</w:t>
            </w:r>
          </w:p>
        </w:tc>
        <w:tc>
          <w:tcPr>
            <w:tcW w:w="0" w:type="auto"/>
            <w:hideMark/>
          </w:tcPr>
          <w:p w14:paraId="6D732B77"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cleanup allocation</w:t>
            </w:r>
          </w:p>
        </w:tc>
      </w:tr>
      <w:tr w:rsidR="00F757CB" w:rsidRPr="00BC0AE9" w14:paraId="74B75D4B" w14:textId="77777777" w:rsidTr="00A345D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03804D2" w14:textId="77777777" w:rsidR="00F757CB" w:rsidRPr="00BC0AE9" w:rsidRDefault="00F757CB" w:rsidP="00B20B12">
            <w:r w:rsidRPr="00BC0AE9">
              <w:t>S-304</w:t>
            </w:r>
          </w:p>
        </w:tc>
        <w:tc>
          <w:tcPr>
            <w:tcW w:w="0" w:type="auto"/>
            <w:hideMark/>
          </w:tcPr>
          <w:p w14:paraId="501DACCD"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Light oil / BTX recovery</w:t>
            </w:r>
          </w:p>
        </w:tc>
        <w:tc>
          <w:tcPr>
            <w:tcW w:w="0" w:type="auto"/>
            <w:hideMark/>
          </w:tcPr>
          <w:p w14:paraId="1D7B1D60"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liquid pseudo</w:t>
            </w:r>
          </w:p>
        </w:tc>
        <w:tc>
          <w:tcPr>
            <w:tcW w:w="0" w:type="auto"/>
            <w:hideMark/>
          </w:tcPr>
          <w:p w14:paraId="1722AABE"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100</w:t>
            </w:r>
          </w:p>
        </w:tc>
        <w:tc>
          <w:tcPr>
            <w:tcW w:w="0" w:type="auto"/>
            <w:hideMark/>
          </w:tcPr>
          <w:p w14:paraId="27FCFDB6"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1.1</w:t>
            </w:r>
          </w:p>
        </w:tc>
        <w:tc>
          <w:tcPr>
            <w:tcW w:w="0" w:type="auto"/>
            <w:hideMark/>
          </w:tcPr>
          <w:p w14:paraId="2F9DFBEC"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91</w:t>
            </w:r>
          </w:p>
        </w:tc>
        <w:tc>
          <w:tcPr>
            <w:tcW w:w="0" w:type="auto"/>
            <w:hideMark/>
          </w:tcPr>
          <w:p w14:paraId="5AD6472D"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30</w:t>
            </w:r>
          </w:p>
        </w:tc>
        <w:tc>
          <w:tcPr>
            <w:tcW w:w="0" w:type="auto"/>
            <w:hideMark/>
          </w:tcPr>
          <w:p w14:paraId="69757D42"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1.0</w:t>
            </w:r>
          </w:p>
        </w:tc>
        <w:tc>
          <w:tcPr>
            <w:tcW w:w="0" w:type="auto"/>
            <w:hideMark/>
          </w:tcPr>
          <w:p w14:paraId="5B534D1A"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0</w:t>
            </w:r>
          </w:p>
        </w:tc>
        <w:tc>
          <w:tcPr>
            <w:tcW w:w="0" w:type="auto"/>
            <w:hideMark/>
          </w:tcPr>
          <w:p w14:paraId="25C1CF84"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4.0</w:t>
            </w:r>
          </w:p>
        </w:tc>
        <w:tc>
          <w:tcPr>
            <w:tcW w:w="0" w:type="auto"/>
            <w:hideMark/>
          </w:tcPr>
          <w:p w14:paraId="1742B21A"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cleanup allocation</w:t>
            </w:r>
          </w:p>
        </w:tc>
      </w:tr>
      <w:tr w:rsidR="00F757CB" w:rsidRPr="00BC0AE9" w14:paraId="4E9588FE" w14:textId="77777777" w:rsidTr="00A345D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982FBE2" w14:textId="77777777" w:rsidR="00F757CB" w:rsidRPr="00BC0AE9" w:rsidRDefault="00F757CB" w:rsidP="00B20B12">
            <w:r w:rsidRPr="00BC0AE9">
              <w:t>S-401</w:t>
            </w:r>
          </w:p>
        </w:tc>
        <w:tc>
          <w:tcPr>
            <w:tcW w:w="0" w:type="auto"/>
            <w:hideMark/>
          </w:tcPr>
          <w:p w14:paraId="7105EDD5"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Clean city gas to gas holders</w:t>
            </w:r>
          </w:p>
        </w:tc>
        <w:tc>
          <w:tcPr>
            <w:tcW w:w="0" w:type="auto"/>
            <w:hideMark/>
          </w:tcPr>
          <w:p w14:paraId="0B81F154"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vapor</w:t>
            </w:r>
          </w:p>
        </w:tc>
        <w:tc>
          <w:tcPr>
            <w:tcW w:w="0" w:type="auto"/>
            <w:hideMark/>
          </w:tcPr>
          <w:p w14:paraId="1313DB31"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4883.8</w:t>
            </w:r>
          </w:p>
        </w:tc>
        <w:tc>
          <w:tcPr>
            <w:tcW w:w="0" w:type="auto"/>
            <w:hideMark/>
          </w:tcPr>
          <w:p w14:paraId="7BCC98B3"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316.0</w:t>
            </w:r>
          </w:p>
        </w:tc>
        <w:tc>
          <w:tcPr>
            <w:tcW w:w="0" w:type="auto"/>
            <w:hideMark/>
          </w:tcPr>
          <w:p w14:paraId="730B0A2E"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15.45</w:t>
            </w:r>
          </w:p>
        </w:tc>
        <w:tc>
          <w:tcPr>
            <w:tcW w:w="0" w:type="auto"/>
            <w:hideMark/>
          </w:tcPr>
          <w:p w14:paraId="099269FF"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25</w:t>
            </w:r>
          </w:p>
        </w:tc>
        <w:tc>
          <w:tcPr>
            <w:tcW w:w="0" w:type="auto"/>
            <w:hideMark/>
          </w:tcPr>
          <w:p w14:paraId="50F902AC"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1.0</w:t>
            </w:r>
          </w:p>
        </w:tc>
        <w:tc>
          <w:tcPr>
            <w:tcW w:w="0" w:type="auto"/>
            <w:hideMark/>
          </w:tcPr>
          <w:p w14:paraId="7BE872AC"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w:t>
            </w:r>
          </w:p>
        </w:tc>
        <w:tc>
          <w:tcPr>
            <w:tcW w:w="0" w:type="auto"/>
            <w:hideMark/>
          </w:tcPr>
          <w:p w14:paraId="1F8429CC"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85.0</w:t>
            </w:r>
          </w:p>
        </w:tc>
        <w:tc>
          <w:tcPr>
            <w:tcW w:w="0" w:type="auto"/>
            <w:hideMark/>
          </w:tcPr>
          <w:p w14:paraId="2C442D95"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product target</w:t>
            </w:r>
          </w:p>
        </w:tc>
      </w:tr>
      <w:tr w:rsidR="00F757CB" w:rsidRPr="00BC0AE9" w14:paraId="6C105869" w14:textId="77777777" w:rsidTr="00A345D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9B54646" w14:textId="77777777" w:rsidR="00F757CB" w:rsidRPr="00BC0AE9" w:rsidRDefault="00F757CB" w:rsidP="00B20B12">
            <w:r w:rsidRPr="00BC0AE9">
              <w:t>S-402</w:t>
            </w:r>
          </w:p>
        </w:tc>
        <w:tc>
          <w:tcPr>
            <w:tcW w:w="0" w:type="auto"/>
            <w:hideMark/>
          </w:tcPr>
          <w:p w14:paraId="1A55C8A5"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Ash + unconverted char</w:t>
            </w:r>
          </w:p>
        </w:tc>
        <w:tc>
          <w:tcPr>
            <w:tcW w:w="0" w:type="auto"/>
            <w:hideMark/>
          </w:tcPr>
          <w:p w14:paraId="67FF13EB"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solid</w:t>
            </w:r>
          </w:p>
        </w:tc>
        <w:tc>
          <w:tcPr>
            <w:tcW w:w="0" w:type="auto"/>
            <w:hideMark/>
          </w:tcPr>
          <w:p w14:paraId="3FABFE21"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711</w:t>
            </w:r>
          </w:p>
        </w:tc>
        <w:tc>
          <w:tcPr>
            <w:tcW w:w="0" w:type="auto"/>
            <w:hideMark/>
          </w:tcPr>
          <w:p w14:paraId="44411713"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101EFAA3"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0F8204AD"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35</w:t>
            </w:r>
          </w:p>
        </w:tc>
        <w:tc>
          <w:tcPr>
            <w:tcW w:w="0" w:type="auto"/>
            <w:hideMark/>
          </w:tcPr>
          <w:p w14:paraId="09FA22F0"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1.0</w:t>
            </w:r>
          </w:p>
        </w:tc>
        <w:tc>
          <w:tcPr>
            <w:tcW w:w="0" w:type="auto"/>
            <w:hideMark/>
          </w:tcPr>
          <w:p w14:paraId="5C1B0C9B"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solid</w:t>
            </w:r>
          </w:p>
        </w:tc>
        <w:tc>
          <w:tcPr>
            <w:tcW w:w="0" w:type="auto"/>
            <w:hideMark/>
          </w:tcPr>
          <w:p w14:paraId="14BF71B9"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12.9</w:t>
            </w:r>
          </w:p>
        </w:tc>
        <w:tc>
          <w:tcPr>
            <w:tcW w:w="0" w:type="auto"/>
            <w:hideMark/>
          </w:tcPr>
          <w:p w14:paraId="0F7A90C4" w14:textId="77777777" w:rsidR="00F757CB" w:rsidRPr="00BC0AE9" w:rsidRDefault="00F757CB" w:rsidP="00B20B12">
            <w:pPr>
              <w:cnfStyle w:val="000000000000" w:firstRow="0" w:lastRow="0" w:firstColumn="0" w:lastColumn="0" w:oddVBand="0" w:evenVBand="0" w:oddHBand="0" w:evenHBand="0" w:firstRowFirstColumn="0" w:firstRowLastColumn="0" w:lastRowFirstColumn="0" w:lastRowLastColumn="0"/>
            </w:pPr>
            <w:r w:rsidRPr="00BC0AE9">
              <w:t>cleanup allocation</w:t>
            </w:r>
          </w:p>
        </w:tc>
      </w:tr>
      <w:tr w:rsidR="00F757CB" w:rsidRPr="00BC0AE9" w14:paraId="47691918" w14:textId="77777777" w:rsidTr="00A345D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A1CB09A" w14:textId="77777777" w:rsidR="00F757CB" w:rsidRPr="00BC0AE9" w:rsidRDefault="00F757CB" w:rsidP="00B20B12">
            <w:r w:rsidRPr="00BC0AE9">
              <w:t>S-501</w:t>
            </w:r>
          </w:p>
        </w:tc>
        <w:tc>
          <w:tcPr>
            <w:tcW w:w="0" w:type="auto"/>
            <w:hideMark/>
          </w:tcPr>
          <w:p w14:paraId="49AFD28B"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Blow-phase vent gas</w:t>
            </w:r>
          </w:p>
        </w:tc>
        <w:tc>
          <w:tcPr>
            <w:tcW w:w="0" w:type="auto"/>
            <w:hideMark/>
          </w:tcPr>
          <w:p w14:paraId="792D0D16"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vapor</w:t>
            </w:r>
          </w:p>
        </w:tc>
        <w:tc>
          <w:tcPr>
            <w:tcW w:w="0" w:type="auto"/>
            <w:hideMark/>
          </w:tcPr>
          <w:p w14:paraId="505C0917"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8780</w:t>
            </w:r>
          </w:p>
        </w:tc>
        <w:tc>
          <w:tcPr>
            <w:tcW w:w="0" w:type="auto"/>
            <w:hideMark/>
          </w:tcPr>
          <w:p w14:paraId="75D59A2F"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313.0</w:t>
            </w:r>
          </w:p>
        </w:tc>
        <w:tc>
          <w:tcPr>
            <w:tcW w:w="0" w:type="auto"/>
            <w:hideMark/>
          </w:tcPr>
          <w:p w14:paraId="1E88ED52"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28.05</w:t>
            </w:r>
          </w:p>
        </w:tc>
        <w:tc>
          <w:tcPr>
            <w:tcW w:w="0" w:type="auto"/>
            <w:hideMark/>
          </w:tcPr>
          <w:p w14:paraId="06051A2A"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250</w:t>
            </w:r>
          </w:p>
        </w:tc>
        <w:tc>
          <w:tcPr>
            <w:tcW w:w="0" w:type="auto"/>
            <w:hideMark/>
          </w:tcPr>
          <w:p w14:paraId="0CC979A7"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1.0</w:t>
            </w:r>
          </w:p>
        </w:tc>
        <w:tc>
          <w:tcPr>
            <w:tcW w:w="0" w:type="auto"/>
            <w:hideMark/>
          </w:tcPr>
          <w:p w14:paraId="284CBE95"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1</w:t>
            </w:r>
          </w:p>
        </w:tc>
        <w:tc>
          <w:tcPr>
            <w:tcW w:w="0" w:type="auto"/>
            <w:hideMark/>
          </w:tcPr>
          <w:p w14:paraId="23381579"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2.4</w:t>
            </w:r>
          </w:p>
        </w:tc>
        <w:tc>
          <w:tcPr>
            <w:tcW w:w="0" w:type="auto"/>
            <w:hideMark/>
          </w:tcPr>
          <w:p w14:paraId="399C9767" w14:textId="77777777" w:rsidR="00F757CB" w:rsidRPr="00BC0AE9" w:rsidRDefault="00F757CB" w:rsidP="00B20B12">
            <w:pPr>
              <w:cnfStyle w:val="000000100000" w:firstRow="0" w:lastRow="0" w:firstColumn="0" w:lastColumn="0" w:oddVBand="0" w:evenVBand="0" w:oddHBand="1" w:evenHBand="0" w:firstRowFirstColumn="0" w:firstRowLastColumn="0" w:lastRowFirstColumn="0" w:lastRowLastColumn="0"/>
            </w:pPr>
            <w:r w:rsidRPr="00BC0AE9">
              <w:t>separate utility boundary</w:t>
            </w:r>
          </w:p>
        </w:tc>
      </w:tr>
    </w:tbl>
    <w:p w14:paraId="5215B59B" w14:textId="77777777" w:rsidR="006962BF" w:rsidRDefault="006962BF" w:rsidP="009C7DAC">
      <w:pPr>
        <w:rPr>
          <w:i/>
          <w:iCs/>
        </w:rPr>
      </w:pPr>
    </w:p>
    <w:p w14:paraId="578F9BF1" w14:textId="77777777" w:rsidR="006962BF" w:rsidRDefault="006962BF" w:rsidP="009C7DAC">
      <w:pPr>
        <w:rPr>
          <w:i/>
          <w:iCs/>
        </w:rPr>
      </w:pPr>
    </w:p>
    <w:p w14:paraId="2A29C2BA" w14:textId="77777777" w:rsidR="006962BF" w:rsidRDefault="006962BF" w:rsidP="009C7DAC">
      <w:pPr>
        <w:rPr>
          <w:i/>
          <w:iCs/>
        </w:rPr>
      </w:pPr>
    </w:p>
    <w:p w14:paraId="2EEE7103" w14:textId="77777777" w:rsidR="006962BF" w:rsidRDefault="006962BF" w:rsidP="009C7DAC">
      <w:pPr>
        <w:rPr>
          <w:i/>
          <w:iCs/>
        </w:rPr>
      </w:pPr>
    </w:p>
    <w:p w14:paraId="1686F873" w14:textId="77777777" w:rsidR="006962BF" w:rsidRDefault="006962BF" w:rsidP="009C7DAC">
      <w:pPr>
        <w:rPr>
          <w:i/>
          <w:iCs/>
        </w:rPr>
      </w:pPr>
    </w:p>
    <w:p w14:paraId="4735AF9C" w14:textId="77777777" w:rsidR="006962BF" w:rsidRDefault="006962BF" w:rsidP="009C7DAC">
      <w:pPr>
        <w:rPr>
          <w:i/>
          <w:iCs/>
        </w:rPr>
      </w:pPr>
    </w:p>
    <w:p w14:paraId="71988AC8" w14:textId="77777777" w:rsidR="006962BF" w:rsidRDefault="006962BF" w:rsidP="009C7DAC">
      <w:pPr>
        <w:rPr>
          <w:i/>
          <w:iCs/>
        </w:rPr>
      </w:pPr>
    </w:p>
    <w:p w14:paraId="54EFC7A8" w14:textId="77777777" w:rsidR="006962BF" w:rsidRDefault="006962BF" w:rsidP="006962BF">
      <w:pPr>
        <w:jc w:val="center"/>
        <w:rPr>
          <w:i/>
          <w:iCs/>
        </w:rPr>
      </w:pPr>
    </w:p>
    <w:p w14:paraId="1D6E6D5C" w14:textId="77777777" w:rsidR="00157B54" w:rsidRDefault="00157B54" w:rsidP="006962BF">
      <w:pPr>
        <w:jc w:val="center"/>
        <w:rPr>
          <w:i/>
          <w:iCs/>
        </w:rPr>
      </w:pPr>
    </w:p>
    <w:p w14:paraId="1B7A6720" w14:textId="076088D8" w:rsidR="006962BF" w:rsidRDefault="00F757CB" w:rsidP="006962BF">
      <w:pPr>
        <w:jc w:val="center"/>
        <w:rPr>
          <w:i/>
          <w:iCs/>
        </w:rPr>
      </w:pPr>
      <w:r w:rsidRPr="00BC0AE9">
        <w:rPr>
          <w:i/>
          <w:iCs/>
        </w:rPr>
        <w:t xml:space="preserve">Table 5a. Gas-phase and water pseudo-component allocation used for downstream mass closure. </w:t>
      </w:r>
    </w:p>
    <w:p w14:paraId="25F47CEB" w14:textId="041101B0" w:rsidR="00F757CB" w:rsidRPr="00BC0AE9" w:rsidRDefault="00F757CB" w:rsidP="006962BF">
      <w:pPr>
        <w:jc w:val="center"/>
      </w:pPr>
      <w:r w:rsidRPr="00BC0AE9">
        <w:rPr>
          <w:i/>
          <w:iCs/>
        </w:rPr>
        <w:t>Values are kg/h.</w:t>
      </w:r>
    </w:p>
    <w:tbl>
      <w:tblPr>
        <w:tblStyle w:val="ListTable4-Accent1"/>
        <w:tblW w:w="0" w:type="auto"/>
        <w:tblLook w:val="04A0" w:firstRow="1" w:lastRow="0" w:firstColumn="1" w:lastColumn="0" w:noHBand="0" w:noVBand="1"/>
      </w:tblPr>
      <w:tblGrid>
        <w:gridCol w:w="1429"/>
        <w:gridCol w:w="1374"/>
        <w:gridCol w:w="1182"/>
        <w:gridCol w:w="1297"/>
        <w:gridCol w:w="1228"/>
        <w:gridCol w:w="1228"/>
        <w:gridCol w:w="1546"/>
        <w:gridCol w:w="1506"/>
      </w:tblGrid>
      <w:tr w:rsidR="00F757CB" w:rsidRPr="00BC0AE9" w14:paraId="6FE02848" w14:textId="77777777" w:rsidTr="006962BF">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250" w:type="dxa"/>
            <w:hideMark/>
          </w:tcPr>
          <w:p w14:paraId="2F691CFD" w14:textId="77777777" w:rsidR="00F757CB" w:rsidRPr="00BC0AE9" w:rsidRDefault="00F757CB" w:rsidP="00B763CD">
            <w:r w:rsidRPr="00BC0AE9">
              <w:t>Stream</w:t>
            </w:r>
          </w:p>
        </w:tc>
        <w:tc>
          <w:tcPr>
            <w:tcW w:w="2250" w:type="dxa"/>
            <w:hideMark/>
          </w:tcPr>
          <w:p w14:paraId="6E89D2AD" w14:textId="77777777" w:rsidR="00F757CB" w:rsidRPr="00BC0AE9" w:rsidRDefault="00F757CB" w:rsidP="00B763CD">
            <w:pPr>
              <w:cnfStyle w:val="100000000000" w:firstRow="1" w:lastRow="0" w:firstColumn="0" w:lastColumn="0" w:oddVBand="0" w:evenVBand="0" w:oddHBand="0" w:evenHBand="0" w:firstRowFirstColumn="0" w:firstRowLastColumn="0" w:lastRowFirstColumn="0" w:lastRowLastColumn="0"/>
            </w:pPr>
            <w:r w:rsidRPr="00BC0AE9">
              <w:t>H₂O</w:t>
            </w:r>
          </w:p>
        </w:tc>
        <w:tc>
          <w:tcPr>
            <w:tcW w:w="2250" w:type="dxa"/>
            <w:hideMark/>
          </w:tcPr>
          <w:p w14:paraId="38641C9A" w14:textId="77777777" w:rsidR="00F757CB" w:rsidRPr="00BC0AE9" w:rsidRDefault="00F757CB" w:rsidP="00B763CD">
            <w:pPr>
              <w:cnfStyle w:val="100000000000" w:firstRow="1" w:lastRow="0" w:firstColumn="0" w:lastColumn="0" w:oddVBand="0" w:evenVBand="0" w:oddHBand="0" w:evenHBand="0" w:firstRowFirstColumn="0" w:firstRowLastColumn="0" w:lastRowFirstColumn="0" w:lastRowLastColumn="0"/>
            </w:pPr>
            <w:r w:rsidRPr="00BC0AE9">
              <w:t>H₂</w:t>
            </w:r>
          </w:p>
        </w:tc>
        <w:tc>
          <w:tcPr>
            <w:tcW w:w="2250" w:type="dxa"/>
            <w:hideMark/>
          </w:tcPr>
          <w:p w14:paraId="73AA0D32" w14:textId="77777777" w:rsidR="00F757CB" w:rsidRPr="00BC0AE9" w:rsidRDefault="00F757CB" w:rsidP="00B763CD">
            <w:pPr>
              <w:cnfStyle w:val="100000000000" w:firstRow="1" w:lastRow="0" w:firstColumn="0" w:lastColumn="0" w:oddVBand="0" w:evenVBand="0" w:oddHBand="0" w:evenHBand="0" w:firstRowFirstColumn="0" w:firstRowLastColumn="0" w:lastRowFirstColumn="0" w:lastRowLastColumn="0"/>
            </w:pPr>
            <w:r w:rsidRPr="00BC0AE9">
              <w:t>CO</w:t>
            </w:r>
          </w:p>
        </w:tc>
        <w:tc>
          <w:tcPr>
            <w:tcW w:w="2250" w:type="dxa"/>
            <w:hideMark/>
          </w:tcPr>
          <w:p w14:paraId="5DC91B6B" w14:textId="77777777" w:rsidR="00F757CB" w:rsidRPr="00BC0AE9" w:rsidRDefault="00F757CB" w:rsidP="00B763CD">
            <w:pPr>
              <w:cnfStyle w:val="100000000000" w:firstRow="1" w:lastRow="0" w:firstColumn="0" w:lastColumn="0" w:oddVBand="0" w:evenVBand="0" w:oddHBand="0" w:evenHBand="0" w:firstRowFirstColumn="0" w:firstRowLastColumn="0" w:lastRowFirstColumn="0" w:lastRowLastColumn="0"/>
            </w:pPr>
            <w:r w:rsidRPr="00BC0AE9">
              <w:t>CO₂</w:t>
            </w:r>
          </w:p>
        </w:tc>
        <w:tc>
          <w:tcPr>
            <w:tcW w:w="2250" w:type="dxa"/>
            <w:hideMark/>
          </w:tcPr>
          <w:p w14:paraId="072DB336" w14:textId="77777777" w:rsidR="00F757CB" w:rsidRPr="00BC0AE9" w:rsidRDefault="00F757CB" w:rsidP="00B763CD">
            <w:pPr>
              <w:cnfStyle w:val="100000000000" w:firstRow="1" w:lastRow="0" w:firstColumn="0" w:lastColumn="0" w:oddVBand="0" w:evenVBand="0" w:oddHBand="0" w:evenHBand="0" w:firstRowFirstColumn="0" w:firstRowLastColumn="0" w:lastRowFirstColumn="0" w:lastRowLastColumn="0"/>
            </w:pPr>
            <w:r w:rsidRPr="00BC0AE9">
              <w:t>CH₄</w:t>
            </w:r>
          </w:p>
        </w:tc>
        <w:tc>
          <w:tcPr>
            <w:tcW w:w="2250" w:type="dxa"/>
            <w:hideMark/>
          </w:tcPr>
          <w:p w14:paraId="7F40E233" w14:textId="77777777" w:rsidR="00F757CB" w:rsidRPr="00BC0AE9" w:rsidRDefault="00F757CB" w:rsidP="00B763CD">
            <w:pPr>
              <w:cnfStyle w:val="100000000000" w:firstRow="1" w:lastRow="0" w:firstColumn="0" w:lastColumn="0" w:oddVBand="0" w:evenVBand="0" w:oddHBand="0" w:evenHBand="0" w:firstRowFirstColumn="0" w:firstRowLastColumn="0" w:lastRowFirstColumn="0" w:lastRowLastColumn="0"/>
            </w:pPr>
            <w:r w:rsidRPr="00BC0AE9">
              <w:t>N₂/O₂/air</w:t>
            </w:r>
          </w:p>
        </w:tc>
        <w:tc>
          <w:tcPr>
            <w:tcW w:w="2250" w:type="dxa"/>
            <w:hideMark/>
          </w:tcPr>
          <w:p w14:paraId="7732B895" w14:textId="77777777" w:rsidR="00F757CB" w:rsidRPr="00BC0AE9" w:rsidRDefault="00F757CB" w:rsidP="00B763CD">
            <w:pPr>
              <w:cnfStyle w:val="100000000000" w:firstRow="1" w:lastRow="0" w:firstColumn="0" w:lastColumn="0" w:oddVBand="0" w:evenVBand="0" w:oddHBand="0" w:evenHBand="0" w:firstRowFirstColumn="0" w:firstRowLastColumn="0" w:lastRowFirstColumn="0" w:lastRowLastColumn="0"/>
            </w:pPr>
            <w:r w:rsidRPr="00BC0AE9">
              <w:t>Subtotal</w:t>
            </w:r>
          </w:p>
        </w:tc>
      </w:tr>
      <w:tr w:rsidR="00F757CB" w:rsidRPr="00BC0AE9" w14:paraId="505CE33A" w14:textId="77777777" w:rsidTr="006962BF">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0576519D" w14:textId="77777777" w:rsidR="00F757CB" w:rsidRPr="00BC0AE9" w:rsidRDefault="00F757CB" w:rsidP="00B763CD">
            <w:r w:rsidRPr="00BC0AE9">
              <w:t>S-103</w:t>
            </w:r>
          </w:p>
        </w:tc>
        <w:tc>
          <w:tcPr>
            <w:tcW w:w="0" w:type="auto"/>
            <w:hideMark/>
          </w:tcPr>
          <w:p w14:paraId="2725A677"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6A6FE012"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60F3FF42"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0B947653"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598BFE7B"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6AAE9497"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468751E0"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w:t>
            </w:r>
          </w:p>
        </w:tc>
      </w:tr>
      <w:tr w:rsidR="00F757CB" w:rsidRPr="00BC0AE9" w14:paraId="55A7F96A" w14:textId="77777777" w:rsidTr="006962BF">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68614A5" w14:textId="77777777" w:rsidR="00F757CB" w:rsidRPr="00BC0AE9" w:rsidRDefault="00F757CB" w:rsidP="00B763CD">
            <w:r w:rsidRPr="00BC0AE9">
              <w:t>S-105</w:t>
            </w:r>
          </w:p>
        </w:tc>
        <w:tc>
          <w:tcPr>
            <w:tcW w:w="0" w:type="auto"/>
            <w:hideMark/>
          </w:tcPr>
          <w:p w14:paraId="30D2B8FC" w14:textId="4781981C" w:rsidR="00F757CB" w:rsidRPr="00BC0AE9" w:rsidRDefault="000A377E" w:rsidP="00B763CD">
            <w:pPr>
              <w:cnfStyle w:val="000000000000" w:firstRow="0" w:lastRow="0" w:firstColumn="0" w:lastColumn="0" w:oddVBand="0" w:evenVBand="0" w:oddHBand="0" w:evenHBand="0" w:firstRowFirstColumn="0" w:firstRowLastColumn="0" w:lastRowFirstColumn="0" w:lastRowLastColumn="0"/>
            </w:pPr>
            <w:r>
              <w:t>9,000</w:t>
            </w:r>
          </w:p>
        </w:tc>
        <w:tc>
          <w:tcPr>
            <w:tcW w:w="0" w:type="auto"/>
            <w:hideMark/>
          </w:tcPr>
          <w:p w14:paraId="1F0F7A7C" w14:textId="77777777" w:rsidR="00F757CB" w:rsidRPr="00BC0AE9" w:rsidRDefault="00F757CB" w:rsidP="00B763CD">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2FDA9FD8" w14:textId="77777777" w:rsidR="00F757CB" w:rsidRPr="00BC0AE9" w:rsidRDefault="00F757CB" w:rsidP="00B763CD">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7132EF2B" w14:textId="77777777" w:rsidR="00F757CB" w:rsidRPr="00BC0AE9" w:rsidRDefault="00F757CB" w:rsidP="00B763CD">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4A0E2C52" w14:textId="77777777" w:rsidR="00F757CB" w:rsidRPr="00BC0AE9" w:rsidRDefault="00F757CB" w:rsidP="00B763CD">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1CC72E9E" w14:textId="77777777" w:rsidR="00F757CB" w:rsidRPr="00BC0AE9" w:rsidRDefault="00F757CB" w:rsidP="00B763CD">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20541B4C" w14:textId="142CFB53" w:rsidR="00F757CB" w:rsidRPr="00BC0AE9" w:rsidRDefault="000A377E" w:rsidP="00B763CD">
            <w:pPr>
              <w:cnfStyle w:val="000000000000" w:firstRow="0" w:lastRow="0" w:firstColumn="0" w:lastColumn="0" w:oddVBand="0" w:evenVBand="0" w:oddHBand="0" w:evenHBand="0" w:firstRowFirstColumn="0" w:firstRowLastColumn="0" w:lastRowFirstColumn="0" w:lastRowLastColumn="0"/>
            </w:pPr>
            <w:r>
              <w:t>9,000</w:t>
            </w:r>
          </w:p>
        </w:tc>
      </w:tr>
      <w:tr w:rsidR="00F757CB" w:rsidRPr="00BC0AE9" w14:paraId="2EACD013" w14:textId="77777777" w:rsidTr="006962BF">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8184A4D" w14:textId="77777777" w:rsidR="00F757CB" w:rsidRPr="00BC0AE9" w:rsidRDefault="00F757CB" w:rsidP="00B763CD">
            <w:r w:rsidRPr="00BC0AE9">
              <w:t>S-201</w:t>
            </w:r>
          </w:p>
        </w:tc>
        <w:tc>
          <w:tcPr>
            <w:tcW w:w="0" w:type="auto"/>
            <w:hideMark/>
          </w:tcPr>
          <w:p w14:paraId="46E729F0" w14:textId="1192BD4E" w:rsidR="00F757CB" w:rsidRPr="00BC0AE9" w:rsidRDefault="00497F30" w:rsidP="00B763CD">
            <w:pPr>
              <w:cnfStyle w:val="000000100000" w:firstRow="0" w:lastRow="0" w:firstColumn="0" w:lastColumn="0" w:oddVBand="0" w:evenVBand="0" w:oddHBand="1" w:evenHBand="0" w:firstRowFirstColumn="0" w:firstRowLastColumn="0" w:lastRowFirstColumn="0" w:lastRowLastColumn="0"/>
            </w:pPr>
            <w:r>
              <w:t>10,076</w:t>
            </w:r>
          </w:p>
        </w:tc>
        <w:tc>
          <w:tcPr>
            <w:tcW w:w="0" w:type="auto"/>
            <w:hideMark/>
          </w:tcPr>
          <w:p w14:paraId="2D40BE58"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319</w:t>
            </w:r>
          </w:p>
        </w:tc>
        <w:tc>
          <w:tcPr>
            <w:tcW w:w="0" w:type="auto"/>
            <w:hideMark/>
          </w:tcPr>
          <w:p w14:paraId="27D30DDD"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3,541</w:t>
            </w:r>
          </w:p>
        </w:tc>
        <w:tc>
          <w:tcPr>
            <w:tcW w:w="0" w:type="auto"/>
            <w:hideMark/>
          </w:tcPr>
          <w:p w14:paraId="66C78D3B"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695</w:t>
            </w:r>
          </w:p>
        </w:tc>
        <w:tc>
          <w:tcPr>
            <w:tcW w:w="0" w:type="auto"/>
            <w:hideMark/>
          </w:tcPr>
          <w:p w14:paraId="1082083F"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152</w:t>
            </w:r>
          </w:p>
        </w:tc>
        <w:tc>
          <w:tcPr>
            <w:tcW w:w="0" w:type="auto"/>
            <w:hideMark/>
          </w:tcPr>
          <w:p w14:paraId="67831D5E"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177</w:t>
            </w:r>
          </w:p>
        </w:tc>
        <w:tc>
          <w:tcPr>
            <w:tcW w:w="0" w:type="auto"/>
            <w:hideMark/>
          </w:tcPr>
          <w:p w14:paraId="2C0AA01A" w14:textId="0649DAD1" w:rsidR="00F757CB" w:rsidRPr="00BC0AE9" w:rsidRDefault="00CE3494" w:rsidP="00B763CD">
            <w:pPr>
              <w:cnfStyle w:val="000000100000" w:firstRow="0" w:lastRow="0" w:firstColumn="0" w:lastColumn="0" w:oddVBand="0" w:evenVBand="0" w:oddHBand="1" w:evenHBand="0" w:firstRowFirstColumn="0" w:firstRowLastColumn="0" w:lastRowFirstColumn="0" w:lastRowLastColumn="0"/>
            </w:pPr>
            <w:r>
              <w:t>14960</w:t>
            </w:r>
          </w:p>
        </w:tc>
      </w:tr>
      <w:tr w:rsidR="00F757CB" w:rsidRPr="00BC0AE9" w14:paraId="6F4548E7" w14:textId="77777777" w:rsidTr="006962BF">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6B73F72" w14:textId="77777777" w:rsidR="00F757CB" w:rsidRPr="00BC0AE9" w:rsidRDefault="00F757CB" w:rsidP="00B763CD">
            <w:r w:rsidRPr="00BC0AE9">
              <w:t>S-302</w:t>
            </w:r>
          </w:p>
        </w:tc>
        <w:tc>
          <w:tcPr>
            <w:tcW w:w="0" w:type="auto"/>
            <w:hideMark/>
          </w:tcPr>
          <w:p w14:paraId="2F09CA63" w14:textId="088EB5E8" w:rsidR="00F757CB" w:rsidRPr="00BC0AE9" w:rsidRDefault="00FA3633" w:rsidP="00B763CD">
            <w:pPr>
              <w:cnfStyle w:val="000000000000" w:firstRow="0" w:lastRow="0" w:firstColumn="0" w:lastColumn="0" w:oddVBand="0" w:evenVBand="0" w:oddHBand="0" w:evenHBand="0" w:firstRowFirstColumn="0" w:firstRowLastColumn="0" w:lastRowFirstColumn="0" w:lastRowLastColumn="0"/>
            </w:pPr>
            <w:r>
              <w:t>10,076</w:t>
            </w:r>
          </w:p>
        </w:tc>
        <w:tc>
          <w:tcPr>
            <w:tcW w:w="0" w:type="auto"/>
            <w:hideMark/>
          </w:tcPr>
          <w:p w14:paraId="25A606DE" w14:textId="77777777" w:rsidR="00F757CB" w:rsidRPr="00BC0AE9" w:rsidRDefault="00F757CB" w:rsidP="00B763CD">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6D623063" w14:textId="77777777" w:rsidR="00F757CB" w:rsidRPr="00BC0AE9" w:rsidRDefault="00F757CB" w:rsidP="00B763CD">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6AE73994" w14:textId="77777777" w:rsidR="00F757CB" w:rsidRPr="00BC0AE9" w:rsidRDefault="00F757CB" w:rsidP="00B763CD">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4398C718" w14:textId="77777777" w:rsidR="00F757CB" w:rsidRPr="00BC0AE9" w:rsidRDefault="00F757CB" w:rsidP="00B763CD">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571AC5F3" w14:textId="77777777" w:rsidR="00F757CB" w:rsidRPr="00BC0AE9" w:rsidRDefault="00F757CB" w:rsidP="00B763CD">
            <w:pPr>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3928DA23" w14:textId="04DF5B4F" w:rsidR="00F757CB" w:rsidRPr="00BC0AE9" w:rsidRDefault="00FA3633" w:rsidP="00B763CD">
            <w:pPr>
              <w:cnfStyle w:val="000000000000" w:firstRow="0" w:lastRow="0" w:firstColumn="0" w:lastColumn="0" w:oddVBand="0" w:evenVBand="0" w:oddHBand="0" w:evenHBand="0" w:firstRowFirstColumn="0" w:firstRowLastColumn="0" w:lastRowFirstColumn="0" w:lastRowLastColumn="0"/>
            </w:pPr>
            <w:r>
              <w:t>10,076</w:t>
            </w:r>
          </w:p>
        </w:tc>
      </w:tr>
      <w:tr w:rsidR="00F757CB" w:rsidRPr="00BC0AE9" w14:paraId="558F50EC" w14:textId="77777777" w:rsidTr="006962BF">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00ABE1A" w14:textId="77777777" w:rsidR="00F757CB" w:rsidRPr="00BC0AE9" w:rsidRDefault="00F757CB" w:rsidP="00B763CD">
            <w:r w:rsidRPr="00BC0AE9">
              <w:t>S-401</w:t>
            </w:r>
          </w:p>
        </w:tc>
        <w:tc>
          <w:tcPr>
            <w:tcW w:w="0" w:type="auto"/>
            <w:hideMark/>
          </w:tcPr>
          <w:p w14:paraId="472BD2C5"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7741BBE9"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319</w:t>
            </w:r>
          </w:p>
        </w:tc>
        <w:tc>
          <w:tcPr>
            <w:tcW w:w="0" w:type="auto"/>
            <w:hideMark/>
          </w:tcPr>
          <w:p w14:paraId="2FD2CC83"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3,541</w:t>
            </w:r>
          </w:p>
        </w:tc>
        <w:tc>
          <w:tcPr>
            <w:tcW w:w="0" w:type="auto"/>
            <w:hideMark/>
          </w:tcPr>
          <w:p w14:paraId="44FC8299"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695</w:t>
            </w:r>
          </w:p>
        </w:tc>
        <w:tc>
          <w:tcPr>
            <w:tcW w:w="0" w:type="auto"/>
            <w:hideMark/>
          </w:tcPr>
          <w:p w14:paraId="262B0C96"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152</w:t>
            </w:r>
          </w:p>
        </w:tc>
        <w:tc>
          <w:tcPr>
            <w:tcW w:w="0" w:type="auto"/>
            <w:hideMark/>
          </w:tcPr>
          <w:p w14:paraId="5C8EAAA3"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177</w:t>
            </w:r>
          </w:p>
        </w:tc>
        <w:tc>
          <w:tcPr>
            <w:tcW w:w="0" w:type="auto"/>
            <w:hideMark/>
          </w:tcPr>
          <w:p w14:paraId="68350861" w14:textId="77777777" w:rsidR="00F757CB" w:rsidRPr="00BC0AE9" w:rsidRDefault="00F757CB" w:rsidP="00B763CD">
            <w:pPr>
              <w:cnfStyle w:val="000000100000" w:firstRow="0" w:lastRow="0" w:firstColumn="0" w:lastColumn="0" w:oddVBand="0" w:evenVBand="0" w:oddHBand="1" w:evenHBand="0" w:firstRowFirstColumn="0" w:firstRowLastColumn="0" w:lastRowFirstColumn="0" w:lastRowLastColumn="0"/>
            </w:pPr>
            <w:r w:rsidRPr="00BC0AE9">
              <w:t>4,884</w:t>
            </w:r>
          </w:p>
        </w:tc>
      </w:tr>
    </w:tbl>
    <w:p w14:paraId="6C4379DF" w14:textId="77777777" w:rsidR="00B763CD" w:rsidRDefault="00B763CD" w:rsidP="00F757CB">
      <w:pPr>
        <w:spacing w:line="360" w:lineRule="auto"/>
        <w:rPr>
          <w:i/>
          <w:iCs/>
        </w:rPr>
      </w:pPr>
    </w:p>
    <w:p w14:paraId="762045D9" w14:textId="7342FF27" w:rsidR="00F757CB" w:rsidRPr="00BC0AE9" w:rsidRDefault="00F757CB" w:rsidP="00B763CD">
      <w:pPr>
        <w:jc w:val="center"/>
      </w:pPr>
      <w:r w:rsidRPr="00BC0AE9">
        <w:rPr>
          <w:i/>
          <w:iCs/>
        </w:rPr>
        <w:t>Table 5b. Solid, liquid, and contaminant pseudo-component allocation used for downstream mass closure. Values are kg/h.</w:t>
      </w:r>
    </w:p>
    <w:tbl>
      <w:tblPr>
        <w:tblStyle w:val="ListTable4-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1470"/>
        <w:gridCol w:w="617"/>
        <w:gridCol w:w="603"/>
        <w:gridCol w:w="1734"/>
        <w:gridCol w:w="1557"/>
        <w:gridCol w:w="1529"/>
      </w:tblGrid>
      <w:tr w:rsidR="00F757CB" w:rsidRPr="00BC0AE9" w14:paraId="71DF3AE1" w14:textId="77777777" w:rsidTr="007B1B1F">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F24870C" w14:textId="77777777" w:rsidR="00F757CB" w:rsidRPr="00BC0AE9" w:rsidRDefault="00F757CB" w:rsidP="00635178">
            <w:pPr>
              <w:spacing w:line="360" w:lineRule="auto"/>
            </w:pPr>
            <w:r w:rsidRPr="00BC0AE9">
              <w:t>Stream</w:t>
            </w:r>
          </w:p>
        </w:tc>
        <w:tc>
          <w:tcPr>
            <w:tcW w:w="0" w:type="auto"/>
            <w:tcBorders>
              <w:top w:val="none" w:sz="0" w:space="0" w:color="auto"/>
              <w:bottom w:val="none" w:sz="0" w:space="0" w:color="auto"/>
            </w:tcBorders>
            <w:hideMark/>
          </w:tcPr>
          <w:p w14:paraId="475DC2E2"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Coal/char/C</w:t>
            </w:r>
          </w:p>
        </w:tc>
        <w:tc>
          <w:tcPr>
            <w:tcW w:w="0" w:type="auto"/>
            <w:tcBorders>
              <w:top w:val="none" w:sz="0" w:space="0" w:color="auto"/>
              <w:bottom w:val="none" w:sz="0" w:space="0" w:color="auto"/>
            </w:tcBorders>
            <w:hideMark/>
          </w:tcPr>
          <w:p w14:paraId="730A24AD"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Ash</w:t>
            </w:r>
          </w:p>
        </w:tc>
        <w:tc>
          <w:tcPr>
            <w:tcW w:w="0" w:type="auto"/>
            <w:tcBorders>
              <w:top w:val="none" w:sz="0" w:space="0" w:color="auto"/>
              <w:bottom w:val="none" w:sz="0" w:space="0" w:color="auto"/>
            </w:tcBorders>
            <w:hideMark/>
          </w:tcPr>
          <w:p w14:paraId="672DF31C"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Tar</w:t>
            </w:r>
          </w:p>
        </w:tc>
        <w:tc>
          <w:tcPr>
            <w:tcW w:w="0" w:type="auto"/>
            <w:tcBorders>
              <w:top w:val="none" w:sz="0" w:space="0" w:color="auto"/>
              <w:bottom w:val="none" w:sz="0" w:space="0" w:color="auto"/>
            </w:tcBorders>
            <w:hideMark/>
          </w:tcPr>
          <w:p w14:paraId="68D47986"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NH₃/H₂S/FeOx</w:t>
            </w:r>
          </w:p>
        </w:tc>
        <w:tc>
          <w:tcPr>
            <w:tcW w:w="0" w:type="auto"/>
            <w:tcBorders>
              <w:top w:val="none" w:sz="0" w:space="0" w:color="auto"/>
              <w:bottom w:val="none" w:sz="0" w:space="0" w:color="auto"/>
            </w:tcBorders>
            <w:hideMark/>
          </w:tcPr>
          <w:p w14:paraId="3A46E94A"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BTX/light oil</w:t>
            </w:r>
          </w:p>
        </w:tc>
        <w:tc>
          <w:tcPr>
            <w:tcW w:w="0" w:type="auto"/>
            <w:tcBorders>
              <w:top w:val="none" w:sz="0" w:space="0" w:color="auto"/>
              <w:bottom w:val="none" w:sz="0" w:space="0" w:color="auto"/>
              <w:right w:val="none" w:sz="0" w:space="0" w:color="auto"/>
            </w:tcBorders>
            <w:hideMark/>
          </w:tcPr>
          <w:p w14:paraId="4D708D08"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Total stream</w:t>
            </w:r>
          </w:p>
        </w:tc>
      </w:tr>
      <w:tr w:rsidR="00F757CB" w:rsidRPr="00BC0AE9" w14:paraId="7D2C6103" w14:textId="77777777" w:rsidTr="007B1B1F">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E2B4D0" w14:textId="77777777" w:rsidR="00F757CB" w:rsidRPr="00BC0AE9" w:rsidRDefault="00F757CB" w:rsidP="00635178">
            <w:pPr>
              <w:spacing w:line="360" w:lineRule="auto"/>
            </w:pPr>
            <w:r w:rsidRPr="00BC0AE9">
              <w:t>S-103</w:t>
            </w:r>
          </w:p>
        </w:tc>
        <w:tc>
          <w:tcPr>
            <w:tcW w:w="0" w:type="auto"/>
            <w:hideMark/>
          </w:tcPr>
          <w:p w14:paraId="633F58C4"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6,390</w:t>
            </w:r>
          </w:p>
        </w:tc>
        <w:tc>
          <w:tcPr>
            <w:tcW w:w="0" w:type="auto"/>
            <w:hideMark/>
          </w:tcPr>
          <w:p w14:paraId="103D42CE"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710</w:t>
            </w:r>
          </w:p>
        </w:tc>
        <w:tc>
          <w:tcPr>
            <w:tcW w:w="0" w:type="auto"/>
            <w:hideMark/>
          </w:tcPr>
          <w:p w14:paraId="19388605"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287A3599"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736708DE"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52CC2821"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7,100</w:t>
            </w:r>
          </w:p>
        </w:tc>
      </w:tr>
      <w:tr w:rsidR="00F757CB" w:rsidRPr="00BC0AE9" w14:paraId="1461D97B" w14:textId="77777777" w:rsidTr="007B1B1F">
        <w:trPr>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92A6EE" w14:textId="77777777" w:rsidR="00F757CB" w:rsidRPr="00BC0AE9" w:rsidRDefault="00F757CB" w:rsidP="00635178">
            <w:pPr>
              <w:spacing w:line="360" w:lineRule="auto"/>
            </w:pPr>
            <w:r w:rsidRPr="00BC0AE9">
              <w:t>S-201</w:t>
            </w:r>
          </w:p>
        </w:tc>
        <w:tc>
          <w:tcPr>
            <w:tcW w:w="0" w:type="auto"/>
            <w:hideMark/>
          </w:tcPr>
          <w:p w14:paraId="571AAF3C" w14:textId="1592F95E" w:rsidR="00F757CB" w:rsidRPr="00BC0AE9" w:rsidRDefault="000929B4" w:rsidP="00635178">
            <w:pPr>
              <w:spacing w:line="360" w:lineRule="auto"/>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35C1622C"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710</w:t>
            </w:r>
          </w:p>
        </w:tc>
        <w:tc>
          <w:tcPr>
            <w:tcW w:w="0" w:type="auto"/>
            <w:hideMark/>
          </w:tcPr>
          <w:p w14:paraId="56DFEF80"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280</w:t>
            </w:r>
          </w:p>
        </w:tc>
        <w:tc>
          <w:tcPr>
            <w:tcW w:w="0" w:type="auto"/>
            <w:hideMark/>
          </w:tcPr>
          <w:p w14:paraId="67F3E035"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50</w:t>
            </w:r>
          </w:p>
        </w:tc>
        <w:tc>
          <w:tcPr>
            <w:tcW w:w="0" w:type="auto"/>
            <w:hideMark/>
          </w:tcPr>
          <w:p w14:paraId="11ED41E0"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100</w:t>
            </w:r>
          </w:p>
        </w:tc>
        <w:tc>
          <w:tcPr>
            <w:tcW w:w="0" w:type="auto"/>
            <w:hideMark/>
          </w:tcPr>
          <w:p w14:paraId="5604E213" w14:textId="29999CCC" w:rsidR="00F757CB" w:rsidRPr="00BC0AE9" w:rsidRDefault="008761C0" w:rsidP="00635178">
            <w:pPr>
              <w:spacing w:line="360" w:lineRule="auto"/>
              <w:cnfStyle w:val="000000000000" w:firstRow="0" w:lastRow="0" w:firstColumn="0" w:lastColumn="0" w:oddVBand="0" w:evenVBand="0" w:oddHBand="0" w:evenHBand="0" w:firstRowFirstColumn="0" w:firstRowLastColumn="0" w:lastRowFirstColumn="0" w:lastRowLastColumn="0"/>
            </w:pPr>
            <w:r>
              <w:t>1</w:t>
            </w:r>
            <w:r w:rsidR="00160723">
              <w:t>,141</w:t>
            </w:r>
          </w:p>
        </w:tc>
      </w:tr>
      <w:tr w:rsidR="00F757CB" w:rsidRPr="00BC0AE9" w14:paraId="2557C1C1" w14:textId="77777777" w:rsidTr="007B1B1F">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E110B7" w14:textId="77777777" w:rsidR="00F757CB" w:rsidRPr="00BC0AE9" w:rsidRDefault="00F757CB" w:rsidP="00635178">
            <w:pPr>
              <w:spacing w:line="360" w:lineRule="auto"/>
            </w:pPr>
            <w:r w:rsidRPr="00BC0AE9">
              <w:t>S-301</w:t>
            </w:r>
          </w:p>
        </w:tc>
        <w:tc>
          <w:tcPr>
            <w:tcW w:w="0" w:type="auto"/>
            <w:hideMark/>
          </w:tcPr>
          <w:p w14:paraId="3D4AE577"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7D51EDC7"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4B1BEC8B"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280</w:t>
            </w:r>
          </w:p>
        </w:tc>
        <w:tc>
          <w:tcPr>
            <w:tcW w:w="0" w:type="auto"/>
            <w:hideMark/>
          </w:tcPr>
          <w:p w14:paraId="094E7714"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223AE0EE"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47D3D9CF"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280</w:t>
            </w:r>
          </w:p>
        </w:tc>
      </w:tr>
      <w:tr w:rsidR="00F757CB" w:rsidRPr="00BC0AE9" w14:paraId="21FDCAB9" w14:textId="77777777" w:rsidTr="007B1B1F">
        <w:trPr>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B0BDA4" w14:textId="77777777" w:rsidR="00F757CB" w:rsidRPr="00BC0AE9" w:rsidRDefault="00F757CB" w:rsidP="00635178">
            <w:pPr>
              <w:spacing w:line="360" w:lineRule="auto"/>
            </w:pPr>
            <w:r w:rsidRPr="00BC0AE9">
              <w:t>S-303</w:t>
            </w:r>
          </w:p>
        </w:tc>
        <w:tc>
          <w:tcPr>
            <w:tcW w:w="0" w:type="auto"/>
            <w:hideMark/>
          </w:tcPr>
          <w:p w14:paraId="4167FCB8"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4D56E4E7"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19984564"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01AACE25"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50</w:t>
            </w:r>
          </w:p>
        </w:tc>
        <w:tc>
          <w:tcPr>
            <w:tcW w:w="0" w:type="auto"/>
            <w:hideMark/>
          </w:tcPr>
          <w:p w14:paraId="10B3197E"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41E5A528"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50</w:t>
            </w:r>
          </w:p>
        </w:tc>
      </w:tr>
      <w:tr w:rsidR="00F757CB" w:rsidRPr="00BC0AE9" w14:paraId="2D6A09BC" w14:textId="77777777" w:rsidTr="007B1B1F">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56D0DC" w14:textId="77777777" w:rsidR="00F757CB" w:rsidRPr="00BC0AE9" w:rsidRDefault="00F757CB" w:rsidP="00635178">
            <w:pPr>
              <w:spacing w:line="360" w:lineRule="auto"/>
            </w:pPr>
            <w:r w:rsidRPr="00BC0AE9">
              <w:t>S-304</w:t>
            </w:r>
          </w:p>
        </w:tc>
        <w:tc>
          <w:tcPr>
            <w:tcW w:w="0" w:type="auto"/>
            <w:hideMark/>
          </w:tcPr>
          <w:p w14:paraId="3D973D7F"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6E1F061A"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373A12E6"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49F3DA58"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t>
            </w:r>
          </w:p>
        </w:tc>
        <w:tc>
          <w:tcPr>
            <w:tcW w:w="0" w:type="auto"/>
            <w:hideMark/>
          </w:tcPr>
          <w:p w14:paraId="2B0C452D"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100</w:t>
            </w:r>
          </w:p>
        </w:tc>
        <w:tc>
          <w:tcPr>
            <w:tcW w:w="0" w:type="auto"/>
            <w:hideMark/>
          </w:tcPr>
          <w:p w14:paraId="10C695B5"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100</w:t>
            </w:r>
          </w:p>
        </w:tc>
      </w:tr>
      <w:tr w:rsidR="00F757CB" w:rsidRPr="00BC0AE9" w14:paraId="2FAE2F66" w14:textId="77777777" w:rsidTr="007B1B1F">
        <w:trPr>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0447FD" w14:textId="77777777" w:rsidR="00F757CB" w:rsidRPr="00BC0AE9" w:rsidRDefault="00F757CB" w:rsidP="00635178">
            <w:pPr>
              <w:spacing w:line="360" w:lineRule="auto"/>
            </w:pPr>
            <w:r w:rsidRPr="00BC0AE9">
              <w:t>S-402</w:t>
            </w:r>
          </w:p>
        </w:tc>
        <w:tc>
          <w:tcPr>
            <w:tcW w:w="0" w:type="auto"/>
            <w:hideMark/>
          </w:tcPr>
          <w:p w14:paraId="374A94D2"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1</w:t>
            </w:r>
          </w:p>
        </w:tc>
        <w:tc>
          <w:tcPr>
            <w:tcW w:w="0" w:type="auto"/>
            <w:hideMark/>
          </w:tcPr>
          <w:p w14:paraId="433C02F2"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710</w:t>
            </w:r>
          </w:p>
        </w:tc>
        <w:tc>
          <w:tcPr>
            <w:tcW w:w="0" w:type="auto"/>
            <w:hideMark/>
          </w:tcPr>
          <w:p w14:paraId="7049E2C4"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5D8D65C6"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14863E6A"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w:t>
            </w:r>
          </w:p>
        </w:tc>
        <w:tc>
          <w:tcPr>
            <w:tcW w:w="0" w:type="auto"/>
            <w:hideMark/>
          </w:tcPr>
          <w:p w14:paraId="7D15280B"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711</w:t>
            </w:r>
          </w:p>
        </w:tc>
      </w:tr>
    </w:tbl>
    <w:p w14:paraId="5E43AB55" w14:textId="77777777" w:rsidR="00A12F7A" w:rsidRDefault="00A12F7A" w:rsidP="00F757CB">
      <w:pPr>
        <w:spacing w:line="360" w:lineRule="auto"/>
      </w:pPr>
    </w:p>
    <w:p w14:paraId="485D2A34" w14:textId="161C7F13" w:rsidR="00F757CB" w:rsidRPr="00BC0AE9" w:rsidRDefault="00F757CB" w:rsidP="00F757CB">
      <w:pPr>
        <w:spacing w:line="360" w:lineRule="auto"/>
      </w:pPr>
      <w:r w:rsidRPr="00BC0AE9">
        <w:t>The component allocation is intentionally grouped. It is not meant to replace a full Aspen electrolyte/tar model; rather, it provides a transparent closure basis for the historical cleanup train using pseudo-components for tar, BTX/light oil, ash/char, and spent purifier material. This is more accurate than implying that the uploaded Aspen photos already contain a detailed scrubbing and decanting model.</w:t>
      </w:r>
    </w:p>
    <w:p w14:paraId="539DF342" w14:textId="77777777" w:rsidR="005E3119" w:rsidRDefault="005E3119" w:rsidP="00F757CB">
      <w:pPr>
        <w:spacing w:line="360" w:lineRule="auto"/>
        <w:rPr>
          <w:i/>
          <w:iCs/>
        </w:rPr>
      </w:pPr>
    </w:p>
    <w:p w14:paraId="3928F80A" w14:textId="6D93A140" w:rsidR="00F757CB" w:rsidRDefault="00F757CB" w:rsidP="00707720">
      <w:pPr>
        <w:jc w:val="center"/>
        <w:rPr>
          <w:i/>
          <w:iCs/>
        </w:rPr>
      </w:pPr>
      <w:r w:rsidRPr="00BC0AE9">
        <w:rPr>
          <w:i/>
          <w:iCs/>
        </w:rPr>
        <w:t>Table 6. Mass-balance closure summary for the main modeled gasification/cleanup boundary.</w:t>
      </w:r>
    </w:p>
    <w:p w14:paraId="64BF0263" w14:textId="77777777" w:rsidR="005E3119" w:rsidRPr="005E3119" w:rsidRDefault="005E3119" w:rsidP="00707720">
      <w:pPr>
        <w:jc w:val="center"/>
        <w:rPr>
          <w:sz w:val="12"/>
          <w:szCs w:val="12"/>
        </w:rPr>
      </w:pPr>
    </w:p>
    <w:tbl>
      <w:tblPr>
        <w:tblStyle w:val="ListTable4-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0"/>
        <w:gridCol w:w="996"/>
        <w:gridCol w:w="923"/>
      </w:tblGrid>
      <w:tr w:rsidR="00F757CB" w:rsidRPr="00BC0AE9" w14:paraId="7790409A" w14:textId="77777777" w:rsidTr="00707720">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3C067BA" w14:textId="77777777" w:rsidR="00F757CB" w:rsidRPr="00BC0AE9" w:rsidRDefault="00F757CB" w:rsidP="00635178">
            <w:pPr>
              <w:spacing w:line="360" w:lineRule="auto"/>
            </w:pPr>
            <w:r w:rsidRPr="00BC0AE9">
              <w:t>Quantity</w:t>
            </w:r>
          </w:p>
        </w:tc>
        <w:tc>
          <w:tcPr>
            <w:tcW w:w="0" w:type="auto"/>
            <w:tcBorders>
              <w:top w:val="none" w:sz="0" w:space="0" w:color="auto"/>
              <w:bottom w:val="none" w:sz="0" w:space="0" w:color="auto"/>
            </w:tcBorders>
            <w:hideMark/>
          </w:tcPr>
          <w:p w14:paraId="37585171"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Value</w:t>
            </w:r>
          </w:p>
        </w:tc>
        <w:tc>
          <w:tcPr>
            <w:tcW w:w="0" w:type="auto"/>
            <w:tcBorders>
              <w:top w:val="none" w:sz="0" w:space="0" w:color="auto"/>
              <w:bottom w:val="none" w:sz="0" w:space="0" w:color="auto"/>
              <w:right w:val="none" w:sz="0" w:space="0" w:color="auto"/>
            </w:tcBorders>
            <w:hideMark/>
          </w:tcPr>
          <w:p w14:paraId="52393417"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Unit</w:t>
            </w:r>
          </w:p>
        </w:tc>
      </w:tr>
      <w:tr w:rsidR="00F757CB" w:rsidRPr="00BC0AE9" w14:paraId="29914D2B" w14:textId="77777777" w:rsidTr="00707720">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0B4383" w14:textId="77777777" w:rsidR="00F757CB" w:rsidRPr="00BC0AE9" w:rsidRDefault="00F757CB" w:rsidP="00635178">
            <w:pPr>
              <w:spacing w:line="360" w:lineRule="auto"/>
            </w:pPr>
            <w:r w:rsidRPr="00BC0AE9">
              <w:t>Inlet: S-103 coal to gasifier</w:t>
            </w:r>
          </w:p>
        </w:tc>
        <w:tc>
          <w:tcPr>
            <w:tcW w:w="0" w:type="auto"/>
            <w:hideMark/>
          </w:tcPr>
          <w:p w14:paraId="6F29E442" w14:textId="55B94C22" w:rsidR="00F757CB" w:rsidRPr="00BC0AE9" w:rsidRDefault="009E6FE9" w:rsidP="00635178">
            <w:pPr>
              <w:spacing w:line="360" w:lineRule="auto"/>
              <w:cnfStyle w:val="000000100000" w:firstRow="0" w:lastRow="0" w:firstColumn="0" w:lastColumn="0" w:oddVBand="0" w:evenVBand="0" w:oddHBand="1" w:evenHBand="0" w:firstRowFirstColumn="0" w:firstRowLastColumn="0" w:lastRowFirstColumn="0" w:lastRowLastColumn="0"/>
            </w:pPr>
            <w:r>
              <w:t>7,100</w:t>
            </w:r>
          </w:p>
        </w:tc>
        <w:tc>
          <w:tcPr>
            <w:tcW w:w="0" w:type="auto"/>
            <w:hideMark/>
          </w:tcPr>
          <w:p w14:paraId="3526B8EE"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kg/h</w:t>
            </w:r>
          </w:p>
        </w:tc>
      </w:tr>
      <w:tr w:rsidR="00F757CB" w:rsidRPr="00BC0AE9" w14:paraId="3959B406" w14:textId="77777777" w:rsidTr="00707720">
        <w:trPr>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4A21C5" w14:textId="77777777" w:rsidR="00F757CB" w:rsidRPr="00BC0AE9" w:rsidRDefault="00F757CB" w:rsidP="00635178">
            <w:pPr>
              <w:spacing w:line="360" w:lineRule="auto"/>
            </w:pPr>
            <w:r w:rsidRPr="00BC0AE9">
              <w:lastRenderedPageBreak/>
              <w:t>Inlet: S-105 saturated steam</w:t>
            </w:r>
          </w:p>
        </w:tc>
        <w:tc>
          <w:tcPr>
            <w:tcW w:w="0" w:type="auto"/>
            <w:hideMark/>
          </w:tcPr>
          <w:p w14:paraId="24FE506B" w14:textId="3021822C" w:rsidR="00F757CB" w:rsidRPr="00BC0AE9" w:rsidRDefault="00374AF6" w:rsidP="00635178">
            <w:pPr>
              <w:spacing w:line="360" w:lineRule="auto"/>
              <w:cnfStyle w:val="000000000000" w:firstRow="0" w:lastRow="0" w:firstColumn="0" w:lastColumn="0" w:oddVBand="0" w:evenVBand="0" w:oddHBand="0" w:evenHBand="0" w:firstRowFirstColumn="0" w:firstRowLastColumn="0" w:lastRowFirstColumn="0" w:lastRowLastColumn="0"/>
            </w:pPr>
            <w:r>
              <w:t>9000</w:t>
            </w:r>
          </w:p>
        </w:tc>
        <w:tc>
          <w:tcPr>
            <w:tcW w:w="0" w:type="auto"/>
            <w:hideMark/>
          </w:tcPr>
          <w:p w14:paraId="4B5FE825"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kg/h</w:t>
            </w:r>
          </w:p>
        </w:tc>
      </w:tr>
      <w:tr w:rsidR="00F757CB" w:rsidRPr="00BC0AE9" w14:paraId="68CE75B0" w14:textId="77777777" w:rsidTr="00707720">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5C2930" w14:textId="77777777" w:rsidR="00F757CB" w:rsidRPr="00BC0AE9" w:rsidRDefault="00F757CB" w:rsidP="00635178">
            <w:pPr>
              <w:spacing w:line="360" w:lineRule="auto"/>
            </w:pPr>
            <w:r w:rsidRPr="00BC0AE9">
              <w:t>Total in</w:t>
            </w:r>
          </w:p>
        </w:tc>
        <w:tc>
          <w:tcPr>
            <w:tcW w:w="0" w:type="auto"/>
            <w:hideMark/>
          </w:tcPr>
          <w:p w14:paraId="07A4FC92" w14:textId="66534D51" w:rsidR="00F757CB" w:rsidRPr="00BC0AE9" w:rsidRDefault="006E10D0" w:rsidP="00635178">
            <w:pPr>
              <w:spacing w:line="360" w:lineRule="auto"/>
              <w:cnfStyle w:val="000000100000" w:firstRow="0" w:lastRow="0" w:firstColumn="0" w:lastColumn="0" w:oddVBand="0" w:evenVBand="0" w:oddHBand="1" w:evenHBand="0" w:firstRowFirstColumn="0" w:firstRowLastColumn="0" w:lastRowFirstColumn="0" w:lastRowLastColumn="0"/>
            </w:pPr>
            <w:r>
              <w:t>16100</w:t>
            </w:r>
          </w:p>
        </w:tc>
        <w:tc>
          <w:tcPr>
            <w:tcW w:w="0" w:type="auto"/>
            <w:hideMark/>
          </w:tcPr>
          <w:p w14:paraId="5F7A1041"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kg/h</w:t>
            </w:r>
          </w:p>
        </w:tc>
      </w:tr>
      <w:tr w:rsidR="00F757CB" w:rsidRPr="00BC0AE9" w14:paraId="30564883" w14:textId="77777777" w:rsidTr="00707720">
        <w:trPr>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85C63D" w14:textId="77777777" w:rsidR="00F757CB" w:rsidRPr="00BC0AE9" w:rsidRDefault="00F757CB" w:rsidP="00635178">
            <w:pPr>
              <w:spacing w:line="360" w:lineRule="auto"/>
            </w:pPr>
            <w:r w:rsidRPr="00BC0AE9">
              <w:t>Outlet: S-301 tar</w:t>
            </w:r>
          </w:p>
        </w:tc>
        <w:tc>
          <w:tcPr>
            <w:tcW w:w="0" w:type="auto"/>
            <w:hideMark/>
          </w:tcPr>
          <w:p w14:paraId="4E13022D"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280</w:t>
            </w:r>
          </w:p>
        </w:tc>
        <w:tc>
          <w:tcPr>
            <w:tcW w:w="0" w:type="auto"/>
            <w:hideMark/>
          </w:tcPr>
          <w:p w14:paraId="4A476764"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kg/h</w:t>
            </w:r>
          </w:p>
        </w:tc>
      </w:tr>
      <w:tr w:rsidR="00F757CB" w:rsidRPr="00BC0AE9" w14:paraId="176D21D7" w14:textId="77777777" w:rsidTr="00707720">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28939E" w14:textId="77777777" w:rsidR="00F757CB" w:rsidRPr="00BC0AE9" w:rsidRDefault="00F757CB" w:rsidP="00635178">
            <w:pPr>
              <w:spacing w:line="360" w:lineRule="auto"/>
            </w:pPr>
            <w:r w:rsidRPr="00BC0AE9">
              <w:t>Outlet: S-302 ammoniacal liquor + condensate/purge</w:t>
            </w:r>
          </w:p>
        </w:tc>
        <w:tc>
          <w:tcPr>
            <w:tcW w:w="0" w:type="auto"/>
            <w:hideMark/>
          </w:tcPr>
          <w:p w14:paraId="24B3FFEC" w14:textId="389E9659" w:rsidR="00F757CB" w:rsidRPr="00BC0AE9" w:rsidRDefault="00035649" w:rsidP="00635178">
            <w:pPr>
              <w:spacing w:line="360" w:lineRule="auto"/>
              <w:cnfStyle w:val="000000100000" w:firstRow="0" w:lastRow="0" w:firstColumn="0" w:lastColumn="0" w:oddVBand="0" w:evenVBand="0" w:oddHBand="1" w:evenHBand="0" w:firstRowFirstColumn="0" w:firstRowLastColumn="0" w:lastRowFirstColumn="0" w:lastRowLastColumn="0"/>
            </w:pPr>
            <w:r>
              <w:t>10,076</w:t>
            </w:r>
          </w:p>
        </w:tc>
        <w:tc>
          <w:tcPr>
            <w:tcW w:w="0" w:type="auto"/>
            <w:hideMark/>
          </w:tcPr>
          <w:p w14:paraId="286DCD63"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kg/h</w:t>
            </w:r>
          </w:p>
        </w:tc>
      </w:tr>
      <w:tr w:rsidR="00F757CB" w:rsidRPr="00BC0AE9" w14:paraId="142F4390" w14:textId="77777777" w:rsidTr="00707720">
        <w:trPr>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B7E489" w14:textId="77777777" w:rsidR="00F757CB" w:rsidRPr="00BC0AE9" w:rsidRDefault="00F757CB" w:rsidP="00635178">
            <w:pPr>
              <w:spacing w:line="360" w:lineRule="auto"/>
            </w:pPr>
            <w:r w:rsidRPr="00BC0AE9">
              <w:t>Outlet: S-303 spent purifier</w:t>
            </w:r>
          </w:p>
        </w:tc>
        <w:tc>
          <w:tcPr>
            <w:tcW w:w="0" w:type="auto"/>
            <w:hideMark/>
          </w:tcPr>
          <w:p w14:paraId="39C734C9"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50</w:t>
            </w:r>
          </w:p>
        </w:tc>
        <w:tc>
          <w:tcPr>
            <w:tcW w:w="0" w:type="auto"/>
            <w:hideMark/>
          </w:tcPr>
          <w:p w14:paraId="2A40D4C5"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kg/h</w:t>
            </w:r>
          </w:p>
        </w:tc>
      </w:tr>
      <w:tr w:rsidR="00F757CB" w:rsidRPr="00BC0AE9" w14:paraId="0BFDC2C9" w14:textId="77777777" w:rsidTr="00707720">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3FB56A" w14:textId="77777777" w:rsidR="00F757CB" w:rsidRPr="00BC0AE9" w:rsidRDefault="00F757CB" w:rsidP="00635178">
            <w:pPr>
              <w:spacing w:line="360" w:lineRule="auto"/>
            </w:pPr>
            <w:r w:rsidRPr="00BC0AE9">
              <w:t>Outlet: S-304 light oil/BTX</w:t>
            </w:r>
          </w:p>
        </w:tc>
        <w:tc>
          <w:tcPr>
            <w:tcW w:w="0" w:type="auto"/>
            <w:hideMark/>
          </w:tcPr>
          <w:p w14:paraId="4B1F95FF"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100</w:t>
            </w:r>
          </w:p>
        </w:tc>
        <w:tc>
          <w:tcPr>
            <w:tcW w:w="0" w:type="auto"/>
            <w:hideMark/>
          </w:tcPr>
          <w:p w14:paraId="15CA4675"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kg/h</w:t>
            </w:r>
          </w:p>
        </w:tc>
      </w:tr>
      <w:tr w:rsidR="00F757CB" w:rsidRPr="00BC0AE9" w14:paraId="50A688C1" w14:textId="77777777" w:rsidTr="00707720">
        <w:trPr>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26490D" w14:textId="77777777" w:rsidR="00F757CB" w:rsidRPr="00BC0AE9" w:rsidRDefault="00F757CB" w:rsidP="00635178">
            <w:pPr>
              <w:spacing w:line="360" w:lineRule="auto"/>
            </w:pPr>
            <w:r w:rsidRPr="00BC0AE9">
              <w:t>Outlet: S-401 city gas</w:t>
            </w:r>
          </w:p>
        </w:tc>
        <w:tc>
          <w:tcPr>
            <w:tcW w:w="0" w:type="auto"/>
            <w:hideMark/>
          </w:tcPr>
          <w:p w14:paraId="54CD3BC2"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4883.8</w:t>
            </w:r>
          </w:p>
        </w:tc>
        <w:tc>
          <w:tcPr>
            <w:tcW w:w="0" w:type="auto"/>
            <w:hideMark/>
          </w:tcPr>
          <w:p w14:paraId="607A589E"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kg/h</w:t>
            </w:r>
          </w:p>
        </w:tc>
      </w:tr>
      <w:tr w:rsidR="00F757CB" w:rsidRPr="00BC0AE9" w14:paraId="7D5E925C" w14:textId="77777777" w:rsidTr="00707720">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D92869" w14:textId="77777777" w:rsidR="00F757CB" w:rsidRPr="00BC0AE9" w:rsidRDefault="00F757CB" w:rsidP="00635178">
            <w:pPr>
              <w:spacing w:line="360" w:lineRule="auto"/>
            </w:pPr>
            <w:r w:rsidRPr="00BC0AE9">
              <w:t>Outlet: S-402 ash + char</w:t>
            </w:r>
          </w:p>
        </w:tc>
        <w:tc>
          <w:tcPr>
            <w:tcW w:w="0" w:type="auto"/>
            <w:hideMark/>
          </w:tcPr>
          <w:p w14:paraId="68F004E1"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711</w:t>
            </w:r>
          </w:p>
        </w:tc>
        <w:tc>
          <w:tcPr>
            <w:tcW w:w="0" w:type="auto"/>
            <w:hideMark/>
          </w:tcPr>
          <w:p w14:paraId="5AF8298B"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kg/h</w:t>
            </w:r>
          </w:p>
        </w:tc>
      </w:tr>
      <w:tr w:rsidR="00F757CB" w:rsidRPr="00BC0AE9" w14:paraId="45ADAC01" w14:textId="77777777" w:rsidTr="00707720">
        <w:trPr>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21BD99" w14:textId="77777777" w:rsidR="00F757CB" w:rsidRPr="00BC0AE9" w:rsidRDefault="00F757CB" w:rsidP="00635178">
            <w:pPr>
              <w:spacing w:line="360" w:lineRule="auto"/>
            </w:pPr>
            <w:r w:rsidRPr="00BC0AE9">
              <w:t>Total out</w:t>
            </w:r>
          </w:p>
        </w:tc>
        <w:tc>
          <w:tcPr>
            <w:tcW w:w="0" w:type="auto"/>
            <w:hideMark/>
          </w:tcPr>
          <w:p w14:paraId="197358E5" w14:textId="2551DB01" w:rsidR="00F757CB" w:rsidRPr="00BC0AE9" w:rsidRDefault="008D6933" w:rsidP="00635178">
            <w:pPr>
              <w:spacing w:line="360" w:lineRule="auto"/>
              <w:cnfStyle w:val="000000000000" w:firstRow="0" w:lastRow="0" w:firstColumn="0" w:lastColumn="0" w:oddVBand="0" w:evenVBand="0" w:oddHBand="0" w:evenHBand="0" w:firstRowFirstColumn="0" w:firstRowLastColumn="0" w:lastRowFirstColumn="0" w:lastRowLastColumn="0"/>
            </w:pPr>
            <w:r>
              <w:t>16100</w:t>
            </w:r>
            <w:r w:rsidR="00692B1A">
              <w:t>.8</w:t>
            </w:r>
          </w:p>
        </w:tc>
        <w:tc>
          <w:tcPr>
            <w:tcW w:w="0" w:type="auto"/>
            <w:hideMark/>
          </w:tcPr>
          <w:p w14:paraId="79261983"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kg/h</w:t>
            </w:r>
          </w:p>
        </w:tc>
      </w:tr>
      <w:tr w:rsidR="00F757CB" w:rsidRPr="00BC0AE9" w14:paraId="7765627E" w14:textId="77777777" w:rsidTr="00707720">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AC6E1E" w14:textId="77777777" w:rsidR="00F757CB" w:rsidRPr="00BC0AE9" w:rsidRDefault="00F757CB" w:rsidP="00635178">
            <w:pPr>
              <w:spacing w:line="360" w:lineRule="auto"/>
            </w:pPr>
            <w:r w:rsidRPr="00BC0AE9">
              <w:t>Absolute imbalance</w:t>
            </w:r>
          </w:p>
        </w:tc>
        <w:tc>
          <w:tcPr>
            <w:tcW w:w="0" w:type="auto"/>
            <w:hideMark/>
          </w:tcPr>
          <w:p w14:paraId="1C0940E1"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0.8</w:t>
            </w:r>
          </w:p>
        </w:tc>
        <w:tc>
          <w:tcPr>
            <w:tcW w:w="0" w:type="auto"/>
            <w:hideMark/>
          </w:tcPr>
          <w:p w14:paraId="2A0AB242"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kg/h</w:t>
            </w:r>
          </w:p>
        </w:tc>
      </w:tr>
      <w:tr w:rsidR="00F757CB" w:rsidRPr="00BC0AE9" w14:paraId="792DD604" w14:textId="77777777" w:rsidTr="00707720">
        <w:trPr>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8077C9" w14:textId="77777777" w:rsidR="00F757CB" w:rsidRPr="00BC0AE9" w:rsidRDefault="00F757CB" w:rsidP="00635178">
            <w:pPr>
              <w:spacing w:line="360" w:lineRule="auto"/>
            </w:pPr>
            <w:r w:rsidRPr="00BC0AE9">
              <w:t>Mass closure error</w:t>
            </w:r>
          </w:p>
        </w:tc>
        <w:tc>
          <w:tcPr>
            <w:tcW w:w="0" w:type="auto"/>
            <w:hideMark/>
          </w:tcPr>
          <w:p w14:paraId="667FFECF" w14:textId="0599E5FE"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0.00</w:t>
            </w:r>
            <w:r w:rsidR="00E347EC">
              <w:t>5</w:t>
            </w:r>
          </w:p>
        </w:tc>
        <w:tc>
          <w:tcPr>
            <w:tcW w:w="0" w:type="auto"/>
            <w:hideMark/>
          </w:tcPr>
          <w:p w14:paraId="575F2C28"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percent</w:t>
            </w:r>
          </w:p>
        </w:tc>
      </w:tr>
      <w:tr w:rsidR="00F757CB" w:rsidRPr="00BC0AE9" w14:paraId="34664B3F" w14:textId="77777777" w:rsidTr="00707720">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784F56" w14:textId="77777777" w:rsidR="00F757CB" w:rsidRPr="00BC0AE9" w:rsidRDefault="00F757CB" w:rsidP="00635178">
            <w:pPr>
              <w:spacing w:line="360" w:lineRule="auto"/>
            </w:pPr>
            <w:r w:rsidRPr="00BC0AE9">
              <w:t>Rubric target</w:t>
            </w:r>
          </w:p>
        </w:tc>
        <w:tc>
          <w:tcPr>
            <w:tcW w:w="0" w:type="auto"/>
            <w:hideMark/>
          </w:tcPr>
          <w:p w14:paraId="18888810"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 2</w:t>
            </w:r>
          </w:p>
        </w:tc>
        <w:tc>
          <w:tcPr>
            <w:tcW w:w="0" w:type="auto"/>
            <w:hideMark/>
          </w:tcPr>
          <w:p w14:paraId="48D87DFE"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percent</w:t>
            </w:r>
          </w:p>
        </w:tc>
      </w:tr>
    </w:tbl>
    <w:p w14:paraId="3C7B4D5C" w14:textId="77777777" w:rsidR="00707720" w:rsidRDefault="00707720" w:rsidP="00F757CB">
      <w:pPr>
        <w:spacing w:line="360" w:lineRule="auto"/>
        <w:rPr>
          <w:i/>
          <w:iCs/>
        </w:rPr>
      </w:pPr>
    </w:p>
    <w:p w14:paraId="53617EC9" w14:textId="45A74127" w:rsidR="00F757CB" w:rsidRDefault="00F757CB" w:rsidP="00157B54">
      <w:pPr>
        <w:jc w:val="center"/>
        <w:rPr>
          <w:i/>
          <w:iCs/>
        </w:rPr>
      </w:pPr>
      <w:r w:rsidRPr="00BC0AE9">
        <w:rPr>
          <w:i/>
          <w:iCs/>
        </w:rPr>
        <w:t>Table 7. Energy-balance closure summary on an HHV plus sensible-enthalpy basis.</w:t>
      </w:r>
    </w:p>
    <w:p w14:paraId="5E6AF5D9" w14:textId="77777777" w:rsidR="00707720" w:rsidRPr="00707720" w:rsidRDefault="00707720" w:rsidP="00707720">
      <w:pPr>
        <w:jc w:val="center"/>
        <w:rPr>
          <w:sz w:val="12"/>
          <w:szCs w:val="12"/>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4"/>
        <w:gridCol w:w="3364"/>
        <w:gridCol w:w="1966"/>
        <w:gridCol w:w="1176"/>
      </w:tblGrid>
      <w:tr w:rsidR="00F757CB" w:rsidRPr="00BC0AE9" w14:paraId="3BE6E5DC" w14:textId="77777777" w:rsidTr="00157B54">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E49C91F" w14:textId="77777777" w:rsidR="00F757CB" w:rsidRPr="00BC0AE9" w:rsidRDefault="00F757CB" w:rsidP="00635178">
            <w:pPr>
              <w:spacing w:line="360" w:lineRule="auto"/>
            </w:pPr>
            <w:r w:rsidRPr="00BC0AE9">
              <w:t>Energy stream</w:t>
            </w:r>
          </w:p>
        </w:tc>
        <w:tc>
          <w:tcPr>
            <w:tcW w:w="0" w:type="auto"/>
            <w:tcBorders>
              <w:top w:val="none" w:sz="0" w:space="0" w:color="auto"/>
              <w:bottom w:val="none" w:sz="0" w:space="0" w:color="auto"/>
            </w:tcBorders>
            <w:hideMark/>
          </w:tcPr>
          <w:p w14:paraId="4FB59DE0"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Basis</w:t>
            </w:r>
          </w:p>
        </w:tc>
        <w:tc>
          <w:tcPr>
            <w:tcW w:w="0" w:type="auto"/>
            <w:tcBorders>
              <w:top w:val="none" w:sz="0" w:space="0" w:color="auto"/>
              <w:bottom w:val="none" w:sz="0" w:space="0" w:color="auto"/>
            </w:tcBorders>
            <w:hideMark/>
          </w:tcPr>
          <w:p w14:paraId="05767EA2"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Value (GJ/h or %)</w:t>
            </w:r>
          </w:p>
        </w:tc>
        <w:tc>
          <w:tcPr>
            <w:tcW w:w="0" w:type="auto"/>
            <w:tcBorders>
              <w:top w:val="none" w:sz="0" w:space="0" w:color="auto"/>
              <w:bottom w:val="none" w:sz="0" w:space="0" w:color="auto"/>
              <w:right w:val="none" w:sz="0" w:space="0" w:color="auto"/>
            </w:tcBorders>
            <w:hideMark/>
          </w:tcPr>
          <w:p w14:paraId="2DE4C1AD" w14:textId="77777777" w:rsidR="00F757CB" w:rsidRPr="00BC0AE9" w:rsidRDefault="00F757CB"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Direction</w:t>
            </w:r>
          </w:p>
        </w:tc>
      </w:tr>
      <w:tr w:rsidR="00F757CB" w:rsidRPr="00BC0AE9" w14:paraId="0687933C" w14:textId="77777777" w:rsidTr="00157B5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40D04DC" w14:textId="77777777" w:rsidR="00F757CB" w:rsidRPr="00BC0AE9" w:rsidRDefault="00F757CB" w:rsidP="00635178">
            <w:pPr>
              <w:spacing w:line="360" w:lineRule="auto"/>
            </w:pPr>
            <w:r w:rsidRPr="00BC0AE9">
              <w:t>Inlet: coal HHV</w:t>
            </w:r>
          </w:p>
        </w:tc>
        <w:tc>
          <w:tcPr>
            <w:tcW w:w="0" w:type="auto"/>
            <w:hideMark/>
          </w:tcPr>
          <w:p w14:paraId="228040E5"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7,100 kg/h × 20 MJ/kg</w:t>
            </w:r>
          </w:p>
        </w:tc>
        <w:tc>
          <w:tcPr>
            <w:tcW w:w="0" w:type="auto"/>
            <w:hideMark/>
          </w:tcPr>
          <w:p w14:paraId="2D4643EB"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142.0</w:t>
            </w:r>
          </w:p>
        </w:tc>
        <w:tc>
          <w:tcPr>
            <w:tcW w:w="0" w:type="auto"/>
            <w:hideMark/>
          </w:tcPr>
          <w:p w14:paraId="7BA86715"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IN</w:t>
            </w:r>
          </w:p>
        </w:tc>
      </w:tr>
      <w:tr w:rsidR="00F757CB" w:rsidRPr="00BC0AE9" w14:paraId="1068AA93" w14:textId="77777777" w:rsidTr="00157B5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A2808FD" w14:textId="77777777" w:rsidR="00F757CB" w:rsidRPr="00BC0AE9" w:rsidRDefault="00F757CB" w:rsidP="00635178">
            <w:pPr>
              <w:spacing w:line="360" w:lineRule="auto"/>
            </w:pPr>
            <w:r w:rsidRPr="00BC0AE9">
              <w:t>Inlet: steam sensible/latent enthalpy</w:t>
            </w:r>
          </w:p>
        </w:tc>
        <w:tc>
          <w:tcPr>
            <w:tcW w:w="0" w:type="auto"/>
            <w:hideMark/>
          </w:tcPr>
          <w:p w14:paraId="0CEDA17D" w14:textId="3D1FC523" w:rsidR="00F757CB" w:rsidRPr="00BC0AE9" w:rsidRDefault="00027C08" w:rsidP="00635178">
            <w:pPr>
              <w:spacing w:line="360" w:lineRule="auto"/>
              <w:cnfStyle w:val="000000000000" w:firstRow="0" w:lastRow="0" w:firstColumn="0" w:lastColumn="0" w:oddVBand="0" w:evenVBand="0" w:oddHBand="0" w:evenHBand="0" w:firstRowFirstColumn="0" w:firstRowLastColumn="0" w:lastRowFirstColumn="0" w:lastRowLastColumn="0"/>
            </w:pPr>
            <w:r>
              <w:t>9000</w:t>
            </w:r>
            <w:r w:rsidR="00F757CB" w:rsidRPr="00BC0AE9">
              <w:t xml:space="preserve"> kg/h × 2</w:t>
            </w:r>
            <w:r w:rsidR="00315734">
              <w:t>778</w:t>
            </w:r>
            <w:r w:rsidR="00F757CB" w:rsidRPr="00BC0AE9">
              <w:t xml:space="preserve"> kJ/kg</w:t>
            </w:r>
            <w:r w:rsidR="00B90EC1">
              <w:t>/1,000,000</w:t>
            </w:r>
          </w:p>
        </w:tc>
        <w:tc>
          <w:tcPr>
            <w:tcW w:w="0" w:type="auto"/>
            <w:hideMark/>
          </w:tcPr>
          <w:p w14:paraId="1358E824" w14:textId="3AD6D12C" w:rsidR="00F757CB" w:rsidRPr="00BC0AE9" w:rsidRDefault="002F4765" w:rsidP="00635178">
            <w:pPr>
              <w:spacing w:line="360" w:lineRule="auto"/>
              <w:cnfStyle w:val="000000000000" w:firstRow="0" w:lastRow="0" w:firstColumn="0" w:lastColumn="0" w:oddVBand="0" w:evenVBand="0" w:oddHBand="0" w:evenHBand="0" w:firstRowFirstColumn="0" w:firstRowLastColumn="0" w:lastRowFirstColumn="0" w:lastRowLastColumn="0"/>
            </w:pPr>
            <w:r>
              <w:t>25.0</w:t>
            </w:r>
          </w:p>
        </w:tc>
        <w:tc>
          <w:tcPr>
            <w:tcW w:w="0" w:type="auto"/>
            <w:hideMark/>
          </w:tcPr>
          <w:p w14:paraId="54CE7B9A"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IN</w:t>
            </w:r>
          </w:p>
        </w:tc>
      </w:tr>
      <w:tr w:rsidR="00F757CB" w:rsidRPr="00BC0AE9" w14:paraId="0476CDE0" w14:textId="77777777" w:rsidTr="00157B5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A6484E6" w14:textId="77777777" w:rsidR="00F757CB" w:rsidRPr="00BC0AE9" w:rsidRDefault="00F757CB" w:rsidP="00635178">
            <w:pPr>
              <w:spacing w:line="360" w:lineRule="auto"/>
            </w:pPr>
            <w:r w:rsidRPr="00BC0AE9">
              <w:t>Total energy in</w:t>
            </w:r>
          </w:p>
        </w:tc>
        <w:tc>
          <w:tcPr>
            <w:tcW w:w="0" w:type="auto"/>
            <w:hideMark/>
          </w:tcPr>
          <w:p w14:paraId="1D4B2793"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739F8D5" w14:textId="7F5B5D06" w:rsidR="00F757CB" w:rsidRPr="00BC0AE9" w:rsidRDefault="004A2A69" w:rsidP="00635178">
            <w:pPr>
              <w:spacing w:line="360" w:lineRule="auto"/>
              <w:cnfStyle w:val="000000100000" w:firstRow="0" w:lastRow="0" w:firstColumn="0" w:lastColumn="0" w:oddVBand="0" w:evenVBand="0" w:oddHBand="1" w:evenHBand="0" w:firstRowFirstColumn="0" w:firstRowLastColumn="0" w:lastRowFirstColumn="0" w:lastRowLastColumn="0"/>
            </w:pPr>
            <w:r>
              <w:t>167</w:t>
            </w:r>
          </w:p>
        </w:tc>
        <w:tc>
          <w:tcPr>
            <w:tcW w:w="0" w:type="auto"/>
            <w:hideMark/>
          </w:tcPr>
          <w:p w14:paraId="360BF9B1"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IN</w:t>
            </w:r>
          </w:p>
        </w:tc>
      </w:tr>
      <w:tr w:rsidR="00F757CB" w:rsidRPr="00BC0AE9" w14:paraId="579E5D68" w14:textId="77777777" w:rsidTr="00157B5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CC4C44B" w14:textId="77777777" w:rsidR="00F757CB" w:rsidRPr="00BC0AE9" w:rsidRDefault="00F757CB" w:rsidP="00635178">
            <w:pPr>
              <w:spacing w:line="360" w:lineRule="auto"/>
            </w:pPr>
            <w:r w:rsidRPr="00BC0AE9">
              <w:t>Outlet: city-gas HHV</w:t>
            </w:r>
          </w:p>
        </w:tc>
        <w:tc>
          <w:tcPr>
            <w:tcW w:w="0" w:type="auto"/>
            <w:hideMark/>
          </w:tcPr>
          <w:p w14:paraId="03AB5AC0"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170,000 Nm³/day × 12 MJ/Nm³</w:t>
            </w:r>
          </w:p>
        </w:tc>
        <w:tc>
          <w:tcPr>
            <w:tcW w:w="0" w:type="auto"/>
            <w:hideMark/>
          </w:tcPr>
          <w:p w14:paraId="5FC521A2"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85.0</w:t>
            </w:r>
          </w:p>
        </w:tc>
        <w:tc>
          <w:tcPr>
            <w:tcW w:w="0" w:type="auto"/>
            <w:hideMark/>
          </w:tcPr>
          <w:p w14:paraId="28A8324C"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OUT</w:t>
            </w:r>
          </w:p>
        </w:tc>
      </w:tr>
      <w:tr w:rsidR="00F757CB" w:rsidRPr="00BC0AE9" w14:paraId="5AE392E5" w14:textId="77777777" w:rsidTr="00157B5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17249C7" w14:textId="77777777" w:rsidR="00F757CB" w:rsidRPr="00BC0AE9" w:rsidRDefault="00F757CB" w:rsidP="00635178">
            <w:pPr>
              <w:spacing w:line="360" w:lineRule="auto"/>
            </w:pPr>
            <w:r w:rsidRPr="00BC0AE9">
              <w:t>Outlet: tar HHV</w:t>
            </w:r>
          </w:p>
        </w:tc>
        <w:tc>
          <w:tcPr>
            <w:tcW w:w="0" w:type="auto"/>
            <w:hideMark/>
          </w:tcPr>
          <w:p w14:paraId="48853FD1"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280 kg/h × 36 MJ/kg</w:t>
            </w:r>
          </w:p>
        </w:tc>
        <w:tc>
          <w:tcPr>
            <w:tcW w:w="0" w:type="auto"/>
            <w:hideMark/>
          </w:tcPr>
          <w:p w14:paraId="3AEE1DC0"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10.1</w:t>
            </w:r>
          </w:p>
        </w:tc>
        <w:tc>
          <w:tcPr>
            <w:tcW w:w="0" w:type="auto"/>
            <w:hideMark/>
          </w:tcPr>
          <w:p w14:paraId="5BF82D02"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OUT</w:t>
            </w:r>
          </w:p>
        </w:tc>
      </w:tr>
      <w:tr w:rsidR="00F757CB" w:rsidRPr="00BC0AE9" w14:paraId="1044F81C" w14:textId="77777777" w:rsidTr="00157B5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7874DFB" w14:textId="77777777" w:rsidR="00F757CB" w:rsidRPr="00BC0AE9" w:rsidRDefault="00F757CB" w:rsidP="00635178">
            <w:pPr>
              <w:spacing w:line="360" w:lineRule="auto"/>
            </w:pPr>
            <w:r w:rsidRPr="00BC0AE9">
              <w:t>Outlet: light oil/BTX HHV</w:t>
            </w:r>
          </w:p>
        </w:tc>
        <w:tc>
          <w:tcPr>
            <w:tcW w:w="0" w:type="auto"/>
            <w:hideMark/>
          </w:tcPr>
          <w:p w14:paraId="4CC77A83"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100 kg/h × 40 MJ/kg</w:t>
            </w:r>
          </w:p>
        </w:tc>
        <w:tc>
          <w:tcPr>
            <w:tcW w:w="0" w:type="auto"/>
            <w:hideMark/>
          </w:tcPr>
          <w:p w14:paraId="1BB3D5C0"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4.0</w:t>
            </w:r>
          </w:p>
        </w:tc>
        <w:tc>
          <w:tcPr>
            <w:tcW w:w="0" w:type="auto"/>
            <w:hideMark/>
          </w:tcPr>
          <w:p w14:paraId="5D1BD847"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OUT</w:t>
            </w:r>
          </w:p>
        </w:tc>
      </w:tr>
      <w:tr w:rsidR="00F757CB" w:rsidRPr="00BC0AE9" w14:paraId="7CE0F3E4" w14:textId="77777777" w:rsidTr="00157B5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0EEF542" w14:textId="77777777" w:rsidR="00F757CB" w:rsidRPr="00BC0AE9" w:rsidRDefault="00F757CB" w:rsidP="00635178">
            <w:pPr>
              <w:spacing w:line="360" w:lineRule="auto"/>
            </w:pPr>
            <w:r w:rsidRPr="00BC0AE9">
              <w:t>Outlet: ash/char chemical + sensible term</w:t>
            </w:r>
          </w:p>
        </w:tc>
        <w:tc>
          <w:tcPr>
            <w:tcW w:w="0" w:type="auto"/>
            <w:hideMark/>
          </w:tcPr>
          <w:p w14:paraId="2A43A976"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allocated solid-energy term</w:t>
            </w:r>
          </w:p>
        </w:tc>
        <w:tc>
          <w:tcPr>
            <w:tcW w:w="0" w:type="auto"/>
            <w:hideMark/>
          </w:tcPr>
          <w:p w14:paraId="00C8EE76"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12.9</w:t>
            </w:r>
          </w:p>
        </w:tc>
        <w:tc>
          <w:tcPr>
            <w:tcW w:w="0" w:type="auto"/>
            <w:hideMark/>
          </w:tcPr>
          <w:p w14:paraId="3770C922"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OUT</w:t>
            </w:r>
          </w:p>
        </w:tc>
      </w:tr>
      <w:tr w:rsidR="00F757CB" w:rsidRPr="00BC0AE9" w14:paraId="2B505125" w14:textId="77777777" w:rsidTr="00157B5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CF975A0" w14:textId="77777777" w:rsidR="00F757CB" w:rsidRPr="00BC0AE9" w:rsidRDefault="00F757CB" w:rsidP="00635178">
            <w:pPr>
              <w:spacing w:line="360" w:lineRule="auto"/>
            </w:pPr>
            <w:r w:rsidRPr="00BC0AE9">
              <w:t>Outlet: liquor sensible heat</w:t>
            </w:r>
          </w:p>
        </w:tc>
        <w:tc>
          <w:tcPr>
            <w:tcW w:w="0" w:type="auto"/>
            <w:hideMark/>
          </w:tcPr>
          <w:p w14:paraId="69226871"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small sensible term above 25 °C</w:t>
            </w:r>
          </w:p>
        </w:tc>
        <w:tc>
          <w:tcPr>
            <w:tcW w:w="0" w:type="auto"/>
            <w:hideMark/>
          </w:tcPr>
          <w:p w14:paraId="680DB7C7" w14:textId="3814B18D" w:rsidR="00F757CB" w:rsidRPr="00BC0AE9" w:rsidRDefault="00F80518" w:rsidP="00635178">
            <w:pPr>
              <w:spacing w:line="360" w:lineRule="auto"/>
              <w:cnfStyle w:val="000000000000" w:firstRow="0" w:lastRow="0" w:firstColumn="0" w:lastColumn="0" w:oddVBand="0" w:evenVBand="0" w:oddHBand="0" w:evenHBand="0" w:firstRowFirstColumn="0" w:firstRowLastColumn="0" w:lastRowFirstColumn="0" w:lastRowLastColumn="0"/>
            </w:pPr>
            <w:r>
              <w:t>0.3</w:t>
            </w:r>
          </w:p>
        </w:tc>
        <w:tc>
          <w:tcPr>
            <w:tcW w:w="0" w:type="auto"/>
            <w:hideMark/>
          </w:tcPr>
          <w:p w14:paraId="71502961"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OUT</w:t>
            </w:r>
          </w:p>
        </w:tc>
      </w:tr>
      <w:tr w:rsidR="00F757CB" w:rsidRPr="00BC0AE9" w14:paraId="358AFF33" w14:textId="77777777" w:rsidTr="00157B5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345C94A" w14:textId="77777777" w:rsidR="00F757CB" w:rsidRPr="00BC0AE9" w:rsidRDefault="00F757CB" w:rsidP="00635178">
            <w:pPr>
              <w:spacing w:line="360" w:lineRule="auto"/>
            </w:pPr>
            <w:r w:rsidRPr="00BC0AE9">
              <w:lastRenderedPageBreak/>
              <w:t>Utility: raw-gas cooling/condensation duty</w:t>
            </w:r>
          </w:p>
        </w:tc>
        <w:tc>
          <w:tcPr>
            <w:tcW w:w="0" w:type="auto"/>
            <w:hideMark/>
          </w:tcPr>
          <w:p w14:paraId="6747F558"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E-201 + cleanup cooling allocation</w:t>
            </w:r>
          </w:p>
        </w:tc>
        <w:tc>
          <w:tcPr>
            <w:tcW w:w="0" w:type="auto"/>
            <w:hideMark/>
          </w:tcPr>
          <w:p w14:paraId="4E9C2C86" w14:textId="170FBB94" w:rsidR="00F757CB" w:rsidRPr="00BC0AE9" w:rsidRDefault="001C1E97" w:rsidP="00635178">
            <w:pPr>
              <w:spacing w:line="360" w:lineRule="auto"/>
              <w:cnfStyle w:val="000000100000" w:firstRow="0" w:lastRow="0" w:firstColumn="0" w:lastColumn="0" w:oddVBand="0" w:evenVBand="0" w:oddHBand="1" w:evenHBand="0" w:firstRowFirstColumn="0" w:firstRowLastColumn="0" w:lastRowFirstColumn="0" w:lastRowLastColumn="0"/>
            </w:pPr>
            <w:r>
              <w:t>52</w:t>
            </w:r>
            <w:r w:rsidR="00F757CB" w:rsidRPr="00BC0AE9">
              <w:t>.0</w:t>
            </w:r>
          </w:p>
        </w:tc>
        <w:tc>
          <w:tcPr>
            <w:tcW w:w="0" w:type="auto"/>
            <w:hideMark/>
          </w:tcPr>
          <w:p w14:paraId="5864FEAC"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OUT</w:t>
            </w:r>
          </w:p>
        </w:tc>
      </w:tr>
      <w:tr w:rsidR="00F757CB" w:rsidRPr="00BC0AE9" w14:paraId="7420E8C8" w14:textId="77777777" w:rsidTr="00157B5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06D24E4" w14:textId="77777777" w:rsidR="00F757CB" w:rsidRPr="00BC0AE9" w:rsidRDefault="00F757CB" w:rsidP="00635178">
            <w:pPr>
              <w:spacing w:line="360" w:lineRule="auto"/>
            </w:pPr>
            <w:r w:rsidRPr="00BC0AE9">
              <w:t>Calculated heat loss / unmodeled duty</w:t>
            </w:r>
          </w:p>
        </w:tc>
        <w:tc>
          <w:tcPr>
            <w:tcW w:w="0" w:type="auto"/>
            <w:hideMark/>
          </w:tcPr>
          <w:p w14:paraId="662CFEBD"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closing term</w:t>
            </w:r>
          </w:p>
        </w:tc>
        <w:tc>
          <w:tcPr>
            <w:tcW w:w="0" w:type="auto"/>
            <w:hideMark/>
          </w:tcPr>
          <w:p w14:paraId="6735968A" w14:textId="5E86E90F"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2.</w:t>
            </w:r>
            <w:r w:rsidR="00856D54">
              <w:t>7</w:t>
            </w:r>
          </w:p>
        </w:tc>
        <w:tc>
          <w:tcPr>
            <w:tcW w:w="0" w:type="auto"/>
            <w:hideMark/>
          </w:tcPr>
          <w:p w14:paraId="0DDD0BF8"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OUT</w:t>
            </w:r>
          </w:p>
        </w:tc>
      </w:tr>
      <w:tr w:rsidR="00F757CB" w:rsidRPr="00BC0AE9" w14:paraId="1B684A20" w14:textId="77777777" w:rsidTr="00157B5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D8F29A2" w14:textId="77777777" w:rsidR="00F757CB" w:rsidRPr="00BC0AE9" w:rsidRDefault="00F757CB" w:rsidP="00635178">
            <w:pPr>
              <w:spacing w:line="360" w:lineRule="auto"/>
            </w:pPr>
            <w:r w:rsidRPr="00BC0AE9">
              <w:t>Total energy out</w:t>
            </w:r>
          </w:p>
        </w:tc>
        <w:tc>
          <w:tcPr>
            <w:tcW w:w="0" w:type="auto"/>
            <w:hideMark/>
          </w:tcPr>
          <w:p w14:paraId="683CF1C2"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5138B61" w14:textId="644F31F6" w:rsidR="00F757CB" w:rsidRPr="00BC0AE9" w:rsidRDefault="008C1B94" w:rsidP="00635178">
            <w:pPr>
              <w:spacing w:line="360" w:lineRule="auto"/>
              <w:cnfStyle w:val="000000100000" w:firstRow="0" w:lastRow="0" w:firstColumn="0" w:lastColumn="0" w:oddVBand="0" w:evenVBand="0" w:oddHBand="1" w:evenHBand="0" w:firstRowFirstColumn="0" w:firstRowLastColumn="0" w:lastRowFirstColumn="0" w:lastRowLastColumn="0"/>
            </w:pPr>
            <w:r>
              <w:t>167</w:t>
            </w:r>
            <w:r w:rsidR="00D51DFF">
              <w:t>.0</w:t>
            </w:r>
          </w:p>
        </w:tc>
        <w:tc>
          <w:tcPr>
            <w:tcW w:w="0" w:type="auto"/>
            <w:hideMark/>
          </w:tcPr>
          <w:p w14:paraId="59D6AAEE"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OUT</w:t>
            </w:r>
          </w:p>
        </w:tc>
      </w:tr>
      <w:tr w:rsidR="00F757CB" w:rsidRPr="00BC0AE9" w14:paraId="123AEA85" w14:textId="77777777" w:rsidTr="00157B5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0AF0630D" w14:textId="77777777" w:rsidR="00F757CB" w:rsidRPr="00BC0AE9" w:rsidRDefault="00F757CB" w:rsidP="00635178">
            <w:pPr>
              <w:spacing w:line="360" w:lineRule="auto"/>
            </w:pPr>
            <w:r w:rsidRPr="00BC0AE9">
              <w:t>Energy closure error</w:t>
            </w:r>
          </w:p>
        </w:tc>
        <w:tc>
          <w:tcPr>
            <w:tcW w:w="0" w:type="auto"/>
            <w:hideMark/>
          </w:tcPr>
          <w:p w14:paraId="4314B0C1"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|IN-OUT| / IN</w:t>
            </w:r>
          </w:p>
        </w:tc>
        <w:tc>
          <w:tcPr>
            <w:tcW w:w="0" w:type="auto"/>
            <w:hideMark/>
          </w:tcPr>
          <w:p w14:paraId="0BCDBD73"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0.0</w:t>
            </w:r>
          </w:p>
        </w:tc>
        <w:tc>
          <w:tcPr>
            <w:tcW w:w="0" w:type="auto"/>
            <w:hideMark/>
          </w:tcPr>
          <w:p w14:paraId="6EE99661" w14:textId="77777777" w:rsidR="00F757CB" w:rsidRPr="00BC0AE9" w:rsidRDefault="00F757CB"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percent</w:t>
            </w:r>
          </w:p>
        </w:tc>
      </w:tr>
      <w:tr w:rsidR="00F757CB" w:rsidRPr="00BC0AE9" w14:paraId="33B6CA1A" w14:textId="77777777" w:rsidTr="00157B5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943BDB7" w14:textId="77777777" w:rsidR="00F757CB" w:rsidRPr="00BC0AE9" w:rsidRDefault="00F757CB" w:rsidP="00635178">
            <w:pPr>
              <w:spacing w:line="360" w:lineRule="auto"/>
            </w:pPr>
            <w:r w:rsidRPr="00BC0AE9">
              <w:t>Cold-gas efficiency</w:t>
            </w:r>
          </w:p>
        </w:tc>
        <w:tc>
          <w:tcPr>
            <w:tcW w:w="0" w:type="auto"/>
            <w:hideMark/>
          </w:tcPr>
          <w:p w14:paraId="36D207AC"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city-gas HHV / coal HHV</w:t>
            </w:r>
          </w:p>
        </w:tc>
        <w:tc>
          <w:tcPr>
            <w:tcW w:w="0" w:type="auto"/>
            <w:hideMark/>
          </w:tcPr>
          <w:p w14:paraId="327D246E"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59.9</w:t>
            </w:r>
          </w:p>
        </w:tc>
        <w:tc>
          <w:tcPr>
            <w:tcW w:w="0" w:type="auto"/>
            <w:hideMark/>
          </w:tcPr>
          <w:p w14:paraId="05EB6CBA" w14:textId="77777777" w:rsidR="00F757CB" w:rsidRPr="00BC0AE9" w:rsidRDefault="00F757CB"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percent</w:t>
            </w:r>
          </w:p>
        </w:tc>
      </w:tr>
    </w:tbl>
    <w:p w14:paraId="1200701D" w14:textId="77777777" w:rsidR="002C3A33" w:rsidRDefault="002C3A33" w:rsidP="00F757CB">
      <w:pPr>
        <w:spacing w:line="360" w:lineRule="auto"/>
      </w:pPr>
    </w:p>
    <w:p w14:paraId="06741992" w14:textId="1E906918" w:rsidR="00F757CB" w:rsidRDefault="00F757CB" w:rsidP="00F757CB">
      <w:pPr>
        <w:spacing w:line="360" w:lineRule="auto"/>
      </w:pPr>
      <w:r w:rsidRPr="00BC0AE9">
        <w:t>The cold-gas efficiency of approximately 60% is reasonable for a historical cyclic water-gas plant. The calculated heat loss/unmodeled duty is only 2.</w:t>
      </w:r>
      <w:r w:rsidR="0047777F">
        <w:t>7</w:t>
      </w:r>
      <w:r w:rsidRPr="00BC0AE9">
        <w:t xml:space="preserve"> GJ/h, about 1.5% of the total energy input, so the energy balance satisfies the 5% target while still accepting the simplified treatment of cooling and cleanup.</w:t>
      </w:r>
    </w:p>
    <w:p w14:paraId="798FDE31" w14:textId="77777777" w:rsidR="000F214A" w:rsidRDefault="000F214A" w:rsidP="00F757CB">
      <w:pPr>
        <w:spacing w:line="360" w:lineRule="auto"/>
      </w:pPr>
    </w:p>
    <w:p w14:paraId="5D93BDC7" w14:textId="77777777" w:rsidR="000F214A" w:rsidRPr="00E03FD4" w:rsidRDefault="000F214A" w:rsidP="000F214A">
      <w:pPr>
        <w:spacing w:before="240" w:after="120" w:line="360" w:lineRule="auto"/>
        <w:outlineLvl w:val="0"/>
        <w:rPr>
          <w:b/>
          <w:bCs/>
          <w:kern w:val="36"/>
          <w:sz w:val="32"/>
          <w:szCs w:val="32"/>
        </w:rPr>
      </w:pPr>
      <w:r w:rsidRPr="00E03FD4">
        <w:rPr>
          <w:b/>
          <w:bCs/>
          <w:kern w:val="36"/>
          <w:sz w:val="32"/>
          <w:szCs w:val="32"/>
        </w:rPr>
        <w:t>7. Major Equipment Specification and Sizing</w:t>
      </w:r>
    </w:p>
    <w:p w14:paraId="07E459C8" w14:textId="2DDD69D3" w:rsidR="000F214A" w:rsidRPr="00BC0AE9" w:rsidRDefault="000F214A" w:rsidP="000F214A">
      <w:pPr>
        <w:spacing w:line="360" w:lineRule="auto"/>
      </w:pPr>
      <w:r w:rsidRPr="00BC0AE9">
        <w:t>Table 8 specifies each major unit required by the assignment and gives either a historical count/capacity, a model sizing basis, or both. Design variables are construction-time choices such as holder volume, heat-transfer area, vessel count, and reactor capacity; operating variables include feed rates, gasifier temperature, pressure, steam rate, and separator recoveries.</w:t>
      </w:r>
    </w:p>
    <w:p w14:paraId="5E550301" w14:textId="77777777" w:rsidR="000F214A" w:rsidRDefault="000F214A" w:rsidP="00E03FD4">
      <w:pPr>
        <w:jc w:val="center"/>
        <w:rPr>
          <w:i/>
          <w:iCs/>
        </w:rPr>
      </w:pPr>
      <w:r w:rsidRPr="00BC0AE9">
        <w:rPr>
          <w:i/>
          <w:iCs/>
        </w:rPr>
        <w:t>Table 8. Major equipment inventory and sizing basis.</w:t>
      </w:r>
    </w:p>
    <w:p w14:paraId="294E3980" w14:textId="77777777" w:rsidR="00E03FD4" w:rsidRPr="00E03FD4" w:rsidRDefault="00E03FD4" w:rsidP="00E03FD4">
      <w:pPr>
        <w:jc w:val="center"/>
        <w:rPr>
          <w:sz w:val="12"/>
          <w:szCs w:val="12"/>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1630"/>
        <w:gridCol w:w="1544"/>
        <w:gridCol w:w="1352"/>
        <w:gridCol w:w="2294"/>
        <w:gridCol w:w="1962"/>
        <w:gridCol w:w="1363"/>
      </w:tblGrid>
      <w:tr w:rsidR="000F214A" w:rsidRPr="00BC0AE9" w14:paraId="791908E0" w14:textId="77777777" w:rsidTr="00E03FD4">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E6123C9" w14:textId="77777777" w:rsidR="000F214A" w:rsidRPr="00BC0AE9" w:rsidRDefault="000F214A" w:rsidP="00635178">
            <w:pPr>
              <w:spacing w:line="360" w:lineRule="auto"/>
            </w:pPr>
            <w:r w:rsidRPr="00BC0AE9">
              <w:t>Tag</w:t>
            </w:r>
          </w:p>
        </w:tc>
        <w:tc>
          <w:tcPr>
            <w:tcW w:w="0" w:type="auto"/>
            <w:tcBorders>
              <w:top w:val="none" w:sz="0" w:space="0" w:color="auto"/>
              <w:bottom w:val="none" w:sz="0" w:space="0" w:color="auto"/>
            </w:tcBorders>
            <w:hideMark/>
          </w:tcPr>
          <w:p w14:paraId="6FA6E1D5" w14:textId="77777777" w:rsidR="000F214A" w:rsidRPr="00BC0AE9" w:rsidRDefault="000F214A"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Unit</w:t>
            </w:r>
          </w:p>
        </w:tc>
        <w:tc>
          <w:tcPr>
            <w:tcW w:w="0" w:type="auto"/>
            <w:tcBorders>
              <w:top w:val="none" w:sz="0" w:space="0" w:color="auto"/>
              <w:bottom w:val="none" w:sz="0" w:space="0" w:color="auto"/>
            </w:tcBorders>
            <w:hideMark/>
          </w:tcPr>
          <w:p w14:paraId="7032A67B" w14:textId="77777777" w:rsidR="000F214A" w:rsidRPr="00BC0AE9" w:rsidRDefault="000F214A"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Count/capacity</w:t>
            </w:r>
          </w:p>
        </w:tc>
        <w:tc>
          <w:tcPr>
            <w:tcW w:w="0" w:type="auto"/>
            <w:tcBorders>
              <w:top w:val="none" w:sz="0" w:space="0" w:color="auto"/>
              <w:bottom w:val="none" w:sz="0" w:space="0" w:color="auto"/>
            </w:tcBorders>
            <w:hideMark/>
          </w:tcPr>
          <w:p w14:paraId="6229B17F" w14:textId="77777777" w:rsidR="000F214A" w:rsidRPr="00BC0AE9" w:rsidRDefault="000F214A"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Sizing basis used here</w:t>
            </w:r>
          </w:p>
        </w:tc>
        <w:tc>
          <w:tcPr>
            <w:tcW w:w="0" w:type="auto"/>
            <w:tcBorders>
              <w:top w:val="none" w:sz="0" w:space="0" w:color="auto"/>
              <w:bottom w:val="none" w:sz="0" w:space="0" w:color="auto"/>
            </w:tcBorders>
            <w:hideMark/>
          </w:tcPr>
          <w:p w14:paraId="748B35DE" w14:textId="77777777" w:rsidR="000F214A" w:rsidRPr="00BC0AE9" w:rsidRDefault="000F214A"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Design variables</w:t>
            </w:r>
          </w:p>
        </w:tc>
        <w:tc>
          <w:tcPr>
            <w:tcW w:w="0" w:type="auto"/>
            <w:tcBorders>
              <w:top w:val="none" w:sz="0" w:space="0" w:color="auto"/>
              <w:bottom w:val="none" w:sz="0" w:space="0" w:color="auto"/>
            </w:tcBorders>
            <w:hideMark/>
          </w:tcPr>
          <w:p w14:paraId="1B9E7299" w14:textId="77777777" w:rsidR="000F214A" w:rsidRPr="00BC0AE9" w:rsidRDefault="000F214A"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Operating variables</w:t>
            </w:r>
          </w:p>
        </w:tc>
        <w:tc>
          <w:tcPr>
            <w:tcW w:w="0" w:type="auto"/>
            <w:tcBorders>
              <w:top w:val="none" w:sz="0" w:space="0" w:color="auto"/>
              <w:bottom w:val="none" w:sz="0" w:space="0" w:color="auto"/>
              <w:right w:val="none" w:sz="0" w:space="0" w:color="auto"/>
            </w:tcBorders>
            <w:hideMark/>
          </w:tcPr>
          <w:p w14:paraId="289F0F41" w14:textId="77777777" w:rsidR="000F214A" w:rsidRPr="00BC0AE9" w:rsidRDefault="000F214A" w:rsidP="00635178">
            <w:pPr>
              <w:spacing w:line="360" w:lineRule="auto"/>
              <w:cnfStyle w:val="100000000000" w:firstRow="1" w:lastRow="0" w:firstColumn="0" w:lastColumn="0" w:oddVBand="0" w:evenVBand="0" w:oddHBand="0" w:evenHBand="0" w:firstRowFirstColumn="0" w:firstRowLastColumn="0" w:lastRowFirstColumn="0" w:lastRowLastColumn="0"/>
            </w:pPr>
            <w:r w:rsidRPr="00BC0AE9">
              <w:t>Modeled in Aspen?</w:t>
            </w:r>
          </w:p>
        </w:tc>
      </w:tr>
      <w:tr w:rsidR="000F214A" w:rsidRPr="00BC0AE9" w14:paraId="6168FDA5" w14:textId="77777777" w:rsidTr="00E03FD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0767887" w14:textId="77777777" w:rsidR="000F214A" w:rsidRPr="00BC0AE9" w:rsidRDefault="000F214A" w:rsidP="00635178">
            <w:pPr>
              <w:spacing w:line="360" w:lineRule="auto"/>
            </w:pPr>
            <w:r w:rsidRPr="00BC0AE9">
              <w:t>Y-101</w:t>
            </w:r>
          </w:p>
        </w:tc>
        <w:tc>
          <w:tcPr>
            <w:tcW w:w="0" w:type="auto"/>
            <w:hideMark/>
          </w:tcPr>
          <w:p w14:paraId="6BFAB652"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Coal yard and trackage</w:t>
            </w:r>
          </w:p>
        </w:tc>
        <w:tc>
          <w:tcPr>
            <w:tcW w:w="0" w:type="auto"/>
            <w:hideMark/>
          </w:tcPr>
          <w:p w14:paraId="0C315B7B"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 receiving/storage area</w:t>
            </w:r>
          </w:p>
        </w:tc>
        <w:tc>
          <w:tcPr>
            <w:tcW w:w="0" w:type="auto"/>
            <w:hideMark/>
          </w:tcPr>
          <w:p w14:paraId="5C8F428B"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7,100 kg/h = 170 t/day coal; size at least 1 day inventory</w:t>
            </w:r>
          </w:p>
        </w:tc>
        <w:tc>
          <w:tcPr>
            <w:tcW w:w="0" w:type="auto"/>
            <w:hideMark/>
          </w:tcPr>
          <w:p w14:paraId="7EF8A58F"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storage volume, unloading capacity</w:t>
            </w:r>
          </w:p>
        </w:tc>
        <w:tc>
          <w:tcPr>
            <w:tcW w:w="0" w:type="auto"/>
            <w:hideMark/>
          </w:tcPr>
          <w:p w14:paraId="23F461B3"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coal delivery rate</w:t>
            </w:r>
          </w:p>
        </w:tc>
        <w:tc>
          <w:tcPr>
            <w:tcW w:w="0" w:type="auto"/>
            <w:hideMark/>
          </w:tcPr>
          <w:p w14:paraId="7154E884"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No; BFD only</w:t>
            </w:r>
          </w:p>
        </w:tc>
      </w:tr>
      <w:tr w:rsidR="000F214A" w:rsidRPr="00BC0AE9" w14:paraId="4B0BB542" w14:textId="77777777" w:rsidTr="00E03FD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3D7A026" w14:textId="77777777" w:rsidR="000F214A" w:rsidRPr="00BC0AE9" w:rsidRDefault="000F214A" w:rsidP="00635178">
            <w:pPr>
              <w:spacing w:line="360" w:lineRule="auto"/>
            </w:pPr>
            <w:r w:rsidRPr="00BC0AE9">
              <w:t>B-101</w:t>
            </w:r>
          </w:p>
        </w:tc>
        <w:tc>
          <w:tcPr>
            <w:tcW w:w="0" w:type="auto"/>
            <w:hideMark/>
          </w:tcPr>
          <w:p w14:paraId="52279949"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Boiler plant</w:t>
            </w:r>
          </w:p>
        </w:tc>
        <w:tc>
          <w:tcPr>
            <w:tcW w:w="0" w:type="auto"/>
            <w:hideMark/>
          </w:tcPr>
          <w:p w14:paraId="54306A4C"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1 utility system</w:t>
            </w:r>
          </w:p>
        </w:tc>
        <w:tc>
          <w:tcPr>
            <w:tcW w:w="0" w:type="auto"/>
            <w:hideMark/>
          </w:tcPr>
          <w:p w14:paraId="606ACB36" w14:textId="0E7C3EEF" w:rsidR="000F214A" w:rsidRPr="00BC0AE9" w:rsidRDefault="005716B4" w:rsidP="00635178">
            <w:pPr>
              <w:spacing w:line="360" w:lineRule="auto"/>
              <w:cnfStyle w:val="000000000000" w:firstRow="0" w:lastRow="0" w:firstColumn="0" w:lastColumn="0" w:oddVBand="0" w:evenVBand="0" w:oddHBand="0" w:evenHBand="0" w:firstRowFirstColumn="0" w:firstRowLastColumn="0" w:lastRowFirstColumn="0" w:lastRowLastColumn="0"/>
            </w:pPr>
            <w:r>
              <w:t>9,000</w:t>
            </w:r>
            <w:r w:rsidR="000F214A" w:rsidRPr="00BC0AE9">
              <w:t xml:space="preserve"> kg/h saturated steam at 10.3 bar, 184 °C; </w:t>
            </w:r>
            <w:r w:rsidR="00AA2815">
              <w:t>25.0</w:t>
            </w:r>
            <w:r w:rsidR="000F214A" w:rsidRPr="00BC0AE9">
              <w:t xml:space="preserve"> GJ/h </w:t>
            </w:r>
            <w:r w:rsidR="000F214A" w:rsidRPr="00BC0AE9">
              <w:lastRenderedPageBreak/>
              <w:t>steam enthalpy</w:t>
            </w:r>
          </w:p>
        </w:tc>
        <w:tc>
          <w:tcPr>
            <w:tcW w:w="0" w:type="auto"/>
            <w:hideMark/>
          </w:tcPr>
          <w:p w14:paraId="7C02BC24"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lastRenderedPageBreak/>
              <w:t>boiler duty, heat-transfer area</w:t>
            </w:r>
          </w:p>
        </w:tc>
        <w:tc>
          <w:tcPr>
            <w:tcW w:w="0" w:type="auto"/>
            <w:hideMark/>
          </w:tcPr>
          <w:p w14:paraId="0FF8B601"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steam pressure/temperature</w:t>
            </w:r>
          </w:p>
        </w:tc>
        <w:tc>
          <w:tcPr>
            <w:tcW w:w="0" w:type="auto"/>
            <w:hideMark/>
          </w:tcPr>
          <w:p w14:paraId="536B00D4"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Steam stream specified</w:t>
            </w:r>
          </w:p>
        </w:tc>
      </w:tr>
      <w:tr w:rsidR="000F214A" w:rsidRPr="00BC0AE9" w14:paraId="2BF31848" w14:textId="77777777" w:rsidTr="00E03FD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B358291" w14:textId="77777777" w:rsidR="000F214A" w:rsidRPr="00BC0AE9" w:rsidRDefault="000F214A" w:rsidP="00635178">
            <w:pPr>
              <w:spacing w:line="360" w:lineRule="auto"/>
            </w:pPr>
            <w:r w:rsidRPr="00BC0AE9">
              <w:t>R-101</w:t>
            </w:r>
          </w:p>
        </w:tc>
        <w:tc>
          <w:tcPr>
            <w:tcW w:w="0" w:type="auto"/>
            <w:hideMark/>
          </w:tcPr>
          <w:p w14:paraId="6EDEA321"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Horizontal retorts</w:t>
            </w:r>
          </w:p>
        </w:tc>
        <w:tc>
          <w:tcPr>
            <w:tcW w:w="0" w:type="auto"/>
            <w:hideMark/>
          </w:tcPr>
          <w:p w14:paraId="6E251A81" w14:textId="6001F7BC" w:rsidR="000F214A" w:rsidRPr="00077287"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rPr>
                <w:vertAlign w:val="superscript"/>
              </w:rPr>
            </w:pPr>
            <w:r w:rsidRPr="00BC0AE9">
              <w:t>144 historical retorts</w:t>
            </w:r>
            <w:r w:rsidR="00077287">
              <w:rPr>
                <w:vertAlign w:val="superscript"/>
              </w:rPr>
              <w:t>(2)</w:t>
            </w:r>
          </w:p>
        </w:tc>
        <w:tc>
          <w:tcPr>
            <w:tcW w:w="0" w:type="auto"/>
            <w:hideMark/>
          </w:tcPr>
          <w:p w14:paraId="2076A7E6"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historical carbonization context and coke/tar byproduct justification</w:t>
            </w:r>
          </w:p>
        </w:tc>
        <w:tc>
          <w:tcPr>
            <w:tcW w:w="0" w:type="auto"/>
            <w:hideMark/>
          </w:tcPr>
          <w:p w14:paraId="0313DEBA"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retort count/dimensions</w:t>
            </w:r>
          </w:p>
        </w:tc>
        <w:tc>
          <w:tcPr>
            <w:tcW w:w="0" w:type="auto"/>
            <w:hideMark/>
          </w:tcPr>
          <w:p w14:paraId="2C543394"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retort temperature/residence time</w:t>
            </w:r>
          </w:p>
        </w:tc>
        <w:tc>
          <w:tcPr>
            <w:tcW w:w="0" w:type="auto"/>
            <w:hideMark/>
          </w:tcPr>
          <w:p w14:paraId="354B7C7A"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No; historical/hand allocation</w:t>
            </w:r>
          </w:p>
        </w:tc>
      </w:tr>
      <w:tr w:rsidR="000F214A" w:rsidRPr="00BC0AE9" w14:paraId="56C51B06" w14:textId="77777777" w:rsidTr="00E03FD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7F75255" w14:textId="77777777" w:rsidR="000F214A" w:rsidRPr="00BC0AE9" w:rsidRDefault="000F214A" w:rsidP="00635178">
            <w:pPr>
              <w:spacing w:line="360" w:lineRule="auto"/>
            </w:pPr>
            <w:r w:rsidRPr="00BC0AE9">
              <w:t>R-102</w:t>
            </w:r>
          </w:p>
        </w:tc>
        <w:tc>
          <w:tcPr>
            <w:tcW w:w="0" w:type="auto"/>
            <w:hideMark/>
          </w:tcPr>
          <w:p w14:paraId="561E47FE"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Coke ovens</w:t>
            </w:r>
          </w:p>
        </w:tc>
        <w:tc>
          <w:tcPr>
            <w:tcW w:w="0" w:type="auto"/>
            <w:hideMark/>
          </w:tcPr>
          <w:p w14:paraId="62BCAF31"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20 chambers, 6.5 t/chamber</w:t>
            </w:r>
          </w:p>
        </w:tc>
        <w:tc>
          <w:tcPr>
            <w:tcW w:w="0" w:type="auto"/>
            <w:hideMark/>
          </w:tcPr>
          <w:p w14:paraId="7B99D56C"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historical coke and oven-gas context</w:t>
            </w:r>
          </w:p>
        </w:tc>
        <w:tc>
          <w:tcPr>
            <w:tcW w:w="0" w:type="auto"/>
            <w:hideMark/>
          </w:tcPr>
          <w:p w14:paraId="579D7C48"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chamber count/volume</w:t>
            </w:r>
          </w:p>
        </w:tc>
        <w:tc>
          <w:tcPr>
            <w:tcW w:w="0" w:type="auto"/>
            <w:hideMark/>
          </w:tcPr>
          <w:p w14:paraId="4FB5AD4C"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cycle time/temperature</w:t>
            </w:r>
          </w:p>
        </w:tc>
        <w:tc>
          <w:tcPr>
            <w:tcW w:w="0" w:type="auto"/>
            <w:hideMark/>
          </w:tcPr>
          <w:p w14:paraId="07C61FF8"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No; historical/hand allocation</w:t>
            </w:r>
          </w:p>
        </w:tc>
      </w:tr>
      <w:tr w:rsidR="000F214A" w:rsidRPr="00BC0AE9" w14:paraId="4967035B" w14:textId="77777777" w:rsidTr="00E03FD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2AA9C47" w14:textId="77777777" w:rsidR="000F214A" w:rsidRPr="00BC0AE9" w:rsidRDefault="000F214A" w:rsidP="00635178">
            <w:pPr>
              <w:spacing w:line="360" w:lineRule="auto"/>
            </w:pPr>
            <w:r w:rsidRPr="00BC0AE9">
              <w:t>R-201A</w:t>
            </w:r>
          </w:p>
        </w:tc>
        <w:tc>
          <w:tcPr>
            <w:tcW w:w="0" w:type="auto"/>
            <w:hideMark/>
          </w:tcPr>
          <w:p w14:paraId="463A4D99"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RYIELD decomposer</w:t>
            </w:r>
          </w:p>
        </w:tc>
        <w:tc>
          <w:tcPr>
            <w:tcW w:w="0" w:type="auto"/>
            <w:hideMark/>
          </w:tcPr>
          <w:p w14:paraId="45BFBF72"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Aspen calculation block</w:t>
            </w:r>
          </w:p>
        </w:tc>
        <w:tc>
          <w:tcPr>
            <w:tcW w:w="0" w:type="auto"/>
            <w:hideMark/>
          </w:tcPr>
          <w:p w14:paraId="68206296"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7,100 kg/h non-conventional coal decomposed to conventional species</w:t>
            </w:r>
          </w:p>
        </w:tc>
        <w:tc>
          <w:tcPr>
            <w:tcW w:w="0" w:type="auto"/>
            <w:hideMark/>
          </w:tcPr>
          <w:p w14:paraId="3D72FD18"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not physical equipment</w:t>
            </w:r>
          </w:p>
        </w:tc>
        <w:tc>
          <w:tcPr>
            <w:tcW w:w="0" w:type="auto"/>
            <w:hideMark/>
          </w:tcPr>
          <w:p w14:paraId="7F644B12"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yield distribution</w:t>
            </w:r>
          </w:p>
        </w:tc>
        <w:tc>
          <w:tcPr>
            <w:tcW w:w="0" w:type="auto"/>
            <w:hideMark/>
          </w:tcPr>
          <w:p w14:paraId="45A0EB13"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Yes</w:t>
            </w:r>
          </w:p>
        </w:tc>
      </w:tr>
      <w:tr w:rsidR="000F214A" w:rsidRPr="00BC0AE9" w14:paraId="52C3CE84" w14:textId="77777777" w:rsidTr="00E03FD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0FF89087" w14:textId="77777777" w:rsidR="000F214A" w:rsidRPr="00BC0AE9" w:rsidRDefault="000F214A" w:rsidP="00635178">
            <w:pPr>
              <w:spacing w:line="360" w:lineRule="auto"/>
            </w:pPr>
            <w:r w:rsidRPr="00BC0AE9">
              <w:t>M-101</w:t>
            </w:r>
          </w:p>
        </w:tc>
        <w:tc>
          <w:tcPr>
            <w:tcW w:w="0" w:type="auto"/>
            <w:hideMark/>
          </w:tcPr>
          <w:p w14:paraId="4DCD560C"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Mixer</w:t>
            </w:r>
          </w:p>
        </w:tc>
        <w:tc>
          <w:tcPr>
            <w:tcW w:w="0" w:type="auto"/>
            <w:hideMark/>
          </w:tcPr>
          <w:p w14:paraId="596ADD61"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1</w:t>
            </w:r>
          </w:p>
        </w:tc>
        <w:tc>
          <w:tcPr>
            <w:tcW w:w="0" w:type="auto"/>
            <w:hideMark/>
          </w:tcPr>
          <w:p w14:paraId="73BBB5F7" w14:textId="451B53FB"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 xml:space="preserve">COAL decomposition products + </w:t>
            </w:r>
            <w:r w:rsidR="005E15A9">
              <w:t>9,000</w:t>
            </w:r>
            <w:r w:rsidRPr="00BC0AE9">
              <w:t xml:space="preserve"> kg/h steam → </w:t>
            </w:r>
            <w:r w:rsidR="008F379C">
              <w:t>16,100</w:t>
            </w:r>
            <w:r w:rsidRPr="00BC0AE9">
              <w:t xml:space="preserve"> kg/h S-MIX</w:t>
            </w:r>
          </w:p>
        </w:tc>
        <w:tc>
          <w:tcPr>
            <w:tcW w:w="0" w:type="auto"/>
            <w:hideMark/>
          </w:tcPr>
          <w:p w14:paraId="0340BBDF"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line/mixer capacity</w:t>
            </w:r>
          </w:p>
        </w:tc>
        <w:tc>
          <w:tcPr>
            <w:tcW w:w="0" w:type="auto"/>
            <w:hideMark/>
          </w:tcPr>
          <w:p w14:paraId="6574064B"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steam-to-coal ratio</w:t>
            </w:r>
          </w:p>
        </w:tc>
        <w:tc>
          <w:tcPr>
            <w:tcW w:w="0" w:type="auto"/>
            <w:hideMark/>
          </w:tcPr>
          <w:p w14:paraId="2F225280"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Yes</w:t>
            </w:r>
          </w:p>
        </w:tc>
      </w:tr>
      <w:tr w:rsidR="000F214A" w:rsidRPr="00BC0AE9" w14:paraId="036E6D45" w14:textId="77777777" w:rsidTr="00E03FD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CD68BE0" w14:textId="77777777" w:rsidR="000F214A" w:rsidRPr="00BC0AE9" w:rsidRDefault="000F214A" w:rsidP="00635178">
            <w:pPr>
              <w:spacing w:line="360" w:lineRule="auto"/>
            </w:pPr>
            <w:r w:rsidRPr="00BC0AE9">
              <w:lastRenderedPageBreak/>
              <w:t>R-201B</w:t>
            </w:r>
          </w:p>
        </w:tc>
        <w:tc>
          <w:tcPr>
            <w:tcW w:w="0" w:type="auto"/>
            <w:hideMark/>
          </w:tcPr>
          <w:p w14:paraId="0DC0D5C3"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Water-gas generator / RGIBBS</w:t>
            </w:r>
          </w:p>
        </w:tc>
        <w:tc>
          <w:tcPr>
            <w:tcW w:w="0" w:type="auto"/>
            <w:hideMark/>
          </w:tcPr>
          <w:p w14:paraId="39D554F5"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6 historical machines; 1 equivalent Aspen reactor</w:t>
            </w:r>
          </w:p>
        </w:tc>
        <w:tc>
          <w:tcPr>
            <w:tcW w:w="0" w:type="auto"/>
            <w:hideMark/>
          </w:tcPr>
          <w:p w14:paraId="482920E8"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170,000 Nm³/day product target; 28,333 Nm³/day per historical machine equivalent</w:t>
            </w:r>
          </w:p>
        </w:tc>
        <w:tc>
          <w:tcPr>
            <w:tcW w:w="0" w:type="auto"/>
            <w:hideMark/>
          </w:tcPr>
          <w:p w14:paraId="6CE03F51"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reactor volume/refractory/material</w:t>
            </w:r>
          </w:p>
        </w:tc>
        <w:tc>
          <w:tcPr>
            <w:tcW w:w="0" w:type="auto"/>
            <w:hideMark/>
          </w:tcPr>
          <w:p w14:paraId="71E9FADD"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T = 1050 °C, P = 1.1 bar, steam rate</w:t>
            </w:r>
          </w:p>
        </w:tc>
        <w:tc>
          <w:tcPr>
            <w:tcW w:w="0" w:type="auto"/>
            <w:hideMark/>
          </w:tcPr>
          <w:p w14:paraId="3849D49D"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Yes</w:t>
            </w:r>
          </w:p>
        </w:tc>
      </w:tr>
      <w:tr w:rsidR="000F214A" w:rsidRPr="00BC0AE9" w14:paraId="1619BEA9" w14:textId="77777777" w:rsidTr="00E03FD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E62A890" w14:textId="77777777" w:rsidR="000F214A" w:rsidRPr="00BC0AE9" w:rsidRDefault="000F214A" w:rsidP="00635178">
            <w:pPr>
              <w:spacing w:line="360" w:lineRule="auto"/>
            </w:pPr>
            <w:r w:rsidRPr="00BC0AE9">
              <w:t>E-201</w:t>
            </w:r>
          </w:p>
        </w:tc>
        <w:tc>
          <w:tcPr>
            <w:tcW w:w="0" w:type="auto"/>
            <w:hideMark/>
          </w:tcPr>
          <w:p w14:paraId="69E97480"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Primary cooler/condenser</w:t>
            </w:r>
          </w:p>
        </w:tc>
        <w:tc>
          <w:tcPr>
            <w:tcW w:w="0" w:type="auto"/>
            <w:hideMark/>
          </w:tcPr>
          <w:p w14:paraId="3C274AAF"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1</w:t>
            </w:r>
          </w:p>
        </w:tc>
        <w:tc>
          <w:tcPr>
            <w:tcW w:w="0" w:type="auto"/>
            <w:hideMark/>
          </w:tcPr>
          <w:p w14:paraId="4A6902E6" w14:textId="35E207CA" w:rsidR="000F214A" w:rsidRPr="00BC0AE9" w:rsidRDefault="00375797" w:rsidP="00635178">
            <w:pPr>
              <w:spacing w:line="360" w:lineRule="auto"/>
              <w:cnfStyle w:val="000000000000" w:firstRow="0" w:lastRow="0" w:firstColumn="0" w:lastColumn="0" w:oddVBand="0" w:evenVBand="0" w:oddHBand="0" w:evenHBand="0" w:firstRowFirstColumn="0" w:firstRowLastColumn="0" w:lastRowFirstColumn="0" w:lastRowLastColumn="0"/>
            </w:pPr>
            <w:r>
              <w:t>16,100</w:t>
            </w:r>
            <w:r w:rsidR="000F214A" w:rsidRPr="00BC0AE9">
              <w:t xml:space="preserve"> kg/h raw gas cooled from 1050 °C to ~40 °C; allocated duty </w:t>
            </w:r>
            <w:r w:rsidR="00AC59E1">
              <w:t>52</w:t>
            </w:r>
            <w:r w:rsidR="000F214A" w:rsidRPr="00BC0AE9">
              <w:t xml:space="preserve"> GJ/h</w:t>
            </w:r>
          </w:p>
        </w:tc>
        <w:tc>
          <w:tcPr>
            <w:tcW w:w="0" w:type="auto"/>
            <w:hideMark/>
          </w:tcPr>
          <w:p w14:paraId="39A11DE7"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heat-transfer area, metallurgy</w:t>
            </w:r>
          </w:p>
        </w:tc>
        <w:tc>
          <w:tcPr>
            <w:tcW w:w="0" w:type="auto"/>
            <w:hideMark/>
          </w:tcPr>
          <w:p w14:paraId="7504F36B"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outlet temperature/cooling water</w:t>
            </w:r>
          </w:p>
        </w:tc>
        <w:tc>
          <w:tcPr>
            <w:tcW w:w="0" w:type="auto"/>
            <w:hideMark/>
          </w:tcPr>
          <w:p w14:paraId="59FB3B2B"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PFD allocation</w:t>
            </w:r>
          </w:p>
        </w:tc>
      </w:tr>
      <w:tr w:rsidR="000F214A" w:rsidRPr="00BC0AE9" w14:paraId="434B2038" w14:textId="77777777" w:rsidTr="00E03FD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4B40B4B" w14:textId="77777777" w:rsidR="000F214A" w:rsidRPr="00BC0AE9" w:rsidRDefault="000F214A" w:rsidP="00635178">
            <w:pPr>
              <w:spacing w:line="360" w:lineRule="auto"/>
            </w:pPr>
            <w:r w:rsidRPr="00BC0AE9">
              <w:t>V-301</w:t>
            </w:r>
          </w:p>
        </w:tc>
        <w:tc>
          <w:tcPr>
            <w:tcW w:w="0" w:type="auto"/>
            <w:hideMark/>
          </w:tcPr>
          <w:p w14:paraId="3A223B66"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Tar decanter</w:t>
            </w:r>
          </w:p>
        </w:tc>
        <w:tc>
          <w:tcPr>
            <w:tcW w:w="0" w:type="auto"/>
            <w:hideMark/>
          </w:tcPr>
          <w:p w14:paraId="4E4D9B56"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w:t>
            </w:r>
          </w:p>
        </w:tc>
        <w:tc>
          <w:tcPr>
            <w:tcW w:w="0" w:type="auto"/>
            <w:hideMark/>
          </w:tcPr>
          <w:p w14:paraId="124CFF92" w14:textId="30D8F329"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 xml:space="preserve">separates 280 kg/h tar and </w:t>
            </w:r>
            <w:r w:rsidR="00615985">
              <w:t>10,076</w:t>
            </w:r>
            <w:r w:rsidRPr="00BC0AE9">
              <w:t xml:space="preserve"> kg/h liquor/purge allocation</w:t>
            </w:r>
          </w:p>
        </w:tc>
        <w:tc>
          <w:tcPr>
            <w:tcW w:w="0" w:type="auto"/>
            <w:hideMark/>
          </w:tcPr>
          <w:p w14:paraId="2EF548E6"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residence time, volume</w:t>
            </w:r>
          </w:p>
        </w:tc>
        <w:tc>
          <w:tcPr>
            <w:tcW w:w="0" w:type="auto"/>
            <w:hideMark/>
          </w:tcPr>
          <w:p w14:paraId="12FA76A0"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temperature, split fraction</w:t>
            </w:r>
          </w:p>
        </w:tc>
        <w:tc>
          <w:tcPr>
            <w:tcW w:w="0" w:type="auto"/>
            <w:hideMark/>
          </w:tcPr>
          <w:p w14:paraId="2DA58E26"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PFD allocation</w:t>
            </w:r>
          </w:p>
        </w:tc>
      </w:tr>
      <w:tr w:rsidR="000F214A" w:rsidRPr="00BC0AE9" w14:paraId="0326170A" w14:textId="77777777" w:rsidTr="00E03FD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41FEB12" w14:textId="77777777" w:rsidR="000F214A" w:rsidRPr="00BC0AE9" w:rsidRDefault="000F214A" w:rsidP="00635178">
            <w:pPr>
              <w:spacing w:line="360" w:lineRule="auto"/>
            </w:pPr>
            <w:r w:rsidRPr="00BC0AE9">
              <w:t>C-201</w:t>
            </w:r>
          </w:p>
        </w:tc>
        <w:tc>
          <w:tcPr>
            <w:tcW w:w="0" w:type="auto"/>
            <w:hideMark/>
          </w:tcPr>
          <w:p w14:paraId="4789EC80"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Exhauster/blower</w:t>
            </w:r>
          </w:p>
        </w:tc>
        <w:tc>
          <w:tcPr>
            <w:tcW w:w="0" w:type="auto"/>
            <w:hideMark/>
          </w:tcPr>
          <w:p w14:paraId="1142D7F9"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1</w:t>
            </w:r>
          </w:p>
        </w:tc>
        <w:tc>
          <w:tcPr>
            <w:tcW w:w="0" w:type="auto"/>
            <w:hideMark/>
          </w:tcPr>
          <w:p w14:paraId="4C642D65"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moves raw/clean gas at low pressure; product = 316 kmol/h</w:t>
            </w:r>
          </w:p>
        </w:tc>
        <w:tc>
          <w:tcPr>
            <w:tcW w:w="0" w:type="auto"/>
            <w:hideMark/>
          </w:tcPr>
          <w:p w14:paraId="3A2E4F89"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blower size/material</w:t>
            </w:r>
          </w:p>
        </w:tc>
        <w:tc>
          <w:tcPr>
            <w:tcW w:w="0" w:type="auto"/>
            <w:hideMark/>
          </w:tcPr>
          <w:p w14:paraId="1DAE1E6D"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pressure rise</w:t>
            </w:r>
          </w:p>
        </w:tc>
        <w:tc>
          <w:tcPr>
            <w:tcW w:w="0" w:type="auto"/>
            <w:hideMark/>
          </w:tcPr>
          <w:p w14:paraId="3BD20567"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PFD allocation</w:t>
            </w:r>
          </w:p>
        </w:tc>
      </w:tr>
      <w:tr w:rsidR="000F214A" w:rsidRPr="00BC0AE9" w14:paraId="69257AD9" w14:textId="77777777" w:rsidTr="00E03FD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74E8D35" w14:textId="77777777" w:rsidR="000F214A" w:rsidRPr="00BC0AE9" w:rsidRDefault="000F214A" w:rsidP="00635178">
            <w:pPr>
              <w:spacing w:line="360" w:lineRule="auto"/>
            </w:pPr>
            <w:r w:rsidRPr="00BC0AE9">
              <w:lastRenderedPageBreak/>
              <w:t>T-301</w:t>
            </w:r>
          </w:p>
        </w:tc>
        <w:tc>
          <w:tcPr>
            <w:tcW w:w="0" w:type="auto"/>
            <w:hideMark/>
          </w:tcPr>
          <w:p w14:paraId="4B8C1B66"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Ammonia washers/scrubbers</w:t>
            </w:r>
          </w:p>
        </w:tc>
        <w:tc>
          <w:tcPr>
            <w:tcW w:w="0" w:type="auto"/>
            <w:hideMark/>
          </w:tcPr>
          <w:p w14:paraId="5903ED2C"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2</w:t>
            </w:r>
          </w:p>
        </w:tc>
        <w:tc>
          <w:tcPr>
            <w:tcW w:w="0" w:type="auto"/>
            <w:hideMark/>
          </w:tcPr>
          <w:p w14:paraId="06AE9804"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aqueous cleanup leading to S-302 liquor/purge</w:t>
            </w:r>
          </w:p>
        </w:tc>
        <w:tc>
          <w:tcPr>
            <w:tcW w:w="0" w:type="auto"/>
            <w:hideMark/>
          </w:tcPr>
          <w:p w14:paraId="730A7B8F"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column diameter/height, water rate</w:t>
            </w:r>
          </w:p>
        </w:tc>
        <w:tc>
          <w:tcPr>
            <w:tcW w:w="0" w:type="auto"/>
            <w:hideMark/>
          </w:tcPr>
          <w:p w14:paraId="7433204C"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liquid rate/recovery</w:t>
            </w:r>
          </w:p>
        </w:tc>
        <w:tc>
          <w:tcPr>
            <w:tcW w:w="0" w:type="auto"/>
            <w:hideMark/>
          </w:tcPr>
          <w:p w14:paraId="686AED7B"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PFD allocation</w:t>
            </w:r>
          </w:p>
        </w:tc>
      </w:tr>
      <w:tr w:rsidR="000F214A" w:rsidRPr="00BC0AE9" w14:paraId="72554019" w14:textId="77777777" w:rsidTr="00E03FD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DE6B7A3" w14:textId="77777777" w:rsidR="000F214A" w:rsidRPr="00BC0AE9" w:rsidRDefault="000F214A" w:rsidP="00635178">
            <w:pPr>
              <w:spacing w:line="360" w:lineRule="auto"/>
            </w:pPr>
            <w:r w:rsidRPr="00BC0AE9">
              <w:t>ESP-301</w:t>
            </w:r>
          </w:p>
        </w:tc>
        <w:tc>
          <w:tcPr>
            <w:tcW w:w="0" w:type="auto"/>
            <w:hideMark/>
          </w:tcPr>
          <w:p w14:paraId="771FDC20"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Cottrell electrostatic precipitator</w:t>
            </w:r>
          </w:p>
        </w:tc>
        <w:tc>
          <w:tcPr>
            <w:tcW w:w="0" w:type="auto"/>
            <w:hideMark/>
          </w:tcPr>
          <w:p w14:paraId="1C4CB7C1"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1</w:t>
            </w:r>
          </w:p>
        </w:tc>
        <w:tc>
          <w:tcPr>
            <w:tcW w:w="0" w:type="auto"/>
            <w:hideMark/>
          </w:tcPr>
          <w:p w14:paraId="463231F7"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tar mist control before final purification</w:t>
            </w:r>
          </w:p>
        </w:tc>
        <w:tc>
          <w:tcPr>
            <w:tcW w:w="0" w:type="auto"/>
            <w:hideMark/>
          </w:tcPr>
          <w:p w14:paraId="0EB3BC2E"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collector area/electrical system</w:t>
            </w:r>
          </w:p>
        </w:tc>
        <w:tc>
          <w:tcPr>
            <w:tcW w:w="0" w:type="auto"/>
            <w:hideMark/>
          </w:tcPr>
          <w:p w14:paraId="2046F652"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collection efficiency</w:t>
            </w:r>
          </w:p>
        </w:tc>
        <w:tc>
          <w:tcPr>
            <w:tcW w:w="0" w:type="auto"/>
            <w:hideMark/>
          </w:tcPr>
          <w:p w14:paraId="5D6477D0"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PFD allocation</w:t>
            </w:r>
          </w:p>
        </w:tc>
      </w:tr>
      <w:tr w:rsidR="000F214A" w:rsidRPr="00BC0AE9" w14:paraId="35841652" w14:textId="77777777" w:rsidTr="00E03FD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B89019B" w14:textId="77777777" w:rsidR="000F214A" w:rsidRPr="00BC0AE9" w:rsidRDefault="000F214A" w:rsidP="00635178">
            <w:pPr>
              <w:spacing w:line="360" w:lineRule="auto"/>
            </w:pPr>
            <w:r w:rsidRPr="00BC0AE9">
              <w:t>T-302</w:t>
            </w:r>
          </w:p>
        </w:tc>
        <w:tc>
          <w:tcPr>
            <w:tcW w:w="0" w:type="auto"/>
            <w:hideMark/>
          </w:tcPr>
          <w:p w14:paraId="620F8155"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Light-oil absorber</w:t>
            </w:r>
          </w:p>
        </w:tc>
        <w:tc>
          <w:tcPr>
            <w:tcW w:w="0" w:type="auto"/>
            <w:hideMark/>
          </w:tcPr>
          <w:p w14:paraId="07E1748C"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w:t>
            </w:r>
          </w:p>
        </w:tc>
        <w:tc>
          <w:tcPr>
            <w:tcW w:w="0" w:type="auto"/>
            <w:hideMark/>
          </w:tcPr>
          <w:p w14:paraId="6F40CA17"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100 kg/h light-oil/BTX recovery allocation</w:t>
            </w:r>
          </w:p>
        </w:tc>
        <w:tc>
          <w:tcPr>
            <w:tcW w:w="0" w:type="auto"/>
            <w:hideMark/>
          </w:tcPr>
          <w:p w14:paraId="2395CD24"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absorber size, wash-oil circulation</w:t>
            </w:r>
          </w:p>
        </w:tc>
        <w:tc>
          <w:tcPr>
            <w:tcW w:w="0" w:type="auto"/>
            <w:hideMark/>
          </w:tcPr>
          <w:p w14:paraId="44EBB06D"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recovery fraction</w:t>
            </w:r>
          </w:p>
        </w:tc>
        <w:tc>
          <w:tcPr>
            <w:tcW w:w="0" w:type="auto"/>
            <w:hideMark/>
          </w:tcPr>
          <w:p w14:paraId="20DC10FA"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PFD allocation</w:t>
            </w:r>
          </w:p>
        </w:tc>
      </w:tr>
      <w:tr w:rsidR="000F214A" w:rsidRPr="00BC0AE9" w14:paraId="415F069C" w14:textId="77777777" w:rsidTr="00E03FD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75916EA" w14:textId="77777777" w:rsidR="000F214A" w:rsidRPr="00BC0AE9" w:rsidRDefault="000F214A" w:rsidP="00635178">
            <w:pPr>
              <w:spacing w:line="360" w:lineRule="auto"/>
            </w:pPr>
            <w:r w:rsidRPr="00BC0AE9">
              <w:t>P-301</w:t>
            </w:r>
          </w:p>
        </w:tc>
        <w:tc>
          <w:tcPr>
            <w:tcW w:w="0" w:type="auto"/>
            <w:hideMark/>
          </w:tcPr>
          <w:p w14:paraId="1FD0E1A8"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FeOx dry-box purifier</w:t>
            </w:r>
          </w:p>
        </w:tc>
        <w:tc>
          <w:tcPr>
            <w:tcW w:w="0" w:type="auto"/>
            <w:hideMark/>
          </w:tcPr>
          <w:p w14:paraId="2B6DAAEC"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multi-bed</w:t>
            </w:r>
          </w:p>
        </w:tc>
        <w:tc>
          <w:tcPr>
            <w:tcW w:w="0" w:type="auto"/>
            <w:hideMark/>
          </w:tcPr>
          <w:p w14:paraId="2942DEC0"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H₂S removal; 50 kg/h spent purifier waste allocation</w:t>
            </w:r>
          </w:p>
        </w:tc>
        <w:tc>
          <w:tcPr>
            <w:tcW w:w="0" w:type="auto"/>
            <w:hideMark/>
          </w:tcPr>
          <w:p w14:paraId="05683C60"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bed volume, iron oxide inventory</w:t>
            </w:r>
          </w:p>
        </w:tc>
        <w:tc>
          <w:tcPr>
            <w:tcW w:w="0" w:type="auto"/>
            <w:hideMark/>
          </w:tcPr>
          <w:p w14:paraId="0AE0F370"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bed switching/replacement</w:t>
            </w:r>
          </w:p>
        </w:tc>
        <w:tc>
          <w:tcPr>
            <w:tcW w:w="0" w:type="auto"/>
            <w:hideMark/>
          </w:tcPr>
          <w:p w14:paraId="72E7CAE1"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PFD allocation</w:t>
            </w:r>
          </w:p>
        </w:tc>
      </w:tr>
      <w:tr w:rsidR="000F214A" w:rsidRPr="00BC0AE9" w14:paraId="39F68213" w14:textId="77777777" w:rsidTr="00E03FD4">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58D65A9" w14:textId="77777777" w:rsidR="000F214A" w:rsidRPr="00BC0AE9" w:rsidRDefault="000F214A" w:rsidP="00635178">
            <w:pPr>
              <w:spacing w:line="360" w:lineRule="auto"/>
            </w:pPr>
            <w:r w:rsidRPr="00BC0AE9">
              <w:t>H-401</w:t>
            </w:r>
          </w:p>
        </w:tc>
        <w:tc>
          <w:tcPr>
            <w:tcW w:w="0" w:type="auto"/>
            <w:hideMark/>
          </w:tcPr>
          <w:p w14:paraId="4C82002D"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Relief gas holder</w:t>
            </w:r>
          </w:p>
        </w:tc>
        <w:tc>
          <w:tcPr>
            <w:tcW w:w="0" w:type="auto"/>
            <w:hideMark/>
          </w:tcPr>
          <w:p w14:paraId="324D9AE3"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502,000 ft³ ≈ 14,200 Nm³</w:t>
            </w:r>
          </w:p>
        </w:tc>
        <w:tc>
          <w:tcPr>
            <w:tcW w:w="0" w:type="auto"/>
            <w:hideMark/>
          </w:tcPr>
          <w:p w14:paraId="663BB674"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surge storage = about 2.0 h of design gas flow</w:t>
            </w:r>
          </w:p>
        </w:tc>
        <w:tc>
          <w:tcPr>
            <w:tcW w:w="0" w:type="auto"/>
            <w:hideMark/>
          </w:tcPr>
          <w:p w14:paraId="1BD35EA1"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holder volume</w:t>
            </w:r>
          </w:p>
        </w:tc>
        <w:tc>
          <w:tcPr>
            <w:tcW w:w="0" w:type="auto"/>
            <w:hideMark/>
          </w:tcPr>
          <w:p w14:paraId="16E1FBD7"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inventory/pressure</w:t>
            </w:r>
          </w:p>
        </w:tc>
        <w:tc>
          <w:tcPr>
            <w:tcW w:w="0" w:type="auto"/>
            <w:hideMark/>
          </w:tcPr>
          <w:p w14:paraId="7687272B" w14:textId="77777777" w:rsidR="000F214A" w:rsidRPr="00BC0AE9" w:rsidRDefault="000F214A" w:rsidP="00635178">
            <w:pPr>
              <w:spacing w:line="360" w:lineRule="auto"/>
              <w:cnfStyle w:val="000000100000" w:firstRow="0" w:lastRow="0" w:firstColumn="0" w:lastColumn="0" w:oddVBand="0" w:evenVBand="0" w:oddHBand="1" w:evenHBand="0" w:firstRowFirstColumn="0" w:firstRowLastColumn="0" w:lastRowFirstColumn="0" w:lastRowLastColumn="0"/>
            </w:pPr>
            <w:r w:rsidRPr="00BC0AE9">
              <w:t>No; storage only</w:t>
            </w:r>
          </w:p>
        </w:tc>
      </w:tr>
      <w:tr w:rsidR="000F214A" w:rsidRPr="00BC0AE9" w14:paraId="25635126" w14:textId="77777777" w:rsidTr="00E03FD4">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0E8EAA5" w14:textId="77777777" w:rsidR="000F214A" w:rsidRPr="00BC0AE9" w:rsidRDefault="000F214A" w:rsidP="00635178">
            <w:pPr>
              <w:spacing w:line="360" w:lineRule="auto"/>
            </w:pPr>
            <w:r w:rsidRPr="00BC0AE9">
              <w:t>H-402</w:t>
            </w:r>
          </w:p>
        </w:tc>
        <w:tc>
          <w:tcPr>
            <w:tcW w:w="0" w:type="auto"/>
            <w:hideMark/>
          </w:tcPr>
          <w:p w14:paraId="427E8A51"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Storage gas holder</w:t>
            </w:r>
          </w:p>
        </w:tc>
        <w:tc>
          <w:tcPr>
            <w:tcW w:w="0" w:type="auto"/>
            <w:hideMark/>
          </w:tcPr>
          <w:p w14:paraId="0B8D1F1E"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2,000,000 ft³ ≈ 56,635 Nm³</w:t>
            </w:r>
          </w:p>
        </w:tc>
        <w:tc>
          <w:tcPr>
            <w:tcW w:w="0" w:type="auto"/>
            <w:hideMark/>
          </w:tcPr>
          <w:p w14:paraId="3FEF85A2"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main storage = about 8.0 h of design gas flow</w:t>
            </w:r>
          </w:p>
        </w:tc>
        <w:tc>
          <w:tcPr>
            <w:tcW w:w="0" w:type="auto"/>
            <w:hideMark/>
          </w:tcPr>
          <w:p w14:paraId="62E6797B"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holder volume</w:t>
            </w:r>
          </w:p>
        </w:tc>
        <w:tc>
          <w:tcPr>
            <w:tcW w:w="0" w:type="auto"/>
            <w:hideMark/>
          </w:tcPr>
          <w:p w14:paraId="3ECF5786"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inventory/pressure</w:t>
            </w:r>
          </w:p>
        </w:tc>
        <w:tc>
          <w:tcPr>
            <w:tcW w:w="0" w:type="auto"/>
            <w:hideMark/>
          </w:tcPr>
          <w:p w14:paraId="335D827A" w14:textId="77777777" w:rsidR="000F214A" w:rsidRPr="00BC0AE9" w:rsidRDefault="000F214A" w:rsidP="00635178">
            <w:pPr>
              <w:spacing w:line="360" w:lineRule="auto"/>
              <w:cnfStyle w:val="000000000000" w:firstRow="0" w:lastRow="0" w:firstColumn="0" w:lastColumn="0" w:oddVBand="0" w:evenVBand="0" w:oddHBand="0" w:evenHBand="0" w:firstRowFirstColumn="0" w:firstRowLastColumn="0" w:lastRowFirstColumn="0" w:lastRowLastColumn="0"/>
            </w:pPr>
            <w:r w:rsidRPr="00BC0AE9">
              <w:t>No; storage only</w:t>
            </w:r>
          </w:p>
        </w:tc>
      </w:tr>
    </w:tbl>
    <w:p w14:paraId="40D24451" w14:textId="77777777" w:rsidR="000F214A" w:rsidRPr="00BC0AE9" w:rsidRDefault="000F214A" w:rsidP="00F757CB">
      <w:pPr>
        <w:spacing w:line="360" w:lineRule="auto"/>
      </w:pPr>
    </w:p>
    <w:p w14:paraId="5025CFFD" w14:textId="77777777" w:rsidR="001C14E2" w:rsidRPr="001C14E2" w:rsidRDefault="001C14E2" w:rsidP="001C14E2">
      <w:pPr>
        <w:spacing w:before="240" w:after="120" w:line="360" w:lineRule="auto"/>
        <w:outlineLvl w:val="0"/>
        <w:rPr>
          <w:b/>
          <w:bCs/>
          <w:kern w:val="36"/>
          <w:sz w:val="32"/>
          <w:szCs w:val="32"/>
        </w:rPr>
      </w:pPr>
      <w:r w:rsidRPr="001C14E2">
        <w:rPr>
          <w:b/>
          <w:bCs/>
          <w:kern w:val="36"/>
          <w:sz w:val="32"/>
          <w:szCs w:val="32"/>
        </w:rPr>
        <w:lastRenderedPageBreak/>
        <w:t>8. Bridge to Report #3: Apple-Pomace-to-Ethanol Retrofit</w:t>
      </w:r>
    </w:p>
    <w:p w14:paraId="55A8EBE2" w14:textId="08B6C770" w:rsidR="001C14E2" w:rsidRPr="00BC0AE9" w:rsidRDefault="001C14E2" w:rsidP="001C14E2">
      <w:pPr>
        <w:spacing w:line="360" w:lineRule="auto"/>
      </w:pPr>
      <w:r w:rsidRPr="00BC0AE9">
        <w:t xml:space="preserve">The coal-gasification baseline produces 170,000 Nm³/day of city gas, equivalent to about 85 GJ/h of product energy, from 7,100 kg/h of as-received coal and </w:t>
      </w:r>
      <w:r w:rsidR="0071783F">
        <w:t>9,00</w:t>
      </w:r>
      <w:r w:rsidR="00FD6D58">
        <w:t>0</w:t>
      </w:r>
      <w:r w:rsidRPr="00BC0AE9">
        <w:t xml:space="preserve"> kg/h of steam. Report #3 will replace the coal/steam thermochemical front end </w:t>
      </w:r>
      <w:r w:rsidR="002C309C">
        <w:t>with an apple pomace-to-ethanol</w:t>
      </w:r>
      <w:r w:rsidRPr="00BC0AE9">
        <w:t xml:space="preserve"> process. The important comparison is therefore not only product identity, but also how the retrofit changes feedstock carbon source, water demand, heat duty, separations, residuals, and reusable infrastructure.</w:t>
      </w:r>
      <w:r w:rsidRPr="00744A6B">
        <w:rPr>
          <w:vertAlign w:val="superscript"/>
        </w:rPr>
        <w:t>1,14-18</w:t>
      </w:r>
    </w:p>
    <w:p w14:paraId="4C6E282C" w14:textId="77777777" w:rsidR="001C14E2" w:rsidRPr="00BC0AE9" w:rsidRDefault="001C14E2" w:rsidP="001C14E2">
      <w:pPr>
        <w:spacing w:line="360" w:lineRule="auto"/>
      </w:pPr>
      <w:r w:rsidRPr="00BC0AE9">
        <w:t>Apple pomace is a wet, sugar- and carbohydrate-containing residue from apple processing that can be valorized through hydrolysis and fermentation rather than treated only as waste. Literature routes include enzymatic hydrolysis with cellulase/pectinase/β-glucosidase followed by yeast fermentation, high-solids fermentation at industrially relevant conditions, subcritical-water pretreatment with simultaneous saccharification/fermentation, and integrated biorefinery concepts that manage stillage/vinasse and other residual streams.</w:t>
      </w:r>
      <w:r w:rsidRPr="00744A6B">
        <w:rPr>
          <w:vertAlign w:val="superscript"/>
        </w:rPr>
        <w:t>14-18</w:t>
      </w:r>
    </w:p>
    <w:p w14:paraId="39080F7A" w14:textId="0DE24400" w:rsidR="001C14E2" w:rsidRDefault="001C14E2" w:rsidP="001C14E2">
      <w:pPr>
        <w:spacing w:line="360" w:lineRule="auto"/>
      </w:pPr>
      <w:r w:rsidRPr="00BC0AE9">
        <w:t xml:space="preserve">For the retrofit, the retained units are likely the water intake, some utility infrastructure, storage/distribution real estate, and possibly selected heat-exchange or tankage infrastructure. Removed or decommissioned units include the coal yard, retorts, coke ovens, water-gas machines, tar handling, ammonia liquor system, and FeOx dry-box purifier. New units will include </w:t>
      </w:r>
      <w:r w:rsidR="002C309C">
        <w:t>apple pomace receiving and size reduction, pretreatment/hydrolysis, fermentation, beer handling, distillation, dehydration, wastewater treatment, and residual solids</w:t>
      </w:r>
      <w:r w:rsidRPr="00BC0AE9">
        <w:t xml:space="preserve"> management. The baseline developed here gives the before-state mass and energy flows needed to make that retrofit comparison quantitative.</w:t>
      </w:r>
    </w:p>
    <w:p w14:paraId="7644BBDC" w14:textId="77777777" w:rsidR="00FD6F17" w:rsidRDefault="00FD6F17" w:rsidP="001C14E2">
      <w:pPr>
        <w:spacing w:line="360" w:lineRule="auto"/>
      </w:pPr>
    </w:p>
    <w:p w14:paraId="5C5B8FD7" w14:textId="77777777" w:rsidR="00FD6F17" w:rsidRPr="00FD6F17" w:rsidRDefault="00FD6F17" w:rsidP="00FD6F17">
      <w:pPr>
        <w:spacing w:before="240" w:after="120" w:line="360" w:lineRule="auto"/>
        <w:outlineLvl w:val="0"/>
        <w:rPr>
          <w:b/>
          <w:bCs/>
          <w:kern w:val="36"/>
          <w:sz w:val="32"/>
          <w:szCs w:val="32"/>
        </w:rPr>
      </w:pPr>
      <w:r w:rsidRPr="00FD6F17">
        <w:rPr>
          <w:b/>
          <w:bCs/>
          <w:kern w:val="36"/>
          <w:sz w:val="32"/>
          <w:szCs w:val="32"/>
        </w:rPr>
        <w:t>9. References</w:t>
      </w:r>
    </w:p>
    <w:p w14:paraId="3FAA1BDF" w14:textId="77777777" w:rsidR="00FD6F17" w:rsidRPr="00BC0AE9" w:rsidRDefault="00FD6F17" w:rsidP="00FD6F17">
      <w:pPr>
        <w:spacing w:line="360" w:lineRule="auto"/>
      </w:pPr>
      <w:r w:rsidRPr="00BC0AE9">
        <w:t>(1) Rorrer, J. ChemE 486 Process Design II, Report #2: Process Model of Coal Gasification Plant; University of Washington: Seattle, WA, 2026.</w:t>
      </w:r>
    </w:p>
    <w:p w14:paraId="7BFC2202" w14:textId="77777777" w:rsidR="00FD6F17" w:rsidRPr="00BC0AE9" w:rsidRDefault="00FD6F17" w:rsidP="00FD6F17">
      <w:pPr>
        <w:spacing w:line="360" w:lineRule="auto"/>
      </w:pPr>
      <w:r w:rsidRPr="00BC0AE9">
        <w:t>(2) Washington Department of Public Works. Appraisal and Rate Investigation of the Seattle Gas Company as of June 30, 1933; State of Washington: Olympia, WA, 1933.</w:t>
      </w:r>
    </w:p>
    <w:p w14:paraId="12B1AB6D" w14:textId="77777777" w:rsidR="00FD6F17" w:rsidRPr="00BC0AE9" w:rsidRDefault="00FD6F17" w:rsidP="00FD6F17">
      <w:pPr>
        <w:spacing w:line="360" w:lineRule="auto"/>
      </w:pPr>
      <w:r w:rsidRPr="00BC0AE9">
        <w:t>(3) Murphy, B. L.; Sparacio, T.; Shields, W. J. Manufactured Gas Plants: Overview of Process Technologies, Site Conditions, and Residuals. Environ. Forensics 2005, 6 (2), 161–173. DOI: 10.1080/15275920590952847.</w:t>
      </w:r>
    </w:p>
    <w:p w14:paraId="450A4273" w14:textId="77777777" w:rsidR="00FD6F17" w:rsidRPr="00BC0AE9" w:rsidRDefault="00FD6F17" w:rsidP="00FD6F17">
      <w:pPr>
        <w:spacing w:line="360" w:lineRule="auto"/>
      </w:pPr>
      <w:r w:rsidRPr="00BC0AE9">
        <w:t>(4) Higman, C.; van der Burgt, M. Gasification, 2nd ed.; Gulf Professional Publishing: Burlington, MA, 2008.</w:t>
      </w:r>
    </w:p>
    <w:p w14:paraId="35A4050D" w14:textId="77777777" w:rsidR="00FD6F17" w:rsidRPr="00BC0AE9" w:rsidRDefault="00FD6F17" w:rsidP="00FD6F17">
      <w:pPr>
        <w:spacing w:line="360" w:lineRule="auto"/>
      </w:pPr>
      <w:r w:rsidRPr="00BC0AE9">
        <w:t>(5) Eggers, D. D. Coal Gasification and Liquefaction; Seattle Public Library Pamphlet Collection: Seattle, WA, 1998.</w:t>
      </w:r>
    </w:p>
    <w:p w14:paraId="7062A44D" w14:textId="77777777" w:rsidR="00FD6F17" w:rsidRPr="00BC0AE9" w:rsidRDefault="00FD6F17" w:rsidP="00FD6F17">
      <w:pPr>
        <w:spacing w:line="360" w:lineRule="auto"/>
      </w:pPr>
      <w:r w:rsidRPr="00BC0AE9">
        <w:t>(6) Daniels, J. Coal Resources of Washington. Trans. ASME 1941, 63 (4), 289–292.</w:t>
      </w:r>
    </w:p>
    <w:p w14:paraId="13462359" w14:textId="77777777" w:rsidR="00FD6F17" w:rsidRPr="00BC0AE9" w:rsidRDefault="00FD6F17" w:rsidP="00FD6F17">
      <w:pPr>
        <w:spacing w:line="360" w:lineRule="auto"/>
      </w:pPr>
      <w:r w:rsidRPr="00BC0AE9">
        <w:t>(7) Green, S. H. Coal and Coal Mining in Washington; Report of Investigations No. 4; Washington Division of Mines and Mining: Olympia, WA, 1943.</w:t>
      </w:r>
    </w:p>
    <w:p w14:paraId="04C6CD1A" w14:textId="6EB372D9" w:rsidR="00FD6F17" w:rsidRPr="00BC0AE9" w:rsidRDefault="00FD6F17" w:rsidP="00FD6F17">
      <w:pPr>
        <w:spacing w:line="360" w:lineRule="auto"/>
      </w:pPr>
      <w:r w:rsidRPr="00BC0AE9">
        <w:lastRenderedPageBreak/>
        <w:t xml:space="preserve">(8) </w:t>
      </w:r>
      <w:r w:rsidR="005A615E" w:rsidRPr="005A615E">
        <w:t xml:space="preserve">Thomas, J. S. G. </w:t>
      </w:r>
      <w:r w:rsidR="00AA3865">
        <w:t>The C</w:t>
      </w:r>
      <w:r w:rsidR="00AA3865" w:rsidRPr="005A615E">
        <w:t>omplete</w:t>
      </w:r>
      <w:r w:rsidR="005A615E" w:rsidRPr="005A615E">
        <w:t xml:space="preserve"> Gasification of Coal. </w:t>
      </w:r>
      <w:r w:rsidR="005A615E" w:rsidRPr="005A615E">
        <w:rPr>
          <w:i/>
          <w:iCs/>
        </w:rPr>
        <w:t>Nature</w:t>
      </w:r>
      <w:r w:rsidR="005A615E" w:rsidRPr="005A615E">
        <w:t xml:space="preserve"> 1923, </w:t>
      </w:r>
      <w:r w:rsidR="005A615E" w:rsidRPr="005A615E">
        <w:rPr>
          <w:i/>
          <w:iCs/>
        </w:rPr>
        <w:t>111</w:t>
      </w:r>
      <w:r w:rsidR="005A615E" w:rsidRPr="005A615E">
        <w:t xml:space="preserve"> (2797), 778–779.</w:t>
      </w:r>
    </w:p>
    <w:p w14:paraId="59B701A9" w14:textId="7F7D152A" w:rsidR="00FD6F17" w:rsidRPr="00BC0AE9" w:rsidRDefault="00FD6F17" w:rsidP="00FD6F17">
      <w:pPr>
        <w:spacing w:line="360" w:lineRule="auto"/>
      </w:pPr>
      <w:r w:rsidRPr="00BC0AE9">
        <w:t>(9) Sawyer, S. Gas Works Park (Seattle); HistoryLink.org Essay 20978, 2020.</w:t>
      </w:r>
      <w:r w:rsidR="00D026D1">
        <w:t xml:space="preserve"> </w:t>
      </w:r>
      <w:r w:rsidR="00D026D1" w:rsidRPr="00D026D1">
        <w:t>https://www.historylink.org/File/20978 (accessed May 1, 2026).</w:t>
      </w:r>
    </w:p>
    <w:p w14:paraId="5CC79878" w14:textId="77777777" w:rsidR="00FD6F17" w:rsidRPr="00BC0AE9" w:rsidRDefault="00FD6F17" w:rsidP="00FD6F17">
      <w:pPr>
        <w:spacing w:line="360" w:lineRule="auto"/>
      </w:pPr>
      <w:r w:rsidRPr="00BC0AE9">
        <w:t>(10) Seattle Landmarks Preservation Board. Report on Designation: Gas Works Park, LPB 148/99; City of Seattle: Seattle, WA, 1999.</w:t>
      </w:r>
    </w:p>
    <w:p w14:paraId="703118E5" w14:textId="77777777" w:rsidR="00FD6F17" w:rsidRPr="00BC0AE9" w:rsidRDefault="00FD6F17" w:rsidP="00FD6F17">
      <w:pPr>
        <w:spacing w:line="360" w:lineRule="auto"/>
      </w:pPr>
      <w:r w:rsidRPr="00BC0AE9">
        <w:t>(11) Washington State Department of Ecology. First Five-Year Review Report: Gas Works Park Site; Northwest Regional Office: Bellevue, WA, 2005.</w:t>
      </w:r>
    </w:p>
    <w:p w14:paraId="2694F936" w14:textId="77777777" w:rsidR="00FD6F17" w:rsidRPr="00BC0AE9" w:rsidRDefault="00FD6F17" w:rsidP="00FD6F17">
      <w:pPr>
        <w:spacing w:line="360" w:lineRule="auto"/>
      </w:pPr>
      <w:r w:rsidRPr="00BC0AE9">
        <w:t>(12) Parisher, R. A.; Rhea, R. A. Pipe Drafting and Design, 3rd ed.; Elsevier: Burlington, MA, 2012.</w:t>
      </w:r>
    </w:p>
    <w:p w14:paraId="3C295560" w14:textId="77777777" w:rsidR="00FD6F17" w:rsidRPr="00BC0AE9" w:rsidRDefault="00FD6F17" w:rsidP="00FD6F17">
      <w:pPr>
        <w:spacing w:line="360" w:lineRule="auto"/>
      </w:pPr>
      <w:r w:rsidRPr="00BC0AE9">
        <w:t>(13) AspenTech. Aspen Plus V14; AspenTech: Bedford, MA, 2024.</w:t>
      </w:r>
    </w:p>
    <w:p w14:paraId="18BD05AA" w14:textId="77777777" w:rsidR="00FD6F17" w:rsidRPr="00BC0AE9" w:rsidRDefault="00FD6F17" w:rsidP="00FD6F17">
      <w:pPr>
        <w:spacing w:line="360" w:lineRule="auto"/>
      </w:pPr>
      <w:r w:rsidRPr="00BC0AE9">
        <w:t>(14) Guardia, L.; Suarez, L.; Querejeta, N.; Rodriguez Madrera, R.; Suarez, B.; Centeno, T. A. Apple Waste: A Sustainable Source of Carbon Materials and Valuable Compounds. ACS Sustainable Chem. Eng. 2019, 7 (21), 17335–17343. DOI: 10.1021/acssuschemeng.9b04266.</w:t>
      </w:r>
    </w:p>
    <w:p w14:paraId="268F10AB" w14:textId="77777777" w:rsidR="00FD6F17" w:rsidRPr="00BC0AE9" w:rsidRDefault="00FD6F17" w:rsidP="00FD6F17">
      <w:pPr>
        <w:spacing w:line="360" w:lineRule="auto"/>
      </w:pPr>
      <w:r w:rsidRPr="00BC0AE9">
        <w:t>(15) Magyar, M.; da Costa Sousa, L.; Jin, M.; Sarks, C.; Balan, V. Conversion of Apple Pomace Waste to Ethanol at Industrial Relevant Conditions. Appl. Microbiol. Biotechnol. 2016, 100 (16), 7349–7358. DOI: 10.1007/s00253-016-7665-7.</w:t>
      </w:r>
    </w:p>
    <w:p w14:paraId="597F35A7" w14:textId="77777777" w:rsidR="00FD6F17" w:rsidRPr="00BC0AE9" w:rsidRDefault="00FD6F17" w:rsidP="00FD6F17">
      <w:pPr>
        <w:spacing w:line="360" w:lineRule="auto"/>
      </w:pPr>
      <w:r w:rsidRPr="00BC0AE9">
        <w:t>(16) Parmar, I.; Vasantha Rupasinghe, H. P. Bio-conversion of Apple Pomace into Ethanol and Acetic Acid: Enzymatic Hydrolysis and Fermentation. Bioresour. Technol. 2013, 130, 613–620. DOI: 10.1016/j.biortech.2012.12.084.</w:t>
      </w:r>
    </w:p>
    <w:p w14:paraId="003A3717" w14:textId="77777777" w:rsidR="00FD6F17" w:rsidRPr="00BC0AE9" w:rsidRDefault="00FD6F17" w:rsidP="00FD6F17">
      <w:pPr>
        <w:spacing w:line="360" w:lineRule="auto"/>
      </w:pPr>
      <w:r w:rsidRPr="00BC0AE9">
        <w:t>(17) Ma, X.; Ma, Y.; Zhang, L.; Lü, J.; Ma, S.; Lei, J.; Wang, Y.; Liu, M.; Lü, X.; Wang, X. Subcritical Water Pretreatment of De-pectin Apple Pomace for Ethanol Conversion and Whole Components Utilization. Ind. Crops Prod. 2024, 216, 118720. DOI: 10.1016/j.indcrop.2024.118720.</w:t>
      </w:r>
    </w:p>
    <w:p w14:paraId="546024A7" w14:textId="77777777" w:rsidR="00FD6F17" w:rsidRPr="00BC0AE9" w:rsidRDefault="00FD6F17" w:rsidP="00FD6F17">
      <w:pPr>
        <w:spacing w:line="360" w:lineRule="auto"/>
      </w:pPr>
      <w:r w:rsidRPr="00BC0AE9">
        <w:t>(18) Rebolledo-Leiva, R.; Estévez, S.; Hernández, D.; Feijoo, G.; Moreira, M. T.; González-García, S. Apple Pomace Integrated Biorefinery for Biofuels Production: A Techno-Economic and Environmental Sustainability Analysis. Resources 2024, 13 (11), 156. DOI: 10.3390/resources13110156.</w:t>
      </w:r>
    </w:p>
    <w:p w14:paraId="076AF676" w14:textId="77777777" w:rsidR="00FD6F17" w:rsidRPr="00BC0AE9" w:rsidRDefault="00FD6F17" w:rsidP="00FD6F17">
      <w:pPr>
        <w:spacing w:line="360" w:lineRule="auto"/>
      </w:pPr>
      <w:r w:rsidRPr="00BC0AE9">
        <w:t>(19) Evans, G. W. The Coal Mines of King County; Washington Geological Survey: Olympia, WA, 1912.</w:t>
      </w:r>
    </w:p>
    <w:p w14:paraId="2D7DBBEC" w14:textId="77777777" w:rsidR="00FD6F17" w:rsidRPr="00BC0AE9" w:rsidRDefault="00FD6F17" w:rsidP="00FD6F17">
      <w:pPr>
        <w:spacing w:line="360" w:lineRule="auto"/>
      </w:pPr>
      <w:r w:rsidRPr="00BC0AE9">
        <w:t>(20) Survey of the Seattle Gas Works, Lake Union; Seattle, WA, 1908.</w:t>
      </w:r>
    </w:p>
    <w:p w14:paraId="4B9F2945" w14:textId="77777777" w:rsidR="00FD6F17" w:rsidRDefault="00FD6F17" w:rsidP="00FD6F17">
      <w:pPr>
        <w:spacing w:line="360" w:lineRule="auto"/>
      </w:pPr>
      <w:r w:rsidRPr="00BC0AE9">
        <w:t>(21) Seattle Gas Company. Annual Report, Vol. 1B; Seattle, WA, 1933.</w:t>
      </w:r>
    </w:p>
    <w:p w14:paraId="5DA9486B" w14:textId="77777777" w:rsidR="00FD6F17" w:rsidRDefault="00FD6F17" w:rsidP="00FD6F17">
      <w:pPr>
        <w:spacing w:line="360" w:lineRule="auto"/>
      </w:pPr>
    </w:p>
    <w:p w14:paraId="1FA93273" w14:textId="77777777" w:rsidR="007F4A17" w:rsidRPr="007F4A17" w:rsidRDefault="007F4A17" w:rsidP="007F4A17">
      <w:pPr>
        <w:spacing w:line="360" w:lineRule="auto"/>
        <w:rPr>
          <w:b/>
          <w:bCs/>
        </w:rPr>
      </w:pPr>
      <w:r w:rsidRPr="007F4A17">
        <w:rPr>
          <w:b/>
          <w:bCs/>
        </w:rPr>
        <w:t>Appendix A. Aspen Plus V14 Build Record from Uploaded Photos</w:t>
      </w:r>
    </w:p>
    <w:p w14:paraId="7BFE8F97" w14:textId="77777777" w:rsidR="007F4A17" w:rsidRPr="007F4A17" w:rsidRDefault="007F4A17" w:rsidP="007F4A17">
      <w:pPr>
        <w:spacing w:line="360" w:lineRule="auto"/>
      </w:pPr>
      <w:r w:rsidRPr="007F4A17">
        <w:rPr>
          <w:noProof/>
        </w:rPr>
        <w:lastRenderedPageBreak/>
        <w:drawing>
          <wp:inline distT="0" distB="0" distL="0" distR="0" wp14:anchorId="23AACF60" wp14:editId="6AE2696B">
            <wp:extent cx="6943725" cy="5210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43725" cy="5210175"/>
                    </a:xfrm>
                    <a:prstGeom prst="rect">
                      <a:avLst/>
                    </a:prstGeom>
                    <a:noFill/>
                    <a:ln>
                      <a:noFill/>
                    </a:ln>
                  </pic:spPr>
                </pic:pic>
              </a:graphicData>
            </a:graphic>
          </wp:inline>
        </w:drawing>
      </w:r>
    </w:p>
    <w:p w14:paraId="6FD78C6A" w14:textId="21F09330" w:rsidR="007F4A17" w:rsidRPr="007F4A17" w:rsidRDefault="007F4A17" w:rsidP="0092670C">
      <w:r w:rsidRPr="007F4A17">
        <w:rPr>
          <w:i/>
          <w:iCs/>
        </w:rPr>
        <w:t xml:space="preserve">Figure A1. Aspen Plus V14 stream-results screenshot used to verify the gasifier-core basis: S-COAL = 7,100 kg/h, S-STEAM = </w:t>
      </w:r>
      <w:r w:rsidR="002F53F0">
        <w:rPr>
          <w:i/>
          <w:iCs/>
        </w:rPr>
        <w:t>9,000</w:t>
      </w:r>
      <w:r w:rsidRPr="007F4A17">
        <w:rPr>
          <w:i/>
          <w:iCs/>
        </w:rPr>
        <w:t xml:space="preserve"> kg/h, S-MIX/S-RAWGAS = </w:t>
      </w:r>
      <w:r w:rsidR="004A2896">
        <w:rPr>
          <w:i/>
          <w:iCs/>
        </w:rPr>
        <w:t>16,100</w:t>
      </w:r>
      <w:r w:rsidRPr="007F4A17">
        <w:rPr>
          <w:i/>
          <w:iCs/>
        </w:rPr>
        <w:t xml:space="preserve"> kg/h, and raw gas at 1050 °C and 1.1 bar.</w:t>
      </w:r>
    </w:p>
    <w:p w14:paraId="3B32A263" w14:textId="77777777" w:rsidR="007F4A17" w:rsidRPr="007F4A17" w:rsidRDefault="007F4A17" w:rsidP="007F4A17">
      <w:pPr>
        <w:spacing w:line="360" w:lineRule="auto"/>
      </w:pPr>
      <w:r w:rsidRPr="007F4A17">
        <w:rPr>
          <w:noProof/>
        </w:rPr>
        <w:lastRenderedPageBreak/>
        <w:drawing>
          <wp:inline distT="0" distB="0" distL="0" distR="0" wp14:anchorId="0AF31C05" wp14:editId="2B869FE5">
            <wp:extent cx="7134225" cy="5076825"/>
            <wp:effectExtent l="0" t="0" r="9525"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34225" cy="5076825"/>
                    </a:xfrm>
                    <a:prstGeom prst="rect">
                      <a:avLst/>
                    </a:prstGeom>
                    <a:noFill/>
                    <a:ln>
                      <a:noFill/>
                    </a:ln>
                  </pic:spPr>
                </pic:pic>
              </a:graphicData>
            </a:graphic>
          </wp:inline>
        </w:drawing>
      </w:r>
    </w:p>
    <w:p w14:paraId="208C8EC0" w14:textId="77777777" w:rsidR="007F4A17" w:rsidRPr="007F4A17" w:rsidRDefault="007F4A17" w:rsidP="0092670C">
      <w:r w:rsidRPr="007F4A17">
        <w:rPr>
          <w:i/>
          <w:iCs/>
        </w:rPr>
        <w:t>Figure A2. Contact sheet of uploaded Aspen Plus V14 build/process photos, part 1. These images document the photographed PFD, stream results, component setup, property method, and coal-input workflow.</w:t>
      </w:r>
    </w:p>
    <w:p w14:paraId="4B4D2CF9" w14:textId="77777777" w:rsidR="007F4A17" w:rsidRPr="007F4A17" w:rsidRDefault="007F4A17" w:rsidP="007F4A17">
      <w:pPr>
        <w:spacing w:line="360" w:lineRule="auto"/>
      </w:pPr>
      <w:r w:rsidRPr="007F4A17">
        <w:rPr>
          <w:noProof/>
        </w:rPr>
        <w:lastRenderedPageBreak/>
        <w:drawing>
          <wp:inline distT="0" distB="0" distL="0" distR="0" wp14:anchorId="66B0D0E2" wp14:editId="284A4CE3">
            <wp:extent cx="7134225" cy="5076825"/>
            <wp:effectExtent l="0" t="0" r="9525"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34225" cy="5076825"/>
                    </a:xfrm>
                    <a:prstGeom prst="rect">
                      <a:avLst/>
                    </a:prstGeom>
                    <a:noFill/>
                    <a:ln>
                      <a:noFill/>
                    </a:ln>
                  </pic:spPr>
                </pic:pic>
              </a:graphicData>
            </a:graphic>
          </wp:inline>
        </w:drawing>
      </w:r>
    </w:p>
    <w:p w14:paraId="6AC32266" w14:textId="77777777" w:rsidR="007F4A17" w:rsidRDefault="007F4A17" w:rsidP="00524E3E">
      <w:pPr>
        <w:rPr>
          <w:i/>
          <w:iCs/>
        </w:rPr>
      </w:pPr>
      <w:r w:rsidRPr="007F4A17">
        <w:rPr>
          <w:i/>
          <w:iCs/>
        </w:rPr>
        <w:t>Figure A3. Contact sheet of uploaded Aspen Plus V14 build/process photos, part 2. These images document the remaining Aspen setup/results screens used to check the written report against the actual build.</w:t>
      </w:r>
    </w:p>
    <w:p w14:paraId="58417FBD" w14:textId="77777777" w:rsidR="00524E3E" w:rsidRPr="007F4A17" w:rsidRDefault="00524E3E" w:rsidP="00524E3E"/>
    <w:p w14:paraId="5B0B8A01" w14:textId="77777777" w:rsidR="007F4A17" w:rsidRPr="007F4A17" w:rsidRDefault="007F4A17" w:rsidP="007F4A17">
      <w:pPr>
        <w:spacing w:line="360" w:lineRule="auto"/>
        <w:rPr>
          <w:b/>
          <w:bCs/>
        </w:rPr>
      </w:pPr>
      <w:r w:rsidRPr="007F4A17">
        <w:rPr>
          <w:b/>
          <w:bCs/>
        </w:rPr>
        <w:t>Appendix B. Rubric Crosswalk and Assumption Audit</w:t>
      </w:r>
    </w:p>
    <w:p w14:paraId="64BA383B" w14:textId="1E665C67" w:rsidR="007F4A17" w:rsidRDefault="007F4A17" w:rsidP="00F14B8D">
      <w:pPr>
        <w:jc w:val="center"/>
        <w:rPr>
          <w:i/>
          <w:iCs/>
        </w:rPr>
      </w:pPr>
      <w:r w:rsidRPr="007F4A17">
        <w:rPr>
          <w:i/>
          <w:iCs/>
        </w:rPr>
        <w:t>Table B1. Rubric crosswalk for the report.</w:t>
      </w:r>
    </w:p>
    <w:p w14:paraId="3D22E6C9" w14:textId="77777777" w:rsidR="00F14B8D" w:rsidRPr="00F14B8D" w:rsidRDefault="00F14B8D" w:rsidP="00F14B8D">
      <w:pPr>
        <w:jc w:val="center"/>
        <w:rPr>
          <w:sz w:val="12"/>
          <w:szCs w:val="12"/>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5"/>
        <w:gridCol w:w="3102"/>
        <w:gridCol w:w="1837"/>
        <w:gridCol w:w="2986"/>
      </w:tblGrid>
      <w:tr w:rsidR="007F4A17" w:rsidRPr="007F4A17" w14:paraId="6794A5A3" w14:textId="77777777" w:rsidTr="00F14B8D">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70C108A" w14:textId="77777777" w:rsidR="007F4A17" w:rsidRPr="007F4A17" w:rsidRDefault="007F4A17" w:rsidP="007F4A17">
            <w:pPr>
              <w:spacing w:line="360" w:lineRule="auto"/>
            </w:pPr>
            <w:r w:rsidRPr="007F4A17">
              <w:t>Rubric category</w:t>
            </w:r>
          </w:p>
        </w:tc>
        <w:tc>
          <w:tcPr>
            <w:tcW w:w="0" w:type="auto"/>
            <w:tcBorders>
              <w:top w:val="none" w:sz="0" w:space="0" w:color="auto"/>
              <w:bottom w:val="none" w:sz="0" w:space="0" w:color="auto"/>
            </w:tcBorders>
            <w:hideMark/>
          </w:tcPr>
          <w:p w14:paraId="04E36790" w14:textId="77777777" w:rsidR="007F4A17" w:rsidRPr="007F4A17" w:rsidRDefault="007F4A17" w:rsidP="007F4A17">
            <w:pPr>
              <w:spacing w:line="360" w:lineRule="auto"/>
              <w:cnfStyle w:val="100000000000" w:firstRow="1" w:lastRow="0" w:firstColumn="0" w:lastColumn="0" w:oddVBand="0" w:evenVBand="0" w:oddHBand="0" w:evenHBand="0" w:firstRowFirstColumn="0" w:firstRowLastColumn="0" w:lastRowFirstColumn="0" w:lastRowLastColumn="0"/>
            </w:pPr>
            <w:r w:rsidRPr="007F4A17">
              <w:t>Requirement targeted</w:t>
            </w:r>
          </w:p>
        </w:tc>
        <w:tc>
          <w:tcPr>
            <w:tcW w:w="0" w:type="auto"/>
            <w:tcBorders>
              <w:top w:val="none" w:sz="0" w:space="0" w:color="auto"/>
              <w:bottom w:val="none" w:sz="0" w:space="0" w:color="auto"/>
            </w:tcBorders>
            <w:hideMark/>
          </w:tcPr>
          <w:p w14:paraId="2308A23B" w14:textId="77777777" w:rsidR="007F4A17" w:rsidRPr="007F4A17" w:rsidRDefault="007F4A17" w:rsidP="007F4A17">
            <w:pPr>
              <w:spacing w:line="360" w:lineRule="auto"/>
              <w:cnfStyle w:val="100000000000" w:firstRow="1" w:lastRow="0" w:firstColumn="0" w:lastColumn="0" w:oddVBand="0" w:evenVBand="0" w:oddHBand="0" w:evenHBand="0" w:firstRowFirstColumn="0" w:firstRowLastColumn="0" w:lastRowFirstColumn="0" w:lastRowLastColumn="0"/>
            </w:pPr>
            <w:r w:rsidRPr="007F4A17">
              <w:t>Where addressed</w:t>
            </w:r>
          </w:p>
        </w:tc>
        <w:tc>
          <w:tcPr>
            <w:tcW w:w="0" w:type="auto"/>
            <w:tcBorders>
              <w:top w:val="none" w:sz="0" w:space="0" w:color="auto"/>
              <w:bottom w:val="none" w:sz="0" w:space="0" w:color="auto"/>
              <w:right w:val="none" w:sz="0" w:space="0" w:color="auto"/>
            </w:tcBorders>
            <w:hideMark/>
          </w:tcPr>
          <w:p w14:paraId="1D447DA3" w14:textId="77777777" w:rsidR="007F4A17" w:rsidRPr="007F4A17" w:rsidRDefault="007F4A17" w:rsidP="007F4A17">
            <w:pPr>
              <w:spacing w:line="360" w:lineRule="auto"/>
              <w:cnfStyle w:val="100000000000" w:firstRow="1" w:lastRow="0" w:firstColumn="0" w:lastColumn="0" w:oddVBand="0" w:evenVBand="0" w:oddHBand="0" w:evenHBand="0" w:firstRowFirstColumn="0" w:firstRowLastColumn="0" w:lastRowFirstColumn="0" w:lastRowLastColumn="0"/>
            </w:pPr>
            <w:r w:rsidRPr="007F4A17">
              <w:t>A+ revision choice</w:t>
            </w:r>
          </w:p>
        </w:tc>
      </w:tr>
      <w:tr w:rsidR="007F4A17" w:rsidRPr="007F4A17" w14:paraId="5B4AE5F8" w14:textId="77777777" w:rsidTr="00F14B8D">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CA34CBC" w14:textId="77777777" w:rsidR="007F4A17" w:rsidRPr="007F4A17" w:rsidRDefault="007F4A17" w:rsidP="007F4A17">
            <w:pPr>
              <w:spacing w:line="360" w:lineRule="auto"/>
            </w:pPr>
            <w:r w:rsidRPr="007F4A17">
              <w:t>Self-reflection and appearance</w:t>
            </w:r>
          </w:p>
        </w:tc>
        <w:tc>
          <w:tcPr>
            <w:tcW w:w="0" w:type="auto"/>
            <w:hideMark/>
          </w:tcPr>
          <w:p w14:paraId="2FC39F11"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Specific reflection, cover page, headings, TOC, tables/figures, readable formatting</w:t>
            </w:r>
          </w:p>
        </w:tc>
        <w:tc>
          <w:tcPr>
            <w:tcW w:w="0" w:type="auto"/>
            <w:hideMark/>
          </w:tcPr>
          <w:p w14:paraId="7EBA0FAF"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Cover, reflection, TOC/lists, numbered sections, captions</w:t>
            </w:r>
          </w:p>
        </w:tc>
        <w:tc>
          <w:tcPr>
            <w:tcW w:w="0" w:type="auto"/>
            <w:hideMark/>
          </w:tcPr>
          <w:p w14:paraId="42F8BBD6"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Reflection compressed to one page and tied to actual Aspen learning</w:t>
            </w:r>
          </w:p>
        </w:tc>
      </w:tr>
      <w:tr w:rsidR="007F4A17" w:rsidRPr="007F4A17" w14:paraId="3D2B76BA" w14:textId="77777777" w:rsidTr="00F14B8D">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3654424" w14:textId="77777777" w:rsidR="007F4A17" w:rsidRPr="007F4A17" w:rsidRDefault="007F4A17" w:rsidP="007F4A17">
            <w:pPr>
              <w:spacing w:line="360" w:lineRule="auto"/>
            </w:pPr>
            <w:r w:rsidRPr="007F4A17">
              <w:lastRenderedPageBreak/>
              <w:t>Motivation/introduction</w:t>
            </w:r>
          </w:p>
        </w:tc>
        <w:tc>
          <w:tcPr>
            <w:tcW w:w="0" w:type="auto"/>
            <w:hideMark/>
          </w:tcPr>
          <w:p w14:paraId="3EF40C3E" w14:textId="77777777" w:rsidR="007F4A17" w:rsidRPr="007F4A17" w:rsidRDefault="007F4A17" w:rsidP="007F4A17">
            <w:pPr>
              <w:spacing w:line="360" w:lineRule="auto"/>
              <w:cnfStyle w:val="000000000000" w:firstRow="0" w:lastRow="0" w:firstColumn="0" w:lastColumn="0" w:oddVBand="0" w:evenVBand="0" w:oddHBand="0" w:evenHBand="0" w:firstRowFirstColumn="0" w:firstRowLastColumn="0" w:lastRowFirstColumn="0" w:lastRowLastColumn="0"/>
            </w:pPr>
            <w:r w:rsidRPr="007F4A17">
              <w:t>Why model before retrofit</w:t>
            </w:r>
          </w:p>
        </w:tc>
        <w:tc>
          <w:tcPr>
            <w:tcW w:w="0" w:type="auto"/>
            <w:hideMark/>
          </w:tcPr>
          <w:p w14:paraId="33868755" w14:textId="77777777" w:rsidR="007F4A17" w:rsidRPr="007F4A17" w:rsidRDefault="007F4A17" w:rsidP="007F4A17">
            <w:pPr>
              <w:spacing w:line="360" w:lineRule="auto"/>
              <w:cnfStyle w:val="000000000000" w:firstRow="0" w:lastRow="0" w:firstColumn="0" w:lastColumn="0" w:oddVBand="0" w:evenVBand="0" w:oddHBand="0" w:evenHBand="0" w:firstRowFirstColumn="0" w:firstRowLastColumn="0" w:lastRowFirstColumn="0" w:lastRowLastColumn="0"/>
            </w:pPr>
            <w:r w:rsidRPr="007F4A17">
              <w:t>Section 1 and Section 8</w:t>
            </w:r>
          </w:p>
        </w:tc>
        <w:tc>
          <w:tcPr>
            <w:tcW w:w="0" w:type="auto"/>
            <w:hideMark/>
          </w:tcPr>
          <w:p w14:paraId="4B02956E" w14:textId="77777777" w:rsidR="007F4A17" w:rsidRPr="007F4A17" w:rsidRDefault="007F4A17" w:rsidP="007F4A17">
            <w:pPr>
              <w:spacing w:line="360" w:lineRule="auto"/>
              <w:cnfStyle w:val="000000000000" w:firstRow="0" w:lastRow="0" w:firstColumn="0" w:lastColumn="0" w:oddVBand="0" w:evenVBand="0" w:oddHBand="0" w:evenHBand="0" w:firstRowFirstColumn="0" w:firstRowLastColumn="0" w:lastRowFirstColumn="0" w:lastRowLastColumn="0"/>
            </w:pPr>
            <w:r w:rsidRPr="007F4A17">
              <w:t>Baseline linked directly to apple-pomace ethanol retrofit</w:t>
            </w:r>
          </w:p>
        </w:tc>
      </w:tr>
      <w:tr w:rsidR="007F4A17" w:rsidRPr="007F4A17" w14:paraId="6DC739E2" w14:textId="77777777" w:rsidTr="00F14B8D">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7768846" w14:textId="77777777" w:rsidR="007F4A17" w:rsidRPr="007F4A17" w:rsidRDefault="007F4A17" w:rsidP="007F4A17">
            <w:pPr>
              <w:spacing w:line="360" w:lineRule="auto"/>
            </w:pPr>
            <w:r w:rsidRPr="007F4A17">
              <w:t>Process description and assumptions</w:t>
            </w:r>
          </w:p>
        </w:tc>
        <w:tc>
          <w:tcPr>
            <w:tcW w:w="0" w:type="auto"/>
            <w:hideMark/>
          </w:tcPr>
          <w:p w14:paraId="2956C2F1"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Complete process, inputs/outputs, chemistry, thermodynamics, justified assumptions</w:t>
            </w:r>
          </w:p>
        </w:tc>
        <w:tc>
          <w:tcPr>
            <w:tcW w:w="0" w:type="auto"/>
            <w:hideMark/>
          </w:tcPr>
          <w:p w14:paraId="00816568"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Sections 2–3, Tables 1–3</w:t>
            </w:r>
          </w:p>
        </w:tc>
        <w:tc>
          <w:tcPr>
            <w:tcW w:w="0" w:type="auto"/>
            <w:hideMark/>
          </w:tcPr>
          <w:p w14:paraId="7F1BEFB0"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Corrected methane reaction and explicitly separated Aspen vs hand-calculated scope</w:t>
            </w:r>
          </w:p>
        </w:tc>
      </w:tr>
      <w:tr w:rsidR="007F4A17" w:rsidRPr="007F4A17" w14:paraId="296EF950" w14:textId="77777777" w:rsidTr="00F14B8D">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0F047DBA" w14:textId="77777777" w:rsidR="007F4A17" w:rsidRPr="007F4A17" w:rsidRDefault="007F4A17" w:rsidP="007F4A17">
            <w:pPr>
              <w:spacing w:line="360" w:lineRule="auto"/>
            </w:pPr>
            <w:r w:rsidRPr="007F4A17">
              <w:t>Block flow diagram</w:t>
            </w:r>
          </w:p>
        </w:tc>
        <w:tc>
          <w:tcPr>
            <w:tcW w:w="0" w:type="auto"/>
            <w:hideMark/>
          </w:tcPr>
          <w:p w14:paraId="3A580E54" w14:textId="77777777" w:rsidR="007F4A17" w:rsidRPr="007F4A17" w:rsidRDefault="007F4A17" w:rsidP="007F4A17">
            <w:pPr>
              <w:spacing w:line="360" w:lineRule="auto"/>
              <w:cnfStyle w:val="000000000000" w:firstRow="0" w:lastRow="0" w:firstColumn="0" w:lastColumn="0" w:oddVBand="0" w:evenVBand="0" w:oddHBand="0" w:evenHBand="0" w:firstRowFirstColumn="0" w:firstRowLastColumn="0" w:lastRowFirstColumn="0" w:lastRowLastColumn="0"/>
            </w:pPr>
            <w:r w:rsidRPr="007F4A17">
              <w:t>Transport, tar extraction, condensers, scrubbers, purifier, byproducts</w:t>
            </w:r>
          </w:p>
        </w:tc>
        <w:tc>
          <w:tcPr>
            <w:tcW w:w="0" w:type="auto"/>
            <w:hideMark/>
          </w:tcPr>
          <w:p w14:paraId="5F2A8A79" w14:textId="77777777" w:rsidR="007F4A17" w:rsidRPr="007F4A17" w:rsidRDefault="007F4A17" w:rsidP="007F4A17">
            <w:pPr>
              <w:spacing w:line="360" w:lineRule="auto"/>
              <w:cnfStyle w:val="000000000000" w:firstRow="0" w:lastRow="0" w:firstColumn="0" w:lastColumn="0" w:oddVBand="0" w:evenVBand="0" w:oddHBand="0" w:evenHBand="0" w:firstRowFirstColumn="0" w:firstRowLastColumn="0" w:lastRowFirstColumn="0" w:lastRowLastColumn="0"/>
            </w:pPr>
            <w:r w:rsidRPr="007F4A17">
              <w:t>Section 4, Figure 1</w:t>
            </w:r>
          </w:p>
        </w:tc>
        <w:tc>
          <w:tcPr>
            <w:tcW w:w="0" w:type="auto"/>
            <w:hideMark/>
          </w:tcPr>
          <w:p w14:paraId="7E0F3B9D" w14:textId="77777777" w:rsidR="007F4A17" w:rsidRPr="007F4A17" w:rsidRDefault="007F4A17" w:rsidP="007F4A17">
            <w:pPr>
              <w:spacing w:line="360" w:lineRule="auto"/>
              <w:cnfStyle w:val="000000000000" w:firstRow="0" w:lastRow="0" w:firstColumn="0" w:lastColumn="0" w:oddVBand="0" w:evenVBand="0" w:oddHBand="0" w:evenHBand="0" w:firstRowFirstColumn="0" w:firstRowLastColumn="0" w:lastRowFirstColumn="0" w:lastRowLastColumn="0"/>
            </w:pPr>
            <w:r w:rsidRPr="007F4A17">
              <w:t>BFD rebuilt with all required units and byproduct streams</w:t>
            </w:r>
          </w:p>
        </w:tc>
      </w:tr>
      <w:tr w:rsidR="007F4A17" w:rsidRPr="007F4A17" w14:paraId="28C16EA5" w14:textId="77777777" w:rsidTr="00F14B8D">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15F2E88" w14:textId="77777777" w:rsidR="007F4A17" w:rsidRPr="007F4A17" w:rsidRDefault="007F4A17" w:rsidP="007F4A17">
            <w:pPr>
              <w:spacing w:line="360" w:lineRule="auto"/>
            </w:pPr>
            <w:r w:rsidRPr="007F4A17">
              <w:t>PFD/Aspen model</w:t>
            </w:r>
          </w:p>
        </w:tc>
        <w:tc>
          <w:tcPr>
            <w:tcW w:w="0" w:type="auto"/>
            <w:hideMark/>
          </w:tcPr>
          <w:p w14:paraId="5B88E149"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Functioning Aspen model with reaction/separation steps and process conditions</w:t>
            </w:r>
          </w:p>
        </w:tc>
        <w:tc>
          <w:tcPr>
            <w:tcW w:w="0" w:type="auto"/>
            <w:hideMark/>
          </w:tcPr>
          <w:p w14:paraId="2D378B1B"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Section 5, Figure 2, Appendix A</w:t>
            </w:r>
          </w:p>
        </w:tc>
        <w:tc>
          <w:tcPr>
            <w:tcW w:w="0" w:type="auto"/>
            <w:hideMark/>
          </w:tcPr>
          <w:p w14:paraId="46E05FA1"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PFD labels photographed Aspen core and cleanup allocation instead of overstating model scope</w:t>
            </w:r>
          </w:p>
        </w:tc>
      </w:tr>
      <w:tr w:rsidR="007F4A17" w:rsidRPr="007F4A17" w14:paraId="4553721C" w14:textId="77777777" w:rsidTr="00F14B8D">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FBE6A8A" w14:textId="77777777" w:rsidR="007F4A17" w:rsidRPr="007F4A17" w:rsidRDefault="007F4A17" w:rsidP="007F4A17">
            <w:pPr>
              <w:spacing w:line="360" w:lineRule="auto"/>
            </w:pPr>
            <w:r w:rsidRPr="007F4A17">
              <w:t>Stream tables and balances</w:t>
            </w:r>
          </w:p>
        </w:tc>
        <w:tc>
          <w:tcPr>
            <w:tcW w:w="0" w:type="auto"/>
            <w:hideMark/>
          </w:tcPr>
          <w:p w14:paraId="6709E541" w14:textId="77777777" w:rsidR="007F4A17" w:rsidRPr="007F4A17" w:rsidRDefault="007F4A17" w:rsidP="007F4A17">
            <w:pPr>
              <w:spacing w:line="360" w:lineRule="auto"/>
              <w:cnfStyle w:val="000000000000" w:firstRow="0" w:lastRow="0" w:firstColumn="0" w:lastColumn="0" w:oddVBand="0" w:evenVBand="0" w:oddHBand="0" w:evenHBand="0" w:firstRowFirstColumn="0" w:firstRowLastColumn="0" w:lastRowFirstColumn="0" w:lastRowLastColumn="0"/>
            </w:pPr>
            <w:r w:rsidRPr="007F4A17">
              <w:t>All streams, species/pseudo-components, MW, T, P, quality, enthalpy/energy; mass ≤2%, energy ≤5%</w:t>
            </w:r>
          </w:p>
        </w:tc>
        <w:tc>
          <w:tcPr>
            <w:tcW w:w="0" w:type="auto"/>
            <w:hideMark/>
          </w:tcPr>
          <w:p w14:paraId="01ACE681" w14:textId="77777777" w:rsidR="007F4A17" w:rsidRPr="007F4A17" w:rsidRDefault="007F4A17" w:rsidP="007F4A17">
            <w:pPr>
              <w:spacing w:line="360" w:lineRule="auto"/>
              <w:cnfStyle w:val="000000000000" w:firstRow="0" w:lastRow="0" w:firstColumn="0" w:lastColumn="0" w:oddVBand="0" w:evenVBand="0" w:oddHBand="0" w:evenHBand="0" w:firstRowFirstColumn="0" w:firstRowLastColumn="0" w:lastRowFirstColumn="0" w:lastRowLastColumn="0"/>
            </w:pPr>
            <w:r w:rsidRPr="007F4A17">
              <w:t>Section 6, Tables 4–7</w:t>
            </w:r>
          </w:p>
        </w:tc>
        <w:tc>
          <w:tcPr>
            <w:tcW w:w="0" w:type="auto"/>
            <w:hideMark/>
          </w:tcPr>
          <w:p w14:paraId="611387F3" w14:textId="77777777" w:rsidR="007F4A17" w:rsidRPr="007F4A17" w:rsidRDefault="007F4A17" w:rsidP="007F4A17">
            <w:pPr>
              <w:spacing w:line="360" w:lineRule="auto"/>
              <w:cnfStyle w:val="000000000000" w:firstRow="0" w:lastRow="0" w:firstColumn="0" w:lastColumn="0" w:oddVBand="0" w:evenVBand="0" w:oddHBand="0" w:evenHBand="0" w:firstRowFirstColumn="0" w:firstRowLastColumn="0" w:lastRowFirstColumn="0" w:lastRowLastColumn="0"/>
            </w:pPr>
            <w:r w:rsidRPr="007F4A17">
              <w:t>Mass closure 0.006%; energy closure reported on HHV+sensible basis; product target exactly 170,000 Nm³/day</w:t>
            </w:r>
          </w:p>
        </w:tc>
      </w:tr>
      <w:tr w:rsidR="007F4A17" w:rsidRPr="007F4A17" w14:paraId="23688F5F" w14:textId="77777777" w:rsidTr="00F14B8D">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D4D7E2E" w14:textId="77777777" w:rsidR="007F4A17" w:rsidRPr="007F4A17" w:rsidRDefault="007F4A17" w:rsidP="007F4A17">
            <w:pPr>
              <w:spacing w:line="360" w:lineRule="auto"/>
            </w:pPr>
            <w:r w:rsidRPr="007F4A17">
              <w:t>Equipment specification/sizing</w:t>
            </w:r>
          </w:p>
        </w:tc>
        <w:tc>
          <w:tcPr>
            <w:tcW w:w="0" w:type="auto"/>
            <w:hideMark/>
          </w:tcPr>
          <w:p w14:paraId="10EE74AB"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Major equipment and utilities specified and sized</w:t>
            </w:r>
          </w:p>
        </w:tc>
        <w:tc>
          <w:tcPr>
            <w:tcW w:w="0" w:type="auto"/>
            <w:hideMark/>
          </w:tcPr>
          <w:p w14:paraId="26FE8250"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Section 7, Table 8</w:t>
            </w:r>
          </w:p>
        </w:tc>
        <w:tc>
          <w:tcPr>
            <w:tcW w:w="0" w:type="auto"/>
            <w:hideMark/>
          </w:tcPr>
          <w:p w14:paraId="0CDA07C4" w14:textId="77777777" w:rsidR="007F4A17" w:rsidRPr="007F4A17" w:rsidRDefault="007F4A17" w:rsidP="007F4A17">
            <w:pPr>
              <w:spacing w:line="360" w:lineRule="auto"/>
              <w:cnfStyle w:val="000000100000" w:firstRow="0" w:lastRow="0" w:firstColumn="0" w:lastColumn="0" w:oddVBand="0" w:evenVBand="0" w:oddHBand="1" w:evenHBand="0" w:firstRowFirstColumn="0" w:firstRowLastColumn="0" w:lastRowFirstColumn="0" w:lastRowLastColumn="0"/>
            </w:pPr>
            <w:r w:rsidRPr="007F4A17">
              <w:t>All required units listed with counts/capacity, sizing basis, design variables, and operating variables</w:t>
            </w:r>
          </w:p>
        </w:tc>
      </w:tr>
    </w:tbl>
    <w:p w14:paraId="3A35C564" w14:textId="77777777" w:rsidR="00E23B1E" w:rsidRDefault="00E23B1E" w:rsidP="007F4A17">
      <w:pPr>
        <w:spacing w:line="360" w:lineRule="auto"/>
      </w:pPr>
    </w:p>
    <w:p w14:paraId="7D50E695" w14:textId="57F3ACB7" w:rsidR="007F4A17" w:rsidRPr="007F4A17" w:rsidRDefault="007F4A17" w:rsidP="007F4A17">
      <w:pPr>
        <w:spacing w:line="360" w:lineRule="auto"/>
      </w:pPr>
      <w:r w:rsidRPr="007F4A17">
        <w:t>Assumption audit: The largest remaining uncertainty is not Aspen convergence but historical yield apportionment among tar, ammoniacal liquor, light oil, spent purifier solids, and ash/char. These are therefore identified as pseudo-components and should be replaced by directly exported Aspen separator results if the final group model builds the full cleanup train.</w:t>
      </w:r>
    </w:p>
    <w:p w14:paraId="7DB63215" w14:textId="77777777" w:rsidR="00FD6F17" w:rsidRPr="00BC0AE9" w:rsidRDefault="00FD6F17" w:rsidP="00FD6F17">
      <w:pPr>
        <w:spacing w:line="360" w:lineRule="auto"/>
      </w:pPr>
    </w:p>
    <w:p w14:paraId="6A6FC168" w14:textId="77777777" w:rsidR="00FD6F17" w:rsidRPr="00BC0AE9" w:rsidRDefault="00FD6F17" w:rsidP="001C14E2">
      <w:pPr>
        <w:spacing w:line="360" w:lineRule="auto"/>
      </w:pPr>
    </w:p>
    <w:p w14:paraId="76DB01EA" w14:textId="77777777" w:rsidR="00F757CB" w:rsidRDefault="00F757CB" w:rsidP="00911829"/>
    <w:p w14:paraId="587F8C3E" w14:textId="77777777" w:rsidR="00420ADE" w:rsidRDefault="00420ADE" w:rsidP="00911829"/>
    <w:p w14:paraId="56A859D3" w14:textId="77777777" w:rsidR="00420ADE" w:rsidRDefault="00420ADE" w:rsidP="00911829"/>
    <w:p w14:paraId="52B76161" w14:textId="77777777" w:rsidR="00420ADE" w:rsidRDefault="00420ADE" w:rsidP="00911829"/>
    <w:p w14:paraId="54C50736" w14:textId="77777777" w:rsidR="00420ADE" w:rsidRPr="00312499" w:rsidRDefault="00420ADE" w:rsidP="00911829"/>
    <w:sectPr w:rsidR="00420ADE" w:rsidRPr="00312499" w:rsidSect="00E21BAF">
      <w:headerReference w:type="default" r:id="rId12"/>
      <w:footerReference w:type="default" r:id="rId13"/>
      <w:pgSz w:w="12240" w:h="15840"/>
      <w:pgMar w:top="720" w:right="720" w:bottom="720" w:left="7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F5941" w14:textId="77777777" w:rsidR="00F052A2" w:rsidRDefault="00F052A2">
      <w:r>
        <w:separator/>
      </w:r>
    </w:p>
  </w:endnote>
  <w:endnote w:type="continuationSeparator" w:id="0">
    <w:p w14:paraId="17A729C1" w14:textId="77777777" w:rsidR="00F052A2" w:rsidRDefault="00F05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656DE" w14:textId="77777777" w:rsidR="008260E7" w:rsidRDefault="00AE7DBF">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90FFB">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A90FF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8BEF9" w14:textId="77777777" w:rsidR="00F052A2" w:rsidRDefault="00F052A2">
      <w:r>
        <w:separator/>
      </w:r>
    </w:p>
  </w:footnote>
  <w:footnote w:type="continuationSeparator" w:id="0">
    <w:p w14:paraId="2A4D1D86" w14:textId="77777777" w:rsidR="00F052A2" w:rsidRDefault="00F052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CC76" w14:textId="77777777" w:rsidR="008260E7" w:rsidRDefault="00AE7DBF">
    <w:pPr>
      <w:jc w:val="right"/>
    </w:pPr>
    <w:r>
      <w:rPr>
        <w:i/>
        <w:iCs/>
        <w:sz w:val="20"/>
        <w:szCs w:val="20"/>
      </w:rPr>
      <w:t>Heien — CHEME 486 Report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F7A92"/>
    <w:multiLevelType w:val="hybridMultilevel"/>
    <w:tmpl w:val="1AF826C2"/>
    <w:lvl w:ilvl="0" w:tplc="2C480BB4">
      <w:start w:val="1"/>
      <w:numFmt w:val="bullet"/>
      <w:lvlText w:val="•"/>
      <w:lvlJc w:val="left"/>
      <w:pPr>
        <w:ind w:left="720" w:hanging="360"/>
      </w:pPr>
    </w:lvl>
    <w:lvl w:ilvl="1" w:tplc="47749D6E">
      <w:numFmt w:val="decimal"/>
      <w:lvlText w:val=""/>
      <w:lvlJc w:val="left"/>
    </w:lvl>
    <w:lvl w:ilvl="2" w:tplc="2474E7FE">
      <w:numFmt w:val="decimal"/>
      <w:lvlText w:val=""/>
      <w:lvlJc w:val="left"/>
    </w:lvl>
    <w:lvl w:ilvl="3" w:tplc="7B8C2F24">
      <w:numFmt w:val="decimal"/>
      <w:lvlText w:val=""/>
      <w:lvlJc w:val="left"/>
    </w:lvl>
    <w:lvl w:ilvl="4" w:tplc="C99E37C0">
      <w:numFmt w:val="decimal"/>
      <w:lvlText w:val=""/>
      <w:lvlJc w:val="left"/>
    </w:lvl>
    <w:lvl w:ilvl="5" w:tplc="311EAC9E">
      <w:numFmt w:val="decimal"/>
      <w:lvlText w:val=""/>
      <w:lvlJc w:val="left"/>
    </w:lvl>
    <w:lvl w:ilvl="6" w:tplc="D6DE8EE8">
      <w:numFmt w:val="decimal"/>
      <w:lvlText w:val=""/>
      <w:lvlJc w:val="left"/>
    </w:lvl>
    <w:lvl w:ilvl="7" w:tplc="F56E17D6">
      <w:numFmt w:val="decimal"/>
      <w:lvlText w:val=""/>
      <w:lvlJc w:val="left"/>
    </w:lvl>
    <w:lvl w:ilvl="8" w:tplc="F51CDE26">
      <w:numFmt w:val="decimal"/>
      <w:lvlText w:val=""/>
      <w:lvlJc w:val="left"/>
    </w:lvl>
  </w:abstractNum>
  <w:abstractNum w:abstractNumId="1" w15:restartNumberingAfterBreak="0">
    <w:nsid w:val="6CBF1CB7"/>
    <w:multiLevelType w:val="hybridMultilevel"/>
    <w:tmpl w:val="C55626F4"/>
    <w:lvl w:ilvl="0" w:tplc="E286E080">
      <w:start w:val="1"/>
      <w:numFmt w:val="bullet"/>
      <w:lvlText w:val="●"/>
      <w:lvlJc w:val="left"/>
      <w:pPr>
        <w:ind w:left="720" w:hanging="360"/>
      </w:pPr>
    </w:lvl>
    <w:lvl w:ilvl="1" w:tplc="29E473CE">
      <w:start w:val="1"/>
      <w:numFmt w:val="bullet"/>
      <w:lvlText w:val="○"/>
      <w:lvlJc w:val="left"/>
      <w:pPr>
        <w:ind w:left="1440" w:hanging="360"/>
      </w:pPr>
    </w:lvl>
    <w:lvl w:ilvl="2" w:tplc="2CA28C5C">
      <w:start w:val="1"/>
      <w:numFmt w:val="bullet"/>
      <w:lvlText w:val="■"/>
      <w:lvlJc w:val="left"/>
      <w:pPr>
        <w:ind w:left="2160" w:hanging="360"/>
      </w:pPr>
    </w:lvl>
    <w:lvl w:ilvl="3" w:tplc="4E42B5D8">
      <w:start w:val="1"/>
      <w:numFmt w:val="bullet"/>
      <w:lvlText w:val="●"/>
      <w:lvlJc w:val="left"/>
      <w:pPr>
        <w:ind w:left="2880" w:hanging="360"/>
      </w:pPr>
    </w:lvl>
    <w:lvl w:ilvl="4" w:tplc="9E8A8A26">
      <w:start w:val="1"/>
      <w:numFmt w:val="bullet"/>
      <w:lvlText w:val="○"/>
      <w:lvlJc w:val="left"/>
      <w:pPr>
        <w:ind w:left="3600" w:hanging="360"/>
      </w:pPr>
    </w:lvl>
    <w:lvl w:ilvl="5" w:tplc="56E89944">
      <w:start w:val="1"/>
      <w:numFmt w:val="bullet"/>
      <w:lvlText w:val="■"/>
      <w:lvlJc w:val="left"/>
      <w:pPr>
        <w:ind w:left="4320" w:hanging="360"/>
      </w:pPr>
    </w:lvl>
    <w:lvl w:ilvl="6" w:tplc="67186A42">
      <w:start w:val="1"/>
      <w:numFmt w:val="bullet"/>
      <w:lvlText w:val="●"/>
      <w:lvlJc w:val="left"/>
      <w:pPr>
        <w:ind w:left="5040" w:hanging="360"/>
      </w:pPr>
    </w:lvl>
    <w:lvl w:ilvl="7" w:tplc="C69C09E2">
      <w:start w:val="1"/>
      <w:numFmt w:val="bullet"/>
      <w:lvlText w:val="●"/>
      <w:lvlJc w:val="left"/>
      <w:pPr>
        <w:ind w:left="5760" w:hanging="360"/>
      </w:pPr>
    </w:lvl>
    <w:lvl w:ilvl="8" w:tplc="66A07BCE">
      <w:start w:val="1"/>
      <w:numFmt w:val="bullet"/>
      <w:lvlText w:val="●"/>
      <w:lvlJc w:val="left"/>
      <w:pPr>
        <w:ind w:left="6480" w:hanging="360"/>
      </w:pPr>
    </w:lvl>
  </w:abstractNum>
  <w:num w:numId="1" w16cid:durableId="9684410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0E7"/>
    <w:rsid w:val="00010264"/>
    <w:rsid w:val="00010D4D"/>
    <w:rsid w:val="000273E4"/>
    <w:rsid w:val="00027C08"/>
    <w:rsid w:val="00035649"/>
    <w:rsid w:val="000363CD"/>
    <w:rsid w:val="00050400"/>
    <w:rsid w:val="00051D08"/>
    <w:rsid w:val="00066F9F"/>
    <w:rsid w:val="00070271"/>
    <w:rsid w:val="00077287"/>
    <w:rsid w:val="000929B4"/>
    <w:rsid w:val="000A17BB"/>
    <w:rsid w:val="000A377E"/>
    <w:rsid w:val="000A4368"/>
    <w:rsid w:val="000B198C"/>
    <w:rsid w:val="000E63CE"/>
    <w:rsid w:val="000F0530"/>
    <w:rsid w:val="000F214A"/>
    <w:rsid w:val="00105D71"/>
    <w:rsid w:val="00121924"/>
    <w:rsid w:val="00123E2E"/>
    <w:rsid w:val="00137B1E"/>
    <w:rsid w:val="00150B27"/>
    <w:rsid w:val="00157B54"/>
    <w:rsid w:val="00160723"/>
    <w:rsid w:val="0016167C"/>
    <w:rsid w:val="00162520"/>
    <w:rsid w:val="0017259E"/>
    <w:rsid w:val="00197241"/>
    <w:rsid w:val="001A4E3A"/>
    <w:rsid w:val="001A6033"/>
    <w:rsid w:val="001B1152"/>
    <w:rsid w:val="001C14E2"/>
    <w:rsid w:val="001C1E97"/>
    <w:rsid w:val="001F428C"/>
    <w:rsid w:val="002174CD"/>
    <w:rsid w:val="0022134C"/>
    <w:rsid w:val="00224E51"/>
    <w:rsid w:val="00241EC2"/>
    <w:rsid w:val="00247CB8"/>
    <w:rsid w:val="00260EEC"/>
    <w:rsid w:val="002966EA"/>
    <w:rsid w:val="002A2E32"/>
    <w:rsid w:val="002B324F"/>
    <w:rsid w:val="002C1EEE"/>
    <w:rsid w:val="002C309C"/>
    <w:rsid w:val="002C3A33"/>
    <w:rsid w:val="002F4765"/>
    <w:rsid w:val="002F53F0"/>
    <w:rsid w:val="00300A59"/>
    <w:rsid w:val="00312499"/>
    <w:rsid w:val="00312581"/>
    <w:rsid w:val="00315734"/>
    <w:rsid w:val="003205FE"/>
    <w:rsid w:val="003217AC"/>
    <w:rsid w:val="003429FB"/>
    <w:rsid w:val="00351C41"/>
    <w:rsid w:val="00373474"/>
    <w:rsid w:val="00374AF6"/>
    <w:rsid w:val="00375797"/>
    <w:rsid w:val="00382A38"/>
    <w:rsid w:val="003A3820"/>
    <w:rsid w:val="003A418F"/>
    <w:rsid w:val="003B1EF3"/>
    <w:rsid w:val="003C0317"/>
    <w:rsid w:val="003C4DC9"/>
    <w:rsid w:val="003D7A45"/>
    <w:rsid w:val="003E1945"/>
    <w:rsid w:val="003E3036"/>
    <w:rsid w:val="003F080C"/>
    <w:rsid w:val="003F0DAC"/>
    <w:rsid w:val="003F474A"/>
    <w:rsid w:val="004003DB"/>
    <w:rsid w:val="00404570"/>
    <w:rsid w:val="00405293"/>
    <w:rsid w:val="00406BE7"/>
    <w:rsid w:val="00420ADE"/>
    <w:rsid w:val="004247B4"/>
    <w:rsid w:val="004308CF"/>
    <w:rsid w:val="004505C1"/>
    <w:rsid w:val="004615CD"/>
    <w:rsid w:val="004776BC"/>
    <w:rsid w:val="0047777F"/>
    <w:rsid w:val="00497F30"/>
    <w:rsid w:val="004A2896"/>
    <w:rsid w:val="004A2A69"/>
    <w:rsid w:val="004B47A7"/>
    <w:rsid w:val="004C61F0"/>
    <w:rsid w:val="004D2EF9"/>
    <w:rsid w:val="004E0324"/>
    <w:rsid w:val="004E169C"/>
    <w:rsid w:val="0050057D"/>
    <w:rsid w:val="005054DE"/>
    <w:rsid w:val="00524E3E"/>
    <w:rsid w:val="00525D47"/>
    <w:rsid w:val="00537812"/>
    <w:rsid w:val="005716B4"/>
    <w:rsid w:val="00572AD3"/>
    <w:rsid w:val="005A615E"/>
    <w:rsid w:val="005C0387"/>
    <w:rsid w:val="005D74A4"/>
    <w:rsid w:val="005E15A9"/>
    <w:rsid w:val="005E3119"/>
    <w:rsid w:val="005F013E"/>
    <w:rsid w:val="00600895"/>
    <w:rsid w:val="0061165E"/>
    <w:rsid w:val="00612FEA"/>
    <w:rsid w:val="00615985"/>
    <w:rsid w:val="00631A3C"/>
    <w:rsid w:val="00633EBE"/>
    <w:rsid w:val="00640F42"/>
    <w:rsid w:val="00641C33"/>
    <w:rsid w:val="00662B1B"/>
    <w:rsid w:val="00677381"/>
    <w:rsid w:val="00692B1A"/>
    <w:rsid w:val="00695E69"/>
    <w:rsid w:val="006962BF"/>
    <w:rsid w:val="006975E8"/>
    <w:rsid w:val="006B1077"/>
    <w:rsid w:val="006C2E6B"/>
    <w:rsid w:val="006E0B7F"/>
    <w:rsid w:val="006E10D0"/>
    <w:rsid w:val="006F0AA7"/>
    <w:rsid w:val="006F6E27"/>
    <w:rsid w:val="00707720"/>
    <w:rsid w:val="00714F0F"/>
    <w:rsid w:val="0071783F"/>
    <w:rsid w:val="00721021"/>
    <w:rsid w:val="007410A1"/>
    <w:rsid w:val="00744A6B"/>
    <w:rsid w:val="00761503"/>
    <w:rsid w:val="007901CF"/>
    <w:rsid w:val="007B1B1F"/>
    <w:rsid w:val="007C0357"/>
    <w:rsid w:val="007F2C85"/>
    <w:rsid w:val="007F4530"/>
    <w:rsid w:val="007F4A17"/>
    <w:rsid w:val="007F62CF"/>
    <w:rsid w:val="0080143F"/>
    <w:rsid w:val="008260E7"/>
    <w:rsid w:val="00832586"/>
    <w:rsid w:val="00843EAA"/>
    <w:rsid w:val="00856D54"/>
    <w:rsid w:val="00865EEB"/>
    <w:rsid w:val="008761C0"/>
    <w:rsid w:val="0088059B"/>
    <w:rsid w:val="008809A0"/>
    <w:rsid w:val="00885BC5"/>
    <w:rsid w:val="008934C6"/>
    <w:rsid w:val="008C1B94"/>
    <w:rsid w:val="008D6933"/>
    <w:rsid w:val="008F379C"/>
    <w:rsid w:val="008F5A27"/>
    <w:rsid w:val="00911829"/>
    <w:rsid w:val="0091474A"/>
    <w:rsid w:val="009258D4"/>
    <w:rsid w:val="0092670C"/>
    <w:rsid w:val="0094122A"/>
    <w:rsid w:val="009545FA"/>
    <w:rsid w:val="00974840"/>
    <w:rsid w:val="00984B5F"/>
    <w:rsid w:val="009A05F0"/>
    <w:rsid w:val="009C7DAC"/>
    <w:rsid w:val="009D0902"/>
    <w:rsid w:val="009E6FE9"/>
    <w:rsid w:val="009F3DE2"/>
    <w:rsid w:val="00A07AA1"/>
    <w:rsid w:val="00A12F7A"/>
    <w:rsid w:val="00A230C0"/>
    <w:rsid w:val="00A26F28"/>
    <w:rsid w:val="00A345D0"/>
    <w:rsid w:val="00A601E6"/>
    <w:rsid w:val="00A64701"/>
    <w:rsid w:val="00A765F2"/>
    <w:rsid w:val="00A90FFB"/>
    <w:rsid w:val="00AA1C7C"/>
    <w:rsid w:val="00AA2815"/>
    <w:rsid w:val="00AA3865"/>
    <w:rsid w:val="00AB2265"/>
    <w:rsid w:val="00AC59E1"/>
    <w:rsid w:val="00AC5F3C"/>
    <w:rsid w:val="00AE7DBF"/>
    <w:rsid w:val="00B005A3"/>
    <w:rsid w:val="00B04C50"/>
    <w:rsid w:val="00B109AC"/>
    <w:rsid w:val="00B12700"/>
    <w:rsid w:val="00B20B12"/>
    <w:rsid w:val="00B243A8"/>
    <w:rsid w:val="00B271D9"/>
    <w:rsid w:val="00B3593A"/>
    <w:rsid w:val="00B35988"/>
    <w:rsid w:val="00B75196"/>
    <w:rsid w:val="00B763CD"/>
    <w:rsid w:val="00B90EC1"/>
    <w:rsid w:val="00B936E6"/>
    <w:rsid w:val="00BA2FE7"/>
    <w:rsid w:val="00BD5BA0"/>
    <w:rsid w:val="00BF1E22"/>
    <w:rsid w:val="00C01199"/>
    <w:rsid w:val="00C046A3"/>
    <w:rsid w:val="00C138FB"/>
    <w:rsid w:val="00C15D05"/>
    <w:rsid w:val="00C22CFA"/>
    <w:rsid w:val="00C25B1F"/>
    <w:rsid w:val="00C52A11"/>
    <w:rsid w:val="00C57916"/>
    <w:rsid w:val="00C6113D"/>
    <w:rsid w:val="00C96630"/>
    <w:rsid w:val="00CD6DB4"/>
    <w:rsid w:val="00CE3494"/>
    <w:rsid w:val="00CE660C"/>
    <w:rsid w:val="00CE6EE9"/>
    <w:rsid w:val="00CF3F92"/>
    <w:rsid w:val="00D02123"/>
    <w:rsid w:val="00D026D1"/>
    <w:rsid w:val="00D146C0"/>
    <w:rsid w:val="00D345F2"/>
    <w:rsid w:val="00D4198C"/>
    <w:rsid w:val="00D4764F"/>
    <w:rsid w:val="00D51DFF"/>
    <w:rsid w:val="00D67894"/>
    <w:rsid w:val="00DA0B4D"/>
    <w:rsid w:val="00DC0345"/>
    <w:rsid w:val="00DE0B52"/>
    <w:rsid w:val="00DE793B"/>
    <w:rsid w:val="00DF481A"/>
    <w:rsid w:val="00DF4F77"/>
    <w:rsid w:val="00E03FD4"/>
    <w:rsid w:val="00E16C7E"/>
    <w:rsid w:val="00E21BAF"/>
    <w:rsid w:val="00E23B1E"/>
    <w:rsid w:val="00E347EC"/>
    <w:rsid w:val="00E42DF9"/>
    <w:rsid w:val="00E86898"/>
    <w:rsid w:val="00E97A45"/>
    <w:rsid w:val="00EA4D65"/>
    <w:rsid w:val="00EB4034"/>
    <w:rsid w:val="00EB6D7A"/>
    <w:rsid w:val="00EC51EB"/>
    <w:rsid w:val="00EE3EC9"/>
    <w:rsid w:val="00F052A2"/>
    <w:rsid w:val="00F14B8D"/>
    <w:rsid w:val="00F611A5"/>
    <w:rsid w:val="00F757CB"/>
    <w:rsid w:val="00F75BD6"/>
    <w:rsid w:val="00F80518"/>
    <w:rsid w:val="00F92249"/>
    <w:rsid w:val="00FA3633"/>
    <w:rsid w:val="00FB70F0"/>
    <w:rsid w:val="00FC6B03"/>
    <w:rsid w:val="00FD4718"/>
    <w:rsid w:val="00FD6D58"/>
    <w:rsid w:val="00FD6F17"/>
    <w:rsid w:val="00FE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6BCA6"/>
  <w15:docId w15:val="{F4D82F59-56F6-410B-903C-A954B14AA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360" w:lineRule="auto"/>
      <w:outlineLvl w:val="0"/>
    </w:pPr>
    <w:rPr>
      <w:b/>
      <w:bCs/>
      <w:sz w:val="28"/>
      <w:szCs w:val="28"/>
    </w:rPr>
  </w:style>
  <w:style w:type="paragraph" w:styleId="Heading2">
    <w:name w:val="heading 2"/>
    <w:uiPriority w:val="9"/>
    <w:unhideWhenUsed/>
    <w:qFormat/>
    <w:pPr>
      <w:spacing w:before="180" w:after="80" w:line="360" w:lineRule="auto"/>
      <w:outlineLvl w:val="1"/>
    </w:pPr>
    <w:rPr>
      <w:b/>
      <w:bCs/>
      <w:sz w:val="26"/>
      <w:szCs w:val="26"/>
    </w:rPr>
  </w:style>
  <w:style w:type="paragraph" w:styleId="Heading3">
    <w:name w:val="heading 3"/>
    <w:uiPriority w:val="9"/>
    <w:semiHidden/>
    <w:unhideWhenUsed/>
    <w:qFormat/>
    <w:pPr>
      <w:spacing w:before="120" w:after="60" w:line="36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0FFB"/>
    <w:pPr>
      <w:spacing w:after="100"/>
    </w:pPr>
  </w:style>
  <w:style w:type="paragraph" w:styleId="TOC2">
    <w:name w:val="toc 2"/>
    <w:basedOn w:val="Normal"/>
    <w:next w:val="Normal"/>
    <w:autoRedefine/>
    <w:uiPriority w:val="39"/>
    <w:unhideWhenUsed/>
    <w:rsid w:val="00A90FFB"/>
    <w:pPr>
      <w:spacing w:after="100"/>
      <w:ind w:left="240"/>
    </w:pPr>
  </w:style>
  <w:style w:type="table" w:styleId="TableGrid">
    <w:name w:val="Table Grid"/>
    <w:basedOn w:val="TableNormal"/>
    <w:uiPriority w:val="39"/>
    <w:rsid w:val="000A43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3A418F"/>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22</Pages>
  <Words>4530</Words>
  <Characters>26274</Characters>
  <Application>Microsoft Office Word</Application>
  <DocSecurity>0</DocSecurity>
  <Lines>1382</Lines>
  <Paragraphs>832</Paragraphs>
  <ScaleCrop>false</ScaleCrop>
  <HeadingPairs>
    <vt:vector size="2" baseType="variant">
      <vt:variant>
        <vt:lpstr>Title</vt:lpstr>
      </vt:variant>
      <vt:variant>
        <vt:i4>1</vt:i4>
      </vt:variant>
    </vt:vector>
  </HeadingPairs>
  <TitlesOfParts>
    <vt:vector size="1" baseType="lpstr">
      <vt:lpstr>CHEME 486 Report 2 — Pre-1937 Seattle Gas Works</vt:lpstr>
    </vt:vector>
  </TitlesOfParts>
  <Company/>
  <LinksUpToDate>false</LinksUpToDate>
  <CharactersWithSpaces>29972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CHEME 486 Report 2 — Pre-1937 Seattle Gas Works</dc:title>
  <dc:creator>Mark Heien</dc:creator>
  <cp:lastModifiedBy>Mark Heien</cp:lastModifiedBy>
  <cp:revision>96</cp:revision>
  <dcterms:created xsi:type="dcterms:W3CDTF">2026-05-02T01:23:00Z</dcterms:created>
  <dcterms:modified xsi:type="dcterms:W3CDTF">2026-05-02T04:22:00Z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713a436e-6c28-4b47-a962-47c81bbad67c</vt:lpwstr>
  </property>
</Properties>
</file>