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1879C" w14:textId="08A081D5" w:rsidR="00705946" w:rsidRDefault="003257A5" w:rsidP="00705946">
      <w:pPr>
        <w:tabs>
          <w:tab w:val="right" w:pos="9360"/>
        </w:tabs>
        <w:rPr>
          <w:b/>
          <w:sz w:val="18"/>
          <w:szCs w:val="18"/>
        </w:rPr>
      </w:pPr>
      <w:r w:rsidRPr="003257A5">
        <w:rPr>
          <w:b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CB744C" wp14:editId="4D3F1FE8">
                <wp:simplePos x="0" y="0"/>
                <wp:positionH relativeFrom="column">
                  <wp:posOffset>2446020</wp:posOffset>
                </wp:positionH>
                <wp:positionV relativeFrom="paragraph">
                  <wp:posOffset>-647700</wp:posOffset>
                </wp:positionV>
                <wp:extent cx="2499360" cy="2514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D8B99" w14:textId="595250DD" w:rsidR="003257A5" w:rsidRPr="003257A5" w:rsidRDefault="003257A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57A5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Chemical Weapons Research Consortium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B74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6pt;margin-top:-51pt;width:196.8pt;height:19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" stroked="f">
                <v:textbox>
                  <w:txbxContent>
                    <w:p w14:paraId="56ED8B99" w14:textId="595250DD" w:rsidR="003257A5" w:rsidRPr="003257A5" w:rsidRDefault="003257A5">
                      <w:pP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3257A5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Chemical Weapons Research Consortium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5D03E4" wp14:editId="2246E397">
            <wp:simplePos x="0" y="0"/>
            <wp:positionH relativeFrom="column">
              <wp:posOffset>3002280</wp:posOffset>
            </wp:positionH>
            <wp:positionV relativeFrom="paragraph">
              <wp:posOffset>-411480</wp:posOffset>
            </wp:positionV>
            <wp:extent cx="966622" cy="105006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622" cy="10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="008B2B3F">
          <w:rPr>
            <w:rStyle w:val="Hyperlink"/>
            <w:bCs/>
            <w:sz w:val="18"/>
            <w:szCs w:val="18"/>
          </w:rPr>
          <w:t>Dr. Juniper L. Simonis</w:t>
        </w:r>
      </w:hyperlink>
      <w:r w:rsidR="008B2B3F">
        <w:rPr>
          <w:bCs/>
          <w:sz w:val="18"/>
          <w:szCs w:val="18"/>
        </w:rPr>
        <w:t xml:space="preserve"> </w:t>
      </w:r>
      <w:r w:rsidR="008B2B3F">
        <w:rPr>
          <w:color w:val="333333"/>
          <w:sz w:val="18"/>
          <w:szCs w:val="18"/>
        </w:rPr>
        <w:t>(they/them/their)</w:t>
      </w:r>
      <w:r w:rsidR="00705946">
        <w:rPr>
          <w:bCs/>
          <w:sz w:val="18"/>
          <w:szCs w:val="18"/>
        </w:rPr>
        <w:tab/>
        <w:t xml:space="preserve"> </w:t>
      </w:r>
      <w:r w:rsidR="00705946">
        <w:rPr>
          <w:b/>
          <w:sz w:val="18"/>
          <w:szCs w:val="18"/>
        </w:rPr>
        <w:t>FOR IMMEDIATE RELEASE</w:t>
      </w:r>
    </w:p>
    <w:p w14:paraId="1A17ECD4" w14:textId="546CB5CF" w:rsidR="004B7537" w:rsidRDefault="00705946" w:rsidP="00705946">
      <w:pPr>
        <w:tabs>
          <w:tab w:val="right" w:pos="9360"/>
        </w:tabs>
        <w:rPr>
          <w:bCs/>
          <w:sz w:val="18"/>
          <w:szCs w:val="18"/>
        </w:rPr>
      </w:pPr>
      <w:hyperlink r:id="rId7" w:history="1">
        <w:r w:rsidR="004B7537" w:rsidRPr="00705946">
          <w:rPr>
            <w:rStyle w:val="Hyperlink"/>
            <w:bCs/>
            <w:sz w:val="18"/>
            <w:szCs w:val="18"/>
          </w:rPr>
          <w:t>Chemical Weapons Research Consortium</w:t>
        </w:r>
      </w:hyperlink>
      <w:r w:rsidRPr="00705946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</w:r>
      <w:r>
        <w:rPr>
          <w:bCs/>
          <w:sz w:val="18"/>
          <w:szCs w:val="18"/>
        </w:rPr>
        <w:t>January 17 2021</w:t>
      </w:r>
    </w:p>
    <w:p w14:paraId="00A7C59E" w14:textId="29125966" w:rsidR="004B7537" w:rsidRPr="004B7537" w:rsidRDefault="004B7537">
      <w:pPr>
        <w:rPr>
          <w:bCs/>
          <w:sz w:val="18"/>
          <w:szCs w:val="18"/>
        </w:rPr>
      </w:pPr>
      <w:hyperlink r:id="rId8" w:history="1">
        <w:r w:rsidRPr="001E453E">
          <w:rPr>
            <w:rStyle w:val="Hyperlink"/>
            <w:bCs/>
            <w:sz w:val="18"/>
            <w:szCs w:val="18"/>
          </w:rPr>
          <w:t>chemicalweaponsresearch@protonmail.com</w:t>
        </w:r>
      </w:hyperlink>
      <w:r>
        <w:rPr>
          <w:bCs/>
          <w:sz w:val="18"/>
          <w:szCs w:val="18"/>
        </w:rPr>
        <w:t xml:space="preserve"> </w:t>
      </w:r>
    </w:p>
    <w:p w14:paraId="5B2C68BE" w14:textId="664A5F86" w:rsidR="004B7537" w:rsidRDefault="004B7537" w:rsidP="004B7537">
      <w:pPr>
        <w:tabs>
          <w:tab w:val="right" w:pos="9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14:paraId="00000001" w14:textId="1E08DF1C" w:rsidR="00EF0B70" w:rsidRDefault="00EF0B70" w:rsidP="004B7537">
      <w:pPr>
        <w:tabs>
          <w:tab w:val="right" w:pos="9360"/>
        </w:tabs>
        <w:rPr>
          <w:sz w:val="18"/>
          <w:szCs w:val="18"/>
        </w:rPr>
      </w:pPr>
    </w:p>
    <w:p w14:paraId="30E94B6B" w14:textId="77777777" w:rsidR="004B7537" w:rsidRDefault="004B7537" w:rsidP="004B7537">
      <w:pPr>
        <w:tabs>
          <w:tab w:val="right" w:pos="9270"/>
        </w:tabs>
        <w:rPr>
          <w:sz w:val="18"/>
          <w:szCs w:val="18"/>
        </w:rPr>
      </w:pPr>
    </w:p>
    <w:p w14:paraId="00000003" w14:textId="6F9A09E9" w:rsidR="00EF0B70" w:rsidRPr="00705946" w:rsidRDefault="00705946" w:rsidP="00705946">
      <w:pPr>
        <w:jc w:val="center"/>
        <w:rPr>
          <w:b/>
          <w:bCs/>
        </w:rPr>
      </w:pPr>
      <w:r w:rsidRPr="00705946">
        <w:rPr>
          <w:b/>
          <w:bCs/>
        </w:rPr>
        <w:t>Homeland Security</w:t>
      </w:r>
      <w:r w:rsidR="003257A5" w:rsidRPr="00705946">
        <w:rPr>
          <w:b/>
          <w:bCs/>
        </w:rPr>
        <w:t xml:space="preserve"> Agents </w:t>
      </w:r>
      <w:r>
        <w:rPr>
          <w:b/>
          <w:bCs/>
        </w:rPr>
        <w:t>Weaponized</w:t>
      </w:r>
      <w:r w:rsidRPr="00705946">
        <w:rPr>
          <w:b/>
          <w:bCs/>
        </w:rPr>
        <w:t xml:space="preserve"> Lethal Smoke </w:t>
      </w:r>
      <w:r w:rsidR="009F3E74">
        <w:rPr>
          <w:b/>
          <w:bCs/>
        </w:rPr>
        <w:t xml:space="preserve">Grenades </w:t>
      </w:r>
      <w:r>
        <w:rPr>
          <w:b/>
          <w:bCs/>
        </w:rPr>
        <w:t>Against</w:t>
      </w:r>
      <w:r w:rsidRPr="00705946">
        <w:rPr>
          <w:b/>
          <w:bCs/>
        </w:rPr>
        <w:t xml:space="preserve"> Protesters</w:t>
      </w:r>
    </w:p>
    <w:p w14:paraId="00000004" w14:textId="72DDBB14" w:rsidR="00EF0B70" w:rsidRPr="00705946" w:rsidRDefault="00A165E0" w:rsidP="00705946">
      <w:pPr>
        <w:jc w:val="center"/>
        <w:rPr>
          <w:bCs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</w:rPr>
        <w:t>A</w:t>
      </w:r>
      <w:r w:rsidR="00705946">
        <w:rPr>
          <w:bCs/>
          <w:i/>
          <w:iCs/>
          <w:sz w:val="18"/>
          <w:szCs w:val="18"/>
        </w:rPr>
        <w:t>t least 26 used</w:t>
      </w:r>
      <w:r>
        <w:rPr>
          <w:bCs/>
          <w:i/>
          <w:iCs/>
          <w:sz w:val="18"/>
          <w:szCs w:val="18"/>
        </w:rPr>
        <w:t xml:space="preserve"> on racial justice protesters</w:t>
      </w:r>
      <w:r w:rsidR="009F3E74">
        <w:rPr>
          <w:bCs/>
          <w:i/>
          <w:iCs/>
          <w:sz w:val="18"/>
          <w:szCs w:val="18"/>
        </w:rPr>
        <w:t xml:space="preserve">; grenades are commercially available to law enforcement </w:t>
      </w:r>
    </w:p>
    <w:p w14:paraId="59D80DDC" w14:textId="77777777" w:rsidR="00705946" w:rsidRPr="00705946" w:rsidRDefault="00705946" w:rsidP="00705946">
      <w:pPr>
        <w:rPr>
          <w:bCs/>
          <w:i/>
          <w:iCs/>
          <w:sz w:val="18"/>
          <w:szCs w:val="18"/>
        </w:rPr>
      </w:pPr>
    </w:p>
    <w:p w14:paraId="433D2D15" w14:textId="6375A9D2" w:rsidR="00705946" w:rsidRPr="00A165E0" w:rsidRDefault="00673144" w:rsidP="00705946">
      <w:pPr>
        <w:rPr>
          <w:color w:val="333333"/>
          <w:sz w:val="18"/>
          <w:szCs w:val="18"/>
        </w:rPr>
      </w:pPr>
      <w:bookmarkStart w:id="0" w:name="_84dtw7swpxjc" w:colFirst="0" w:colLast="0"/>
      <w:bookmarkEnd w:id="0"/>
      <w:r>
        <w:rPr>
          <w:b/>
          <w:bCs/>
          <w:color w:val="333333"/>
          <w:sz w:val="18"/>
          <w:szCs w:val="18"/>
        </w:rPr>
        <w:t xml:space="preserve">Present-day </w:t>
      </w:r>
      <w:r w:rsidR="00705946">
        <w:rPr>
          <w:b/>
          <w:bCs/>
          <w:color w:val="333333"/>
          <w:sz w:val="18"/>
          <w:szCs w:val="18"/>
        </w:rPr>
        <w:t>Portland, OR:</w:t>
      </w:r>
      <w:r w:rsidR="00A165E0">
        <w:rPr>
          <w:color w:val="333333"/>
          <w:sz w:val="18"/>
          <w:szCs w:val="18"/>
        </w:rPr>
        <w:t xml:space="preserve"> Community-driven scientific research documents </w:t>
      </w:r>
      <w:r w:rsidR="009F3E74">
        <w:rPr>
          <w:color w:val="333333"/>
          <w:sz w:val="18"/>
          <w:szCs w:val="18"/>
        </w:rPr>
        <w:t xml:space="preserve">weaponized </w:t>
      </w:r>
      <w:r w:rsidR="00A165E0">
        <w:rPr>
          <w:color w:val="333333"/>
          <w:sz w:val="18"/>
          <w:szCs w:val="18"/>
        </w:rPr>
        <w:t xml:space="preserve">use of </w:t>
      </w:r>
      <w:hyperlink r:id="rId9" w:history="1">
        <w:r w:rsidR="00A165E0" w:rsidRPr="00A165E0">
          <w:rPr>
            <w:rStyle w:val="Hyperlink"/>
            <w:sz w:val="18"/>
            <w:szCs w:val="18"/>
          </w:rPr>
          <w:t xml:space="preserve">Hexachloroethane (HC) smoke </w:t>
        </w:r>
        <w:r w:rsidR="00A165E0" w:rsidRPr="00A165E0">
          <w:rPr>
            <w:rStyle w:val="Hyperlink"/>
            <w:sz w:val="18"/>
            <w:szCs w:val="18"/>
          </w:rPr>
          <w:t>g</w:t>
        </w:r>
        <w:r w:rsidR="00A165E0" w:rsidRPr="00A165E0">
          <w:rPr>
            <w:rStyle w:val="Hyperlink"/>
            <w:sz w:val="18"/>
            <w:szCs w:val="18"/>
          </w:rPr>
          <w:t>renades</w:t>
        </w:r>
      </w:hyperlink>
      <w:r w:rsidR="00A165E0">
        <w:rPr>
          <w:color w:val="333333"/>
          <w:sz w:val="18"/>
          <w:szCs w:val="18"/>
        </w:rPr>
        <w:t xml:space="preserve">, which produce </w:t>
      </w:r>
      <w:hyperlink r:id="rId10" w:history="1">
        <w:r w:rsidR="00A165E0" w:rsidRPr="00A165E0">
          <w:rPr>
            <w:rStyle w:val="Hyperlink"/>
            <w:sz w:val="18"/>
            <w:szCs w:val="18"/>
          </w:rPr>
          <w:t>lethal Zinc Chloride gas</w:t>
        </w:r>
      </w:hyperlink>
      <w:r w:rsidR="00A165E0">
        <w:rPr>
          <w:color w:val="333333"/>
          <w:sz w:val="18"/>
          <w:szCs w:val="18"/>
        </w:rPr>
        <w:t>, by US Department of Homeland Security (DHS) agents acting under</w:t>
      </w:r>
      <w:r w:rsidR="0093068B">
        <w:rPr>
          <w:color w:val="333333"/>
          <w:sz w:val="18"/>
          <w:szCs w:val="18"/>
        </w:rPr>
        <w:t xml:space="preserve"> </w:t>
      </w:r>
      <w:hyperlink r:id="rId11" w:history="1">
        <w:r w:rsidR="0093068B" w:rsidRPr="0093068B">
          <w:rPr>
            <w:rStyle w:val="Hyperlink"/>
            <w:sz w:val="18"/>
            <w:szCs w:val="18"/>
          </w:rPr>
          <w:t>Presidential Executive Order</w:t>
        </w:r>
      </w:hyperlink>
      <w:r w:rsidR="0093068B">
        <w:rPr>
          <w:color w:val="333333"/>
          <w:sz w:val="18"/>
          <w:szCs w:val="18"/>
        </w:rPr>
        <w:t xml:space="preserve"> and</w:t>
      </w:r>
      <w:r w:rsidR="00A165E0">
        <w:rPr>
          <w:color w:val="333333"/>
          <w:sz w:val="18"/>
          <w:szCs w:val="18"/>
        </w:rPr>
        <w:t xml:space="preserve"> </w:t>
      </w:r>
      <w:hyperlink r:id="rId12" w:history="1">
        <w:r w:rsidR="00A165E0" w:rsidRPr="00A165E0">
          <w:rPr>
            <w:rStyle w:val="Hyperlink"/>
            <w:sz w:val="18"/>
            <w:szCs w:val="18"/>
          </w:rPr>
          <w:t>Operation Diligent Valor</w:t>
        </w:r>
      </w:hyperlink>
      <w:r w:rsidR="009F3E74">
        <w:rPr>
          <w:color w:val="333333"/>
          <w:sz w:val="18"/>
          <w:szCs w:val="18"/>
        </w:rPr>
        <w:t xml:space="preserve">. Such grenades are </w:t>
      </w:r>
      <w:hyperlink r:id="rId13" w:history="1">
        <w:r w:rsidR="009F3E74" w:rsidRPr="0093068B">
          <w:rPr>
            <w:rStyle w:val="Hyperlink"/>
            <w:sz w:val="18"/>
            <w:szCs w:val="18"/>
          </w:rPr>
          <w:t>cheaply</w:t>
        </w:r>
      </w:hyperlink>
      <w:r w:rsidR="009F3E74">
        <w:rPr>
          <w:color w:val="333333"/>
          <w:sz w:val="18"/>
          <w:szCs w:val="18"/>
        </w:rPr>
        <w:t xml:space="preserve"> </w:t>
      </w:r>
      <w:hyperlink r:id="rId14" w:history="1">
        <w:r w:rsidR="009F3E74" w:rsidRPr="0093068B">
          <w:rPr>
            <w:rStyle w:val="Hyperlink"/>
            <w:sz w:val="18"/>
            <w:szCs w:val="18"/>
          </w:rPr>
          <w:t>available to law enforcement agencies</w:t>
        </w:r>
      </w:hyperlink>
      <w:r w:rsidR="009F3E74">
        <w:rPr>
          <w:color w:val="333333"/>
          <w:sz w:val="18"/>
          <w:szCs w:val="18"/>
        </w:rPr>
        <w:t xml:space="preserve"> </w:t>
      </w:r>
      <w:r w:rsidR="0093068B">
        <w:rPr>
          <w:color w:val="333333"/>
          <w:sz w:val="18"/>
          <w:szCs w:val="18"/>
        </w:rPr>
        <w:t xml:space="preserve">around the United States </w:t>
      </w:r>
      <w:r w:rsidR="009F3E74">
        <w:rPr>
          <w:color w:val="333333"/>
          <w:sz w:val="18"/>
          <w:szCs w:val="18"/>
        </w:rPr>
        <w:t xml:space="preserve">and </w:t>
      </w:r>
      <w:r w:rsidR="0093068B">
        <w:rPr>
          <w:color w:val="333333"/>
          <w:sz w:val="18"/>
          <w:szCs w:val="18"/>
        </w:rPr>
        <w:t xml:space="preserve">pose imminent </w:t>
      </w:r>
      <w:hyperlink r:id="rId15" w:history="1">
        <w:r w:rsidR="0093068B" w:rsidRPr="00C236FB">
          <w:rPr>
            <w:rStyle w:val="Hyperlink"/>
            <w:sz w:val="18"/>
            <w:szCs w:val="18"/>
          </w:rPr>
          <w:t>human</w:t>
        </w:r>
      </w:hyperlink>
      <w:r w:rsidR="0093068B">
        <w:rPr>
          <w:color w:val="333333"/>
          <w:sz w:val="18"/>
          <w:szCs w:val="18"/>
        </w:rPr>
        <w:t xml:space="preserve"> and </w:t>
      </w:r>
      <w:hyperlink r:id="rId16" w:history="1">
        <w:r w:rsidR="0093068B" w:rsidRPr="00C236FB">
          <w:rPr>
            <w:rStyle w:val="Hyperlink"/>
            <w:sz w:val="18"/>
            <w:szCs w:val="18"/>
          </w:rPr>
          <w:t>environmental</w:t>
        </w:r>
      </w:hyperlink>
      <w:r w:rsidR="0093068B">
        <w:rPr>
          <w:color w:val="333333"/>
          <w:sz w:val="18"/>
          <w:szCs w:val="18"/>
        </w:rPr>
        <w:t xml:space="preserve"> health</w:t>
      </w:r>
      <w:r w:rsidR="009F3E74">
        <w:rPr>
          <w:color w:val="333333"/>
          <w:sz w:val="18"/>
          <w:szCs w:val="18"/>
        </w:rPr>
        <w:t xml:space="preserve"> </w:t>
      </w:r>
      <w:r w:rsidR="0093068B">
        <w:rPr>
          <w:color w:val="333333"/>
          <w:sz w:val="18"/>
          <w:szCs w:val="18"/>
        </w:rPr>
        <w:t>risks</w:t>
      </w:r>
      <w:r w:rsidR="00C236FB">
        <w:rPr>
          <w:color w:val="333333"/>
          <w:sz w:val="18"/>
          <w:szCs w:val="18"/>
        </w:rPr>
        <w:t>.</w:t>
      </w:r>
    </w:p>
    <w:p w14:paraId="27FF19BC" w14:textId="77777777" w:rsidR="00705946" w:rsidRPr="00705946" w:rsidRDefault="00705946" w:rsidP="00705946">
      <w:pPr>
        <w:rPr>
          <w:b/>
          <w:bCs/>
          <w:color w:val="333333"/>
          <w:sz w:val="18"/>
          <w:szCs w:val="18"/>
        </w:rPr>
      </w:pPr>
    </w:p>
    <w:p w14:paraId="59408275" w14:textId="1AD750A6" w:rsidR="008B2B3F" w:rsidRDefault="008B2B3F" w:rsidP="00705946">
      <w:pPr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The research is led by </w:t>
      </w:r>
      <w:hyperlink r:id="rId17" w:history="1">
        <w:r>
          <w:rPr>
            <w:rStyle w:val="Hyperlink"/>
            <w:bCs/>
            <w:sz w:val="18"/>
            <w:szCs w:val="18"/>
          </w:rPr>
          <w:t>Dr. Juniper L. Simonis</w:t>
        </w:r>
      </w:hyperlink>
      <w:r>
        <w:rPr>
          <w:color w:val="333333"/>
          <w:sz w:val="18"/>
          <w:szCs w:val="18"/>
        </w:rPr>
        <w:t xml:space="preserve"> (they/them/their), who has authored a </w:t>
      </w:r>
      <w:hyperlink r:id="rId18" w:history="1">
        <w:r w:rsidRPr="008B2B3F">
          <w:rPr>
            <w:rStyle w:val="Hyperlink"/>
            <w:sz w:val="18"/>
            <w:szCs w:val="18"/>
          </w:rPr>
          <w:t>report</w:t>
        </w:r>
      </w:hyperlink>
      <w:r>
        <w:rPr>
          <w:color w:val="333333"/>
          <w:sz w:val="18"/>
          <w:szCs w:val="18"/>
        </w:rPr>
        <w:t xml:space="preserve"> estimating that</w:t>
      </w:r>
    </w:p>
    <w:p w14:paraId="0744A350" w14:textId="68EFBA38" w:rsidR="008B2B3F" w:rsidRDefault="008B2B3F" w:rsidP="00705946">
      <w:pPr>
        <w:rPr>
          <w:color w:val="333333"/>
          <w:sz w:val="18"/>
          <w:szCs w:val="18"/>
        </w:rPr>
      </w:pPr>
    </w:p>
    <w:p w14:paraId="4FC7EBE8" w14:textId="17D74AEE" w:rsidR="008B2B3F" w:rsidRPr="008B2B3F" w:rsidRDefault="008B2B3F" w:rsidP="00F47E8E">
      <w:pPr>
        <w:jc w:val="center"/>
        <w:rPr>
          <w:i/>
          <w:iCs/>
          <w:color w:val="333333"/>
          <w:sz w:val="18"/>
          <w:szCs w:val="18"/>
        </w:rPr>
      </w:pPr>
      <w:r w:rsidRPr="008B2B3F">
        <w:rPr>
          <w:i/>
          <w:iCs/>
          <w:color w:val="333333"/>
          <w:sz w:val="18"/>
          <w:szCs w:val="18"/>
        </w:rPr>
        <w:t>“</w:t>
      </w:r>
      <w:r w:rsidRPr="008B2B3F">
        <w:rPr>
          <w:i/>
          <w:iCs/>
          <w:color w:val="333333"/>
          <w:sz w:val="18"/>
          <w:szCs w:val="18"/>
        </w:rPr>
        <w:t xml:space="preserve">DHS deployed 26 </w:t>
      </w:r>
      <w:r w:rsidRPr="008B2B3F">
        <w:rPr>
          <w:i/>
          <w:iCs/>
          <w:color w:val="333333"/>
          <w:sz w:val="18"/>
          <w:szCs w:val="18"/>
        </w:rPr>
        <w:t>…</w:t>
      </w:r>
      <w:r w:rsidRPr="008B2B3F">
        <w:rPr>
          <w:i/>
          <w:iCs/>
          <w:color w:val="333333"/>
          <w:sz w:val="18"/>
          <w:szCs w:val="18"/>
        </w:rPr>
        <w:t xml:space="preserve"> HC grenades. Given the toxicity of ZnCl</w:t>
      </w:r>
      <w:r w:rsidRPr="008B2B3F">
        <w:rPr>
          <w:i/>
          <w:iCs/>
          <w:color w:val="333333"/>
          <w:sz w:val="18"/>
          <w:szCs w:val="18"/>
          <w:vertAlign w:val="subscript"/>
        </w:rPr>
        <w:t>2</w:t>
      </w:r>
      <w:r w:rsidRPr="008B2B3F">
        <w:rPr>
          <w:i/>
          <w:iCs/>
          <w:color w:val="333333"/>
          <w:sz w:val="18"/>
          <w:szCs w:val="18"/>
        </w:rPr>
        <w:t xml:space="preserve">, that </w:t>
      </w:r>
      <w:r w:rsidR="00F47E8E">
        <w:rPr>
          <w:i/>
          <w:iCs/>
          <w:color w:val="333333"/>
          <w:sz w:val="18"/>
          <w:szCs w:val="18"/>
        </w:rPr>
        <w:t>…</w:t>
      </w:r>
      <w:r w:rsidRPr="008B2B3F">
        <w:rPr>
          <w:i/>
          <w:iCs/>
          <w:color w:val="333333"/>
          <w:sz w:val="18"/>
          <w:szCs w:val="18"/>
        </w:rPr>
        <w:t xml:space="preserve"> could have killed hundreds of people</w:t>
      </w:r>
      <w:r w:rsidRPr="008B2B3F">
        <w:rPr>
          <w:i/>
          <w:iCs/>
          <w:color w:val="333333"/>
          <w:sz w:val="18"/>
          <w:szCs w:val="18"/>
        </w:rPr>
        <w:t>.”</w:t>
      </w:r>
    </w:p>
    <w:p w14:paraId="1E3FC053" w14:textId="77777777" w:rsidR="008B2B3F" w:rsidRDefault="008B2B3F" w:rsidP="00705946">
      <w:pPr>
        <w:rPr>
          <w:color w:val="333333"/>
          <w:sz w:val="18"/>
          <w:szCs w:val="18"/>
        </w:rPr>
      </w:pPr>
    </w:p>
    <w:p w14:paraId="00000008" w14:textId="72D06EB2" w:rsidR="00EF0B70" w:rsidRDefault="00622DA3" w:rsidP="00705946">
      <w:pPr>
        <w:rPr>
          <w:sz w:val="18"/>
          <w:szCs w:val="18"/>
        </w:rPr>
      </w:pPr>
      <w:r>
        <w:rPr>
          <w:color w:val="333333"/>
          <w:sz w:val="18"/>
          <w:szCs w:val="18"/>
        </w:rPr>
        <w:t xml:space="preserve">Dr. </w:t>
      </w:r>
      <w:r w:rsidR="003257A5">
        <w:rPr>
          <w:color w:val="333333"/>
          <w:sz w:val="18"/>
          <w:szCs w:val="18"/>
        </w:rPr>
        <w:t>Simonis</w:t>
      </w:r>
      <w:r w:rsidR="008B2B3F">
        <w:rPr>
          <w:color w:val="333333"/>
          <w:sz w:val="18"/>
          <w:szCs w:val="18"/>
        </w:rPr>
        <w:t xml:space="preserve"> </w:t>
      </w:r>
      <w:r w:rsidR="00F47E8E">
        <w:rPr>
          <w:color w:val="333333"/>
          <w:sz w:val="18"/>
          <w:szCs w:val="18"/>
        </w:rPr>
        <w:t xml:space="preserve">has conducted months of direct research </w:t>
      </w:r>
      <w:r w:rsidR="00C71B1C">
        <w:rPr>
          <w:color w:val="333333"/>
          <w:sz w:val="18"/>
          <w:szCs w:val="18"/>
        </w:rPr>
        <w:t xml:space="preserve">in response to an unknown chemical weapon that caused </w:t>
      </w:r>
      <w:hyperlink r:id="rId19" w:history="1">
        <w:r w:rsidR="00C71B1C" w:rsidRPr="00C71B1C">
          <w:rPr>
            <w:rStyle w:val="Hyperlink"/>
            <w:sz w:val="18"/>
            <w:szCs w:val="18"/>
          </w:rPr>
          <w:t>novel</w:t>
        </w:r>
      </w:hyperlink>
      <w:r w:rsidR="00C71B1C">
        <w:rPr>
          <w:color w:val="333333"/>
          <w:sz w:val="18"/>
          <w:szCs w:val="18"/>
        </w:rPr>
        <w:t xml:space="preserve"> </w:t>
      </w:r>
      <w:hyperlink r:id="rId20" w:history="1">
        <w:r w:rsidR="00C71B1C" w:rsidRPr="00C71B1C">
          <w:rPr>
            <w:rStyle w:val="Hyperlink"/>
            <w:sz w:val="18"/>
            <w:szCs w:val="18"/>
          </w:rPr>
          <w:t>severe</w:t>
        </w:r>
      </w:hyperlink>
      <w:r w:rsidR="00C71B1C">
        <w:rPr>
          <w:color w:val="333333"/>
          <w:sz w:val="18"/>
          <w:szCs w:val="18"/>
        </w:rPr>
        <w:t xml:space="preserve">, </w:t>
      </w:r>
      <w:hyperlink r:id="rId21" w:history="1">
        <w:r w:rsidR="00C71B1C" w:rsidRPr="00C71B1C">
          <w:rPr>
            <w:rStyle w:val="Hyperlink"/>
            <w:sz w:val="18"/>
            <w:szCs w:val="18"/>
          </w:rPr>
          <w:t>mass</w:t>
        </w:r>
      </w:hyperlink>
      <w:r w:rsidR="00C71B1C">
        <w:rPr>
          <w:color w:val="333333"/>
          <w:sz w:val="18"/>
          <w:szCs w:val="18"/>
        </w:rPr>
        <w:t xml:space="preserve"> </w:t>
      </w:r>
      <w:hyperlink r:id="rId22" w:history="1">
        <w:r w:rsidR="00C71B1C" w:rsidRPr="00C71B1C">
          <w:rPr>
            <w:rStyle w:val="Hyperlink"/>
            <w:sz w:val="18"/>
            <w:szCs w:val="18"/>
          </w:rPr>
          <w:t>symptoms</w:t>
        </w:r>
      </w:hyperlink>
      <w:r w:rsidR="00C71B1C">
        <w:rPr>
          <w:color w:val="333333"/>
          <w:sz w:val="18"/>
          <w:szCs w:val="18"/>
        </w:rPr>
        <w:t xml:space="preserve"> in those exposed</w:t>
      </w:r>
      <w:r w:rsidR="008B2B3F">
        <w:rPr>
          <w:color w:val="333333"/>
          <w:sz w:val="18"/>
          <w:szCs w:val="18"/>
        </w:rPr>
        <w:t xml:space="preserve">. They combined </w:t>
      </w:r>
      <w:hyperlink r:id="rId23" w:history="1">
        <w:r w:rsidR="003257A5" w:rsidRPr="003C7AF4">
          <w:rPr>
            <w:rStyle w:val="Hyperlink"/>
            <w:sz w:val="18"/>
            <w:szCs w:val="18"/>
          </w:rPr>
          <w:t>first-hand accounts</w:t>
        </w:r>
        <w:r w:rsidR="008B2B3F" w:rsidRPr="003C7AF4">
          <w:rPr>
            <w:rStyle w:val="Hyperlink"/>
            <w:sz w:val="18"/>
            <w:szCs w:val="18"/>
          </w:rPr>
          <w:t xml:space="preserve"> from protesters</w:t>
        </w:r>
      </w:hyperlink>
      <w:r w:rsidR="003257A5">
        <w:rPr>
          <w:sz w:val="18"/>
          <w:szCs w:val="18"/>
        </w:rPr>
        <w:t xml:space="preserve">, </w:t>
      </w:r>
      <w:hyperlink r:id="rId24" w:history="1">
        <w:r w:rsidR="003257A5" w:rsidRPr="003C7AF4">
          <w:rPr>
            <w:rStyle w:val="Hyperlink"/>
            <w:sz w:val="18"/>
            <w:szCs w:val="18"/>
          </w:rPr>
          <w:t>media reports</w:t>
        </w:r>
      </w:hyperlink>
      <w:r w:rsidR="003257A5">
        <w:rPr>
          <w:sz w:val="18"/>
          <w:szCs w:val="18"/>
        </w:rPr>
        <w:t xml:space="preserve">, </w:t>
      </w:r>
      <w:hyperlink r:id="rId25" w:history="1">
        <w:r w:rsidR="003257A5" w:rsidRPr="00C71B1C">
          <w:rPr>
            <w:rStyle w:val="Hyperlink"/>
            <w:sz w:val="18"/>
            <w:szCs w:val="18"/>
          </w:rPr>
          <w:t>videos</w:t>
        </w:r>
      </w:hyperlink>
      <w:r w:rsidR="003257A5">
        <w:rPr>
          <w:sz w:val="18"/>
          <w:szCs w:val="18"/>
        </w:rPr>
        <w:t xml:space="preserve"> and </w:t>
      </w:r>
      <w:hyperlink r:id="rId26" w:history="1">
        <w:r w:rsidR="003257A5" w:rsidRPr="00C71B1C">
          <w:rPr>
            <w:rStyle w:val="Hyperlink"/>
            <w:sz w:val="18"/>
            <w:szCs w:val="18"/>
          </w:rPr>
          <w:t>photos</w:t>
        </w:r>
      </w:hyperlink>
      <w:r w:rsidR="003257A5">
        <w:rPr>
          <w:sz w:val="18"/>
          <w:szCs w:val="18"/>
        </w:rPr>
        <w:t xml:space="preserve"> of munitions, </w:t>
      </w:r>
      <w:hyperlink r:id="rId27" w:anchor="139" w:history="1">
        <w:r w:rsidR="003257A5" w:rsidRPr="003C7AF4">
          <w:rPr>
            <w:rStyle w:val="Hyperlink"/>
            <w:sz w:val="18"/>
            <w:szCs w:val="18"/>
          </w:rPr>
          <w:t>primary literature</w:t>
        </w:r>
      </w:hyperlink>
      <w:r w:rsidR="00C71B1C">
        <w:rPr>
          <w:sz w:val="18"/>
          <w:szCs w:val="18"/>
        </w:rPr>
        <w:t>,</w:t>
      </w:r>
      <w:r w:rsidR="003257A5">
        <w:rPr>
          <w:sz w:val="18"/>
          <w:szCs w:val="18"/>
        </w:rPr>
        <w:t xml:space="preserve"> and </w:t>
      </w:r>
      <w:hyperlink r:id="rId28" w:history="1">
        <w:r w:rsidR="00C71B1C">
          <w:rPr>
            <w:rStyle w:val="Hyperlink"/>
            <w:sz w:val="18"/>
            <w:szCs w:val="18"/>
          </w:rPr>
          <w:t>analytical chemistry</w:t>
        </w:r>
      </w:hyperlink>
      <w:r w:rsidR="003257A5">
        <w:rPr>
          <w:sz w:val="18"/>
          <w:szCs w:val="18"/>
        </w:rPr>
        <w:t xml:space="preserve"> to identify the weapon as gaseous Zinc Chloride from Hexachloroethane (HC) </w:t>
      </w:r>
      <w:r w:rsidR="00C71B1C">
        <w:rPr>
          <w:sz w:val="18"/>
          <w:szCs w:val="18"/>
        </w:rPr>
        <w:t>smoke grenades.</w:t>
      </w:r>
    </w:p>
    <w:p w14:paraId="0B20FC62" w14:textId="0B7EF4C6" w:rsidR="00414D5D" w:rsidRDefault="00414D5D" w:rsidP="00705946">
      <w:pPr>
        <w:rPr>
          <w:sz w:val="18"/>
          <w:szCs w:val="18"/>
        </w:rPr>
      </w:pPr>
    </w:p>
    <w:p w14:paraId="3DEEBDA1" w14:textId="406DAA20" w:rsidR="00F47E8E" w:rsidRDefault="00F47E8E" w:rsidP="00705946">
      <w:pPr>
        <w:rPr>
          <w:sz w:val="18"/>
          <w:szCs w:val="18"/>
        </w:rPr>
      </w:pPr>
      <w:r>
        <w:rPr>
          <w:sz w:val="18"/>
          <w:szCs w:val="18"/>
        </w:rPr>
        <w:t xml:space="preserve">Independent investigations into the impacts of HC by </w:t>
      </w:r>
      <w:hyperlink r:id="rId29" w:history="1">
        <w:r w:rsidRPr="00F47E8E">
          <w:rPr>
            <w:rStyle w:val="Hyperlink"/>
            <w:sz w:val="18"/>
            <w:szCs w:val="18"/>
          </w:rPr>
          <w:t>The Intercept</w:t>
        </w:r>
      </w:hyperlink>
      <w:r>
        <w:rPr>
          <w:sz w:val="18"/>
          <w:szCs w:val="18"/>
        </w:rPr>
        <w:t xml:space="preserve"> and </w:t>
      </w:r>
      <w:hyperlink r:id="rId30" w:history="1">
        <w:r w:rsidRPr="00F47E8E">
          <w:rPr>
            <w:rStyle w:val="Hyperlink"/>
            <w:sz w:val="18"/>
            <w:szCs w:val="18"/>
          </w:rPr>
          <w:t>Future Human</w:t>
        </w:r>
      </w:hyperlink>
      <w:r>
        <w:rPr>
          <w:sz w:val="18"/>
          <w:szCs w:val="18"/>
        </w:rPr>
        <w:t xml:space="preserve"> underscore the immediate and lasting toll the gassing</w:t>
      </w:r>
      <w:r w:rsidR="00F66794">
        <w:rPr>
          <w:sz w:val="18"/>
          <w:szCs w:val="18"/>
        </w:rPr>
        <w:t>s</w:t>
      </w:r>
      <w:r>
        <w:rPr>
          <w:sz w:val="18"/>
          <w:szCs w:val="18"/>
        </w:rPr>
        <w:t xml:space="preserve"> had on the health of protesters, press, medics, legal observers, and bystanders. </w:t>
      </w:r>
      <w:r w:rsidR="00DD6823">
        <w:rPr>
          <w:sz w:val="18"/>
          <w:szCs w:val="18"/>
        </w:rPr>
        <w:t xml:space="preserve">Given the long-term poisoning potential of </w:t>
      </w:r>
      <w:hyperlink r:id="rId31" w:history="1">
        <w:r w:rsidR="00DD6823" w:rsidRPr="00DD6823">
          <w:rPr>
            <w:rStyle w:val="Hyperlink"/>
            <w:sz w:val="18"/>
            <w:szCs w:val="18"/>
          </w:rPr>
          <w:t>HC</w:t>
        </w:r>
      </w:hyperlink>
      <w:r w:rsidR="00DD6823">
        <w:rPr>
          <w:sz w:val="18"/>
          <w:szCs w:val="18"/>
        </w:rPr>
        <w:t xml:space="preserve"> and </w:t>
      </w:r>
      <w:hyperlink r:id="rId32" w:history="1">
        <w:r w:rsidR="00DD6823" w:rsidRPr="00DD6823">
          <w:rPr>
            <w:rStyle w:val="Hyperlink"/>
            <w:sz w:val="18"/>
            <w:szCs w:val="18"/>
          </w:rPr>
          <w:t>Zinc Chloride</w:t>
        </w:r>
      </w:hyperlink>
      <w:r w:rsidR="00DD6823">
        <w:rPr>
          <w:sz w:val="18"/>
          <w:szCs w:val="18"/>
        </w:rPr>
        <w:t xml:space="preserve">, including </w:t>
      </w:r>
      <w:hyperlink r:id="rId33" w:anchor="section=Absorption-Distribution-and-Excretion-(Complete)" w:history="1">
        <w:r w:rsidR="00AD1EE1" w:rsidRPr="00AD1EE1">
          <w:rPr>
            <w:rStyle w:val="Hyperlink"/>
            <w:sz w:val="18"/>
            <w:szCs w:val="18"/>
          </w:rPr>
          <w:t>damaging the liver</w:t>
        </w:r>
      </w:hyperlink>
      <w:r w:rsidR="00AD1EE1">
        <w:rPr>
          <w:sz w:val="18"/>
          <w:szCs w:val="18"/>
        </w:rPr>
        <w:t xml:space="preserve"> and</w:t>
      </w:r>
      <w:r w:rsidR="00F66794">
        <w:rPr>
          <w:sz w:val="18"/>
          <w:szCs w:val="18"/>
        </w:rPr>
        <w:t xml:space="preserve"> </w:t>
      </w:r>
      <w:hyperlink r:id="rId34" w:anchor="section=Safety-and-Hazards" w:history="1">
        <w:r w:rsidR="00DD6823" w:rsidRPr="00DD6823">
          <w:rPr>
            <w:rStyle w:val="Hyperlink"/>
            <w:sz w:val="18"/>
            <w:szCs w:val="18"/>
          </w:rPr>
          <w:t>causing cancer</w:t>
        </w:r>
      </w:hyperlink>
      <w:r w:rsidR="00DD6823">
        <w:rPr>
          <w:sz w:val="18"/>
          <w:szCs w:val="18"/>
        </w:rPr>
        <w:t>, t</w:t>
      </w:r>
      <w:r>
        <w:rPr>
          <w:sz w:val="18"/>
          <w:szCs w:val="18"/>
        </w:rPr>
        <w:t xml:space="preserve">his </w:t>
      </w:r>
      <w:hyperlink r:id="rId35" w:history="1">
        <w:r w:rsidRPr="008B2B3F">
          <w:rPr>
            <w:rStyle w:val="Hyperlink"/>
            <w:sz w:val="18"/>
            <w:szCs w:val="18"/>
          </w:rPr>
          <w:t>report</w:t>
        </w:r>
      </w:hyperlink>
      <w:r>
        <w:rPr>
          <w:color w:val="333333"/>
          <w:sz w:val="18"/>
          <w:szCs w:val="18"/>
        </w:rPr>
        <w:t xml:space="preserve"> </w:t>
      </w:r>
      <w:r>
        <w:rPr>
          <w:sz w:val="18"/>
          <w:szCs w:val="18"/>
        </w:rPr>
        <w:t xml:space="preserve">by </w:t>
      </w:r>
      <w:r w:rsidR="00622DA3">
        <w:rPr>
          <w:sz w:val="18"/>
          <w:szCs w:val="18"/>
        </w:rPr>
        <w:t xml:space="preserve">Dr. </w:t>
      </w:r>
      <w:r>
        <w:rPr>
          <w:sz w:val="18"/>
          <w:szCs w:val="18"/>
        </w:rPr>
        <w:t xml:space="preserve">Simonis provides </w:t>
      </w:r>
      <w:r w:rsidR="00DD6823">
        <w:rPr>
          <w:sz w:val="18"/>
          <w:szCs w:val="18"/>
        </w:rPr>
        <w:t xml:space="preserve">a critical quantification that will </w:t>
      </w:r>
      <w:r w:rsidR="00F66794">
        <w:rPr>
          <w:sz w:val="18"/>
          <w:szCs w:val="18"/>
        </w:rPr>
        <w:t>aid</w:t>
      </w:r>
      <w:r w:rsidR="00DD6823">
        <w:rPr>
          <w:sz w:val="18"/>
          <w:szCs w:val="18"/>
        </w:rPr>
        <w:t xml:space="preserve"> necessary epidemiological studies. </w:t>
      </w:r>
    </w:p>
    <w:p w14:paraId="596BE184" w14:textId="77777777" w:rsidR="00F47E8E" w:rsidRDefault="00F47E8E" w:rsidP="00705946">
      <w:pPr>
        <w:rPr>
          <w:sz w:val="18"/>
          <w:szCs w:val="18"/>
        </w:rPr>
      </w:pPr>
    </w:p>
    <w:p w14:paraId="438FA67F" w14:textId="729709CD" w:rsidR="00622DA3" w:rsidRDefault="00AD1EE1" w:rsidP="00705946">
      <w:pPr>
        <w:rPr>
          <w:sz w:val="18"/>
          <w:szCs w:val="18"/>
        </w:rPr>
      </w:pPr>
      <w:r>
        <w:rPr>
          <w:sz w:val="18"/>
          <w:szCs w:val="18"/>
        </w:rPr>
        <w:t>Hexachloroethane smoke grenades pose substantial environmental dangers, as well, producing</w:t>
      </w:r>
      <w:r w:rsidR="00070A47">
        <w:rPr>
          <w:sz w:val="18"/>
          <w:szCs w:val="18"/>
        </w:rPr>
        <w:t xml:space="preserve"> superheated</w:t>
      </w:r>
      <w:r>
        <w:rPr>
          <w:sz w:val="18"/>
          <w:szCs w:val="18"/>
        </w:rPr>
        <w:t xml:space="preserve"> heavy metals (Zinc, Lead, Hexavalent Chromium) and chlorates</w:t>
      </w:r>
      <w:r w:rsidR="00622DA3">
        <w:rPr>
          <w:sz w:val="18"/>
          <w:szCs w:val="18"/>
        </w:rPr>
        <w:t xml:space="preserve"> </w:t>
      </w:r>
      <w:r w:rsidR="00070A47">
        <w:rPr>
          <w:sz w:val="18"/>
          <w:szCs w:val="18"/>
        </w:rPr>
        <w:t>(highly corrosive)</w:t>
      </w:r>
      <w:r w:rsidR="00622DA3">
        <w:rPr>
          <w:sz w:val="18"/>
          <w:szCs w:val="18"/>
        </w:rPr>
        <w:t>:</w:t>
      </w:r>
    </w:p>
    <w:p w14:paraId="26F9DF2C" w14:textId="77777777" w:rsidR="00622DA3" w:rsidRDefault="00622DA3" w:rsidP="00705946">
      <w:pPr>
        <w:rPr>
          <w:sz w:val="18"/>
          <w:szCs w:val="18"/>
        </w:rPr>
      </w:pPr>
    </w:p>
    <w:p w14:paraId="63C17F0E" w14:textId="1BAA3BD3" w:rsidR="00622DA3" w:rsidRDefault="00622DA3" w:rsidP="00622DA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22DA3">
        <w:rPr>
          <w:sz w:val="18"/>
          <w:szCs w:val="18"/>
        </w:rPr>
        <w:t xml:space="preserve">Environmental toxins have </w:t>
      </w:r>
      <w:r w:rsidR="00AD1EE1" w:rsidRPr="00622DA3">
        <w:rPr>
          <w:sz w:val="18"/>
          <w:szCs w:val="18"/>
        </w:rPr>
        <w:t xml:space="preserve">been found at </w:t>
      </w:r>
      <w:hyperlink r:id="rId36" w:history="1">
        <w:r w:rsidR="00AD1EE1" w:rsidRPr="00622DA3">
          <w:rPr>
            <w:rStyle w:val="Hyperlink"/>
            <w:sz w:val="18"/>
            <w:szCs w:val="18"/>
          </w:rPr>
          <w:t>extremely elevated levels (10-fold increases) in the stormwater system</w:t>
        </w:r>
      </w:hyperlink>
      <w:r w:rsidR="00AD1EE1" w:rsidRPr="00622DA3">
        <w:rPr>
          <w:sz w:val="18"/>
          <w:szCs w:val="18"/>
        </w:rPr>
        <w:t xml:space="preserve"> that </w:t>
      </w:r>
      <w:hyperlink r:id="rId37" w:history="1">
        <w:r w:rsidR="00AD1EE1" w:rsidRPr="00622DA3">
          <w:rPr>
            <w:rStyle w:val="Hyperlink"/>
            <w:sz w:val="18"/>
            <w:szCs w:val="18"/>
          </w:rPr>
          <w:t>flows directly into nesting and rearing habitat for Chinook Salmon</w:t>
        </w:r>
      </w:hyperlink>
      <w:r w:rsidR="00AD1EE1" w:rsidRPr="00622DA3">
        <w:rPr>
          <w:sz w:val="18"/>
          <w:szCs w:val="18"/>
        </w:rPr>
        <w:t>.</w:t>
      </w:r>
      <w:r w:rsidR="00414D5D" w:rsidRPr="00622DA3">
        <w:rPr>
          <w:sz w:val="18"/>
          <w:szCs w:val="18"/>
        </w:rPr>
        <w:t xml:space="preserve"> This pollution will </w:t>
      </w:r>
      <w:hyperlink r:id="rId38" w:history="1">
        <w:r w:rsidR="00414D5D" w:rsidRPr="00622DA3">
          <w:rPr>
            <w:rStyle w:val="Hyperlink"/>
            <w:sz w:val="18"/>
            <w:szCs w:val="18"/>
          </w:rPr>
          <w:t>negatively affect bone development</w:t>
        </w:r>
      </w:hyperlink>
      <w:r w:rsidR="00414D5D" w:rsidRPr="00622DA3">
        <w:rPr>
          <w:sz w:val="18"/>
          <w:szCs w:val="18"/>
        </w:rPr>
        <w:t xml:space="preserve"> and </w:t>
      </w:r>
      <w:hyperlink r:id="rId39" w:history="1">
        <w:r w:rsidR="00414D5D" w:rsidRPr="00622DA3">
          <w:rPr>
            <w:rStyle w:val="Hyperlink"/>
            <w:sz w:val="18"/>
            <w:szCs w:val="18"/>
          </w:rPr>
          <w:t>bioaccumulate</w:t>
        </w:r>
      </w:hyperlink>
      <w:r w:rsidR="00414D5D" w:rsidRPr="00622DA3">
        <w:rPr>
          <w:sz w:val="18"/>
          <w:szCs w:val="18"/>
        </w:rPr>
        <w:t xml:space="preserve"> in salmonids. </w:t>
      </w:r>
    </w:p>
    <w:p w14:paraId="6CC5C6F8" w14:textId="1DD190B9" w:rsidR="00622DA3" w:rsidRDefault="00622DA3" w:rsidP="00622DA3">
      <w:pPr>
        <w:rPr>
          <w:sz w:val="18"/>
          <w:szCs w:val="18"/>
        </w:rPr>
      </w:pPr>
    </w:p>
    <w:p w14:paraId="0BA9BB7D" w14:textId="71E503E6" w:rsidR="00622DA3" w:rsidRPr="00622DA3" w:rsidRDefault="00622DA3" w:rsidP="00622DA3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Salmon from the Willamette are consumed </w:t>
      </w:r>
      <w:hyperlink r:id="rId40" w:history="1">
        <w:r w:rsidRPr="00622DA3">
          <w:rPr>
            <w:rStyle w:val="Hyperlink"/>
            <w:sz w:val="18"/>
            <w:szCs w:val="18"/>
          </w:rPr>
          <w:t>recreationally</w:t>
        </w:r>
      </w:hyperlink>
      <w:r>
        <w:rPr>
          <w:sz w:val="18"/>
          <w:szCs w:val="18"/>
        </w:rPr>
        <w:t xml:space="preserve"> and by </w:t>
      </w:r>
      <w:hyperlink r:id="rId41" w:history="1">
        <w:r w:rsidRPr="00622DA3">
          <w:rPr>
            <w:rStyle w:val="Hyperlink"/>
            <w:sz w:val="18"/>
            <w:szCs w:val="18"/>
          </w:rPr>
          <w:t>protected sea lions</w:t>
        </w:r>
      </w:hyperlink>
      <w:r>
        <w:rPr>
          <w:sz w:val="18"/>
          <w:szCs w:val="18"/>
        </w:rPr>
        <w:t>.</w:t>
      </w:r>
    </w:p>
    <w:p w14:paraId="165C7538" w14:textId="77777777" w:rsidR="00622DA3" w:rsidRDefault="00622DA3" w:rsidP="00705946">
      <w:pPr>
        <w:rPr>
          <w:sz w:val="18"/>
          <w:szCs w:val="18"/>
        </w:rPr>
      </w:pPr>
    </w:p>
    <w:p w14:paraId="4275F6E1" w14:textId="41870DC1" w:rsidR="00AD1EE1" w:rsidRPr="00622DA3" w:rsidRDefault="00414D5D" w:rsidP="00622DA3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22DA3">
        <w:rPr>
          <w:sz w:val="18"/>
          <w:szCs w:val="18"/>
        </w:rPr>
        <w:t xml:space="preserve">Trees at the site of HC deployment have </w:t>
      </w:r>
      <w:hyperlink r:id="rId42" w:history="1">
        <w:r w:rsidRPr="00622DA3">
          <w:rPr>
            <w:rStyle w:val="Hyperlink"/>
            <w:sz w:val="18"/>
            <w:szCs w:val="18"/>
          </w:rPr>
          <w:t>elevated heavy metal concentrations</w:t>
        </w:r>
      </w:hyperlink>
      <w:r w:rsidRPr="00622DA3">
        <w:rPr>
          <w:sz w:val="18"/>
          <w:szCs w:val="18"/>
        </w:rPr>
        <w:t xml:space="preserve">, </w:t>
      </w:r>
      <w:hyperlink r:id="rId43" w:history="1">
        <w:r w:rsidRPr="00622DA3">
          <w:rPr>
            <w:rStyle w:val="Hyperlink"/>
            <w:sz w:val="18"/>
            <w:szCs w:val="18"/>
          </w:rPr>
          <w:t>displayed the expected defoliation</w:t>
        </w:r>
      </w:hyperlink>
      <w:r w:rsidR="00AD1EE1" w:rsidRPr="00622DA3">
        <w:rPr>
          <w:sz w:val="18"/>
          <w:szCs w:val="18"/>
        </w:rPr>
        <w:t xml:space="preserve">, and will likely have </w:t>
      </w:r>
      <w:hyperlink r:id="rId44" w:history="1">
        <w:r w:rsidR="00AD1EE1" w:rsidRPr="00622DA3">
          <w:rPr>
            <w:rStyle w:val="Hyperlink"/>
            <w:sz w:val="18"/>
            <w:szCs w:val="18"/>
          </w:rPr>
          <w:t>reduced lifetime growth</w:t>
        </w:r>
      </w:hyperlink>
      <w:r w:rsidR="00AD1EE1" w:rsidRPr="00622DA3">
        <w:rPr>
          <w:sz w:val="18"/>
          <w:szCs w:val="18"/>
        </w:rPr>
        <w:t xml:space="preserve">. </w:t>
      </w:r>
    </w:p>
    <w:p w14:paraId="35A73D3B" w14:textId="77777777" w:rsidR="00AD1EE1" w:rsidRDefault="00AD1EE1" w:rsidP="00705946">
      <w:pPr>
        <w:rPr>
          <w:sz w:val="18"/>
          <w:szCs w:val="18"/>
        </w:rPr>
      </w:pPr>
    </w:p>
    <w:p w14:paraId="115235F5" w14:textId="418EA6F4" w:rsidR="0002610C" w:rsidRDefault="0002610C" w:rsidP="0002610C">
      <w:pPr>
        <w:rPr>
          <w:sz w:val="18"/>
          <w:szCs w:val="18"/>
        </w:rPr>
      </w:pPr>
      <w:r>
        <w:rPr>
          <w:sz w:val="18"/>
          <w:szCs w:val="18"/>
        </w:rPr>
        <w:t>R</w:t>
      </w:r>
      <w:r w:rsidRPr="0002610C">
        <w:rPr>
          <w:sz w:val="18"/>
          <w:szCs w:val="18"/>
        </w:rPr>
        <w:t xml:space="preserve">esearch by Dr. Simonis indicates that </w:t>
      </w:r>
      <w:r>
        <w:rPr>
          <w:sz w:val="18"/>
          <w:szCs w:val="18"/>
        </w:rPr>
        <w:t xml:space="preserve">HC is a threat </w:t>
      </w:r>
      <w:r>
        <w:rPr>
          <w:sz w:val="18"/>
          <w:szCs w:val="18"/>
        </w:rPr>
        <w:t>to humans and the environment well beyond Portland Oregon</w:t>
      </w:r>
      <w:r>
        <w:rPr>
          <w:sz w:val="18"/>
          <w:szCs w:val="18"/>
        </w:rPr>
        <w:t>:</w:t>
      </w:r>
    </w:p>
    <w:p w14:paraId="5DEE12C0" w14:textId="77777777" w:rsidR="0002610C" w:rsidRDefault="0002610C" w:rsidP="00705946">
      <w:pPr>
        <w:rPr>
          <w:sz w:val="18"/>
          <w:szCs w:val="18"/>
        </w:rPr>
      </w:pPr>
    </w:p>
    <w:p w14:paraId="0A6CD030" w14:textId="13F1F745" w:rsidR="0002610C" w:rsidRPr="0002610C" w:rsidRDefault="0002610C" w:rsidP="0002610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</w:t>
      </w:r>
      <w:r w:rsidR="00622DA3" w:rsidRPr="0002610C">
        <w:rPr>
          <w:sz w:val="18"/>
          <w:szCs w:val="18"/>
        </w:rPr>
        <w:t xml:space="preserve">anufacturer </w:t>
      </w:r>
      <w:hyperlink r:id="rId45" w:history="1">
        <w:r w:rsidR="00622DA3" w:rsidRPr="0002610C">
          <w:rPr>
            <w:rStyle w:val="Hyperlink"/>
            <w:sz w:val="18"/>
            <w:szCs w:val="18"/>
          </w:rPr>
          <w:t>Defense Technology</w:t>
        </w:r>
        <w:r w:rsidR="00622DA3" w:rsidRPr="0002610C">
          <w:rPr>
            <w:rStyle w:val="Hyperlink"/>
            <w:sz w:val="18"/>
            <w:szCs w:val="18"/>
            <w:vertAlign w:val="superscript"/>
          </w:rPr>
          <w:t>®</w:t>
        </w:r>
      </w:hyperlink>
      <w:r w:rsidR="00622DA3" w:rsidRPr="0002610C">
        <w:rPr>
          <w:sz w:val="18"/>
          <w:szCs w:val="18"/>
        </w:rPr>
        <w:t xml:space="preserve"> removed mention of toxic and lethal aspects of their </w:t>
      </w:r>
      <w:hyperlink r:id="rId46" w:history="1">
        <w:r w:rsidR="00622DA3" w:rsidRPr="00CF2657">
          <w:rPr>
            <w:rStyle w:val="Hyperlink"/>
            <w:sz w:val="18"/>
            <w:szCs w:val="18"/>
          </w:rPr>
          <w:t>HC grenades</w:t>
        </w:r>
      </w:hyperlink>
      <w:r w:rsidR="00622DA3" w:rsidRPr="0002610C">
        <w:rPr>
          <w:sz w:val="18"/>
          <w:szCs w:val="18"/>
        </w:rPr>
        <w:t xml:space="preserve"> </w:t>
      </w:r>
      <w:r w:rsidRPr="0002610C">
        <w:rPr>
          <w:sz w:val="18"/>
          <w:szCs w:val="18"/>
        </w:rPr>
        <w:t xml:space="preserve">from </w:t>
      </w:r>
      <w:hyperlink r:id="rId47" w:history="1">
        <w:r w:rsidRPr="0002610C">
          <w:rPr>
            <w:rStyle w:val="Hyperlink"/>
            <w:sz w:val="18"/>
            <w:szCs w:val="18"/>
          </w:rPr>
          <w:t>federally regulated</w:t>
        </w:r>
      </w:hyperlink>
      <w:r w:rsidRPr="0002610C">
        <w:rPr>
          <w:sz w:val="18"/>
          <w:szCs w:val="18"/>
        </w:rPr>
        <w:t xml:space="preserve"> </w:t>
      </w:r>
      <w:hyperlink r:id="rId48" w:history="1">
        <w:r w:rsidRPr="0002610C">
          <w:rPr>
            <w:rStyle w:val="Hyperlink"/>
            <w:sz w:val="18"/>
            <w:szCs w:val="18"/>
          </w:rPr>
          <w:t>Safety Data Sheet</w:t>
        </w:r>
      </w:hyperlink>
      <w:r w:rsidRPr="0002610C">
        <w:rPr>
          <w:sz w:val="18"/>
          <w:szCs w:val="18"/>
        </w:rPr>
        <w:t xml:space="preserve"> </w:t>
      </w:r>
      <w:r w:rsidR="00622DA3" w:rsidRPr="0002610C">
        <w:rPr>
          <w:sz w:val="18"/>
          <w:szCs w:val="18"/>
        </w:rPr>
        <w:t xml:space="preserve">over the past </w:t>
      </w:r>
      <w:r w:rsidRPr="0002610C">
        <w:rPr>
          <w:sz w:val="18"/>
          <w:szCs w:val="18"/>
        </w:rPr>
        <w:t>25 years</w:t>
      </w:r>
      <w:r w:rsidR="00622DA3" w:rsidRPr="0002610C">
        <w:rPr>
          <w:sz w:val="18"/>
          <w:szCs w:val="18"/>
        </w:rPr>
        <w:t xml:space="preserve"> in response to a </w:t>
      </w:r>
      <w:hyperlink r:id="rId49" w:history="1">
        <w:r w:rsidR="00622DA3" w:rsidRPr="0002610C">
          <w:rPr>
            <w:rStyle w:val="Hyperlink"/>
            <w:sz w:val="18"/>
            <w:szCs w:val="18"/>
          </w:rPr>
          <w:t>lawsuit</w:t>
        </w:r>
      </w:hyperlink>
      <w:r w:rsidR="00622DA3" w:rsidRPr="0002610C">
        <w:rPr>
          <w:sz w:val="18"/>
          <w:szCs w:val="18"/>
        </w:rPr>
        <w:t xml:space="preserve"> brought by a </w:t>
      </w:r>
      <w:r w:rsidRPr="0002610C">
        <w:rPr>
          <w:sz w:val="18"/>
          <w:szCs w:val="18"/>
        </w:rPr>
        <w:t>F</w:t>
      </w:r>
      <w:r w:rsidR="00622DA3" w:rsidRPr="0002610C">
        <w:rPr>
          <w:sz w:val="18"/>
          <w:szCs w:val="18"/>
        </w:rPr>
        <w:t xml:space="preserve">ederal Bureau of Prisons employee </w:t>
      </w:r>
      <w:hyperlink r:id="rId50" w:history="1">
        <w:r w:rsidR="00622DA3" w:rsidRPr="0002610C">
          <w:rPr>
            <w:rStyle w:val="Hyperlink"/>
            <w:sz w:val="18"/>
            <w:szCs w:val="18"/>
          </w:rPr>
          <w:t xml:space="preserve">exposed to HC during a training exercise in </w:t>
        </w:r>
        <w:r>
          <w:rPr>
            <w:rStyle w:val="Hyperlink"/>
            <w:sz w:val="18"/>
            <w:szCs w:val="18"/>
          </w:rPr>
          <w:t xml:space="preserve">rural Minnesota in </w:t>
        </w:r>
        <w:r w:rsidR="00622DA3" w:rsidRPr="0002610C">
          <w:rPr>
            <w:rStyle w:val="Hyperlink"/>
            <w:sz w:val="18"/>
            <w:szCs w:val="18"/>
          </w:rPr>
          <w:t>199</w:t>
        </w:r>
        <w:r w:rsidRPr="0002610C">
          <w:rPr>
            <w:rStyle w:val="Hyperlink"/>
            <w:sz w:val="18"/>
            <w:szCs w:val="18"/>
          </w:rPr>
          <w:t>8</w:t>
        </w:r>
      </w:hyperlink>
      <w:r w:rsidR="00622DA3" w:rsidRPr="0002610C">
        <w:rPr>
          <w:sz w:val="18"/>
          <w:szCs w:val="18"/>
        </w:rPr>
        <w:t xml:space="preserve">. </w:t>
      </w:r>
    </w:p>
    <w:p w14:paraId="1B8B97CF" w14:textId="77777777" w:rsidR="0002610C" w:rsidRDefault="0002610C" w:rsidP="00705946">
      <w:pPr>
        <w:rPr>
          <w:sz w:val="18"/>
          <w:szCs w:val="18"/>
        </w:rPr>
      </w:pPr>
    </w:p>
    <w:p w14:paraId="15EBB998" w14:textId="44A7DBDF" w:rsidR="00622DA3" w:rsidRDefault="0002610C" w:rsidP="0002610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2610C">
        <w:rPr>
          <w:sz w:val="18"/>
          <w:szCs w:val="18"/>
        </w:rPr>
        <w:t xml:space="preserve">In advance of the Democratic National Convention, </w:t>
      </w:r>
      <w:r>
        <w:rPr>
          <w:sz w:val="18"/>
          <w:szCs w:val="18"/>
        </w:rPr>
        <w:t xml:space="preserve">the </w:t>
      </w:r>
      <w:r w:rsidRPr="0002610C">
        <w:rPr>
          <w:sz w:val="18"/>
          <w:szCs w:val="18"/>
        </w:rPr>
        <w:t>Milwaukee Police Department</w:t>
      </w:r>
      <w:r>
        <w:rPr>
          <w:sz w:val="18"/>
          <w:szCs w:val="18"/>
        </w:rPr>
        <w:t xml:space="preserve"> </w:t>
      </w:r>
      <w:hyperlink r:id="rId51" w:history="1">
        <w:r w:rsidRPr="00CF2657">
          <w:rPr>
            <w:rStyle w:val="Hyperlink"/>
            <w:sz w:val="18"/>
            <w:szCs w:val="18"/>
          </w:rPr>
          <w:t>requested</w:t>
        </w:r>
      </w:hyperlink>
      <w:r>
        <w:rPr>
          <w:sz w:val="18"/>
          <w:szCs w:val="18"/>
        </w:rPr>
        <w:t xml:space="preserve"> and </w:t>
      </w:r>
      <w:hyperlink r:id="rId52" w:history="1">
        <w:r w:rsidRPr="00CF2657">
          <w:rPr>
            <w:rStyle w:val="Hyperlink"/>
            <w:sz w:val="18"/>
            <w:szCs w:val="18"/>
          </w:rPr>
          <w:t>received</w:t>
        </w:r>
      </w:hyperlink>
      <w:r>
        <w:rPr>
          <w:sz w:val="18"/>
          <w:szCs w:val="18"/>
        </w:rPr>
        <w:t xml:space="preserve"> </w:t>
      </w:r>
      <w:r w:rsidRPr="00CF2657">
        <w:rPr>
          <w:sz w:val="18"/>
          <w:szCs w:val="18"/>
        </w:rPr>
        <w:t>a bid for 60 HC smoke grenades</w:t>
      </w:r>
      <w:r w:rsidR="00CF2657">
        <w:rPr>
          <w:sz w:val="18"/>
          <w:szCs w:val="18"/>
        </w:rPr>
        <w:t xml:space="preserve">, with a unit price of just $32.89. </w:t>
      </w:r>
    </w:p>
    <w:p w14:paraId="2FBFC61D" w14:textId="49571316" w:rsidR="00CF2657" w:rsidRDefault="00CF2657" w:rsidP="00CF2657">
      <w:pPr>
        <w:ind w:left="48"/>
        <w:rPr>
          <w:sz w:val="18"/>
          <w:szCs w:val="18"/>
        </w:rPr>
      </w:pPr>
    </w:p>
    <w:p w14:paraId="39C63DEC" w14:textId="296E49B3" w:rsidR="00526946" w:rsidRPr="00673144" w:rsidRDefault="00673144" w:rsidP="00CF2657">
      <w:pPr>
        <w:ind w:left="48"/>
        <w:rPr>
          <w:sz w:val="18"/>
          <w:szCs w:val="18"/>
        </w:rPr>
      </w:pPr>
      <w:r>
        <w:rPr>
          <w:b/>
          <w:bCs/>
          <w:sz w:val="18"/>
          <w:szCs w:val="18"/>
        </w:rPr>
        <w:t>The Chemical Weapons Research Consortium</w:t>
      </w:r>
      <w:r>
        <w:rPr>
          <w:sz w:val="18"/>
          <w:szCs w:val="18"/>
        </w:rPr>
        <w:t xml:space="preserve"> is a</w:t>
      </w:r>
      <w:r w:rsidR="00851E41">
        <w:rPr>
          <w:sz w:val="18"/>
          <w:szCs w:val="18"/>
        </w:rPr>
        <w:t>n intentionally unincorporated</w:t>
      </w:r>
      <w:r>
        <w:rPr>
          <w:sz w:val="18"/>
          <w:szCs w:val="18"/>
        </w:rPr>
        <w:t xml:space="preserve"> collection of researchers an</w:t>
      </w:r>
      <w:r w:rsidR="00851E41">
        <w:rPr>
          <w:sz w:val="18"/>
          <w:szCs w:val="18"/>
        </w:rPr>
        <w:t>d</w:t>
      </w:r>
      <w:r>
        <w:rPr>
          <w:sz w:val="18"/>
          <w:szCs w:val="18"/>
        </w:rPr>
        <w:t xml:space="preserve"> activists studying the use and impacts of chemical weapons. Founded in response to the use of chemical agents in present day Portland, Oregon </w:t>
      </w:r>
      <w:r w:rsidR="00851E41">
        <w:rPr>
          <w:sz w:val="18"/>
          <w:szCs w:val="18"/>
        </w:rPr>
        <w:t xml:space="preserve">against </w:t>
      </w:r>
      <w:r>
        <w:rPr>
          <w:sz w:val="18"/>
          <w:szCs w:val="18"/>
        </w:rPr>
        <w:t>Black Lives Matter and racial justice protests that started in the wake of the murder of George Floyd</w:t>
      </w:r>
      <w:r w:rsidR="00725E15">
        <w:rPr>
          <w:sz w:val="18"/>
          <w:szCs w:val="18"/>
        </w:rPr>
        <w:t xml:space="preserve"> by Minneapolis Police in 2020</w:t>
      </w:r>
      <w:r w:rsidR="00526946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hyperlink r:id="rId53" w:history="1">
        <w:r w:rsidR="00851E41" w:rsidRPr="00526946">
          <w:rPr>
            <w:rStyle w:val="Hyperlink"/>
            <w:sz w:val="18"/>
            <w:szCs w:val="18"/>
          </w:rPr>
          <w:t xml:space="preserve">The Consortium </w:t>
        </w:r>
        <w:r w:rsidR="00526946" w:rsidRPr="00526946">
          <w:rPr>
            <w:rStyle w:val="Hyperlink"/>
            <w:sz w:val="18"/>
            <w:szCs w:val="18"/>
          </w:rPr>
          <w:t>Website</w:t>
        </w:r>
      </w:hyperlink>
      <w:r w:rsidR="00526946">
        <w:rPr>
          <w:sz w:val="18"/>
          <w:szCs w:val="18"/>
        </w:rPr>
        <w:t xml:space="preserve"> </w:t>
      </w:r>
      <w:r w:rsidR="00851E41">
        <w:rPr>
          <w:sz w:val="18"/>
          <w:szCs w:val="18"/>
        </w:rPr>
        <w:t>is a hub for</w:t>
      </w:r>
      <w:r w:rsidR="00526946">
        <w:rPr>
          <w:sz w:val="18"/>
          <w:szCs w:val="18"/>
        </w:rPr>
        <w:t xml:space="preserve"> </w:t>
      </w:r>
      <w:r w:rsidR="005759AA">
        <w:rPr>
          <w:sz w:val="18"/>
          <w:szCs w:val="18"/>
        </w:rPr>
        <w:t xml:space="preserve">research, </w:t>
      </w:r>
      <w:r w:rsidR="00851E41">
        <w:rPr>
          <w:sz w:val="18"/>
          <w:szCs w:val="18"/>
        </w:rPr>
        <w:t>education</w:t>
      </w:r>
      <w:r w:rsidR="005759AA">
        <w:rPr>
          <w:sz w:val="18"/>
          <w:szCs w:val="18"/>
        </w:rPr>
        <w:t>,</w:t>
      </w:r>
      <w:r w:rsidR="00851E41">
        <w:rPr>
          <w:sz w:val="18"/>
          <w:szCs w:val="18"/>
        </w:rPr>
        <w:t xml:space="preserve"> and collaboration.</w:t>
      </w:r>
    </w:p>
    <w:sectPr w:rsidR="00526946" w:rsidRPr="006731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5290B"/>
    <w:multiLevelType w:val="hybridMultilevel"/>
    <w:tmpl w:val="5B0AF210"/>
    <w:lvl w:ilvl="0" w:tplc="3EE07A40">
      <w:numFmt w:val="bullet"/>
      <w:lvlText w:val="-"/>
      <w:lvlJc w:val="left"/>
      <w:pPr>
        <w:ind w:left="40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C6464DF"/>
    <w:multiLevelType w:val="multilevel"/>
    <w:tmpl w:val="20584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B70"/>
    <w:rsid w:val="0002610C"/>
    <w:rsid w:val="0004428E"/>
    <w:rsid w:val="00070A47"/>
    <w:rsid w:val="003257A5"/>
    <w:rsid w:val="003C7AF4"/>
    <w:rsid w:val="00414D5D"/>
    <w:rsid w:val="004B7537"/>
    <w:rsid w:val="00526946"/>
    <w:rsid w:val="005759AA"/>
    <w:rsid w:val="00622DA3"/>
    <w:rsid w:val="00673144"/>
    <w:rsid w:val="00705946"/>
    <w:rsid w:val="00725E15"/>
    <w:rsid w:val="00851E41"/>
    <w:rsid w:val="008B2B3F"/>
    <w:rsid w:val="0093068B"/>
    <w:rsid w:val="009F3E74"/>
    <w:rsid w:val="00A165E0"/>
    <w:rsid w:val="00AD1EE1"/>
    <w:rsid w:val="00B76238"/>
    <w:rsid w:val="00C236FB"/>
    <w:rsid w:val="00C71B1C"/>
    <w:rsid w:val="00CF2657"/>
    <w:rsid w:val="00DD6823"/>
    <w:rsid w:val="00ED6ECD"/>
    <w:rsid w:val="00EF0B70"/>
    <w:rsid w:val="00F47E8E"/>
    <w:rsid w:val="00F6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4566"/>
  <w15:docId w15:val="{E32A247C-06A8-433E-B3F3-766BCCC9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B75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5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5E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2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ity.milwaukee.gov/ImageLibrary/Groups/doaPurchasing/BidTabs/2020/B17339BidTab.pdf" TargetMode="External"/><Relationship Id="rId18" Type="http://schemas.openxmlformats.org/officeDocument/2006/relationships/hyperlink" Target="https://doi.org/10.5281/zenodo.4059329" TargetMode="External"/><Relationship Id="rId26" Type="http://schemas.openxmlformats.org/officeDocument/2006/relationships/hyperlink" Target="https://twitter.com/safe_pdx/status/1287504263946465280" TargetMode="External"/><Relationship Id="rId39" Type="http://schemas.openxmlformats.org/officeDocument/2006/relationships/hyperlink" Target="https://www.sciencedirect.com/science/article/pii/0041008X9190040L" TargetMode="External"/><Relationship Id="rId21" Type="http://schemas.openxmlformats.org/officeDocument/2006/relationships/hyperlink" Target="https://twitter.com/GregoryMcKelvey/status/1287495472983052288" TargetMode="External"/><Relationship Id="rId34" Type="http://schemas.openxmlformats.org/officeDocument/2006/relationships/hyperlink" Target="https://pubchem.ncbi.nlm.nih.gov/compound/Hexachloroethane" TargetMode="External"/><Relationship Id="rId42" Type="http://schemas.openxmlformats.org/officeDocument/2006/relationships/hyperlink" Target="https://zenodo.org/record/4434918/files/4_analytical_chemistry.pdf" TargetMode="External"/><Relationship Id="rId47" Type="http://schemas.openxmlformats.org/officeDocument/2006/relationships/hyperlink" Target="https://www.law.cornell.edu/cfr/text/29/1910.1200" TargetMode="External"/><Relationship Id="rId50" Type="http://schemas.openxmlformats.org/officeDocument/2006/relationships/hyperlink" Target="https://www.courtlistener.com/recap/gov.uscourts.mnd.10405.79.1.pdf" TargetMode="External"/><Relationship Id="rId55" Type="http://schemas.openxmlformats.org/officeDocument/2006/relationships/theme" Target="theme/theme1.xml"/><Relationship Id="rId7" Type="http://schemas.openxmlformats.org/officeDocument/2006/relationships/hyperlink" Target="chemicalweaponsresearch.com" TargetMode="External"/><Relationship Id="rId12" Type="http://schemas.openxmlformats.org/officeDocument/2006/relationships/hyperlink" Target="https://www.dhs.gov/news/2020/07/01/dhs-announces-new-task-force-protect-american-monuments-memorials-and-statues" TargetMode="External"/><Relationship Id="rId17" Type="http://schemas.openxmlformats.org/officeDocument/2006/relationships/hyperlink" Target="https://www.dapperstats.com/author/dr.-juniper-l.-simonis/" TargetMode="External"/><Relationship Id="rId25" Type="http://schemas.openxmlformats.org/officeDocument/2006/relationships/hyperlink" Target="https://twitter.com/_WhatRiot/status/1288680374646657024" TargetMode="External"/><Relationship Id="rId33" Type="http://schemas.openxmlformats.org/officeDocument/2006/relationships/hyperlink" Target="https://pubchem.ncbi.nlm.nih.gov/source/hsdb/1050" TargetMode="External"/><Relationship Id="rId38" Type="http://schemas.openxmlformats.org/officeDocument/2006/relationships/hyperlink" Target="https://www.frontiersin.org/articles/10.3389/fphys.2016.00153/full" TargetMode="External"/><Relationship Id="rId46" Type="http://schemas.openxmlformats.org/officeDocument/2006/relationships/hyperlink" Target="https://www.defense-technology.com/product/maximum-smoke-hc-military-style-canis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2213305419300232" TargetMode="External"/><Relationship Id="rId20" Type="http://schemas.openxmlformats.org/officeDocument/2006/relationships/hyperlink" Target="https://twitter.com/alsoconnor/status/1285054272841773057" TargetMode="External"/><Relationship Id="rId29" Type="http://schemas.openxmlformats.org/officeDocument/2006/relationships/hyperlink" Target="https://theintercept.com/2020/10/10/portland-tear-gas-chemical-grenades-protests/" TargetMode="External"/><Relationship Id="rId41" Type="http://schemas.openxmlformats.org/officeDocument/2006/relationships/hyperlink" Target="https://www.opb.org/news/article/kill-sea-lions-oregon-willamette-falls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apperstats.com/author/dr.-juniper-l.-simonis/" TargetMode="External"/><Relationship Id="rId11" Type="http://schemas.openxmlformats.org/officeDocument/2006/relationships/hyperlink" Target="https://www.whitehouse.gov/presidential-actions/executive-order-protecting-american-monuments-memorials-statues-combating-recent-criminal-violence/" TargetMode="External"/><Relationship Id="rId24" Type="http://schemas.openxmlformats.org/officeDocument/2006/relationships/hyperlink" Target="https://twitter.com/LauraJedeed/status/1288410305345675264" TargetMode="External"/><Relationship Id="rId32" Type="http://schemas.openxmlformats.org/officeDocument/2006/relationships/hyperlink" Target="https://pubchem.ncbi.nlm.nih.gov/compound/Zinc-chloride" TargetMode="External"/><Relationship Id="rId37" Type="http://schemas.openxmlformats.org/officeDocument/2006/relationships/hyperlink" Target="https://www.opb.org/article/2020/10/23/tear-gas-environment-impact-portland/" TargetMode="External"/><Relationship Id="rId40" Type="http://schemas.openxmlformats.org/officeDocument/2006/relationships/hyperlink" Target="https://lancefisherfishing.com/willamette-river-fishing/willamette-river-salmon-fishing/" TargetMode="External"/><Relationship Id="rId45" Type="http://schemas.openxmlformats.org/officeDocument/2006/relationships/hyperlink" Target="https://www.defense-technology.com/" TargetMode="External"/><Relationship Id="rId53" Type="http://schemas.openxmlformats.org/officeDocument/2006/relationships/hyperlink" Target="https://www.chemicalweaponsresearch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ilitaryhealth.bmj.com/content/jramc/103/3/119.full.pdf" TargetMode="External"/><Relationship Id="rId23" Type="http://schemas.openxmlformats.org/officeDocument/2006/relationships/hyperlink" Target="https://twitter.com/TheGreaterWatt/status/1289464239367708672" TargetMode="External"/><Relationship Id="rId28" Type="http://schemas.openxmlformats.org/officeDocument/2006/relationships/hyperlink" Target="https://zenodo.org/record/4434918/files/4_analytical_chemistry.pdf" TargetMode="External"/><Relationship Id="rId36" Type="http://schemas.openxmlformats.org/officeDocument/2006/relationships/hyperlink" Target="https://www.portland.gov/sites/default/files/2020-09/rca_samplingreport_sep2020.pdf" TargetMode="External"/><Relationship Id="rId49" Type="http://schemas.openxmlformats.org/officeDocument/2006/relationships/hyperlink" Target="https://www.courtlistener.com/docket/4294796/gamradt-v-federal-laboratories/" TargetMode="External"/><Relationship Id="rId10" Type="http://schemas.openxmlformats.org/officeDocument/2006/relationships/hyperlink" Target="https://pubmed.ncbi.nlm.nih.gov/28074704/" TargetMode="External"/><Relationship Id="rId19" Type="http://schemas.openxmlformats.org/officeDocument/2006/relationships/hyperlink" Target="https://twitter.com/oliviakatbi/status/1287274511629336576" TargetMode="External"/><Relationship Id="rId31" Type="http://schemas.openxmlformats.org/officeDocument/2006/relationships/hyperlink" Target="https://pubchem.ncbi.nlm.nih.gov/compound/Hexachloroethane" TargetMode="External"/><Relationship Id="rId44" Type="http://schemas.openxmlformats.org/officeDocument/2006/relationships/hyperlink" Target="https://www.sciencedirect.com/science/article/pii/S2213305419300232" TargetMode="External"/><Relationship Id="rId52" Type="http://schemas.openxmlformats.org/officeDocument/2006/relationships/hyperlink" Target="https://city.milwaukee.gov/ImageLibrary/Groups/doaPurchasing/BidTabs/2020/B17339BidTab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fense-technology.com/product/maximum-smoke-hc-military-style-canister/" TargetMode="External"/><Relationship Id="rId14" Type="http://schemas.openxmlformats.org/officeDocument/2006/relationships/hyperlink" Target="https://www.aardvarktactical.com/products/hc-military-style-max-smoke-grenade" TargetMode="External"/><Relationship Id="rId22" Type="http://schemas.openxmlformats.org/officeDocument/2006/relationships/hyperlink" Target="https://twitter.com/tuckwoodstock/status/1284013510700097537" TargetMode="External"/><Relationship Id="rId27" Type="http://schemas.openxmlformats.org/officeDocument/2006/relationships/hyperlink" Target="https://www.nap.edu/read/5582/chapter/7" TargetMode="External"/><Relationship Id="rId30" Type="http://schemas.openxmlformats.org/officeDocument/2006/relationships/hyperlink" Target="https://futurehuman.medium.com/scientists-identified-a-green-poisonous-gas-used-by-federal-agents-on-portland-protesters-5b56ac20a624" TargetMode="External"/><Relationship Id="rId35" Type="http://schemas.openxmlformats.org/officeDocument/2006/relationships/hyperlink" Target="https://doi.org/10.5281/zenodo.4059329" TargetMode="External"/><Relationship Id="rId43" Type="http://schemas.openxmlformats.org/officeDocument/2006/relationships/hyperlink" Target="https://docs.google.com/document/d/1z_QBWA5v3XhB_Fu7p-fYQ_PQCq6RXKy1RpfcRB9-zlQ/edit?usp=sharing" TargetMode="External"/><Relationship Id="rId48" Type="http://schemas.openxmlformats.org/officeDocument/2006/relationships/hyperlink" Target="http://sds.chemtel.net/webclients/safariland/finished_goods/Defense%20Technology%201083%20-%20Military-Style%20Maximum%20Smoke%20HC%20Grenade.pdf" TargetMode="External"/><Relationship Id="rId8" Type="http://schemas.openxmlformats.org/officeDocument/2006/relationships/hyperlink" Target="mailto:chemicalweaponsresearch@protonmail.com" TargetMode="External"/><Relationship Id="rId51" Type="http://schemas.openxmlformats.org/officeDocument/2006/relationships/hyperlink" Target="https://www.jsonline.com/story/news/politics/elections/2020/07/21/dnc-milwaukee-police-seek-bids-riot-control-munitions/5480491002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Juniper Simonis</dc:creator>
  <cp:lastModifiedBy>Juniper Simonis</cp:lastModifiedBy>
  <cp:revision>14</cp:revision>
  <dcterms:created xsi:type="dcterms:W3CDTF">2021-01-17T20:23:00Z</dcterms:created>
  <dcterms:modified xsi:type="dcterms:W3CDTF">2021-01-17T22:59:00Z</dcterms:modified>
</cp:coreProperties>
</file>