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CAFETOPIA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Objetivo: El vencedor será el jugador con más dinero al terminar la partida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Recursos iniciales: Mucho dinero. A determinar.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sz w:val="24"/>
          <w:szCs w:val="24"/>
          <w:rtl w:val="0"/>
        </w:rPr>
        <w:t xml:space="preserve">ELEMENTOS Y ETAPAS PARA CULTIVAR CAFÉ</w:t>
      </w: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Plantación</w:t>
      </w:r>
      <w:r w:rsidDel="00000000" w:rsidR="00000000" w:rsidRPr="00000000">
        <w:rPr>
          <w:rtl w:val="0"/>
        </w:rPr>
        <w:t xml:space="preserve">: Los jugadores podrían tener la opción de comprar parcelas de tierra para comenzar sus plantaciones de café. Cada parcela podría tener características únicas que afecten el rendimiento de las cosechas.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Selección de variedades</w:t>
      </w:r>
      <w:r w:rsidDel="00000000" w:rsidR="00000000" w:rsidRPr="00000000">
        <w:rPr>
          <w:rtl w:val="0"/>
        </w:rPr>
        <w:t xml:space="preserve">: Los jugadores podrán elegir entre diferentes variedades de café para cultivar, cada una con sus propias características y precios en el mercado.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Cuidado de las plantas</w:t>
      </w:r>
      <w:r w:rsidDel="00000000" w:rsidR="00000000" w:rsidRPr="00000000">
        <w:rPr>
          <w:rtl w:val="0"/>
        </w:rPr>
        <w:t xml:space="preserve">: Los jugadores deben ocuparse del cuidado de las plantas de café, lo cual incluye actividades como regarlas, fertilizarlas y protegerlas de plagas y enfermedades.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Cosecha</w:t>
      </w:r>
      <w:r w:rsidDel="00000000" w:rsidR="00000000" w:rsidRPr="00000000">
        <w:rPr>
          <w:rtl w:val="0"/>
        </w:rPr>
        <w:t xml:space="preserve">: Cuando las plantas de café están maduras, los jugadores podrían tener la opción de realizar la cosecha. Esto implica recolectar los granos de café de las plantas en el momento adecuado para obtener la mejor calidad y rendimiento.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Procesamiento</w:t>
      </w:r>
      <w:r w:rsidDel="00000000" w:rsidR="00000000" w:rsidRPr="00000000">
        <w:rPr>
          <w:rtl w:val="0"/>
        </w:rPr>
        <w:t xml:space="preserve">: Los granos de café recolectados deben pasar por un proceso de procesamiento, que puede incluir etapas como el lavado, secado y desgomado, dependiendo del tipo de café que se esté produciendo.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ACCIONES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Selección de variedades: Los jugadores podrán elegir entre las 6 variedades de café base o investigar nuevas variedades en los centros de 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Comprar parcela: Los jugadores podrán adquirir parcelas con diferentes características, como precio, tamaño, calidad de la tierra y tiempo mínimo necesario para la cosecha.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Plantación o cultivo: Los jugadores colocarán un trabajador en una plantación para indicar que están cultivando esas plantas. A lo largo de varios turnos, el trabajador se desplazará por la plantación para indicar el crecimiento de las plantas.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Cuidar la plantación: Los jugadores colocarán un trabajador en la plantación seleccionada para cuidar las plantas. Las acciones del trabajador podrían incluir el uso de fertilizantes para proteger y mejorar la calidad de las plantas, así como el riego si es necesario.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Cosecha: La acción de cosechar implica retirar al trabajador de la plantación, indicando que las plantas están listas para la cosecha. Todos los trabajadores del jugador con el turno activo serán recolectados, y esto contará como una acción.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Procesamiento: En esta etapa, los jugadores deberán lavar, secar y desgomar (eliminar la goma o mucílago que rodea los granos) el café recolectado. Además, se puede incluir el proceso de tostado del café. Es importante investigar más sobre las variedades de café y los métodos de procesamiento para determinar si existen cafés consumidos en el mundo que no sean torrefactos.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RECURSOS INICIALES</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Dinero inicial: Cada jugador podría comenzar con una cantidad fija de dinero, que les permitirá realizar las primeras acciones en el juego, como comprar parcelas o seleccionar variedades de café.</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Trabajadores: Los jugadores podrían contar con un número inicial de trabajadores que podrán utilizar en sus acciones. Esto les dará flexibilidad para asignar trabajadores a diferentes tareas durante el juego.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Parcela inicial: Cada jugador podría recibir una parcela inicial al comienzo del juego. Esta parcela podría tener características equilibradas para que todos los jugadores comiencen en igualdad de condiciones.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parcela inicial podría tener características equilibradas para asegurar una partida justa y emocionante para todos los jugadores. Algunas características que podrías considerar son: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Tamaño: Determina cuántas plantas de café se pueden cultivar en la parcela. Puedes establecer un rango de tamaño, como parcelas pequeñas que permitan cultivar de 4 a 6 plantas, o parcelas más grandes que permitan cultivar de 8 a 10 plantas.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Calidad del suelo: Puedes asignar un nivel de calidad al suelo de la parcela, que afectará el rendimiento y la calidad del café cultivado en ella. Un suelo de alta calidad podría proporcionar mayores rendimientos y café de mejor calidad.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Tiempo de cosecha: Puedes establecer un tiempo mínimo necesario para cosechar el café de la parcela. Esto significa que los jugadores deberán esperar al menos ese número de turnos antes de poder realizar la acción de cosecha en esa parcela en particular.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sz w:val="24"/>
          <w:szCs w:val="24"/>
        </w:rPr>
      </w:pPr>
      <w:r w:rsidDel="00000000" w:rsidR="00000000" w:rsidRPr="00000000">
        <w:rPr>
          <w:b w:val="1"/>
          <w:sz w:val="24"/>
          <w:szCs w:val="24"/>
          <w:rtl w:val="0"/>
        </w:rPr>
        <w:t xml:space="preserve">VARIEDADES DE CAFÉ</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Bourbon</w:t>
      </w:r>
      <w:r w:rsidDel="00000000" w:rsidR="00000000" w:rsidRPr="00000000">
        <w:rPr>
          <w:rtl w:val="0"/>
        </w:rPr>
        <w:t xml:space="preserve">: Es una variedad de café arábica que se destaca por su sabor dulce y afrutado. Es ampliamente cultivada en América Latina y África.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Typica</w:t>
      </w:r>
      <w:r w:rsidDel="00000000" w:rsidR="00000000" w:rsidRPr="00000000">
        <w:rPr>
          <w:rtl w:val="0"/>
        </w:rPr>
        <w:t xml:space="preserve">: Otra variedad de café arábica, conocida por su perfil de sabor equilibrado y agradable. Es una de las variedades más antiguas y se cultiva en varias regiones del mundo.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Catuai</w:t>
      </w:r>
      <w:r w:rsidDel="00000000" w:rsidR="00000000" w:rsidRPr="00000000">
        <w:rPr>
          <w:rtl w:val="0"/>
        </w:rPr>
        <w:t xml:space="preserve">: Esta variedad es un cruce entre las variedades Caturra y Mundo Novo. Es apreciada por su alta productividad y calidad de taza.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Geisha</w:t>
      </w:r>
      <w:r w:rsidDel="00000000" w:rsidR="00000000" w:rsidRPr="00000000">
        <w:rPr>
          <w:rtl w:val="0"/>
        </w:rPr>
        <w:t xml:space="preserve">: Es una variedad de café arábica muy valorada por su sabor floral y distintivo. Originalmente cultivada en Etiopía, se ha vuelto muy popular en América Central.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Robusta Excelsa</w:t>
      </w:r>
      <w:r w:rsidDel="00000000" w:rsidR="00000000" w:rsidRPr="00000000">
        <w:rPr>
          <w:rtl w:val="0"/>
        </w:rPr>
        <w:t xml:space="preserve">: Esta subvariedad de Robusta se caracteriza por tener un sabor más suave y menos amargo en comparación con el Robusta tradicional. Aporta notas afrutadas y florales a la taza de café.</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Robusta Sarchimor</w:t>
      </w:r>
      <w:r w:rsidDel="00000000" w:rsidR="00000000" w:rsidRPr="00000000">
        <w:rPr>
          <w:rtl w:val="0"/>
        </w:rPr>
        <w:t xml:space="preserve">: Esta subvariedad es el resultado del cruce entre Robusta y la variedad de café arábica conocida como Villa Sarchí. Combina la resistencia y cuerpo del Robusta con la acidez y notas cítricas del arábica.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PROCESO DE PLANTAR CAFÉ</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Obtención de semillas</w:t>
      </w:r>
      <w:r w:rsidDel="00000000" w:rsidR="00000000" w:rsidRPr="00000000">
        <w:rPr>
          <w:rtl w:val="0"/>
        </w:rPr>
        <w:t xml:space="preserve">: Para comenzar el cultivo de café, necesitarás obtener semillas de café de alta calidad. Estas semillas se pueden obtener de plantas de café maduras y saludables. Las semillas se encuentran dentro de los frutos del café, conocidos como cerezas de café.</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Preparación de las semillas</w:t>
      </w:r>
      <w:r w:rsidDel="00000000" w:rsidR="00000000" w:rsidRPr="00000000">
        <w:rPr>
          <w:rtl w:val="0"/>
        </w:rPr>
        <w:t xml:space="preserve">: Las semillas de café deben ser extraídas de las cerezas de café y luego se lavan y secan para eliminar cualquier residuo de la pulpa. Este proceso se conoce como beneficiado.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Germinación</w:t>
      </w:r>
      <w:r w:rsidDel="00000000" w:rsidR="00000000" w:rsidRPr="00000000">
        <w:rPr>
          <w:rtl w:val="0"/>
        </w:rPr>
        <w:t xml:space="preserve">: Una vez que las semillas están limpias y secas, se procede a la germinación. Generalmente, las semillas se colocan en un medio de germinación, como bandejas o bolsas con sustrato, y se mantienen en un ambiente cálido y húmedo para que germinen y se conviertan en plántulas.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Trasplante</w:t>
      </w:r>
      <w:r w:rsidDel="00000000" w:rsidR="00000000" w:rsidRPr="00000000">
        <w:rPr>
          <w:rtl w:val="0"/>
        </w:rPr>
        <w:t xml:space="preserve">: Después de que las plántulas hayan desarrollado un sistema de raíces suficientemente fuerte, se trasplantan a las parcelas o macetas adecuadas. </w:t>
      </w:r>
      <w:r w:rsidDel="00000000" w:rsidR="00000000" w:rsidRPr="00000000">
        <w:rPr>
          <w:b w:val="1"/>
          <w:rtl w:val="0"/>
        </w:rPr>
        <w:t xml:space="preserve">En el caso del juego, esto se relacionaría con la acción de plantación en la parcela correspondiente</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