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CC80" w14:textId="7372B5E0" w:rsidR="00D33EB4" w:rsidRDefault="00D33EB4" w:rsidP="00D33EB4">
      <w:pPr>
        <w:spacing w:after="0"/>
      </w:pPr>
      <w:r>
        <w:t>Name: Muley, Tushar</w:t>
      </w:r>
    </w:p>
    <w:p w14:paraId="52A29946" w14:textId="007676B8" w:rsidR="00D33EB4" w:rsidRDefault="00D33EB4" w:rsidP="00D33EB4">
      <w:pPr>
        <w:spacing w:after="0"/>
      </w:pPr>
      <w:r>
        <w:t xml:space="preserve">Title: Week 6 </w:t>
      </w:r>
      <w:r w:rsidR="0081597D">
        <w:t>Exercise</w:t>
      </w:r>
      <w:r>
        <w:t xml:space="preserve"> 6-3 Term Project Milestone 1</w:t>
      </w:r>
    </w:p>
    <w:p w14:paraId="12B84804" w14:textId="2B03FA35" w:rsidR="00D33EB4" w:rsidRDefault="00D33EB4" w:rsidP="00D33EB4">
      <w:pPr>
        <w:spacing w:after="0"/>
      </w:pPr>
      <w:r>
        <w:t>Date: April 25, 2021</w:t>
      </w:r>
    </w:p>
    <w:p w14:paraId="20D0BCC1" w14:textId="77777777" w:rsidR="00D33EB4" w:rsidRDefault="00D33EB4" w:rsidP="00D33EB4">
      <w:pPr>
        <w:spacing w:after="0"/>
      </w:pPr>
    </w:p>
    <w:p w14:paraId="1E8454C7" w14:textId="3A11FB10" w:rsidR="0044418F" w:rsidRDefault="0044418F" w:rsidP="00D33EB4">
      <w:pPr>
        <w:ind w:firstLine="720"/>
      </w:pPr>
      <w:r>
        <w:t xml:space="preserve">The idea I had was based off credit card applications. Since all those applications ask for marital status, income, </w:t>
      </w:r>
      <w:r w:rsidR="00A53713">
        <w:t xml:space="preserve">whether you </w:t>
      </w:r>
      <w:r>
        <w:t xml:space="preserve">rent or own your home and other information. I wanted to understand how much of that is information </w:t>
      </w:r>
      <w:r w:rsidR="00A53713">
        <w:t>is correlated to a person being approved for</w:t>
      </w:r>
      <w:r>
        <w:t xml:space="preserve"> </w:t>
      </w:r>
      <w:r w:rsidR="00BD5A8D">
        <w:t xml:space="preserve">a </w:t>
      </w:r>
      <w:r>
        <w:t>credit card?</w:t>
      </w:r>
      <w:r w:rsidR="00A53713">
        <w:t xml:space="preserve"> In the data set I found hopefully work</w:t>
      </w:r>
      <w:r w:rsidR="00BD5A8D">
        <w:t>s</w:t>
      </w:r>
      <w:r w:rsidR="00A53713">
        <w:t xml:space="preserve"> to create a model that show correlation to whether an individual is low risk (approved for a credit card) or high risk in which case they are not approved.</w:t>
      </w:r>
    </w:p>
    <w:p w14:paraId="620A3D60" w14:textId="7B969D81" w:rsidR="00A53713" w:rsidRDefault="00A53713">
      <w:r>
        <w:tab/>
      </w:r>
      <w:r w:rsidR="00AF6D0B">
        <w:t xml:space="preserve">I did some graphic analysis of the data and below is what I found. The first few where histograms of the data. </w:t>
      </w:r>
    </w:p>
    <w:p w14:paraId="5C2567E1" w14:textId="433293F4" w:rsidR="00AF6D0B" w:rsidRDefault="00AF6D0B" w:rsidP="00AF6D0B">
      <w:pPr>
        <w:spacing w:after="0"/>
      </w:pPr>
      <w:r w:rsidRPr="00AF6D0B">
        <w:rPr>
          <w:noProof/>
        </w:rPr>
        <w:drawing>
          <wp:inline distT="0" distB="0" distL="0" distR="0" wp14:anchorId="6D3631DC" wp14:editId="5323AC52">
            <wp:extent cx="4618120"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8120" cy="2453853"/>
                    </a:xfrm>
                    <a:prstGeom prst="rect">
                      <a:avLst/>
                    </a:prstGeom>
                  </pic:spPr>
                </pic:pic>
              </a:graphicData>
            </a:graphic>
          </wp:inline>
        </w:drawing>
      </w:r>
    </w:p>
    <w:p w14:paraId="23480931" w14:textId="1FCF240C" w:rsidR="00AF6D0B" w:rsidRDefault="00AF6D0B">
      <w:r>
        <w:tab/>
        <w:t>Figure 1</w:t>
      </w:r>
    </w:p>
    <w:p w14:paraId="68A6B540" w14:textId="13B0C7B1" w:rsidR="00AF6D0B" w:rsidRDefault="00AF6D0B" w:rsidP="00E829DE">
      <w:pPr>
        <w:ind w:firstLine="720"/>
      </w:pPr>
      <w:r>
        <w:t>Figure 1 show the age of the applicant and the count of how many there are. There are few spikes in the data.</w:t>
      </w:r>
      <w:r w:rsidR="00A03D90">
        <w:t xml:space="preserve"> The data is trails of</w:t>
      </w:r>
      <w:r w:rsidR="00223A2A">
        <w:t>f</w:t>
      </w:r>
      <w:r w:rsidR="00A03D90">
        <w:t xml:space="preserve"> to the ends and I would say </w:t>
      </w:r>
      <w:r w:rsidR="00223A2A">
        <w:t>is as</w:t>
      </w:r>
      <w:r w:rsidR="00A03D90">
        <w:t xml:space="preserve"> expected. You have four modes or high points</w:t>
      </w:r>
      <w:r w:rsidR="00223A2A">
        <w:t xml:space="preserve"> so it is multimodal</w:t>
      </w:r>
      <w:r w:rsidR="00A03D90">
        <w:t xml:space="preserve">. Majority of your applicants are between 25 to 55 years of age. You have peaks at different age groups like mid 30’s and late 30’s. You have a peak at </w:t>
      </w:r>
      <w:proofErr w:type="spellStart"/>
      <w:r w:rsidR="00A03D90">
        <w:t>mid 40</w:t>
      </w:r>
      <w:proofErr w:type="spellEnd"/>
      <w:r w:rsidR="00A03D90">
        <w:t xml:space="preserve">’s and early 50’s. This tells me the </w:t>
      </w:r>
      <w:r w:rsidR="00223A2A">
        <w:t>histogram of the</w:t>
      </w:r>
      <w:r w:rsidR="00A03D90">
        <w:t xml:space="preserve"> applicant is platykurtic. Light in the tails and heavy in the middle. Not perfectly distributed.</w:t>
      </w:r>
    </w:p>
    <w:p w14:paraId="18DB609B" w14:textId="671D72DE" w:rsidR="00A03D90" w:rsidRDefault="00A03D90" w:rsidP="00A03D90">
      <w:pPr>
        <w:spacing w:after="0"/>
      </w:pPr>
      <w:r w:rsidRPr="00A03D90">
        <w:rPr>
          <w:noProof/>
        </w:rPr>
        <w:lastRenderedPageBreak/>
        <w:drawing>
          <wp:inline distT="0" distB="0" distL="0" distR="0" wp14:anchorId="1C975FB4" wp14:editId="62AFEB45">
            <wp:extent cx="4579620" cy="2289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279" cy="2290140"/>
                    </a:xfrm>
                    <a:prstGeom prst="rect">
                      <a:avLst/>
                    </a:prstGeom>
                  </pic:spPr>
                </pic:pic>
              </a:graphicData>
            </a:graphic>
          </wp:inline>
        </w:drawing>
      </w:r>
    </w:p>
    <w:p w14:paraId="6FCCA0C3" w14:textId="27ACE6E4" w:rsidR="00A03D90" w:rsidRDefault="00A03D90">
      <w:r>
        <w:tab/>
        <w:t>Figure 2</w:t>
      </w:r>
    </w:p>
    <w:p w14:paraId="2F2276F2" w14:textId="127D778C" w:rsidR="00A03D90" w:rsidRDefault="00A03D90" w:rsidP="00E829DE">
      <w:pPr>
        <w:ind w:firstLine="720"/>
      </w:pPr>
      <w:r>
        <w:t>Figure 2 histogram of Time Employed is positively skewed. Tell</w:t>
      </w:r>
      <w:r w:rsidR="00223A2A">
        <w:t>ing</w:t>
      </w:r>
      <w:r>
        <w:t xml:space="preserve"> me people are employed between zero and 10year before applying for a loan. Possible a few indicator</w:t>
      </w:r>
      <w:r w:rsidR="00D5262E">
        <w:t>s</w:t>
      </w:r>
      <w:r>
        <w:t xml:space="preserve"> of willingness to take on debt after getting a new job or being comfortable in </w:t>
      </w:r>
      <w:r w:rsidR="00223A2A">
        <w:t xml:space="preserve">an existing </w:t>
      </w:r>
      <w:r w:rsidR="00D5262E">
        <w:t>job.</w:t>
      </w:r>
    </w:p>
    <w:p w14:paraId="278C353C" w14:textId="70A5396F" w:rsidR="00D5262E" w:rsidRDefault="00683888" w:rsidP="00D5262E">
      <w:pPr>
        <w:spacing w:after="0"/>
      </w:pPr>
      <w:r w:rsidRPr="00683888">
        <w:rPr>
          <w:noProof/>
        </w:rPr>
        <w:drawing>
          <wp:inline distT="0" distB="0" distL="0" distR="0" wp14:anchorId="30673497" wp14:editId="63633997">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5860"/>
                    </a:xfrm>
                    <a:prstGeom prst="rect">
                      <a:avLst/>
                    </a:prstGeom>
                  </pic:spPr>
                </pic:pic>
              </a:graphicData>
            </a:graphic>
          </wp:inline>
        </w:drawing>
      </w:r>
    </w:p>
    <w:p w14:paraId="3493C636" w14:textId="289BE7A6" w:rsidR="00D5262E" w:rsidRDefault="00D5262E" w:rsidP="00D5262E">
      <w:pPr>
        <w:spacing w:after="0"/>
        <w:ind w:firstLine="720"/>
      </w:pPr>
      <w:r>
        <w:t>Figure 3</w:t>
      </w:r>
    </w:p>
    <w:p w14:paraId="6FD00935" w14:textId="4ED91DEC" w:rsidR="00D5262E" w:rsidRDefault="00683888" w:rsidP="00D5262E">
      <w:pPr>
        <w:spacing w:after="0"/>
      </w:pPr>
      <w:r w:rsidRPr="00683888">
        <w:rPr>
          <w:noProof/>
        </w:rPr>
        <w:lastRenderedPageBreak/>
        <w:drawing>
          <wp:inline distT="0" distB="0" distL="0" distR="0" wp14:anchorId="737D12D6" wp14:editId="0BEAEED5">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4590"/>
                    </a:xfrm>
                    <a:prstGeom prst="rect">
                      <a:avLst/>
                    </a:prstGeom>
                  </pic:spPr>
                </pic:pic>
              </a:graphicData>
            </a:graphic>
          </wp:inline>
        </w:drawing>
      </w:r>
    </w:p>
    <w:p w14:paraId="66422F04" w14:textId="3C906EB9" w:rsidR="00D5262E" w:rsidRDefault="00D5262E" w:rsidP="00D5262E">
      <w:pPr>
        <w:spacing w:after="0"/>
      </w:pPr>
      <w:r>
        <w:tab/>
        <w:t>Figure 4</w:t>
      </w:r>
    </w:p>
    <w:p w14:paraId="2D1BC2C9" w14:textId="31D75AB4" w:rsidR="00D5262E" w:rsidRDefault="00D5262E" w:rsidP="00E829DE">
      <w:pPr>
        <w:ind w:firstLine="720"/>
      </w:pPr>
      <w:r>
        <w:t>I bring up these four plots. They sho</w:t>
      </w:r>
      <w:r w:rsidR="00223A2A">
        <w:t>w</w:t>
      </w:r>
      <w:r>
        <w:t xml:space="preserve"> more females applying than males. You also have more females showing up less risk compared to their male counter parts.</w:t>
      </w:r>
      <w:r w:rsidR="00223A2A">
        <w:t xml:space="preserve"> Not sure of what this trend means. I would have thought the data would be equal.</w:t>
      </w:r>
    </w:p>
    <w:p w14:paraId="22C54C86" w14:textId="716B80A9" w:rsidR="00D5262E" w:rsidRDefault="00D5262E">
      <w:r>
        <w:t xml:space="preserve">This next plot </w:t>
      </w:r>
      <w:r w:rsidR="00662E21">
        <w:t xml:space="preserve">(Figure 5) </w:t>
      </w:r>
      <w:r>
        <w:t>show</w:t>
      </w:r>
      <w:r w:rsidR="00223A2A">
        <w:t>s</w:t>
      </w:r>
      <w:r>
        <w:t xml:space="preserve"> income levels by male and female. It might relate to why females </w:t>
      </w:r>
      <w:r w:rsidR="00223A2A">
        <w:t xml:space="preserve">have a higher request for </w:t>
      </w:r>
      <w:r>
        <w:t xml:space="preserve">credit </w:t>
      </w:r>
      <w:r w:rsidR="00223A2A">
        <w:t>compared to the</w:t>
      </w:r>
      <w:r>
        <w:t xml:space="preserve"> males</w:t>
      </w:r>
      <w:r w:rsidR="00223A2A">
        <w:t xml:space="preserve"> gender</w:t>
      </w:r>
      <w:r>
        <w:t>.</w:t>
      </w:r>
    </w:p>
    <w:p w14:paraId="5E677284" w14:textId="38F77DDD" w:rsidR="00D5262E" w:rsidRDefault="00D5262E"/>
    <w:p w14:paraId="743196B8" w14:textId="2C969090" w:rsidR="00D5262E" w:rsidRDefault="00D5262E" w:rsidP="00D5262E">
      <w:pPr>
        <w:spacing w:after="0"/>
      </w:pPr>
      <w:r w:rsidRPr="00D5262E">
        <w:rPr>
          <w:noProof/>
        </w:rPr>
        <w:drawing>
          <wp:inline distT="0" distB="0" distL="0" distR="0" wp14:anchorId="1E685BCB" wp14:editId="6F0BA3C4">
            <wp:extent cx="4678680" cy="201608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912" cy="2039455"/>
                    </a:xfrm>
                    <a:prstGeom prst="rect">
                      <a:avLst/>
                    </a:prstGeom>
                  </pic:spPr>
                </pic:pic>
              </a:graphicData>
            </a:graphic>
          </wp:inline>
        </w:drawing>
      </w:r>
    </w:p>
    <w:p w14:paraId="2734AF9E" w14:textId="0D25C3A1" w:rsidR="00D5262E" w:rsidRDefault="00D5262E" w:rsidP="00D5262E">
      <w:pPr>
        <w:spacing w:after="0"/>
      </w:pPr>
      <w:r>
        <w:tab/>
        <w:t>Figure 5</w:t>
      </w:r>
    </w:p>
    <w:p w14:paraId="7CCEA186" w14:textId="42317D81" w:rsidR="00D5262E" w:rsidRDefault="00AF7200" w:rsidP="00D5262E">
      <w:pPr>
        <w:spacing w:after="0"/>
      </w:pPr>
      <w:r w:rsidRPr="00AF7200">
        <w:rPr>
          <w:noProof/>
        </w:rPr>
        <w:lastRenderedPageBreak/>
        <w:drawing>
          <wp:inline distT="0" distB="0" distL="0" distR="0" wp14:anchorId="6C905C2A" wp14:editId="06188BAC">
            <wp:extent cx="5943600" cy="5071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1745"/>
                    </a:xfrm>
                    <a:prstGeom prst="rect">
                      <a:avLst/>
                    </a:prstGeom>
                  </pic:spPr>
                </pic:pic>
              </a:graphicData>
            </a:graphic>
          </wp:inline>
        </w:drawing>
      </w:r>
    </w:p>
    <w:p w14:paraId="7FA89959" w14:textId="36C9851E" w:rsidR="00AF7200" w:rsidRDefault="00AF7200" w:rsidP="00D5262E">
      <w:pPr>
        <w:spacing w:after="0"/>
      </w:pPr>
      <w:r>
        <w:tab/>
        <w:t>Figure 6</w:t>
      </w:r>
    </w:p>
    <w:p w14:paraId="2450AD01" w14:textId="6C049DAC" w:rsidR="00AF7200" w:rsidRDefault="00AF7200" w:rsidP="00D5262E">
      <w:pPr>
        <w:spacing w:after="0"/>
      </w:pPr>
      <w:r w:rsidRPr="00AF7200">
        <w:rPr>
          <w:noProof/>
        </w:rPr>
        <w:lastRenderedPageBreak/>
        <w:drawing>
          <wp:inline distT="0" distB="0" distL="0" distR="0" wp14:anchorId="1EA72660" wp14:editId="0C3AADFD">
            <wp:extent cx="5943600" cy="3742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2055"/>
                    </a:xfrm>
                    <a:prstGeom prst="rect">
                      <a:avLst/>
                    </a:prstGeom>
                  </pic:spPr>
                </pic:pic>
              </a:graphicData>
            </a:graphic>
          </wp:inline>
        </w:drawing>
      </w:r>
    </w:p>
    <w:p w14:paraId="7176BD16" w14:textId="41ACE47B" w:rsidR="00662E21" w:rsidRDefault="00662E21" w:rsidP="00D5262E">
      <w:pPr>
        <w:spacing w:after="0"/>
      </w:pPr>
      <w:r>
        <w:tab/>
        <w:t xml:space="preserve">Figure </w:t>
      </w:r>
      <w:r w:rsidR="00AF7200">
        <w:t>7</w:t>
      </w:r>
    </w:p>
    <w:p w14:paraId="1188C2F3" w14:textId="77777777" w:rsidR="00AF7200" w:rsidRDefault="00AF7200" w:rsidP="00E829DE">
      <w:pPr>
        <w:spacing w:after="0"/>
        <w:ind w:firstLine="720"/>
      </w:pPr>
    </w:p>
    <w:p w14:paraId="0EDF0598" w14:textId="2F9D3111" w:rsidR="00E829DE" w:rsidRDefault="00662E21" w:rsidP="00E829DE">
      <w:pPr>
        <w:spacing w:after="0"/>
        <w:ind w:firstLine="720"/>
      </w:pPr>
      <w:r>
        <w:t xml:space="preserve">Figure 6 </w:t>
      </w:r>
      <w:r w:rsidR="00223A2A">
        <w:t xml:space="preserve">and Figure 7 </w:t>
      </w:r>
      <w:r>
        <w:t xml:space="preserve">shows a </w:t>
      </w:r>
      <w:r w:rsidR="00223A2A">
        <w:t xml:space="preserve">couple of </w:t>
      </w:r>
      <w:r>
        <w:t>heat map</w:t>
      </w:r>
      <w:r w:rsidR="00223A2A">
        <w:t>s. Figure 6 is Pearson’s ranking of select attributes, while Figure 7 is a</w:t>
      </w:r>
      <w:r>
        <w:t xml:space="preserve"> correlation</w:t>
      </w:r>
      <w:r w:rsidR="00223A2A">
        <w:t xml:space="preserve"> of all attributes available</w:t>
      </w:r>
      <w:r>
        <w:t>. Here Age and Time Employed are highly correlated. Total Income has a stronger correlation to car ownership compared to real estate ownership. The Target is the risk given</w:t>
      </w:r>
      <w:r w:rsidR="00223A2A">
        <w:t xml:space="preserve"> to</w:t>
      </w:r>
      <w:r>
        <w:t xml:space="preserve"> those applicant</w:t>
      </w:r>
      <w:r w:rsidR="00223A2A">
        <w:t>s</w:t>
      </w:r>
      <w:r>
        <w:t>. Not a lot of correlation here</w:t>
      </w:r>
      <w:r w:rsidR="00223A2A">
        <w:t xml:space="preserve"> between the other variables</w:t>
      </w:r>
      <w:r>
        <w:t>. But combination of these might play a big part in credit approval.</w:t>
      </w:r>
    </w:p>
    <w:p w14:paraId="4C656124" w14:textId="77777777" w:rsidR="00E829DE" w:rsidRDefault="00E829DE" w:rsidP="00D5262E">
      <w:pPr>
        <w:spacing w:after="0"/>
      </w:pPr>
    </w:p>
    <w:p w14:paraId="246B3E9C" w14:textId="47BA7429" w:rsidR="00662E21" w:rsidRDefault="00E829DE" w:rsidP="00D5262E">
      <w:pPr>
        <w:spacing w:after="0"/>
      </w:pPr>
      <w:r>
        <w:tab/>
      </w:r>
      <w:r w:rsidR="00662E21">
        <w:t xml:space="preserve">  </w:t>
      </w:r>
      <w:r>
        <w:t>After reviewing the data, it seems these things on their own do not have any real correlation to each other outside of the normal things you would assume are associated like amount of income to age of applicant. It leads me to believe all the additional information asked for on an application do play a part in the model to determine approval of the individual for credit. I’ll need to figure out how these individual parts are correlated.</w:t>
      </w:r>
    </w:p>
    <w:sectPr w:rsidR="0066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8F"/>
    <w:rsid w:val="00223A2A"/>
    <w:rsid w:val="0044418F"/>
    <w:rsid w:val="00662E21"/>
    <w:rsid w:val="00683888"/>
    <w:rsid w:val="0081597D"/>
    <w:rsid w:val="00A03D90"/>
    <w:rsid w:val="00A53713"/>
    <w:rsid w:val="00AF6D0B"/>
    <w:rsid w:val="00AF7200"/>
    <w:rsid w:val="00BD5A8D"/>
    <w:rsid w:val="00D33EB4"/>
    <w:rsid w:val="00D5262E"/>
    <w:rsid w:val="00E8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52AC"/>
  <w15:chartTrackingRefBased/>
  <w15:docId w15:val="{661F4BCE-4565-41EE-AB25-C022EA2A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6</cp:revision>
  <dcterms:created xsi:type="dcterms:W3CDTF">2021-04-24T03:55:00Z</dcterms:created>
  <dcterms:modified xsi:type="dcterms:W3CDTF">2021-04-26T00:14:00Z</dcterms:modified>
</cp:coreProperties>
</file>