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B8BA" w14:textId="77777777" w:rsidR="00763A59" w:rsidRDefault="00763A59" w:rsidP="00763A59">
      <w:pPr>
        <w:spacing w:after="0"/>
      </w:pPr>
      <w:bookmarkStart w:id="0" w:name="_Hlk88155997"/>
      <w:r>
        <w:t>Name: Muley, Tushar</w:t>
      </w:r>
    </w:p>
    <w:p w14:paraId="7A979C6C" w14:textId="6F2A72F9" w:rsidR="00763A59" w:rsidRDefault="00763A59" w:rsidP="00763A59">
      <w:pPr>
        <w:spacing w:after="0"/>
      </w:pPr>
      <w:r>
        <w:t>Assignment: Week 11 &amp; 12 Project Task 5: Video Presentation Supporting Docs</w:t>
      </w:r>
    </w:p>
    <w:p w14:paraId="2558C7CF" w14:textId="55C0294F" w:rsidR="00763A59" w:rsidRDefault="00763A59" w:rsidP="00763A59">
      <w:pPr>
        <w:spacing w:after="0"/>
      </w:pPr>
      <w:r>
        <w:t>Date: November 20, 2021</w:t>
      </w:r>
    </w:p>
    <w:bookmarkEnd w:id="0"/>
    <w:p w14:paraId="6F41DEA5" w14:textId="6F481278" w:rsidR="00763A59" w:rsidRPr="000E6615" w:rsidRDefault="00763A59" w:rsidP="00763A59">
      <w:pPr>
        <w:spacing w:after="0"/>
        <w:rPr>
          <w:rFonts w:cstheme="minorHAnsi"/>
        </w:rPr>
      </w:pPr>
    </w:p>
    <w:p w14:paraId="68288076" w14:textId="73F38FDF" w:rsidR="000E6615" w:rsidRPr="000E6615" w:rsidRDefault="000E6615" w:rsidP="00763A59">
      <w:pPr>
        <w:spacing w:after="0" w:line="240" w:lineRule="auto"/>
        <w:rPr>
          <w:rFonts w:eastAsia="Times New Roman" w:cstheme="minorHAnsi"/>
          <w:color w:val="000000"/>
        </w:rPr>
      </w:pPr>
    </w:p>
    <w:p w14:paraId="63DC6C7C" w14:textId="77777777" w:rsidR="00322FAA" w:rsidRDefault="00BA3889" w:rsidP="00322FAA">
      <w:pPr>
        <w:spacing w:after="0" w:line="240" w:lineRule="auto"/>
        <w:rPr>
          <w:rFonts w:eastAsia="Times New Roman" w:cstheme="minorHAnsi"/>
          <w:color w:val="000000"/>
        </w:rPr>
      </w:pPr>
      <w:r w:rsidRPr="000E6615">
        <w:rPr>
          <w:rFonts w:eastAsia="Times New Roman" w:cstheme="minorHAnsi"/>
          <w:color w:val="000000"/>
        </w:rPr>
        <w:t>W</w:t>
      </w:r>
      <w:r w:rsidR="00763A59" w:rsidRPr="000E6615">
        <w:rPr>
          <w:rFonts w:eastAsia="Times New Roman" w:cstheme="minorHAnsi"/>
          <w:color w:val="000000"/>
        </w:rPr>
        <w:t>hy you chose to present the data story the way you presented it</w:t>
      </w:r>
      <w:r w:rsidR="00F72672">
        <w:rPr>
          <w:rFonts w:eastAsia="Times New Roman" w:cstheme="minorHAnsi"/>
          <w:color w:val="000000"/>
        </w:rPr>
        <w:t xml:space="preserve">? </w:t>
      </w:r>
    </w:p>
    <w:p w14:paraId="12CAD83B" w14:textId="77777777" w:rsidR="00322FAA" w:rsidRDefault="00322FAA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14:paraId="0DDC2E10" w14:textId="52EA501E" w:rsidR="00763A59" w:rsidRPr="000E6615" w:rsidRDefault="00F72672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honest I was not sure how to present the story. </w:t>
      </w:r>
      <w:r w:rsidR="00E30FB3">
        <w:rPr>
          <w:rFonts w:eastAsia="Times New Roman" w:cstheme="minorHAnsi"/>
          <w:color w:val="000000"/>
        </w:rPr>
        <w:t xml:space="preserve">I was not sure if doing a video with me in it or presented a PowerPoint </w:t>
      </w:r>
      <w:r w:rsidR="001D43E1">
        <w:rPr>
          <w:rFonts w:eastAsia="Times New Roman" w:cstheme="minorHAnsi"/>
          <w:color w:val="000000"/>
        </w:rPr>
        <w:t xml:space="preserve">was the best way to go. </w:t>
      </w:r>
      <w:r w:rsidR="00EC2044">
        <w:rPr>
          <w:rFonts w:eastAsia="Times New Roman" w:cstheme="minorHAnsi"/>
          <w:color w:val="000000"/>
        </w:rPr>
        <w:t>I thought about e</w:t>
      </w:r>
      <w:r>
        <w:rPr>
          <w:rFonts w:eastAsia="Times New Roman" w:cstheme="minorHAnsi"/>
          <w:color w:val="000000"/>
        </w:rPr>
        <w:t>verything we learned in the clas</w:t>
      </w:r>
      <w:r w:rsidR="00E30FB3">
        <w:rPr>
          <w:rFonts w:eastAsia="Times New Roman" w:cstheme="minorHAnsi"/>
          <w:color w:val="000000"/>
        </w:rPr>
        <w:t>s.</w:t>
      </w:r>
      <w:r>
        <w:rPr>
          <w:rFonts w:eastAsia="Times New Roman" w:cstheme="minorHAnsi"/>
          <w:color w:val="000000"/>
        </w:rPr>
        <w:t xml:space="preserve"> </w:t>
      </w:r>
      <w:r w:rsidR="001D43E1">
        <w:rPr>
          <w:rFonts w:eastAsia="Times New Roman" w:cstheme="minorHAnsi"/>
          <w:color w:val="000000"/>
        </w:rPr>
        <w:t>Plus,</w:t>
      </w:r>
      <w:r>
        <w:rPr>
          <w:rFonts w:eastAsia="Times New Roman" w:cstheme="minorHAnsi"/>
          <w:color w:val="000000"/>
        </w:rPr>
        <w:t xml:space="preserve"> my company during ou</w:t>
      </w:r>
      <w:r w:rsidR="00E30FB3">
        <w:rPr>
          <w:rFonts w:eastAsia="Times New Roman" w:cstheme="minorHAnsi"/>
          <w:color w:val="000000"/>
        </w:rPr>
        <w:t>r</w:t>
      </w:r>
      <w:r>
        <w:rPr>
          <w:rFonts w:eastAsia="Times New Roman" w:cstheme="minorHAnsi"/>
          <w:color w:val="000000"/>
        </w:rPr>
        <w:t xml:space="preserve"> Learn and Develop week brought in a presenter that talked about all the different aspects of a presentation</w:t>
      </w:r>
      <w:r w:rsidR="00EC2044">
        <w:rPr>
          <w:rFonts w:eastAsia="Times New Roman" w:cstheme="minorHAnsi"/>
          <w:color w:val="000000"/>
        </w:rPr>
        <w:t xml:space="preserve"> and it was more PowerPoint centric</w:t>
      </w:r>
      <w:r>
        <w:rPr>
          <w:rFonts w:eastAsia="Times New Roman" w:cstheme="minorHAnsi"/>
          <w:color w:val="000000"/>
        </w:rPr>
        <w:t>. Telling a story or wrapping your presentation in a story</w:t>
      </w:r>
      <w:r w:rsidR="001571F3">
        <w:rPr>
          <w:rFonts w:eastAsia="Times New Roman" w:cstheme="minorHAnsi"/>
          <w:color w:val="000000"/>
        </w:rPr>
        <w:t>. I thought about doing a dramatic made-up story</w:t>
      </w:r>
      <w:r w:rsidR="001D43E1">
        <w:rPr>
          <w:rFonts w:eastAsia="Times New Roman" w:cstheme="minorHAnsi"/>
          <w:color w:val="000000"/>
        </w:rPr>
        <w:t>,</w:t>
      </w:r>
      <w:r w:rsidR="001571F3">
        <w:rPr>
          <w:rFonts w:eastAsia="Times New Roman" w:cstheme="minorHAnsi"/>
          <w:color w:val="000000"/>
        </w:rPr>
        <w:t xml:space="preserve"> but that sounded too much like fear mongering. I was looking at a few TED Talks and Ric Elias </w:t>
      </w:r>
      <w:r w:rsidR="00EC2044">
        <w:rPr>
          <w:rFonts w:eastAsia="Times New Roman" w:cstheme="minorHAnsi"/>
          <w:color w:val="000000"/>
        </w:rPr>
        <w:t xml:space="preserve">TED Talk </w:t>
      </w:r>
      <w:r w:rsidR="001571F3">
        <w:rPr>
          <w:rFonts w:eastAsia="Times New Roman" w:cstheme="minorHAnsi"/>
          <w:color w:val="000000"/>
        </w:rPr>
        <w:t>came up. I integrated his story into my presentation. It is not my own but it provided me the starting point to go into a subject about safety and why it matters.</w:t>
      </w:r>
      <w:r>
        <w:rPr>
          <w:rFonts w:eastAsia="Times New Roman" w:cstheme="minorHAnsi"/>
          <w:color w:val="000000"/>
        </w:rPr>
        <w:t xml:space="preserve"> </w:t>
      </w:r>
    </w:p>
    <w:p w14:paraId="47FD0A1E" w14:textId="77777777" w:rsidR="00F72672" w:rsidRDefault="00F72672" w:rsidP="00763A59">
      <w:pPr>
        <w:spacing w:after="0" w:line="240" w:lineRule="auto"/>
        <w:rPr>
          <w:rFonts w:eastAsia="Times New Roman" w:cstheme="minorHAnsi"/>
          <w:color w:val="000000"/>
        </w:rPr>
      </w:pPr>
    </w:p>
    <w:p w14:paraId="5883CF15" w14:textId="77777777" w:rsidR="00322FAA" w:rsidRDefault="001571F3" w:rsidP="00322FAA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</w:t>
      </w:r>
      <w:r w:rsidR="00763A59" w:rsidRPr="000E6615">
        <w:rPr>
          <w:rFonts w:eastAsia="Times New Roman" w:cstheme="minorHAnsi"/>
          <w:color w:val="000000"/>
        </w:rPr>
        <w:t>hat you did to prepare the data for the way you chose to present it</w:t>
      </w:r>
      <w:r>
        <w:rPr>
          <w:rFonts w:eastAsia="Times New Roman" w:cstheme="minorHAnsi"/>
          <w:color w:val="000000"/>
        </w:rPr>
        <w:t xml:space="preserve">. </w:t>
      </w:r>
    </w:p>
    <w:p w14:paraId="506B289B" w14:textId="77777777" w:rsidR="00322FAA" w:rsidRDefault="00322FAA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14:paraId="5C001012" w14:textId="044A52B1" w:rsidR="00322FAA" w:rsidRDefault="00D76057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</w:t>
      </w:r>
      <w:r w:rsidR="00201269">
        <w:rPr>
          <w:rFonts w:eastAsia="Times New Roman" w:cstheme="minorHAnsi"/>
          <w:color w:val="000000"/>
        </w:rPr>
        <w:t>played it safe</w:t>
      </w:r>
      <w:r>
        <w:rPr>
          <w:rFonts w:eastAsia="Times New Roman" w:cstheme="minorHAnsi"/>
          <w:color w:val="000000"/>
        </w:rPr>
        <w:t xml:space="preserve">. I changed a few of the charts. Since we are presenting to an audience </w:t>
      </w:r>
      <w:r w:rsidR="00201269">
        <w:rPr>
          <w:rFonts w:eastAsia="Times New Roman" w:cstheme="minorHAnsi"/>
          <w:color w:val="000000"/>
        </w:rPr>
        <w:t>that is</w:t>
      </w:r>
      <w:r>
        <w:rPr>
          <w:rFonts w:eastAsia="Times New Roman" w:cstheme="minorHAnsi"/>
          <w:color w:val="000000"/>
        </w:rPr>
        <w:t xml:space="preserve"> public so information can</w:t>
      </w:r>
      <w:r w:rsidR="00201269">
        <w:rPr>
          <w:rFonts w:eastAsia="Times New Roman" w:cstheme="minorHAnsi"/>
          <w:color w:val="000000"/>
        </w:rPr>
        <w:t>not</w:t>
      </w:r>
      <w:r>
        <w:rPr>
          <w:rFonts w:eastAsia="Times New Roman" w:cstheme="minorHAnsi"/>
          <w:color w:val="000000"/>
        </w:rPr>
        <w:t xml:space="preserve"> be too detailed. I thought of doing a hybrid with some infographic and some bar charts to keep it simple. I included donut chart as well. </w:t>
      </w:r>
      <w:r w:rsidR="00201269">
        <w:rPr>
          <w:rFonts w:eastAsia="Times New Roman" w:cstheme="minorHAnsi"/>
          <w:color w:val="000000"/>
        </w:rPr>
        <w:t>All my charts and data were simple using my presentation to convey the information with some reading.</w:t>
      </w:r>
    </w:p>
    <w:p w14:paraId="78908DF2" w14:textId="77777777" w:rsidR="00322FAA" w:rsidRDefault="00322FAA" w:rsidP="00763A59">
      <w:pPr>
        <w:spacing w:after="0" w:line="240" w:lineRule="auto"/>
        <w:rPr>
          <w:rFonts w:eastAsia="Times New Roman" w:cstheme="minorHAnsi"/>
          <w:color w:val="000000"/>
        </w:rPr>
      </w:pPr>
    </w:p>
    <w:p w14:paraId="52DFC493" w14:textId="32530979" w:rsidR="00763A59" w:rsidRDefault="00D76057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My whole idea was simple in every term. Not too many colors, </w:t>
      </w:r>
      <w:r w:rsidR="00201269">
        <w:rPr>
          <w:rFonts w:eastAsia="Times New Roman" w:cstheme="minorHAnsi"/>
          <w:color w:val="000000"/>
        </w:rPr>
        <w:t xml:space="preserve">just enough </w:t>
      </w:r>
      <w:r w:rsidR="00030B1C">
        <w:rPr>
          <w:rFonts w:eastAsia="Times New Roman" w:cstheme="minorHAnsi"/>
          <w:color w:val="000000"/>
        </w:rPr>
        <w:t>detail and not a lot of text</w:t>
      </w:r>
      <w:r w:rsidR="00201269">
        <w:rPr>
          <w:rFonts w:eastAsia="Times New Roman" w:cstheme="minorHAnsi"/>
          <w:color w:val="000000"/>
        </w:rPr>
        <w:t>,</w:t>
      </w:r>
      <w:r w:rsidR="00030B1C">
        <w:rPr>
          <w:rFonts w:eastAsia="Times New Roman" w:cstheme="minorHAnsi"/>
          <w:color w:val="000000"/>
        </w:rPr>
        <w:t xml:space="preserve"> so not a lot of reading</w:t>
      </w:r>
      <w:r w:rsidR="00322FAA">
        <w:rPr>
          <w:rFonts w:eastAsia="Times New Roman" w:cstheme="minorHAnsi"/>
          <w:color w:val="000000"/>
        </w:rPr>
        <w:t>.</w:t>
      </w:r>
      <w:r w:rsidR="00030B1C">
        <w:rPr>
          <w:rFonts w:eastAsia="Times New Roman" w:cstheme="minorHAnsi"/>
          <w:color w:val="000000"/>
        </w:rPr>
        <w:t xml:space="preserve"> </w:t>
      </w:r>
      <w:r w:rsidR="00322FAA">
        <w:rPr>
          <w:rFonts w:eastAsia="Times New Roman" w:cstheme="minorHAnsi"/>
          <w:color w:val="000000"/>
        </w:rPr>
        <w:t>B</w:t>
      </w:r>
      <w:r w:rsidR="00030B1C">
        <w:rPr>
          <w:rFonts w:eastAsia="Times New Roman" w:cstheme="minorHAnsi"/>
          <w:color w:val="000000"/>
        </w:rPr>
        <w:t xml:space="preserve">ecause I wanted the audience to listen to what I was saying. I </w:t>
      </w:r>
      <w:r>
        <w:rPr>
          <w:rFonts w:eastAsia="Times New Roman" w:cstheme="minorHAnsi"/>
          <w:color w:val="000000"/>
        </w:rPr>
        <w:t xml:space="preserve">wrapped </w:t>
      </w:r>
      <w:r w:rsidR="00322FAA">
        <w:rPr>
          <w:rFonts w:eastAsia="Times New Roman" w:cstheme="minorHAnsi"/>
          <w:color w:val="000000"/>
        </w:rPr>
        <w:t xml:space="preserve">everything </w:t>
      </w:r>
      <w:r>
        <w:rPr>
          <w:rFonts w:eastAsia="Times New Roman" w:cstheme="minorHAnsi"/>
          <w:color w:val="000000"/>
        </w:rPr>
        <w:t>in a story that flowed. I move the slides around so many times to get it just what I felt was a good flow.</w:t>
      </w:r>
      <w:r w:rsidR="00322FAA">
        <w:rPr>
          <w:rFonts w:eastAsia="Times New Roman" w:cstheme="minorHAnsi"/>
          <w:color w:val="000000"/>
        </w:rPr>
        <w:t xml:space="preserve"> I avoided using any acronyms so the idea that I was trying to project was the idea that got through. </w:t>
      </w:r>
      <w:r>
        <w:rPr>
          <w:rFonts w:eastAsia="Times New Roman" w:cstheme="minorHAnsi"/>
          <w:color w:val="000000"/>
        </w:rPr>
        <w:t xml:space="preserve"> </w:t>
      </w:r>
    </w:p>
    <w:p w14:paraId="005F146B" w14:textId="77777777" w:rsidR="001571F3" w:rsidRPr="000E6615" w:rsidRDefault="001571F3" w:rsidP="00763A59">
      <w:pPr>
        <w:spacing w:after="0" w:line="240" w:lineRule="auto"/>
        <w:rPr>
          <w:rFonts w:eastAsia="Times New Roman" w:cstheme="minorHAnsi"/>
          <w:color w:val="000000"/>
        </w:rPr>
      </w:pPr>
    </w:p>
    <w:p w14:paraId="6E4587A4" w14:textId="77777777" w:rsidR="00322FAA" w:rsidRDefault="00D76057" w:rsidP="00322FAA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</w:t>
      </w:r>
      <w:r w:rsidR="00763A59" w:rsidRPr="000E6615">
        <w:rPr>
          <w:rFonts w:eastAsia="Times New Roman" w:cstheme="minorHAnsi"/>
          <w:color w:val="000000"/>
        </w:rPr>
        <w:t>he difference(s) between presenting the data story to a general audience as opposed to an internal audience.</w:t>
      </w:r>
      <w:r w:rsidR="00030B1C">
        <w:rPr>
          <w:rFonts w:eastAsia="Times New Roman" w:cstheme="minorHAnsi"/>
          <w:color w:val="000000"/>
        </w:rPr>
        <w:t xml:space="preserve"> </w:t>
      </w:r>
    </w:p>
    <w:p w14:paraId="2D5576DF" w14:textId="77777777" w:rsidR="00322FAA" w:rsidRDefault="00322FAA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14:paraId="7F42BD05" w14:textId="2C9A9BCB" w:rsidR="00F70AFA" w:rsidRDefault="00322FAA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There is a pretty big difference between the two groups. Internal audience will ask questions. They </w:t>
      </w:r>
      <w:r w:rsidR="00F70AFA">
        <w:rPr>
          <w:rFonts w:eastAsia="Times New Roman" w:cstheme="minorHAnsi"/>
          <w:color w:val="000000"/>
        </w:rPr>
        <w:t>might request</w:t>
      </w:r>
      <w:r>
        <w:rPr>
          <w:rFonts w:eastAsia="Times New Roman" w:cstheme="minorHAnsi"/>
          <w:color w:val="000000"/>
        </w:rPr>
        <w:t xml:space="preserve"> more detail</w:t>
      </w:r>
      <w:r w:rsidR="00F70AFA">
        <w:rPr>
          <w:rFonts w:eastAsia="Times New Roman" w:cstheme="minorHAnsi"/>
          <w:color w:val="000000"/>
        </w:rPr>
        <w:t>s on the numbers</w:t>
      </w:r>
      <w:r>
        <w:rPr>
          <w:rFonts w:eastAsia="Times New Roman" w:cstheme="minorHAnsi"/>
          <w:color w:val="000000"/>
        </w:rPr>
        <w:t>. There might be subject matter experts in the internal audience</w:t>
      </w:r>
      <w:r w:rsidR="00F70AFA">
        <w:rPr>
          <w:rFonts w:eastAsia="Times New Roman" w:cstheme="minorHAnsi"/>
          <w:color w:val="000000"/>
        </w:rPr>
        <w:t>. Those subject matter experts</w:t>
      </w:r>
      <w:r>
        <w:rPr>
          <w:rFonts w:eastAsia="Times New Roman" w:cstheme="minorHAnsi"/>
          <w:color w:val="000000"/>
        </w:rPr>
        <w:t xml:space="preserve"> </w:t>
      </w:r>
      <w:r w:rsidR="00F70AFA">
        <w:rPr>
          <w:rFonts w:eastAsia="Times New Roman" w:cstheme="minorHAnsi"/>
          <w:color w:val="000000"/>
        </w:rPr>
        <w:t xml:space="preserve">might have </w:t>
      </w:r>
      <w:r>
        <w:rPr>
          <w:rFonts w:eastAsia="Times New Roman" w:cstheme="minorHAnsi"/>
          <w:color w:val="000000"/>
        </w:rPr>
        <w:t xml:space="preserve">better insight or want to question how the numbers where derived. </w:t>
      </w:r>
      <w:r w:rsidR="00184B69">
        <w:rPr>
          <w:rFonts w:eastAsia="Times New Roman" w:cstheme="minorHAnsi"/>
          <w:color w:val="000000"/>
        </w:rPr>
        <w:t xml:space="preserve">Internal audience </w:t>
      </w:r>
      <w:r w:rsidR="00201269">
        <w:rPr>
          <w:rFonts w:eastAsia="Times New Roman" w:cstheme="minorHAnsi"/>
          <w:color w:val="000000"/>
        </w:rPr>
        <w:t>will be</w:t>
      </w:r>
      <w:r w:rsidR="00184B69">
        <w:rPr>
          <w:rFonts w:eastAsia="Times New Roman" w:cstheme="minorHAnsi"/>
          <w:color w:val="000000"/>
        </w:rPr>
        <w:t xml:space="preserve"> more vested</w:t>
      </w:r>
      <w:r w:rsidR="00201269">
        <w:rPr>
          <w:rFonts w:eastAsia="Times New Roman" w:cstheme="minorHAnsi"/>
          <w:color w:val="000000"/>
        </w:rPr>
        <w:t xml:space="preserve"> in the presentation compared to the general public who is just looking for information.</w:t>
      </w:r>
    </w:p>
    <w:p w14:paraId="2D7BB691" w14:textId="77777777" w:rsidR="00F70AFA" w:rsidRDefault="00F70AFA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14:paraId="6D850E0C" w14:textId="3B80F055" w:rsidR="00763A59" w:rsidRDefault="00F70AFA" w:rsidP="00322FAA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general audience is usually their to gather information. You don’t want to bore them with all sorts of detail numbers</w:t>
      </w:r>
      <w:r w:rsidR="00184B69"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</w:t>
      </w:r>
      <w:r w:rsidR="00184B69">
        <w:rPr>
          <w:rFonts w:eastAsia="Times New Roman" w:cstheme="minorHAnsi"/>
          <w:color w:val="000000"/>
        </w:rPr>
        <w:t>T</w:t>
      </w:r>
      <w:r>
        <w:rPr>
          <w:rFonts w:eastAsia="Times New Roman" w:cstheme="minorHAnsi"/>
          <w:color w:val="000000"/>
        </w:rPr>
        <w:t xml:space="preserve">hat they </w:t>
      </w:r>
      <w:r w:rsidR="00184B69">
        <w:rPr>
          <w:rFonts w:eastAsia="Times New Roman" w:cstheme="minorHAnsi"/>
          <w:color w:val="000000"/>
        </w:rPr>
        <w:t xml:space="preserve">might </w:t>
      </w:r>
      <w:r>
        <w:rPr>
          <w:rFonts w:eastAsia="Times New Roman" w:cstheme="minorHAnsi"/>
          <w:color w:val="000000"/>
        </w:rPr>
        <w:t>have to write down</w:t>
      </w:r>
      <w:r w:rsidR="00184B69"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</w:t>
      </w:r>
      <w:r w:rsidR="00184B69">
        <w:rPr>
          <w:rFonts w:eastAsia="Times New Roman" w:cstheme="minorHAnsi"/>
          <w:color w:val="000000"/>
        </w:rPr>
        <w:t>O</w:t>
      </w:r>
      <w:r>
        <w:rPr>
          <w:rFonts w:eastAsia="Times New Roman" w:cstheme="minorHAnsi"/>
          <w:color w:val="000000"/>
        </w:rPr>
        <w:t>r force them to read your slides which means they are not listening to your message.</w:t>
      </w:r>
      <w:r w:rsidR="00184B69">
        <w:rPr>
          <w:rFonts w:eastAsia="Times New Roman" w:cstheme="minorHAnsi"/>
          <w:color w:val="000000"/>
        </w:rPr>
        <w:t xml:space="preserve"> The voice and message are what makes the presentation. They can always get whatever information you have on your slide deck from a download.</w:t>
      </w:r>
    </w:p>
    <w:p w14:paraId="78DB7692" w14:textId="77777777" w:rsidR="00030B1C" w:rsidRPr="000E6615" w:rsidRDefault="00030B1C" w:rsidP="00763A59">
      <w:pPr>
        <w:spacing w:after="0" w:line="240" w:lineRule="auto"/>
        <w:rPr>
          <w:rFonts w:eastAsia="Times New Roman" w:cstheme="minorHAnsi"/>
          <w:color w:val="000000"/>
        </w:rPr>
      </w:pPr>
    </w:p>
    <w:p w14:paraId="2478C99D" w14:textId="3ACADF81" w:rsidR="00763A59" w:rsidRPr="000E6615" w:rsidRDefault="00184B69" w:rsidP="00763A59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</w:t>
      </w:r>
      <w:r w:rsidR="00763A59" w:rsidRPr="000E6615">
        <w:rPr>
          <w:rFonts w:eastAsia="Times New Roman" w:cstheme="minorHAnsi"/>
          <w:color w:val="000000"/>
        </w:rPr>
        <w:t>hat you would do differently if you had to do it all again from the beginning.</w:t>
      </w:r>
    </w:p>
    <w:p w14:paraId="5D504467" w14:textId="13ED3946" w:rsidR="00763A59" w:rsidRDefault="00763A59" w:rsidP="00763A59">
      <w:pPr>
        <w:spacing w:after="0"/>
        <w:rPr>
          <w:rFonts w:cstheme="minorHAnsi"/>
        </w:rPr>
      </w:pPr>
    </w:p>
    <w:p w14:paraId="0EBAEB01" w14:textId="1BD75F61" w:rsidR="00184B69" w:rsidRPr="000E6615" w:rsidRDefault="00184B69" w:rsidP="00763A5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This is such a good question. I would spend more time with the data. Learning about it looking at different source. Eleven weeks seems like a lot of time. But you are not living the data. What I mean by </w:t>
      </w:r>
      <w:r>
        <w:rPr>
          <w:rFonts w:cstheme="minorHAnsi"/>
        </w:rPr>
        <w:lastRenderedPageBreak/>
        <w:t xml:space="preserve">that is you don’t know the ins and outs of the data. I work in the financial sector so when I am not doing work I am reading interesting things about the industry. In the case of airline </w:t>
      </w:r>
      <w:r w:rsidR="00A26574">
        <w:rPr>
          <w:rFonts w:cstheme="minorHAnsi"/>
        </w:rPr>
        <w:t>safety,</w:t>
      </w:r>
      <w:r>
        <w:rPr>
          <w:rFonts w:cstheme="minorHAnsi"/>
        </w:rPr>
        <w:t xml:space="preserve"> I would </w:t>
      </w:r>
      <w:r w:rsidR="00A26574">
        <w:rPr>
          <w:rFonts w:cstheme="minorHAnsi"/>
        </w:rPr>
        <w:t>be reading</w:t>
      </w:r>
      <w:r>
        <w:rPr>
          <w:rFonts w:cstheme="minorHAnsi"/>
        </w:rPr>
        <w:t xml:space="preserve"> </w:t>
      </w:r>
      <w:r w:rsidR="00A26574">
        <w:rPr>
          <w:rFonts w:cstheme="minorHAnsi"/>
        </w:rPr>
        <w:t xml:space="preserve">industry journals or understand what new tech Boeing and Airbus are working on to solve common human errors. </w:t>
      </w:r>
      <w:r w:rsidR="00682BE9">
        <w:rPr>
          <w:rFonts w:cstheme="minorHAnsi"/>
        </w:rPr>
        <w:t xml:space="preserve">Looking at travel sites with airline related articles. </w:t>
      </w:r>
      <w:r w:rsidR="00A26574">
        <w:rPr>
          <w:rFonts w:cstheme="minorHAnsi"/>
        </w:rPr>
        <w:t xml:space="preserve">Reading about the many hours that pilots spend training and what conditions they train for. Every industry has a print or media site to visit. Plus having access to your own companies data is big difference. </w:t>
      </w:r>
      <w:r>
        <w:rPr>
          <w:rFonts w:cstheme="minorHAnsi"/>
        </w:rPr>
        <w:t xml:space="preserve"> </w:t>
      </w:r>
    </w:p>
    <w:p w14:paraId="79E9DEA6" w14:textId="3072CF60" w:rsidR="009E06AC" w:rsidRDefault="009E06AC" w:rsidP="00763A59">
      <w:pPr>
        <w:spacing w:after="0"/>
        <w:rPr>
          <w:rFonts w:cstheme="minorHAnsi"/>
        </w:rPr>
      </w:pPr>
    </w:p>
    <w:p w14:paraId="3F8A6620" w14:textId="21833D41" w:rsidR="00682BE9" w:rsidRDefault="00682BE9" w:rsidP="00763A59">
      <w:pPr>
        <w:spacing w:after="0"/>
        <w:rPr>
          <w:rFonts w:cstheme="minorHAnsi"/>
        </w:rPr>
      </w:pPr>
      <w:r>
        <w:rPr>
          <w:rFonts w:cstheme="minorHAnsi"/>
        </w:rPr>
        <w:tab/>
        <w:t>In closing I enjoyed working with the data. I started learning more about airline safety but that was after spending the eleven weeks. Before that it seemed a little boring. But I found travel articles and research as to what airlines do and why. I enjoyed working with the data.</w:t>
      </w:r>
    </w:p>
    <w:p w14:paraId="37546C8E" w14:textId="77777777" w:rsidR="00682BE9" w:rsidRDefault="00682BE9" w:rsidP="00763A59">
      <w:pPr>
        <w:spacing w:after="0"/>
        <w:rPr>
          <w:rFonts w:cstheme="minorHAnsi"/>
        </w:rPr>
      </w:pPr>
    </w:p>
    <w:p w14:paraId="1220CB22" w14:textId="0C7C5D56" w:rsidR="00193CBF" w:rsidRPr="000E6615" w:rsidRDefault="00193CBF" w:rsidP="00763A59">
      <w:pPr>
        <w:spacing w:after="0"/>
        <w:rPr>
          <w:rFonts w:cstheme="minorHAnsi"/>
        </w:rPr>
      </w:pPr>
      <w:r>
        <w:rPr>
          <w:rFonts w:cstheme="minorHAnsi"/>
        </w:rPr>
        <w:t>Supporting Documentation for presentation and write up.</w:t>
      </w:r>
    </w:p>
    <w:p w14:paraId="1AE73821" w14:textId="58F2AEBC" w:rsidR="009E06AC" w:rsidRPr="009D556E" w:rsidRDefault="009E06AC" w:rsidP="00763A59">
      <w:pPr>
        <w:spacing w:after="0"/>
        <w:rPr>
          <w:rFonts w:cstheme="minorHAnsi"/>
          <w:b/>
          <w:bCs/>
        </w:rPr>
      </w:pPr>
      <w:r w:rsidRPr="009D556E">
        <w:rPr>
          <w:rFonts w:cstheme="minorHAnsi"/>
          <w:b/>
          <w:bCs/>
        </w:rPr>
        <w:t>Reference:</w:t>
      </w:r>
    </w:p>
    <w:p w14:paraId="21D27DB8" w14:textId="77777777" w:rsidR="009D556E" w:rsidRDefault="009D556E" w:rsidP="009E06A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Tang A. &amp; Morgan C. (October 2020) “Why airplane takeoffs and landings are so dangerous”. From Business Insider.com. </w:t>
      </w:r>
    </w:p>
    <w:p w14:paraId="550A1FC2" w14:textId="1CE2FA55" w:rsidR="009D556E" w:rsidRDefault="00EC2044" w:rsidP="009D556E">
      <w:pPr>
        <w:pStyle w:val="ListParagraph"/>
        <w:spacing w:after="0"/>
        <w:rPr>
          <w:rFonts w:cstheme="minorHAnsi"/>
        </w:rPr>
      </w:pPr>
      <w:hyperlink r:id="rId5" w:history="1">
        <w:r w:rsidR="009D556E" w:rsidRPr="00025618">
          <w:rPr>
            <w:rStyle w:val="Hyperlink"/>
            <w:rFonts w:cstheme="minorHAnsi"/>
          </w:rPr>
          <w:t>https://www.businessinsider.com/why-airplane-takeoff-landing-are-dangerous-flight-2019-12</w:t>
        </w:r>
      </w:hyperlink>
      <w:r w:rsidR="009D556E">
        <w:rPr>
          <w:rFonts w:cstheme="minorHAnsi"/>
        </w:rPr>
        <w:t xml:space="preserve">   </w:t>
      </w:r>
    </w:p>
    <w:p w14:paraId="4AAA40A2" w14:textId="77777777" w:rsidR="009D556E" w:rsidRDefault="009D556E" w:rsidP="009D556E">
      <w:pPr>
        <w:pStyle w:val="ListParagraph"/>
        <w:spacing w:after="0"/>
        <w:rPr>
          <w:rFonts w:cstheme="minorHAnsi"/>
        </w:rPr>
      </w:pPr>
    </w:p>
    <w:p w14:paraId="1C2EF6EA" w14:textId="776411C1" w:rsidR="004F48AC" w:rsidRDefault="009A48E4" w:rsidP="009E06A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Leasca</w:t>
      </w:r>
      <w:proofErr w:type="spellEnd"/>
      <w:r>
        <w:rPr>
          <w:rFonts w:cstheme="minorHAnsi"/>
        </w:rPr>
        <w:t xml:space="preserve"> S. (February 2018). “</w:t>
      </w:r>
      <w:r w:rsidRPr="009A48E4">
        <w:rPr>
          <w:rFonts w:cstheme="minorHAnsi"/>
        </w:rPr>
        <w:t>When Accidents Are Most Likely to Happen During a Flight</w:t>
      </w:r>
      <w:r>
        <w:rPr>
          <w:rFonts w:cstheme="minorHAnsi"/>
        </w:rPr>
        <w:t xml:space="preserve">”. From </w:t>
      </w:r>
      <w:r w:rsidR="004F48AC">
        <w:rPr>
          <w:rFonts w:cstheme="minorHAnsi"/>
        </w:rPr>
        <w:t>Travel and Leisure.com</w:t>
      </w:r>
      <w:r>
        <w:rPr>
          <w:rFonts w:cstheme="minorHAnsi"/>
        </w:rPr>
        <w:t xml:space="preserve"> </w:t>
      </w:r>
    </w:p>
    <w:p w14:paraId="30055DF8" w14:textId="4106562B" w:rsidR="009E06AC" w:rsidRPr="004F48AC" w:rsidRDefault="00EC2044" w:rsidP="004F48AC">
      <w:pPr>
        <w:spacing w:after="0"/>
        <w:ind w:left="720"/>
        <w:rPr>
          <w:rFonts w:cstheme="minorHAnsi"/>
        </w:rPr>
      </w:pPr>
      <w:hyperlink r:id="rId6" w:history="1">
        <w:r w:rsidR="004F48AC" w:rsidRPr="00E94FB1">
          <w:rPr>
            <w:rStyle w:val="Hyperlink"/>
            <w:rFonts w:cstheme="minorHAnsi"/>
          </w:rPr>
          <w:t>https://www.travelandleisure.com/travel-news/when-most-fatal-accidents-occur-on-flights</w:t>
        </w:r>
      </w:hyperlink>
    </w:p>
    <w:p w14:paraId="5CC8F529" w14:textId="77777777" w:rsidR="004F48AC" w:rsidRDefault="004F48AC" w:rsidP="004F48AC">
      <w:pPr>
        <w:pStyle w:val="ListParagraph"/>
        <w:spacing w:after="0"/>
        <w:rPr>
          <w:rFonts w:cstheme="minorHAnsi"/>
        </w:rPr>
      </w:pPr>
    </w:p>
    <w:p w14:paraId="7BA2C700" w14:textId="2C682B83" w:rsidR="009E06AC" w:rsidRDefault="004F48AC" w:rsidP="009E06A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Elias R. (March 2011) “3 things I learned while my plane crashed”. From TED Talk.com </w:t>
      </w:r>
      <w:hyperlink r:id="rId7" w:anchor="t-9838" w:history="1">
        <w:r w:rsidRPr="00E94FB1">
          <w:rPr>
            <w:rStyle w:val="Hyperlink"/>
            <w:rFonts w:cstheme="minorHAnsi"/>
          </w:rPr>
          <w:t>https://www.ted.com/talks/ric_elias_3_things_i_learned_while_my_plane_crashed?language=en#t-9838</w:t>
        </w:r>
      </w:hyperlink>
    </w:p>
    <w:p w14:paraId="335A15B6" w14:textId="77777777" w:rsidR="00584F9B" w:rsidRPr="000E6615" w:rsidRDefault="00584F9B" w:rsidP="00584F9B">
      <w:pPr>
        <w:pStyle w:val="ListParagraph"/>
        <w:spacing w:after="0"/>
        <w:rPr>
          <w:rFonts w:cstheme="minorHAnsi"/>
        </w:rPr>
      </w:pPr>
    </w:p>
    <w:p w14:paraId="150FE630" w14:textId="4B489308" w:rsidR="00584F9B" w:rsidRDefault="00584F9B" w:rsidP="00584F9B">
      <w:pPr>
        <w:pStyle w:val="ListParagraph"/>
        <w:numPr>
          <w:ilvl w:val="0"/>
          <w:numId w:val="2"/>
        </w:numPr>
      </w:pPr>
      <w:r>
        <w:t>Statista. (October 12, 2021). “</w:t>
      </w:r>
      <w:r w:rsidRPr="00407AD9">
        <w:t>Number of flights performed by the global airline industry from 2004 to 2022</w:t>
      </w:r>
      <w:r>
        <w:t>”. From Statista.com.</w:t>
      </w:r>
    </w:p>
    <w:p w14:paraId="1DFE8041" w14:textId="2F9CB83D" w:rsidR="00584F9B" w:rsidRDefault="00EC2044" w:rsidP="00584F9B">
      <w:pPr>
        <w:pStyle w:val="ListParagraph"/>
      </w:pPr>
      <w:hyperlink r:id="rId8" w:history="1">
        <w:r w:rsidR="00584F9B" w:rsidRPr="002103A0">
          <w:rPr>
            <w:rStyle w:val="Hyperlink"/>
          </w:rPr>
          <w:t>https://www.statista.com/statistics/564769/airline-industry-number-of-flights/</w:t>
        </w:r>
      </w:hyperlink>
      <w:r w:rsidR="00584F9B">
        <w:t xml:space="preserve"> </w:t>
      </w:r>
    </w:p>
    <w:p w14:paraId="2A54D819" w14:textId="77777777" w:rsidR="00584F9B" w:rsidRDefault="00584F9B" w:rsidP="00584F9B">
      <w:pPr>
        <w:pStyle w:val="ListParagraph"/>
      </w:pPr>
    </w:p>
    <w:p w14:paraId="478AF5A9" w14:textId="77777777" w:rsidR="00584F9B" w:rsidRDefault="00584F9B" w:rsidP="00584F9B">
      <w:pPr>
        <w:pStyle w:val="ListParagraph"/>
        <w:numPr>
          <w:ilvl w:val="0"/>
          <w:numId w:val="2"/>
        </w:numPr>
      </w:pPr>
      <w:r>
        <w:t>IATA. (August 3, 2021). “</w:t>
      </w:r>
      <w:r w:rsidRPr="00407AD9">
        <w:t>Airline Industry Statistics Confirm 2020 Was Worst Year on Record</w:t>
      </w:r>
      <w:r>
        <w:t>” From IATA.com. Press Release No. 55.</w:t>
      </w:r>
    </w:p>
    <w:p w14:paraId="40FA9CC0" w14:textId="1CA85C44" w:rsidR="009E06AC" w:rsidRDefault="00EC2044" w:rsidP="00584F9B">
      <w:pPr>
        <w:pStyle w:val="ListParagraph"/>
        <w:spacing w:after="0"/>
      </w:pPr>
      <w:hyperlink r:id="rId9" w:history="1">
        <w:r w:rsidR="00584F9B" w:rsidRPr="00E94FB1">
          <w:rPr>
            <w:rStyle w:val="Hyperlink"/>
          </w:rPr>
          <w:t>https://www.iata.org/en/pressroom/pr/2021-08-03-01/</w:t>
        </w:r>
      </w:hyperlink>
    </w:p>
    <w:p w14:paraId="01E85487" w14:textId="43C5F3F2" w:rsidR="00584F9B" w:rsidRDefault="00584F9B" w:rsidP="00584F9B">
      <w:pPr>
        <w:spacing w:after="0"/>
        <w:rPr>
          <w:rFonts w:cstheme="minorHAnsi"/>
        </w:rPr>
      </w:pPr>
    </w:p>
    <w:p w14:paraId="765767B1" w14:textId="307BB8CE" w:rsidR="00584F9B" w:rsidRDefault="00584F9B" w:rsidP="00584F9B">
      <w:pPr>
        <w:pStyle w:val="ListParagraph"/>
        <w:numPr>
          <w:ilvl w:val="0"/>
          <w:numId w:val="2"/>
        </w:numPr>
        <w:spacing w:after="0"/>
      </w:pPr>
      <w:r>
        <w:t xml:space="preserve">Flight Safety Foundation (July 2021). “Aviation Safety Network”. From Aviation-Safety. </w:t>
      </w:r>
      <w:hyperlink r:id="rId10" w:history="1">
        <w:r w:rsidRPr="00850B21">
          <w:rPr>
            <w:rStyle w:val="Hyperlink"/>
          </w:rPr>
          <w:t>https://aviation-safety.net/database/legend.php</w:t>
        </w:r>
      </w:hyperlink>
      <w:r>
        <w:t xml:space="preserve"> </w:t>
      </w:r>
    </w:p>
    <w:p w14:paraId="156D740E" w14:textId="77777777" w:rsidR="00584F9B" w:rsidRDefault="00584F9B" w:rsidP="00584F9B">
      <w:pPr>
        <w:pStyle w:val="ListParagraph"/>
        <w:spacing w:after="0"/>
      </w:pPr>
    </w:p>
    <w:p w14:paraId="51ABDB79" w14:textId="06CDE327" w:rsidR="00584F9B" w:rsidRDefault="00584F9B" w:rsidP="00584F9B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 xml:space="preserve">United States Department of Transportation, Federal Aviation Adminstration. (November 2, 2021). “Air Traffic by the Numbers”. From faa.gov. </w:t>
      </w:r>
      <w:hyperlink r:id="rId11" w:history="1">
        <w:r w:rsidRPr="002103A0">
          <w:rPr>
            <w:rStyle w:val="Hyperlink"/>
            <w:noProof/>
          </w:rPr>
          <w:t>https://www.faa.gov/air_traffic/by_the_numbers/</w:t>
        </w:r>
      </w:hyperlink>
      <w:r>
        <w:rPr>
          <w:noProof/>
        </w:rPr>
        <w:t xml:space="preserve"> </w:t>
      </w:r>
    </w:p>
    <w:p w14:paraId="1C2C6701" w14:textId="17D0B36E" w:rsidR="00584F9B" w:rsidRDefault="00584F9B" w:rsidP="00584F9B">
      <w:pPr>
        <w:spacing w:after="0"/>
        <w:rPr>
          <w:rFonts w:cstheme="minorHAnsi"/>
        </w:rPr>
      </w:pPr>
    </w:p>
    <w:p w14:paraId="131A16EA" w14:textId="77777777" w:rsidR="00584F9B" w:rsidRDefault="00584F9B" w:rsidP="00584F9B">
      <w:r>
        <w:t>Excel Files Use:</w:t>
      </w:r>
    </w:p>
    <w:p w14:paraId="6AEDC5EE" w14:textId="77777777" w:rsidR="00584F9B" w:rsidRDefault="00584F9B" w:rsidP="00584F9B">
      <w:pPr>
        <w:pStyle w:val="ListParagraph"/>
        <w:numPr>
          <w:ilvl w:val="0"/>
          <w:numId w:val="5"/>
        </w:numPr>
      </w:pPr>
      <w:proofErr w:type="spellStart"/>
      <w:r w:rsidRPr="003446FD">
        <w:t>Airline_Revenue_Fees</w:t>
      </w:r>
      <w:proofErr w:type="spellEnd"/>
    </w:p>
    <w:p w14:paraId="3ECF1AC5" w14:textId="77777777" w:rsidR="00584F9B" w:rsidRDefault="00584F9B" w:rsidP="00584F9B">
      <w:pPr>
        <w:pStyle w:val="ListParagraph"/>
        <w:numPr>
          <w:ilvl w:val="0"/>
          <w:numId w:val="5"/>
        </w:numPr>
      </w:pPr>
      <w:proofErr w:type="spellStart"/>
      <w:r w:rsidRPr="003446FD">
        <w:t>Montego_Revenu_Expense</w:t>
      </w:r>
      <w:proofErr w:type="spellEnd"/>
    </w:p>
    <w:p w14:paraId="2A42D335" w14:textId="77777777" w:rsidR="00584F9B" w:rsidRDefault="00584F9B" w:rsidP="00584F9B">
      <w:pPr>
        <w:pStyle w:val="ListParagraph"/>
        <w:numPr>
          <w:ilvl w:val="0"/>
          <w:numId w:val="5"/>
        </w:numPr>
      </w:pPr>
      <w:proofErr w:type="spellStart"/>
      <w:r w:rsidRPr="003446FD">
        <w:t>Fuel_Other_Expenses</w:t>
      </w:r>
      <w:proofErr w:type="spellEnd"/>
    </w:p>
    <w:p w14:paraId="60AD5159" w14:textId="77777777" w:rsidR="00584F9B" w:rsidRDefault="00584F9B" w:rsidP="00584F9B">
      <w:pPr>
        <w:pStyle w:val="ListParagraph"/>
        <w:numPr>
          <w:ilvl w:val="0"/>
          <w:numId w:val="5"/>
        </w:numPr>
      </w:pPr>
      <w:proofErr w:type="spellStart"/>
      <w:r w:rsidRPr="003446FD">
        <w:lastRenderedPageBreak/>
        <w:t>Airline_Fees</w:t>
      </w:r>
      <w:proofErr w:type="spellEnd"/>
    </w:p>
    <w:p w14:paraId="7416ACE7" w14:textId="77777777" w:rsidR="00584F9B" w:rsidRDefault="00584F9B" w:rsidP="00584F9B">
      <w:pPr>
        <w:pStyle w:val="ListParagraph"/>
        <w:numPr>
          <w:ilvl w:val="0"/>
          <w:numId w:val="5"/>
        </w:numPr>
      </w:pPr>
      <w:proofErr w:type="spellStart"/>
      <w:r w:rsidRPr="00AF78FC">
        <w:t>Aviationsafety</w:t>
      </w:r>
      <w:proofErr w:type="spellEnd"/>
    </w:p>
    <w:p w14:paraId="24F41780" w14:textId="77777777" w:rsidR="00584F9B" w:rsidRDefault="00584F9B" w:rsidP="00584F9B">
      <w:pPr>
        <w:pStyle w:val="ListParagraph"/>
        <w:numPr>
          <w:ilvl w:val="0"/>
          <w:numId w:val="5"/>
        </w:numPr>
      </w:pPr>
      <w:proofErr w:type="spellStart"/>
      <w:r w:rsidRPr="00AF78FC">
        <w:t>Car_related_fatalities_per_year</w:t>
      </w:r>
      <w:proofErr w:type="spellEnd"/>
    </w:p>
    <w:p w14:paraId="3C80505D" w14:textId="77777777" w:rsidR="00584F9B" w:rsidRPr="00584F9B" w:rsidRDefault="00584F9B" w:rsidP="00584F9B">
      <w:pPr>
        <w:spacing w:after="0"/>
        <w:rPr>
          <w:rFonts w:cstheme="minorHAnsi"/>
        </w:rPr>
      </w:pPr>
    </w:p>
    <w:sectPr w:rsidR="00584F9B" w:rsidRPr="0058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1FB"/>
    <w:multiLevelType w:val="hybridMultilevel"/>
    <w:tmpl w:val="97F8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6331"/>
    <w:multiLevelType w:val="hybridMultilevel"/>
    <w:tmpl w:val="3978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55323"/>
    <w:multiLevelType w:val="hybridMultilevel"/>
    <w:tmpl w:val="0AA4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1143"/>
    <w:multiLevelType w:val="multilevel"/>
    <w:tmpl w:val="B06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0871B0"/>
    <w:multiLevelType w:val="hybridMultilevel"/>
    <w:tmpl w:val="ADBE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59"/>
    <w:rsid w:val="00030B1C"/>
    <w:rsid w:val="000E6615"/>
    <w:rsid w:val="001571F3"/>
    <w:rsid w:val="00184B69"/>
    <w:rsid w:val="00193CBF"/>
    <w:rsid w:val="001D43E1"/>
    <w:rsid w:val="00201269"/>
    <w:rsid w:val="00322FAA"/>
    <w:rsid w:val="004F48AC"/>
    <w:rsid w:val="00584F9B"/>
    <w:rsid w:val="00682BE9"/>
    <w:rsid w:val="00763A59"/>
    <w:rsid w:val="009A48E4"/>
    <w:rsid w:val="009D556E"/>
    <w:rsid w:val="009E06AC"/>
    <w:rsid w:val="00A26574"/>
    <w:rsid w:val="00BA3889"/>
    <w:rsid w:val="00D76057"/>
    <w:rsid w:val="00E30FB3"/>
    <w:rsid w:val="00EC2044"/>
    <w:rsid w:val="00F70AFA"/>
    <w:rsid w:val="00F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ED4D"/>
  <w15:chartTrackingRefBased/>
  <w15:docId w15:val="{285E100C-4ED1-4C1B-A8A7-7C847F0A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564769/airline-industry-number-of-fligh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ric_elias_3_things_i_learned_while_my_plane_crashed?language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andleisure.com/travel-news/when-most-fatal-accidents-occur-on-flights" TargetMode="External"/><Relationship Id="rId11" Type="http://schemas.openxmlformats.org/officeDocument/2006/relationships/hyperlink" Target="https://www.faa.gov/air_traffic/by_the_numbers/" TargetMode="External"/><Relationship Id="rId5" Type="http://schemas.openxmlformats.org/officeDocument/2006/relationships/hyperlink" Target="https://www.businessinsider.com/why-airplane-takeoff-landing-are-dangerous-flight-2019-12" TargetMode="External"/><Relationship Id="rId10" Type="http://schemas.openxmlformats.org/officeDocument/2006/relationships/hyperlink" Target="https://aviation-safety.net/database/legen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ta.org/en/pressroom/pr/2021-08-03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11</cp:revision>
  <dcterms:created xsi:type="dcterms:W3CDTF">2021-11-16T03:13:00Z</dcterms:created>
  <dcterms:modified xsi:type="dcterms:W3CDTF">2021-11-20T15:59:00Z</dcterms:modified>
</cp:coreProperties>
</file>