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515A" w14:textId="77777777" w:rsidR="00402B45" w:rsidRDefault="00402B45" w:rsidP="00752A80"/>
    <w:p w14:paraId="6F21A496" w14:textId="77777777" w:rsidR="00402B45" w:rsidRPr="0096704C" w:rsidRDefault="00402B45" w:rsidP="00402B45">
      <w:pPr>
        <w:jc w:val="center"/>
      </w:pPr>
      <w:r w:rsidRPr="0096704C">
        <w:rPr>
          <w:rFonts w:hint="eastAsia"/>
          <w:noProof/>
        </w:rPr>
        <w:drawing>
          <wp:inline distT="0" distB="0" distL="0" distR="0" wp14:anchorId="67A0E484" wp14:editId="226B7B7D">
            <wp:extent cx="3028950" cy="849388"/>
            <wp:effectExtent l="0" t="0" r="0" b="8255"/>
            <wp:docPr id="2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05DA" w14:textId="1186C51A" w:rsidR="00402B45" w:rsidRPr="0099353D" w:rsidRDefault="00752A80" w:rsidP="00402B45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上机</w:t>
      </w:r>
      <w:r w:rsidR="00402B45">
        <w:rPr>
          <w:rFonts w:ascii="黑体" w:eastAsia="黑体" w:hAnsi="黑体" w:hint="eastAsia"/>
          <w:sz w:val="72"/>
          <w:szCs w:val="72"/>
        </w:rPr>
        <w:t>实验报告</w:t>
      </w:r>
    </w:p>
    <w:p w14:paraId="2D5163AC" w14:textId="77777777" w:rsidR="00402B45" w:rsidRPr="0096704C" w:rsidRDefault="00402B45" w:rsidP="00402B45">
      <w:pPr>
        <w:spacing w:line="30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559"/>
        <w:gridCol w:w="5760"/>
      </w:tblGrid>
      <w:tr w:rsidR="00402B45" w:rsidRPr="0096704C" w14:paraId="5FED6092" w14:textId="77777777" w:rsidTr="002C47A8">
        <w:trPr>
          <w:trHeight w:val="840"/>
          <w:jc w:val="center"/>
        </w:trPr>
        <w:tc>
          <w:tcPr>
            <w:tcW w:w="1559" w:type="dxa"/>
            <w:vAlign w:val="bottom"/>
          </w:tcPr>
          <w:p w14:paraId="2669917B" w14:textId="77777777" w:rsidR="00402B45" w:rsidRPr="00D2372B" w:rsidRDefault="00402B45" w:rsidP="002C47A8">
            <w:pPr>
              <w:spacing w:line="300" w:lineRule="auto"/>
              <w:jc w:val="center"/>
              <w:rPr>
                <w:rFonts w:eastAsia="黑体"/>
                <w:bCs/>
              </w:rPr>
            </w:pPr>
            <w:r w:rsidRPr="00D2372B">
              <w:rPr>
                <w:rFonts w:eastAsia="黑体" w:hint="eastAsia"/>
                <w:bCs/>
                <w:sz w:val="44"/>
              </w:rPr>
              <w:t>题目：</w:t>
            </w:r>
          </w:p>
        </w:tc>
        <w:tc>
          <w:tcPr>
            <w:tcW w:w="5760" w:type="dxa"/>
            <w:tcBorders>
              <w:bottom w:val="single" w:sz="6" w:space="0" w:color="auto"/>
            </w:tcBorders>
            <w:vAlign w:val="bottom"/>
          </w:tcPr>
          <w:p w14:paraId="3AFEE6EA" w14:textId="75A1806A" w:rsidR="00402B45" w:rsidRPr="00E21403" w:rsidRDefault="00C669BC" w:rsidP="002C47A8">
            <w:pPr>
              <w:spacing w:line="300" w:lineRule="auto"/>
              <w:jc w:val="center"/>
              <w:rPr>
                <w:rFonts w:ascii="黑体" w:eastAsia="黑体" w:hAnsi="黑体"/>
                <w:sz w:val="52"/>
                <w:szCs w:val="52"/>
              </w:rPr>
            </w:pPr>
            <w:bookmarkStart w:id="0" w:name="_Hlk19832209"/>
            <w:r w:rsidRPr="00C669BC">
              <w:rPr>
                <w:rFonts w:ascii="黑体" w:eastAsia="黑体" w:hAnsi="黑体" w:hint="eastAsia"/>
                <w:sz w:val="44"/>
                <w:szCs w:val="44"/>
              </w:rPr>
              <w:t>运用逻辑</w:t>
            </w:r>
            <w:r w:rsidR="00752A80" w:rsidRPr="00C669BC">
              <w:rPr>
                <w:rFonts w:ascii="黑体" w:eastAsia="黑体" w:hAnsi="黑体" w:hint="eastAsia"/>
                <w:sz w:val="44"/>
                <w:szCs w:val="44"/>
              </w:rPr>
              <w:t>回归</w:t>
            </w:r>
            <w:bookmarkEnd w:id="0"/>
            <w:r w:rsidRPr="00C669BC">
              <w:rPr>
                <w:rFonts w:ascii="黑体" w:eastAsia="黑体" w:hAnsi="黑体" w:hint="eastAsia"/>
                <w:sz w:val="44"/>
                <w:szCs w:val="44"/>
              </w:rPr>
              <w:t>预测员工离职</w:t>
            </w:r>
          </w:p>
        </w:tc>
      </w:tr>
    </w:tbl>
    <w:p w14:paraId="309E9868" w14:textId="77777777" w:rsidR="00402B45" w:rsidRPr="0096704C" w:rsidRDefault="00402B45" w:rsidP="00402B45">
      <w:pPr>
        <w:spacing w:line="300" w:lineRule="auto"/>
      </w:pPr>
    </w:p>
    <w:p w14:paraId="4F499FAD" w14:textId="77777777" w:rsidR="00402B45" w:rsidRPr="0096704C" w:rsidRDefault="00402B45" w:rsidP="00402B45">
      <w:pPr>
        <w:spacing w:line="300" w:lineRule="auto"/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011"/>
      </w:tblGrid>
      <w:tr w:rsidR="00402B45" w:rsidRPr="00E21403" w14:paraId="2C058437" w14:textId="77777777" w:rsidTr="002C47A8">
        <w:trPr>
          <w:jc w:val="center"/>
        </w:trPr>
        <w:tc>
          <w:tcPr>
            <w:tcW w:w="1809" w:type="dxa"/>
          </w:tcPr>
          <w:p w14:paraId="567F9E24" w14:textId="77777777" w:rsidR="00402B45" w:rsidRPr="004B62A2" w:rsidRDefault="00402B45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4B62A2">
              <w:rPr>
                <w:rFonts w:ascii="黑体" w:eastAsia="黑体" w:hAnsi="黑体" w:hint="eastAsia"/>
                <w:sz w:val="28"/>
                <w:szCs w:val="28"/>
              </w:rPr>
              <w:t>姓    名：</w:t>
            </w:r>
          </w:p>
        </w:tc>
        <w:tc>
          <w:tcPr>
            <w:tcW w:w="3011" w:type="dxa"/>
            <w:tcBorders>
              <w:bottom w:val="single" w:sz="6" w:space="0" w:color="auto"/>
            </w:tcBorders>
          </w:tcPr>
          <w:p w14:paraId="78E2B34D" w14:textId="269EE6FE" w:rsidR="00402B45" w:rsidRPr="00C47E66" w:rsidRDefault="00DE0262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李梓焓</w:t>
            </w:r>
          </w:p>
        </w:tc>
      </w:tr>
      <w:tr w:rsidR="00402B45" w:rsidRPr="00E21403" w14:paraId="71C5DA2E" w14:textId="77777777" w:rsidTr="002C47A8">
        <w:trPr>
          <w:jc w:val="center"/>
        </w:trPr>
        <w:tc>
          <w:tcPr>
            <w:tcW w:w="1809" w:type="dxa"/>
          </w:tcPr>
          <w:p w14:paraId="6AADF38A" w14:textId="77777777" w:rsidR="00402B45" w:rsidRPr="004B62A2" w:rsidRDefault="00402B45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4B62A2">
              <w:rPr>
                <w:rFonts w:ascii="黑体" w:eastAsia="黑体" w:hAnsi="黑体" w:hint="eastAsia"/>
                <w:sz w:val="28"/>
                <w:szCs w:val="28"/>
              </w:rPr>
              <w:t>学    号：</w:t>
            </w:r>
          </w:p>
        </w:tc>
        <w:tc>
          <w:tcPr>
            <w:tcW w:w="3011" w:type="dxa"/>
            <w:tcBorders>
              <w:top w:val="single" w:sz="6" w:space="0" w:color="auto"/>
              <w:bottom w:val="single" w:sz="6" w:space="0" w:color="auto"/>
            </w:tcBorders>
          </w:tcPr>
          <w:p w14:paraId="2E64F2DD" w14:textId="2473A75B" w:rsidR="00402B45" w:rsidRPr="00C47E66" w:rsidRDefault="00666386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1700011735</w:t>
            </w:r>
          </w:p>
        </w:tc>
      </w:tr>
      <w:tr w:rsidR="00402B45" w:rsidRPr="00E21403" w14:paraId="2A7A70BC" w14:textId="77777777" w:rsidTr="002C47A8">
        <w:trPr>
          <w:jc w:val="center"/>
        </w:trPr>
        <w:tc>
          <w:tcPr>
            <w:tcW w:w="1809" w:type="dxa"/>
          </w:tcPr>
          <w:p w14:paraId="4E500501" w14:textId="77777777" w:rsidR="00402B45" w:rsidRPr="004B62A2" w:rsidRDefault="00402B45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4B62A2">
              <w:rPr>
                <w:rFonts w:ascii="黑体" w:eastAsia="黑体" w:hAnsi="黑体" w:hint="eastAsia"/>
                <w:sz w:val="28"/>
                <w:szCs w:val="28"/>
              </w:rPr>
              <w:t>组    别：</w:t>
            </w:r>
          </w:p>
        </w:tc>
        <w:tc>
          <w:tcPr>
            <w:tcW w:w="3011" w:type="dxa"/>
            <w:tcBorders>
              <w:top w:val="single" w:sz="6" w:space="0" w:color="auto"/>
              <w:bottom w:val="single" w:sz="6" w:space="0" w:color="auto"/>
            </w:tcBorders>
          </w:tcPr>
          <w:p w14:paraId="6EDCDF96" w14:textId="1E18215D" w:rsidR="00402B45" w:rsidRPr="00C47E66" w:rsidRDefault="00C37112" w:rsidP="004509D8">
            <w:pPr>
              <w:pStyle w:val="a7"/>
              <w:spacing w:line="30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无</w:t>
            </w:r>
          </w:p>
        </w:tc>
      </w:tr>
      <w:tr w:rsidR="00402B45" w:rsidRPr="00E21403" w14:paraId="707560C7" w14:textId="77777777" w:rsidTr="002C47A8">
        <w:trPr>
          <w:jc w:val="center"/>
        </w:trPr>
        <w:tc>
          <w:tcPr>
            <w:tcW w:w="1809" w:type="dxa"/>
          </w:tcPr>
          <w:p w14:paraId="36439DDC" w14:textId="77777777" w:rsidR="00402B45" w:rsidRPr="004B62A2" w:rsidRDefault="00402B45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4B62A2">
              <w:rPr>
                <w:rFonts w:ascii="黑体" w:eastAsia="黑体" w:hAnsi="黑体" w:hint="eastAsia"/>
                <w:sz w:val="28"/>
                <w:szCs w:val="28"/>
              </w:rPr>
              <w:t>实验日期：</w:t>
            </w:r>
          </w:p>
        </w:tc>
        <w:tc>
          <w:tcPr>
            <w:tcW w:w="3011" w:type="dxa"/>
            <w:tcBorders>
              <w:top w:val="single" w:sz="6" w:space="0" w:color="auto"/>
              <w:bottom w:val="single" w:sz="6" w:space="0" w:color="auto"/>
            </w:tcBorders>
          </w:tcPr>
          <w:p w14:paraId="5B0BD849" w14:textId="40B75221" w:rsidR="00402B45" w:rsidRPr="00C47E66" w:rsidRDefault="00DE0262" w:rsidP="004509D8">
            <w:pPr>
              <w:pStyle w:val="a7"/>
              <w:spacing w:line="30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2019.09.</w:t>
            </w:r>
            <w:r w:rsidR="00C669BC">
              <w:rPr>
                <w:rFonts w:ascii="黑体" w:eastAsia="黑体" w:hAnsi="黑体" w:hint="eastAsia"/>
                <w:b/>
                <w:sz w:val="28"/>
                <w:szCs w:val="28"/>
              </w:rPr>
              <w:t>29</w:t>
            </w:r>
          </w:p>
        </w:tc>
      </w:tr>
    </w:tbl>
    <w:p w14:paraId="37E541BC" w14:textId="15F5D45B" w:rsidR="00402B45" w:rsidRDefault="00402B45" w:rsidP="00402B45">
      <w:pPr>
        <w:spacing w:line="300" w:lineRule="auto"/>
        <w:jc w:val="center"/>
        <w:rPr>
          <w:rFonts w:ascii="宋体" w:hAnsi="宋体"/>
        </w:rPr>
      </w:pPr>
    </w:p>
    <w:p w14:paraId="12E05465" w14:textId="4312560C" w:rsidR="00661CCA" w:rsidRDefault="00661CCA" w:rsidP="00402B45">
      <w:pPr>
        <w:spacing w:line="300" w:lineRule="auto"/>
        <w:jc w:val="center"/>
        <w:rPr>
          <w:rFonts w:ascii="宋体" w:hAnsi="宋体"/>
        </w:rPr>
      </w:pPr>
    </w:p>
    <w:p w14:paraId="317BDC68" w14:textId="77777777" w:rsidR="00661CCA" w:rsidRDefault="00661CCA" w:rsidP="00402B45">
      <w:pPr>
        <w:spacing w:line="300" w:lineRule="auto"/>
        <w:jc w:val="center"/>
        <w:rPr>
          <w:rFonts w:ascii="宋体" w:hAnsi="宋体"/>
        </w:rPr>
      </w:pPr>
    </w:p>
    <w:p w14:paraId="71179233" w14:textId="77777777" w:rsidR="00402B45" w:rsidRDefault="00402B45" w:rsidP="00402B45">
      <w:pPr>
        <w:spacing w:line="300" w:lineRule="auto"/>
        <w:jc w:val="center"/>
        <w:rPr>
          <w:rFonts w:ascii="宋体" w:hAnsi="宋体"/>
        </w:rPr>
      </w:pPr>
    </w:p>
    <w:p w14:paraId="3050A49E" w14:textId="77777777" w:rsidR="00402B45" w:rsidRDefault="00402B45" w:rsidP="00402B45">
      <w:pPr>
        <w:spacing w:line="300" w:lineRule="auto"/>
        <w:jc w:val="center"/>
        <w:rPr>
          <w:rFonts w:ascii="宋体" w:hAnsi="宋体"/>
        </w:rPr>
      </w:pPr>
    </w:p>
    <w:p w14:paraId="20C7FF11" w14:textId="77777777" w:rsidR="00402B45" w:rsidRDefault="00402B45" w:rsidP="00402B45">
      <w:pPr>
        <w:spacing w:line="300" w:lineRule="auto"/>
        <w:jc w:val="center"/>
        <w:rPr>
          <w:rFonts w:ascii="宋体" w:hAnsi="宋体"/>
        </w:rPr>
      </w:pPr>
    </w:p>
    <w:p w14:paraId="3390F576" w14:textId="77777777" w:rsidR="00402B45" w:rsidRDefault="00402B45" w:rsidP="00402B45">
      <w:pPr>
        <w:spacing w:line="300" w:lineRule="auto"/>
        <w:jc w:val="center"/>
        <w:rPr>
          <w:rFonts w:ascii="宋体" w:hAnsi="宋体"/>
        </w:rPr>
      </w:pPr>
    </w:p>
    <w:p w14:paraId="5B2571E1" w14:textId="77777777" w:rsidR="00402B45" w:rsidRPr="0096704C" w:rsidRDefault="00402B45" w:rsidP="00402B45">
      <w:pPr>
        <w:spacing w:line="300" w:lineRule="auto"/>
        <w:jc w:val="center"/>
        <w:rPr>
          <w:rFonts w:ascii="宋体" w:hAnsi="宋体"/>
        </w:rPr>
      </w:pPr>
      <w:r>
        <w:rPr>
          <w:rFonts w:ascii="宋体" w:hAnsi="宋体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D3498" wp14:editId="488757F3">
                <wp:simplePos x="0" y="0"/>
                <wp:positionH relativeFrom="margin">
                  <wp:align>left</wp:align>
                </wp:positionH>
                <wp:positionV relativeFrom="paragraph">
                  <wp:posOffset>156923</wp:posOffset>
                </wp:positionV>
                <wp:extent cx="5823585" cy="0"/>
                <wp:effectExtent l="0" t="0" r="2476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5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92493" id="直接连接符 6" o:spid="_x0000_s1026" style="position:absolute;left:0;text-align:lef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35pt" to="458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68E9F8D" w14:textId="149E11E0" w:rsidR="00402B45" w:rsidRPr="000578D4" w:rsidRDefault="00402B45" w:rsidP="00322DBB">
      <w:pPr>
        <w:ind w:firstLineChars="200" w:firstLine="482"/>
        <w:rPr>
          <w:color w:val="000000"/>
          <w:sz w:val="21"/>
          <w:szCs w:val="21"/>
        </w:rPr>
      </w:pPr>
      <w:r w:rsidRPr="000578D4">
        <w:rPr>
          <w:rFonts w:hint="eastAsia"/>
          <w:b/>
          <w:szCs w:val="32"/>
        </w:rPr>
        <w:t>摘要</w:t>
      </w:r>
      <w:r w:rsidRPr="000578D4">
        <w:rPr>
          <w:rFonts w:hint="eastAsia"/>
          <w:b/>
          <w:szCs w:val="32"/>
        </w:rPr>
        <w:t xml:space="preserve"> </w:t>
      </w:r>
      <w:r w:rsidR="000721D8" w:rsidRPr="000578D4">
        <w:rPr>
          <w:rFonts w:hint="eastAsia"/>
        </w:rPr>
        <w:t>本实验</w:t>
      </w:r>
      <w:r w:rsidR="00887BF6" w:rsidRPr="000578D4">
        <w:rPr>
          <w:rFonts w:hint="eastAsia"/>
        </w:rPr>
        <w:t>运用</w:t>
      </w:r>
      <w:r w:rsidR="00090C74" w:rsidRPr="000578D4">
        <w:rPr>
          <w:rFonts w:hint="eastAsia"/>
          <w:bCs/>
          <w:szCs w:val="32"/>
        </w:rPr>
        <w:t>逻辑回归</w:t>
      </w:r>
      <w:r w:rsidR="00B40600" w:rsidRPr="000578D4">
        <w:rPr>
          <w:rFonts w:hint="eastAsia"/>
          <w:bCs/>
          <w:szCs w:val="32"/>
        </w:rPr>
        <w:t>，</w:t>
      </w:r>
      <w:r w:rsidR="002020AF" w:rsidRPr="000578D4">
        <w:rPr>
          <w:rFonts w:hint="eastAsia"/>
          <w:bCs/>
          <w:szCs w:val="32"/>
        </w:rPr>
        <w:t>对员工离职情况进行</w:t>
      </w:r>
      <w:r w:rsidR="00711E80" w:rsidRPr="000578D4">
        <w:rPr>
          <w:rFonts w:hint="eastAsia"/>
          <w:bCs/>
          <w:szCs w:val="32"/>
        </w:rPr>
        <w:t>拟合，并给出相应的预测结果，然后计算准确度和</w:t>
      </w:r>
      <w:r w:rsidR="00711E80" w:rsidRPr="000578D4">
        <w:rPr>
          <w:rFonts w:hint="eastAsia"/>
          <w:bCs/>
          <w:szCs w:val="32"/>
        </w:rPr>
        <w:t>AUC</w:t>
      </w:r>
      <w:r w:rsidR="00711E80" w:rsidRPr="000578D4">
        <w:rPr>
          <w:rFonts w:hint="eastAsia"/>
          <w:bCs/>
          <w:szCs w:val="32"/>
        </w:rPr>
        <w:t>，</w:t>
      </w:r>
      <w:r w:rsidR="00B40600" w:rsidRPr="000578D4">
        <w:rPr>
          <w:rFonts w:hint="eastAsia"/>
          <w:bCs/>
          <w:szCs w:val="32"/>
        </w:rPr>
        <w:t>从而得出结论：</w:t>
      </w:r>
      <w:r w:rsidR="00322DBB">
        <w:rPr>
          <w:rFonts w:cs="Arial" w:hint="eastAsia"/>
          <w:bCs/>
          <w:szCs w:val="24"/>
        </w:rPr>
        <w:t>（</w:t>
      </w:r>
      <w:r w:rsidR="00322DBB">
        <w:rPr>
          <w:rFonts w:cs="Arial" w:hint="eastAsia"/>
          <w:bCs/>
          <w:szCs w:val="24"/>
        </w:rPr>
        <w:t>1</w:t>
      </w:r>
      <w:r w:rsidR="00322DBB">
        <w:rPr>
          <w:rFonts w:cs="Arial" w:hint="eastAsia"/>
          <w:bCs/>
          <w:szCs w:val="24"/>
        </w:rPr>
        <w:t>）</w:t>
      </w:r>
      <w:r w:rsidR="00322DBB">
        <w:rPr>
          <w:rFonts w:hint="eastAsia"/>
        </w:rPr>
        <w:t>是否离职与</w:t>
      </w:r>
      <w:proofErr w:type="spellStart"/>
      <w:r w:rsidR="00322DBB" w:rsidRPr="00E048A5">
        <w:t>satisfaction_level</w:t>
      </w:r>
      <w:proofErr w:type="spellEnd"/>
      <w:r w:rsidR="00322DBB">
        <w:rPr>
          <w:rFonts w:hint="eastAsia"/>
        </w:rPr>
        <w:t>（满意度）呈明显的负相关关系，</w:t>
      </w:r>
      <w:proofErr w:type="spellStart"/>
      <w:r w:rsidR="00322DBB" w:rsidRPr="00E048A5">
        <w:t>Work_accident</w:t>
      </w:r>
      <w:proofErr w:type="spellEnd"/>
      <w:r w:rsidR="00322DBB">
        <w:rPr>
          <w:rFonts w:hint="eastAsia"/>
        </w:rPr>
        <w:t>（是否发生事故）和</w:t>
      </w:r>
      <w:r w:rsidR="00322DBB" w:rsidRPr="00E048A5">
        <w:t xml:space="preserve">salary </w:t>
      </w:r>
      <w:r w:rsidR="00322DBB">
        <w:rPr>
          <w:rFonts w:hint="eastAsia"/>
        </w:rPr>
        <w:t>（薪水高低）也与离职呈较为明显的负相关，其余变量有一定的负相关，但效应较弱或不太明显；另一方面，是否离职与</w:t>
      </w:r>
      <w:proofErr w:type="spellStart"/>
      <w:r w:rsidR="00322DBB" w:rsidRPr="00E048A5">
        <w:t>last_evaluation</w:t>
      </w:r>
      <w:proofErr w:type="spellEnd"/>
      <w:r w:rsidR="00322DBB">
        <w:rPr>
          <w:rFonts w:hint="eastAsia"/>
        </w:rPr>
        <w:t>（</w:t>
      </w:r>
      <w:r w:rsidR="00322DBB" w:rsidRPr="009D5FD7">
        <w:rPr>
          <w:rFonts w:hint="eastAsia"/>
        </w:rPr>
        <w:t>最新考核评估</w:t>
      </w:r>
      <w:r w:rsidR="00322DBB">
        <w:rPr>
          <w:rFonts w:hint="eastAsia"/>
        </w:rPr>
        <w:t>）呈较为明显的正相关关系。（</w:t>
      </w:r>
      <w:r w:rsidR="00322DBB">
        <w:rPr>
          <w:rFonts w:hint="eastAsia"/>
        </w:rPr>
        <w:t>2</w:t>
      </w:r>
      <w:r w:rsidR="00322DBB">
        <w:rPr>
          <w:rFonts w:hint="eastAsia"/>
        </w:rPr>
        <w:t>）多次测试来看，</w:t>
      </w:r>
      <w:r w:rsidR="00322DBB">
        <w:rPr>
          <w:rFonts w:cs="Arial" w:hint="eastAsia"/>
        </w:rPr>
        <w:t>逻辑模型对训练集和测试集的预测准确率大致接近</w:t>
      </w:r>
      <w:r w:rsidR="00322DBB">
        <w:rPr>
          <w:rFonts w:cs="Arial" w:hint="eastAsia"/>
        </w:rPr>
        <w:t>0.80</w:t>
      </w:r>
      <w:r w:rsidR="00322DBB">
        <w:rPr>
          <w:rFonts w:cs="Arial" w:hint="eastAsia"/>
        </w:rPr>
        <w:t>，且准确率波动不是很大，而</w:t>
      </w:r>
      <w:r w:rsidR="00322DBB">
        <w:rPr>
          <w:rFonts w:cs="Arial" w:hint="eastAsia"/>
        </w:rPr>
        <w:t>AUC</w:t>
      </w:r>
      <w:r w:rsidR="00322DBB">
        <w:rPr>
          <w:rFonts w:cs="Arial" w:hint="eastAsia"/>
        </w:rPr>
        <w:t>大致在</w:t>
      </w:r>
      <w:r w:rsidR="00322DBB">
        <w:rPr>
          <w:rFonts w:cs="Arial" w:hint="eastAsia"/>
        </w:rPr>
        <w:t>0.57~0.70</w:t>
      </w:r>
      <w:r w:rsidR="00322DBB">
        <w:rPr>
          <w:rFonts w:cs="Arial" w:hint="eastAsia"/>
        </w:rPr>
        <w:t>之间，且波动较大，超过</w:t>
      </w:r>
      <w:r w:rsidR="00322DBB">
        <w:rPr>
          <w:rFonts w:cs="Arial" w:hint="eastAsia"/>
        </w:rPr>
        <w:t>0.10</w:t>
      </w:r>
      <w:r w:rsidR="00322DBB">
        <w:rPr>
          <w:rFonts w:cs="Arial" w:hint="eastAsia"/>
        </w:rPr>
        <w:t>，从这一点看，预测结果差强人意，但提升空间不是很大，且稳定性有待商榷。</w:t>
      </w:r>
    </w:p>
    <w:p w14:paraId="688BC3C1" w14:textId="77777777" w:rsidR="00467DAD" w:rsidRPr="000578D4" w:rsidRDefault="00467DAD" w:rsidP="00402B45">
      <w:pPr>
        <w:rPr>
          <w:b/>
          <w:szCs w:val="32"/>
        </w:rPr>
      </w:pPr>
    </w:p>
    <w:p w14:paraId="54E1B3A8" w14:textId="7F22F081" w:rsidR="00402B45" w:rsidRPr="000578D4" w:rsidRDefault="00402B45" w:rsidP="00402B45">
      <w:pPr>
        <w:rPr>
          <w:szCs w:val="32"/>
        </w:rPr>
      </w:pPr>
      <w:r w:rsidRPr="000578D4">
        <w:rPr>
          <w:b/>
          <w:szCs w:val="32"/>
        </w:rPr>
        <w:t>关键词</w:t>
      </w:r>
      <w:r w:rsidRPr="000578D4">
        <w:rPr>
          <w:rFonts w:hint="eastAsia"/>
          <w:b/>
          <w:szCs w:val="32"/>
        </w:rPr>
        <w:t xml:space="preserve"> </w:t>
      </w:r>
      <w:r w:rsidR="00761239" w:rsidRPr="000578D4">
        <w:rPr>
          <w:rFonts w:hint="eastAsia"/>
          <w:bCs/>
          <w:szCs w:val="32"/>
        </w:rPr>
        <w:t>逻辑回归</w:t>
      </w:r>
      <w:r w:rsidR="008D1E92" w:rsidRPr="000578D4">
        <w:rPr>
          <w:rFonts w:hint="eastAsia"/>
          <w:bCs/>
          <w:szCs w:val="32"/>
        </w:rPr>
        <w:t>，</w:t>
      </w:r>
      <w:r w:rsidR="00761239" w:rsidRPr="000578D4">
        <w:rPr>
          <w:rFonts w:hint="eastAsia"/>
          <w:bCs/>
          <w:szCs w:val="32"/>
        </w:rPr>
        <w:t>分类器，预测</w:t>
      </w:r>
    </w:p>
    <w:p w14:paraId="75A2D9CD" w14:textId="5B682939" w:rsidR="00467DAD" w:rsidRPr="000578D4" w:rsidRDefault="004E0EA8" w:rsidP="00BF76FD">
      <w:pPr>
        <w:rPr>
          <w:b/>
          <w:szCs w:val="32"/>
        </w:rPr>
      </w:pPr>
      <w:r w:rsidRPr="000578D4">
        <w:rPr>
          <w:rFonts w:hint="eastAsia"/>
          <w:b/>
          <w:szCs w:val="32"/>
        </w:rPr>
        <w:t xml:space="preserve"> </w:t>
      </w:r>
      <w:r w:rsidR="00467DAD" w:rsidRPr="000578D4">
        <w:rPr>
          <w:b/>
          <w:szCs w:val="32"/>
        </w:rPr>
        <w:br w:type="page"/>
      </w:r>
    </w:p>
    <w:p w14:paraId="7461837D" w14:textId="77777777" w:rsidR="00FA2033" w:rsidRPr="009024C1" w:rsidRDefault="00FA2033" w:rsidP="00FA2033">
      <w:pPr>
        <w:pStyle w:val="aa"/>
        <w:numPr>
          <w:ilvl w:val="0"/>
          <w:numId w:val="2"/>
        </w:numPr>
        <w:ind w:firstLineChars="0"/>
        <w:rPr>
          <w:rFonts w:ascii="黑体" w:eastAsia="黑体" w:hAnsi="黑体" w:cs="Times New Roman"/>
          <w:b/>
          <w:szCs w:val="24"/>
        </w:rPr>
      </w:pPr>
      <w:r w:rsidRPr="009024C1">
        <w:rPr>
          <w:rFonts w:ascii="黑体" w:eastAsia="黑体" w:hAnsi="黑体" w:cs="Times New Roman"/>
          <w:b/>
          <w:szCs w:val="24"/>
        </w:rPr>
        <w:lastRenderedPageBreak/>
        <w:t>引言</w:t>
      </w:r>
    </w:p>
    <w:p w14:paraId="584CD99C" w14:textId="36E80509" w:rsidR="00F95193" w:rsidRDefault="005F53F5" w:rsidP="00EA77BF">
      <w:pPr>
        <w:ind w:firstLineChars="200" w:firstLine="480"/>
      </w:pPr>
      <w:r w:rsidRPr="00E90A34">
        <w:rPr>
          <w:rFonts w:hint="eastAsia"/>
        </w:rPr>
        <w:t>逻辑回归虽然有“回归”字样，本质上却是一类</w:t>
      </w:r>
      <w:r w:rsidR="00B8403D" w:rsidRPr="00E90A34">
        <w:rPr>
          <w:rFonts w:hint="eastAsia"/>
        </w:rPr>
        <w:t>分类算法。</w:t>
      </w:r>
      <w:r w:rsidR="009B41B8" w:rsidRPr="00E90A34">
        <w:rPr>
          <w:rFonts w:hint="eastAsia"/>
        </w:rPr>
        <w:t>所谓</w:t>
      </w:r>
      <w:r w:rsidR="00E90A34" w:rsidRPr="00E90A34">
        <w:rPr>
          <w:rFonts w:hint="eastAsia"/>
        </w:rPr>
        <w:t>分类，就是</w:t>
      </w:r>
      <w:r w:rsidR="00E90A34" w:rsidRPr="00E90A34">
        <w:rPr>
          <w:rFonts w:hint="eastAsia"/>
          <w:color w:val="404040"/>
          <w:shd w:val="clear" w:color="auto" w:fill="FFFFFF"/>
        </w:rPr>
        <w:t>用</w:t>
      </w:r>
      <w:r w:rsidR="00E90A34" w:rsidRPr="00E90A34">
        <w:rPr>
          <w:color w:val="404040"/>
          <w:shd w:val="clear" w:color="auto" w:fill="FFFFFF"/>
        </w:rPr>
        <w:t>一个</w:t>
      </w:r>
      <w:r w:rsidR="00C75C3E">
        <w:rPr>
          <w:rFonts w:hint="eastAsia"/>
          <w:color w:val="404040"/>
          <w:shd w:val="clear" w:color="auto" w:fill="FFFFFF"/>
        </w:rPr>
        <w:t>（或若干个）</w:t>
      </w:r>
      <w:r w:rsidR="00E90A34" w:rsidRPr="00E90A34">
        <w:rPr>
          <w:color w:val="404040"/>
          <w:shd w:val="clear" w:color="auto" w:fill="FFFFFF"/>
        </w:rPr>
        <w:t>超平面</w:t>
      </w:r>
      <w:r w:rsidR="00C75C3E">
        <w:rPr>
          <w:rFonts w:hint="eastAsia"/>
          <w:color w:val="404040"/>
          <w:shd w:val="clear" w:color="auto" w:fill="FFFFFF"/>
        </w:rPr>
        <w:t>将数据剖分为两部分（或多个部分），每一部分</w:t>
      </w:r>
      <w:r w:rsidR="00EC63B0">
        <w:rPr>
          <w:rFonts w:hint="eastAsia"/>
          <w:color w:val="404040"/>
          <w:shd w:val="clear" w:color="auto" w:fill="FFFFFF"/>
        </w:rPr>
        <w:t>均含有</w:t>
      </w:r>
      <w:r w:rsidR="00DB4628">
        <w:rPr>
          <w:rFonts w:hint="eastAsia"/>
          <w:color w:val="404040"/>
          <w:shd w:val="clear" w:color="auto" w:fill="FFFFFF"/>
        </w:rPr>
        <w:t>一定的特征</w:t>
      </w:r>
      <w:r w:rsidR="00846662">
        <w:rPr>
          <w:rFonts w:hint="eastAsia"/>
          <w:color w:val="404040"/>
          <w:shd w:val="clear" w:color="auto" w:fill="FFFFFF"/>
        </w:rPr>
        <w:t>。</w:t>
      </w:r>
      <w:r w:rsidR="0031317D">
        <w:rPr>
          <w:rFonts w:hint="eastAsia"/>
          <w:color w:val="404040"/>
          <w:shd w:val="clear" w:color="auto" w:fill="FFFFFF"/>
        </w:rPr>
        <w:t>而逻辑回归的思路，</w:t>
      </w:r>
      <w:r w:rsidR="001B5AAB">
        <w:rPr>
          <w:rFonts w:hint="eastAsia"/>
          <w:color w:val="404040"/>
          <w:shd w:val="clear" w:color="auto" w:fill="FFFFFF"/>
        </w:rPr>
        <w:t>就是</w:t>
      </w:r>
      <w:r w:rsidR="00CA5C8A">
        <w:rPr>
          <w:rFonts w:hint="eastAsia"/>
          <w:color w:val="404040"/>
          <w:shd w:val="clear" w:color="auto" w:fill="FFFFFF"/>
        </w:rPr>
        <w:t>建立起线性</w:t>
      </w:r>
      <w:r w:rsidR="00CA5C8A">
        <w:rPr>
          <w:rFonts w:hint="eastAsia"/>
        </w:rPr>
        <w:t>函数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2111E">
        <w:rPr>
          <w:rFonts w:hint="eastAsia"/>
        </w:rPr>
        <w:t>，</w:t>
      </w:r>
      <w:r w:rsidR="004A32A6">
        <w:rPr>
          <w:rFonts w:hint="eastAsia"/>
        </w:rPr>
        <w:t>然后用</w:t>
      </w:r>
      <w:r w:rsidR="004C334E">
        <w:rPr>
          <w:rFonts w:hint="eastAsia"/>
        </w:rPr>
        <w:t>Logistic</w:t>
      </w:r>
      <w:r w:rsidR="004A32A6">
        <w:rPr>
          <w:rFonts w:hint="eastAsia"/>
        </w:rPr>
        <w:t>函数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 w:rsidR="003338A6">
        <w:rPr>
          <w:rFonts w:hint="eastAsia"/>
        </w:rPr>
        <w:t>进行转换，</w:t>
      </w:r>
      <w:r w:rsidR="003A6674" w:rsidRPr="003A6674">
        <w:rPr>
          <w:rFonts w:hint="eastAsia"/>
        </w:rPr>
        <w:t>从而得到一个范围在</w:t>
      </w:r>
      <w:r w:rsidR="003A6674" w:rsidRPr="003A6674">
        <w:rPr>
          <w:rFonts w:hint="eastAsia"/>
        </w:rPr>
        <w:t>0~1</w:t>
      </w:r>
      <w:r w:rsidR="003A6674" w:rsidRPr="003A6674">
        <w:rPr>
          <w:rFonts w:hint="eastAsia"/>
        </w:rPr>
        <w:t>之间的数值。如果大于</w:t>
      </w:r>
      <w:r w:rsidR="003A6674" w:rsidRPr="003A6674">
        <w:rPr>
          <w:rFonts w:hint="eastAsia"/>
        </w:rPr>
        <w:t>0.5</w:t>
      </w:r>
      <w:r w:rsidR="003A6674" w:rsidRPr="003A6674">
        <w:rPr>
          <w:rFonts w:hint="eastAsia"/>
        </w:rPr>
        <w:t>，属于分类</w:t>
      </w:r>
      <w:r w:rsidR="003A6674" w:rsidRPr="003A6674">
        <w:rPr>
          <w:rFonts w:hint="eastAsia"/>
        </w:rPr>
        <w:t>1</w:t>
      </w:r>
      <w:r w:rsidR="003A6674" w:rsidRPr="003A6674">
        <w:rPr>
          <w:rFonts w:hint="eastAsia"/>
        </w:rPr>
        <w:t>，反之属于分类</w:t>
      </w:r>
      <w:r w:rsidR="003A6674" w:rsidRPr="003A6674">
        <w:rPr>
          <w:rFonts w:hint="eastAsia"/>
        </w:rPr>
        <w:t>0</w:t>
      </w:r>
      <w:r w:rsidR="00DA344B">
        <w:rPr>
          <w:rFonts w:hint="eastAsia"/>
        </w:rPr>
        <w:t>。</w:t>
      </w:r>
    </w:p>
    <w:p w14:paraId="7E15EE60" w14:textId="6BD67416" w:rsidR="00A32D54" w:rsidRDefault="00CF1CB3" w:rsidP="00EA77BF">
      <w:pPr>
        <w:ind w:firstLineChars="200" w:firstLine="480"/>
      </w:pPr>
      <w:r>
        <w:rPr>
          <w:rFonts w:hint="eastAsia"/>
        </w:rPr>
        <w:t>现在，我们面对的最大问题，便是</w:t>
      </w:r>
      <w:r w:rsidR="000B1D9C">
        <w:rPr>
          <w:rFonts w:hint="eastAsia"/>
        </w:rPr>
        <w:t>求解</w:t>
      </w:r>
      <w:r w:rsidR="000B1D9C" w:rsidRPr="000B1D9C">
        <w:rPr>
          <w:rFonts w:hint="eastAsia"/>
        </w:rPr>
        <w:t>最佳回归系数</w:t>
      </w:r>
      <w:r w:rsidR="000E75E4">
        <w:rPr>
          <w:rFonts w:hint="eastAsia"/>
        </w:rPr>
        <w:t>。</w:t>
      </w:r>
      <w:r w:rsidR="008722F7">
        <w:rPr>
          <w:rFonts w:hint="eastAsia"/>
        </w:rPr>
        <w:t>与其他回归模型一样，</w:t>
      </w:r>
      <w:r w:rsidR="00343E04" w:rsidRPr="00E90A34">
        <w:rPr>
          <w:rFonts w:hint="eastAsia"/>
        </w:rPr>
        <w:t>逻辑回归</w:t>
      </w:r>
      <w:r w:rsidR="00343E04">
        <w:rPr>
          <w:rFonts w:hint="eastAsia"/>
        </w:rPr>
        <w:t>也存在过拟合问题</w:t>
      </w:r>
      <w:r w:rsidR="001C1D5E">
        <w:rPr>
          <w:rFonts w:hint="eastAsia"/>
        </w:rPr>
        <w:t>，因此，也需要引入正则化的方法避免过拟合，</w:t>
      </w:r>
      <w:r w:rsidR="002B67E8">
        <w:rPr>
          <w:rFonts w:hint="eastAsia"/>
        </w:rPr>
        <w:t>即通过添加惩罚项</w:t>
      </w:r>
      <w:r w:rsidR="005E41DF">
        <w:rPr>
          <w:rFonts w:hint="eastAsia"/>
        </w:rPr>
        <w:t>，</w:t>
      </w:r>
      <w:r w:rsidR="00B63E07">
        <w:rPr>
          <w:rFonts w:hint="eastAsia"/>
        </w:rPr>
        <w:t>从而对损失函数的某些参数进行限制，以提高模型的泛化能力</w:t>
      </w:r>
      <w:r w:rsidR="00980382">
        <w:rPr>
          <w:rFonts w:hint="eastAsia"/>
        </w:rPr>
        <w:t>。</w:t>
      </w:r>
      <w:r w:rsidR="00671C3C">
        <w:rPr>
          <w:rFonts w:hint="eastAsia"/>
        </w:rPr>
        <w:t>本次实验采用二次惩罚项，此时按</w:t>
      </w:r>
      <w:proofErr w:type="spellStart"/>
      <w:r w:rsidR="00671C3C">
        <w:rPr>
          <w:rFonts w:hint="eastAsia"/>
        </w:rPr>
        <w:t>Scikit</w:t>
      </w:r>
      <w:proofErr w:type="spellEnd"/>
      <w:r w:rsidR="00671C3C">
        <w:rPr>
          <w:rFonts w:hint="eastAsia"/>
        </w:rPr>
        <w:t>-learn</w:t>
      </w:r>
      <w:r w:rsidR="00671C3C">
        <w:rPr>
          <w:rFonts w:hint="eastAsia"/>
        </w:rPr>
        <w:t>的定义</w:t>
      </w:r>
      <w:r w:rsidR="006A69CF">
        <w:rPr>
          <w:rFonts w:hint="eastAsia"/>
        </w:rPr>
        <w:t>，损失函数为</w:t>
      </w:r>
      <w:r w:rsidR="00A915DC">
        <w:rPr>
          <w:rFonts w:hint="eastAsia"/>
        </w:rPr>
        <w:t>：</w:t>
      </w:r>
    </w:p>
    <w:p w14:paraId="2CC1A011" w14:textId="5509C2ED" w:rsidR="00A915DC" w:rsidRPr="00A915DC" w:rsidRDefault="00A915DC" w:rsidP="00EA77BF">
      <w:pPr>
        <w:ind w:firstLineChars="200" w:firstLine="480"/>
        <w:rPr>
          <w:szCs w:val="24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 w:cs="宋体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w,c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w+</m:t>
          </m:r>
          <m:r>
            <w:rPr>
              <w:rFonts w:ascii="Cambria Math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w+c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func>
            </m:e>
          </m:nary>
        </m:oMath>
      </m:oMathPara>
    </w:p>
    <w:p w14:paraId="427214D0" w14:textId="56F1F0C1" w:rsidR="00A915DC" w:rsidRPr="00E70569" w:rsidRDefault="00E94269" w:rsidP="00EA77BF">
      <w:pPr>
        <w:ind w:firstLineChars="200" w:firstLine="480"/>
        <w:rPr>
          <w:rFonts w:hint="eastAsia"/>
        </w:rPr>
      </w:pPr>
      <w:r>
        <w:rPr>
          <w:rFonts w:hint="eastAsia"/>
        </w:rPr>
        <w:t>只要求解出相应的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（或写做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）</w:t>
      </w:r>
      <w:r w:rsidR="002C0A79">
        <w:rPr>
          <w:rFonts w:hint="eastAsia"/>
        </w:rPr>
        <w:t>，就可以求出最优模型。</w:t>
      </w:r>
      <w:r w:rsidR="00B17FC2">
        <w:rPr>
          <w:rFonts w:hint="eastAsia"/>
        </w:rPr>
        <w:t>常用的求解</w:t>
      </w:r>
      <m:oMath>
        <m:r>
          <w:rPr>
            <w:rFonts w:ascii="Cambria Math" w:hAnsi="Cambria Math"/>
          </w:rPr>
          <m:t>w</m:t>
        </m:r>
      </m:oMath>
      <w:r w:rsidR="00B17FC2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c</m:t>
        </m:r>
      </m:oMath>
      <w:r w:rsidR="00B17FC2">
        <w:rPr>
          <w:rFonts w:hint="eastAsia"/>
        </w:rPr>
        <w:t>方法为</w:t>
      </w:r>
      <w:r w:rsidR="005B03B4" w:rsidRPr="005B03B4">
        <w:rPr>
          <w:rFonts w:hint="eastAsia"/>
        </w:rPr>
        <w:t>梯度</w:t>
      </w:r>
      <w:r w:rsidR="00B92867">
        <w:rPr>
          <w:rFonts w:hint="eastAsia"/>
        </w:rPr>
        <w:t>下降</w:t>
      </w:r>
      <w:r w:rsidR="005B03B4" w:rsidRPr="005B03B4">
        <w:rPr>
          <w:rFonts w:hint="eastAsia"/>
        </w:rPr>
        <w:t>法</w:t>
      </w:r>
      <w:r w:rsidR="0036285C">
        <w:rPr>
          <w:rFonts w:hint="eastAsia"/>
        </w:rPr>
        <w:t>，</w:t>
      </w:r>
      <w:r w:rsidR="00C922B0">
        <w:rPr>
          <w:rFonts w:hint="eastAsia"/>
        </w:rPr>
        <w:t>计算过程中不断计算</w:t>
      </w:r>
      <w:r w:rsidR="001E33EE">
        <w:rPr>
          <w:rFonts w:hint="eastAsia"/>
        </w:rPr>
        <w:t>函数的梯度，由此推算出下一步迭代</w:t>
      </w:r>
      <w:r w:rsidR="00C92F81">
        <w:rPr>
          <w:rFonts w:hint="eastAsia"/>
        </w:rPr>
        <w:t>时</w:t>
      </w:r>
      <m:oMath>
        <m:r>
          <w:rPr>
            <w:rFonts w:ascii="Cambria Math" w:hAnsi="Cambria Math"/>
          </w:rPr>
          <m:t>w</m:t>
        </m:r>
      </m:oMath>
      <w:r w:rsidR="00E70569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c</m:t>
        </m:r>
      </m:oMath>
      <w:r w:rsidR="00E70569">
        <w:rPr>
          <w:rFonts w:hint="eastAsia"/>
        </w:rPr>
        <w:t>的变化量，最终得到损失函数的最小值和相应的</w:t>
      </w:r>
      <m:oMath>
        <m:r>
          <w:rPr>
            <w:rFonts w:ascii="Cambria Math" w:hAnsi="Cambria Math"/>
          </w:rPr>
          <m:t>w</m:t>
        </m:r>
      </m:oMath>
      <w:r w:rsidR="00E70569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c</m:t>
        </m:r>
      </m:oMath>
      <w:r w:rsidR="00E70569">
        <w:rPr>
          <w:rFonts w:hint="eastAsia"/>
        </w:rPr>
        <w:t>。</w:t>
      </w:r>
      <w:bookmarkStart w:id="1" w:name="_GoBack"/>
      <w:bookmarkEnd w:id="1"/>
    </w:p>
    <w:p w14:paraId="46034598" w14:textId="1C336EF8" w:rsidR="00BE43CB" w:rsidRPr="00590357" w:rsidRDefault="00DB4A76" w:rsidP="00EA77BF">
      <w:pPr>
        <w:ind w:firstLineChars="200" w:firstLine="480"/>
        <w:rPr>
          <w:iCs/>
        </w:rPr>
      </w:pPr>
      <w:r>
        <w:rPr>
          <w:rFonts w:hint="eastAsia"/>
        </w:rPr>
        <w:t>本次上机实验</w:t>
      </w:r>
      <w:r w:rsidR="003E55BC">
        <w:rPr>
          <w:rFonts w:hint="eastAsia"/>
        </w:rPr>
        <w:t>采用</w:t>
      </w:r>
      <w:r w:rsidR="00D6228E">
        <w:rPr>
          <w:rFonts w:hint="eastAsia"/>
        </w:rPr>
        <w:t>Pandas</w:t>
      </w:r>
      <w:r w:rsidR="00A56416">
        <w:rPr>
          <w:rFonts w:hint="eastAsia"/>
        </w:rPr>
        <w:t>从</w:t>
      </w:r>
      <w:r w:rsidR="00A56416">
        <w:rPr>
          <w:rFonts w:hint="eastAsia"/>
        </w:rPr>
        <w:t>csv</w:t>
      </w:r>
      <w:r w:rsidR="00A56416">
        <w:rPr>
          <w:rFonts w:hint="eastAsia"/>
        </w:rPr>
        <w:t>文件</w:t>
      </w:r>
      <w:r w:rsidR="00D6228E">
        <w:rPr>
          <w:rFonts w:hint="eastAsia"/>
        </w:rPr>
        <w:t>读入数据，</w:t>
      </w:r>
      <w:r w:rsidR="00A56416">
        <w:rPr>
          <w:rFonts w:hint="eastAsia"/>
        </w:rPr>
        <w:t>并采用自己的规则，将非数值变量转换为数值变量，然后</w:t>
      </w:r>
      <w:proofErr w:type="spellStart"/>
      <w:r w:rsidR="003E55BC">
        <w:rPr>
          <w:rFonts w:hint="eastAsia"/>
        </w:rPr>
        <w:t>Scikit</w:t>
      </w:r>
      <w:proofErr w:type="spellEnd"/>
      <w:r w:rsidR="003E55BC">
        <w:rPr>
          <w:rFonts w:hint="eastAsia"/>
        </w:rPr>
        <w:t>-learn</w:t>
      </w:r>
      <w:r w:rsidR="003E55BC">
        <w:rPr>
          <w:rFonts w:hint="eastAsia"/>
        </w:rPr>
        <w:t>自带的</w:t>
      </w:r>
      <w:proofErr w:type="spellStart"/>
      <w:r w:rsidR="00F95193">
        <w:rPr>
          <w:rFonts w:hint="eastAsia"/>
        </w:rPr>
        <w:t>LogisticRegression</w:t>
      </w:r>
      <w:r w:rsidR="003E55BC">
        <w:rPr>
          <w:rFonts w:hint="eastAsia"/>
        </w:rPr>
        <w:t>CV</w:t>
      </w:r>
      <w:proofErr w:type="spellEnd"/>
      <w:r w:rsidR="003E55BC">
        <w:rPr>
          <w:rFonts w:hint="eastAsia"/>
        </w:rPr>
        <w:t>，对样本进行</w:t>
      </w:r>
      <w:r w:rsidR="00D8716B">
        <w:rPr>
          <w:rFonts w:hint="eastAsia"/>
        </w:rPr>
        <w:t>逻辑回归</w:t>
      </w:r>
      <w:r w:rsidR="00817DC4">
        <w:rPr>
          <w:rFonts w:hint="eastAsia"/>
        </w:rPr>
        <w:t>和测试</w:t>
      </w:r>
      <w:r w:rsidR="003E55BC">
        <w:rPr>
          <w:rFonts w:hint="eastAsia"/>
        </w:rPr>
        <w:t>，</w:t>
      </w:r>
      <w:r w:rsidR="00A56416">
        <w:rPr>
          <w:rFonts w:hint="eastAsia"/>
        </w:rPr>
        <w:t>并</w:t>
      </w:r>
      <w:r w:rsidR="00613ADF">
        <w:rPr>
          <w:rFonts w:hint="eastAsia"/>
        </w:rPr>
        <w:t>分别</w:t>
      </w:r>
      <w:r w:rsidR="003E55BC">
        <w:rPr>
          <w:rFonts w:hint="eastAsia"/>
        </w:rPr>
        <w:t>用</w:t>
      </w:r>
      <w:proofErr w:type="spellStart"/>
      <w:r w:rsidR="00613ADF">
        <w:rPr>
          <w:rFonts w:hint="eastAsia"/>
        </w:rPr>
        <w:t>accuracy</w:t>
      </w:r>
      <w:r w:rsidR="00613ADF">
        <w:t>_score</w:t>
      </w:r>
      <w:proofErr w:type="spellEnd"/>
      <w:r w:rsidR="00613ADF">
        <w:t>()</w:t>
      </w:r>
      <w:r w:rsidR="00613ADF">
        <w:rPr>
          <w:rFonts w:hint="eastAsia"/>
        </w:rPr>
        <w:t>和</w:t>
      </w:r>
      <w:proofErr w:type="spellStart"/>
      <w:r w:rsidR="00846B0A">
        <w:rPr>
          <w:rFonts w:hint="eastAsia"/>
        </w:rPr>
        <w:t>roc</w:t>
      </w:r>
      <w:r w:rsidR="00846B0A">
        <w:t>_auc_score</w:t>
      </w:r>
      <w:proofErr w:type="spellEnd"/>
      <w:r w:rsidR="00846B0A">
        <w:t>()</w:t>
      </w:r>
      <w:r w:rsidR="003E55BC">
        <w:rPr>
          <w:rFonts w:hint="eastAsia"/>
        </w:rPr>
        <w:t>计算</w:t>
      </w:r>
      <w:r w:rsidR="00846B0A">
        <w:rPr>
          <w:rFonts w:hint="eastAsia"/>
        </w:rPr>
        <w:t>准确率和</w:t>
      </w:r>
      <w:r w:rsidR="00846B0A">
        <w:rPr>
          <w:rFonts w:hint="eastAsia"/>
        </w:rPr>
        <w:t>AUC</w:t>
      </w:r>
      <w:r w:rsidR="00746617">
        <w:rPr>
          <w:rFonts w:hint="eastAsia"/>
        </w:rPr>
        <w:t>。</w:t>
      </w:r>
    </w:p>
    <w:p w14:paraId="29173DEF" w14:textId="77777777" w:rsidR="00FA2033" w:rsidRPr="001C7BEF" w:rsidRDefault="00FA2033" w:rsidP="00FA2033">
      <w:pPr>
        <w:rPr>
          <w:rFonts w:ascii="Arial" w:eastAsia="黑体" w:hAnsi="Arial" w:cs="Arial"/>
          <w:b/>
          <w:szCs w:val="24"/>
        </w:rPr>
      </w:pPr>
      <w:r w:rsidRPr="001C7BEF">
        <w:rPr>
          <w:rFonts w:ascii="Arial" w:eastAsia="黑体" w:hAnsi="Arial" w:cs="Arial"/>
          <w:b/>
          <w:szCs w:val="24"/>
        </w:rPr>
        <w:t xml:space="preserve">2 </w:t>
      </w:r>
      <w:r w:rsidRPr="001C7BEF">
        <w:rPr>
          <w:rFonts w:ascii="Arial" w:eastAsia="黑体" w:hAnsi="Arial" w:cs="Arial"/>
          <w:b/>
          <w:szCs w:val="24"/>
        </w:rPr>
        <w:t>实验部分</w:t>
      </w:r>
    </w:p>
    <w:p w14:paraId="7BAFC9EB" w14:textId="4F7530F5" w:rsidR="00FA2033" w:rsidRPr="001C7BEF" w:rsidRDefault="00FA2033" w:rsidP="00FA2033">
      <w:pPr>
        <w:rPr>
          <w:rFonts w:ascii="Arial" w:hAnsi="Arial" w:cs="Arial"/>
          <w:b/>
          <w:szCs w:val="24"/>
        </w:rPr>
      </w:pPr>
      <w:r w:rsidRPr="001C7BEF">
        <w:rPr>
          <w:rFonts w:ascii="Arial" w:hAnsi="Arial" w:cs="Arial"/>
          <w:b/>
          <w:szCs w:val="24"/>
        </w:rPr>
        <w:t xml:space="preserve">2.1 </w:t>
      </w:r>
      <w:r w:rsidRPr="001C7BEF">
        <w:rPr>
          <w:rFonts w:ascii="Arial" w:hAnsi="Arial" w:cs="Arial"/>
          <w:b/>
          <w:szCs w:val="24"/>
        </w:rPr>
        <w:t>仪器</w:t>
      </w:r>
    </w:p>
    <w:p w14:paraId="21E2433F" w14:textId="4A992BF6" w:rsidR="00FB7DA2" w:rsidRDefault="00FF7433" w:rsidP="00FF7433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2.1.1</w:t>
      </w:r>
      <w:r w:rsidR="00DE452A">
        <w:rPr>
          <w:rFonts w:ascii="Arial" w:eastAsia="仿宋" w:hAnsi="Arial" w:cs="Arial" w:hint="eastAsia"/>
          <w:szCs w:val="24"/>
        </w:rPr>
        <w:t>硬件</w:t>
      </w:r>
    </w:p>
    <w:p w14:paraId="5A91DD56" w14:textId="5502B96F" w:rsidR="006B4078" w:rsidRPr="006B4078" w:rsidRDefault="00007B28" w:rsidP="00BA20A4">
      <w:pPr>
        <w:ind w:firstLineChars="200" w:firstLine="480"/>
      </w:pPr>
      <w:r>
        <w:rPr>
          <w:rFonts w:hint="eastAsia"/>
        </w:rPr>
        <w:t>S</w:t>
      </w:r>
      <w:r>
        <w:t>urface Pro</w:t>
      </w:r>
      <w:r>
        <w:rPr>
          <w:rFonts w:hint="eastAsia"/>
        </w:rPr>
        <w:t>（</w:t>
      </w:r>
      <w:r w:rsidR="00A13412">
        <w:rPr>
          <w:rFonts w:hint="eastAsia"/>
        </w:rPr>
        <w:t>第</w:t>
      </w:r>
      <w:r w:rsidR="00A13412">
        <w:rPr>
          <w:rFonts w:hint="eastAsia"/>
        </w:rPr>
        <w:t>5</w:t>
      </w:r>
      <w:r w:rsidR="00A13412">
        <w:rPr>
          <w:rFonts w:hint="eastAsia"/>
        </w:rPr>
        <w:t>代，处理器参数：</w:t>
      </w:r>
      <w:r w:rsidRPr="00007B28">
        <w:rPr>
          <w:rFonts w:hint="eastAsia"/>
        </w:rPr>
        <w:t>Intel</w:t>
      </w:r>
      <w:r w:rsidRPr="00007B28">
        <w:rPr>
          <w:rFonts w:hint="eastAsia"/>
          <w:vertAlign w:val="superscript"/>
        </w:rPr>
        <w:t>®</w:t>
      </w:r>
      <w:r w:rsidRPr="00007B28">
        <w:rPr>
          <w:rFonts w:hint="eastAsia"/>
        </w:rPr>
        <w:t xml:space="preserve"> Core</w:t>
      </w:r>
      <w:r>
        <w:rPr>
          <w:rFonts w:hint="eastAsia"/>
        </w:rPr>
        <w:t>™</w:t>
      </w:r>
      <w:r w:rsidRPr="00007B28">
        <w:rPr>
          <w:rFonts w:hint="eastAsia"/>
        </w:rPr>
        <w:t xml:space="preserve"> i5-7300U CPU @ 2.60GHz</w:t>
      </w:r>
      <w:r w:rsidRPr="00007B28">
        <w:rPr>
          <w:rFonts w:hint="eastAsia"/>
        </w:rPr>
        <w:t>，</w:t>
      </w:r>
      <w:r w:rsidRPr="00007B28">
        <w:rPr>
          <w:rFonts w:hint="eastAsia"/>
        </w:rPr>
        <w:t>2</w:t>
      </w:r>
      <w:r w:rsidR="008E4C4D">
        <w:rPr>
          <w:rFonts w:hint="eastAsia"/>
        </w:rPr>
        <w:t>.</w:t>
      </w:r>
      <w:r w:rsidRPr="00007B28">
        <w:rPr>
          <w:rFonts w:hint="eastAsia"/>
        </w:rPr>
        <w:t xml:space="preserve">71 </w:t>
      </w:r>
      <w:r w:rsidR="008E4C4D">
        <w:t>G</w:t>
      </w:r>
      <w:r>
        <w:rPr>
          <w:rFonts w:hint="eastAsia"/>
        </w:rPr>
        <w:t>H</w:t>
      </w:r>
      <w:r w:rsidRPr="00007B28">
        <w:rPr>
          <w:rFonts w:hint="eastAsia"/>
        </w:rPr>
        <w:t>z</w:t>
      </w:r>
      <w:r w:rsidRPr="00007B28">
        <w:rPr>
          <w:rFonts w:hint="eastAsia"/>
        </w:rPr>
        <w:t>，</w:t>
      </w:r>
      <w:r w:rsidRPr="00007B28">
        <w:rPr>
          <w:rFonts w:hint="eastAsia"/>
        </w:rPr>
        <w:t>2</w:t>
      </w:r>
      <w:r w:rsidRPr="00007B28">
        <w:rPr>
          <w:rFonts w:hint="eastAsia"/>
        </w:rPr>
        <w:t>个内核，</w:t>
      </w:r>
      <w:r w:rsidRPr="00007B28">
        <w:rPr>
          <w:rFonts w:hint="eastAsia"/>
        </w:rPr>
        <w:t>4</w:t>
      </w:r>
      <w:r w:rsidRPr="00007B28">
        <w:rPr>
          <w:rFonts w:hint="eastAsia"/>
        </w:rPr>
        <w:t>个逻辑处理器</w:t>
      </w:r>
      <w:r w:rsidR="00A13412">
        <w:rPr>
          <w:rFonts w:hint="eastAsia"/>
        </w:rPr>
        <w:t>；内存容量：</w:t>
      </w:r>
      <w:r>
        <w:rPr>
          <w:rFonts w:hint="eastAsia"/>
        </w:rPr>
        <w:t>8.00</w:t>
      </w:r>
      <w:r>
        <w:t xml:space="preserve"> </w:t>
      </w:r>
      <w:r>
        <w:rPr>
          <w:rFonts w:hint="eastAsia"/>
        </w:rPr>
        <w:t>GB</w:t>
      </w:r>
      <w:r>
        <w:rPr>
          <w:rFonts w:hint="eastAsia"/>
        </w:rPr>
        <w:t>）</w:t>
      </w:r>
    </w:p>
    <w:p w14:paraId="5E56738F" w14:textId="1D82DB62" w:rsidR="00FB7DA2" w:rsidRPr="001C7BEF" w:rsidRDefault="001C7BEF" w:rsidP="00147AB0">
      <w:pPr>
        <w:rPr>
          <w:rFonts w:ascii="仿宋" w:eastAsia="仿宋" w:hAnsi="仿宋"/>
        </w:rPr>
      </w:pPr>
      <w:r w:rsidRPr="001C7BEF">
        <w:rPr>
          <w:rFonts w:ascii="Arial" w:eastAsia="仿宋" w:hAnsi="Arial" w:cs="Arial"/>
        </w:rPr>
        <w:t>2.2.2</w:t>
      </w:r>
      <w:r w:rsidR="00DE452A">
        <w:rPr>
          <w:rFonts w:ascii="仿宋" w:eastAsia="仿宋" w:hAnsi="仿宋" w:hint="eastAsia"/>
        </w:rPr>
        <w:t>软件</w:t>
      </w:r>
    </w:p>
    <w:p w14:paraId="2BD0E31B" w14:textId="0D97C155" w:rsidR="000D2532" w:rsidRDefault="000D2532" w:rsidP="00547C0B">
      <w:pPr>
        <w:ind w:firstLineChars="200" w:firstLine="480"/>
      </w:pPr>
      <w:r>
        <w:rPr>
          <w:rFonts w:hint="eastAsia"/>
        </w:rPr>
        <w:t>操作系统：</w:t>
      </w:r>
      <w:r w:rsidR="00885136">
        <w:rPr>
          <w:rFonts w:hint="eastAsia"/>
        </w:rPr>
        <w:t>W</w:t>
      </w:r>
      <w:r w:rsidR="00885136">
        <w:t>indows 10</w:t>
      </w:r>
      <w:r w:rsidR="00885136">
        <w:rPr>
          <w:rFonts w:hint="eastAsia"/>
        </w:rPr>
        <w:t>家庭版，版本</w:t>
      </w:r>
      <w:r w:rsidR="00885136">
        <w:rPr>
          <w:rFonts w:hint="eastAsia"/>
        </w:rPr>
        <w:t>1903</w:t>
      </w:r>
    </w:p>
    <w:p w14:paraId="42F0E5CC" w14:textId="0F805350" w:rsidR="006B4078" w:rsidRDefault="000D2532" w:rsidP="00547C0B">
      <w:pPr>
        <w:ind w:firstLineChars="200" w:firstLine="480"/>
      </w:pPr>
      <w:r>
        <w:rPr>
          <w:rFonts w:hint="eastAsia"/>
        </w:rPr>
        <w:t>开发环境：</w:t>
      </w:r>
      <w:r w:rsidR="006A7CC9">
        <w:rPr>
          <w:rFonts w:hint="eastAsia"/>
        </w:rPr>
        <w:t>Visual</w:t>
      </w:r>
      <w:r w:rsidR="006A7CC9">
        <w:t xml:space="preserve"> Studio 2019 Community</w:t>
      </w:r>
      <w:r w:rsidR="006A7CC9">
        <w:rPr>
          <w:rFonts w:hint="eastAsia"/>
        </w:rPr>
        <w:t>（已预装</w:t>
      </w:r>
      <w:r w:rsidR="006A7CC9">
        <w:rPr>
          <w:rFonts w:hint="eastAsia"/>
        </w:rPr>
        <w:t>6</w:t>
      </w:r>
      <w:r w:rsidR="006A7CC9">
        <w:t>4</w:t>
      </w:r>
      <w:r w:rsidR="006A7CC9">
        <w:rPr>
          <w:rFonts w:hint="eastAsia"/>
        </w:rPr>
        <w:t>位</w:t>
      </w:r>
      <w:proofErr w:type="spellStart"/>
      <w:r w:rsidR="006A7CC9">
        <w:t>Miniconda</w:t>
      </w:r>
      <w:proofErr w:type="spellEnd"/>
      <w:r w:rsidR="006A7CC9">
        <w:t xml:space="preserve"> </w:t>
      </w:r>
      <w:r w:rsidR="006A7CC9">
        <w:rPr>
          <w:rFonts w:hint="eastAsia"/>
        </w:rPr>
        <w:t>3</w:t>
      </w:r>
      <w:r w:rsidR="006A7CC9">
        <w:rPr>
          <w:rFonts w:hint="eastAsia"/>
        </w:rPr>
        <w:t>，含</w:t>
      </w:r>
      <w:r w:rsidR="006A7CC9">
        <w:rPr>
          <w:rFonts w:hint="eastAsia"/>
        </w:rPr>
        <w:t>6</w:t>
      </w:r>
      <w:r w:rsidR="006A7CC9">
        <w:t>4</w:t>
      </w:r>
      <w:r w:rsidR="006A7CC9">
        <w:rPr>
          <w:rFonts w:hint="eastAsia"/>
        </w:rPr>
        <w:t>位</w:t>
      </w:r>
      <w:r w:rsidR="006A7CC9">
        <w:rPr>
          <w:rFonts w:hint="eastAsia"/>
        </w:rPr>
        <w:t>Python</w:t>
      </w:r>
      <w:r w:rsidR="006A7CC9">
        <w:t xml:space="preserve"> 3.7</w:t>
      </w:r>
      <w:r w:rsidR="006A7CC9">
        <w:rPr>
          <w:rFonts w:hint="eastAsia"/>
        </w:rPr>
        <w:t>.4</w:t>
      </w:r>
      <w:r w:rsidR="006A7CC9">
        <w:rPr>
          <w:rFonts w:hint="eastAsia"/>
        </w:rPr>
        <w:t>、</w:t>
      </w:r>
      <w:proofErr w:type="spellStart"/>
      <w:r w:rsidR="00277568">
        <w:rPr>
          <w:rFonts w:hint="eastAsia"/>
        </w:rPr>
        <w:t>Conda</w:t>
      </w:r>
      <w:proofErr w:type="spellEnd"/>
      <w:r w:rsidR="00277568">
        <w:t xml:space="preserve"> 4.7.12</w:t>
      </w:r>
      <w:r w:rsidR="00277568">
        <w:rPr>
          <w:rFonts w:hint="eastAsia"/>
        </w:rPr>
        <w:t>、</w:t>
      </w:r>
      <w:r w:rsidR="006A7CC9">
        <w:rPr>
          <w:rFonts w:hint="eastAsia"/>
        </w:rPr>
        <w:t>Num</w:t>
      </w:r>
      <w:r w:rsidR="00277568">
        <w:rPr>
          <w:rFonts w:hint="eastAsia"/>
        </w:rPr>
        <w:t>P</w:t>
      </w:r>
      <w:r w:rsidR="006A7CC9">
        <w:rPr>
          <w:rFonts w:hint="eastAsia"/>
        </w:rPr>
        <w:t>y</w:t>
      </w:r>
      <w:r w:rsidR="006A7CC9">
        <w:t xml:space="preserve"> 1.16.5</w:t>
      </w:r>
      <w:r w:rsidR="00943808">
        <w:rPr>
          <w:rFonts w:hint="eastAsia"/>
        </w:rPr>
        <w:t>、</w:t>
      </w:r>
      <w:proofErr w:type="spellStart"/>
      <w:r w:rsidR="00277568">
        <w:rPr>
          <w:rFonts w:hint="eastAsia"/>
        </w:rPr>
        <w:t>Sci</w:t>
      </w:r>
      <w:r w:rsidR="00277568">
        <w:t>kit</w:t>
      </w:r>
      <w:proofErr w:type="spellEnd"/>
      <w:r w:rsidR="00277568">
        <w:t>-learn 0.21.2</w:t>
      </w:r>
      <w:r w:rsidR="00190380">
        <w:rPr>
          <w:rFonts w:hint="eastAsia"/>
        </w:rPr>
        <w:t>、</w:t>
      </w:r>
      <w:r w:rsidR="00190380">
        <w:rPr>
          <w:rFonts w:hint="eastAsia"/>
        </w:rPr>
        <w:t>Pandas</w:t>
      </w:r>
      <w:r w:rsidR="00190380">
        <w:t xml:space="preserve"> 0.25.1</w:t>
      </w:r>
      <w:r w:rsidR="006A7CC9">
        <w:rPr>
          <w:rFonts w:hint="eastAsia"/>
        </w:rPr>
        <w:t>）</w:t>
      </w:r>
    </w:p>
    <w:p w14:paraId="08942A30" w14:textId="78023A2A" w:rsidR="00C70A73" w:rsidRPr="001C7BEF" w:rsidRDefault="00C70A73" w:rsidP="00C70A73">
      <w:pPr>
        <w:rPr>
          <w:rFonts w:ascii="仿宋" w:eastAsia="仿宋" w:hAnsi="仿宋"/>
        </w:rPr>
      </w:pPr>
      <w:r w:rsidRPr="001C7BEF">
        <w:rPr>
          <w:rFonts w:ascii="Arial" w:eastAsia="仿宋" w:hAnsi="Arial" w:cs="Arial"/>
        </w:rPr>
        <w:t>2.2.</w:t>
      </w:r>
      <w:r>
        <w:rPr>
          <w:rFonts w:ascii="Arial" w:eastAsia="仿宋" w:hAnsi="Arial" w:cs="Arial" w:hint="eastAsia"/>
        </w:rPr>
        <w:t>3</w:t>
      </w:r>
      <w:r w:rsidR="00440D37">
        <w:rPr>
          <w:rFonts w:ascii="Arial" w:eastAsia="仿宋" w:hAnsi="Arial" w:cs="Arial" w:hint="eastAsia"/>
        </w:rPr>
        <w:t>训练和</w:t>
      </w:r>
      <w:r>
        <w:rPr>
          <w:rFonts w:ascii="仿宋" w:eastAsia="仿宋" w:hAnsi="仿宋" w:hint="eastAsia"/>
        </w:rPr>
        <w:t>测试数据</w:t>
      </w:r>
    </w:p>
    <w:p w14:paraId="1AC58A8A" w14:textId="6A1D2DB2" w:rsidR="00E64646" w:rsidRPr="00E64646" w:rsidRDefault="00AC3116" w:rsidP="00C429C0">
      <w:pPr>
        <w:ind w:firstLineChars="200" w:firstLine="480"/>
      </w:pPr>
      <w:r w:rsidRPr="00AC3116">
        <w:t>HR_comma_sep.csv</w:t>
      </w:r>
      <w:r>
        <w:rPr>
          <w:rFonts w:hint="eastAsia"/>
        </w:rPr>
        <w:t>:</w:t>
      </w:r>
      <w:r>
        <w:t xml:space="preserve"> </w:t>
      </w:r>
      <w:r w:rsidR="000B5B0A">
        <w:rPr>
          <w:rFonts w:hint="eastAsia"/>
        </w:rPr>
        <w:t>含约</w:t>
      </w:r>
      <w:r w:rsidR="000B5B0A">
        <w:rPr>
          <w:rFonts w:hint="eastAsia"/>
        </w:rPr>
        <w:t>1.5</w:t>
      </w:r>
      <w:r w:rsidR="000B5B0A">
        <w:rPr>
          <w:rFonts w:hint="eastAsia"/>
        </w:rPr>
        <w:t>万员工的</w:t>
      </w:r>
      <w:r w:rsidR="001C5DBF">
        <w:rPr>
          <w:rFonts w:hint="eastAsia"/>
        </w:rPr>
        <w:t>数据</w:t>
      </w:r>
      <w:r w:rsidR="005A0F1B">
        <w:rPr>
          <w:rFonts w:hint="eastAsia"/>
        </w:rPr>
        <w:t>，读入后按</w:t>
      </w:r>
      <w:r w:rsidR="005A0F1B">
        <w:rPr>
          <w:rFonts w:hint="eastAsia"/>
        </w:rPr>
        <w:t>1</w:t>
      </w:r>
      <w:r w:rsidR="000D166B">
        <w:rPr>
          <w:rFonts w:hint="eastAsia"/>
        </w:rPr>
        <w:t>:</w:t>
      </w:r>
      <w:r w:rsidR="005A0F1B">
        <w:rPr>
          <w:rFonts w:hint="eastAsia"/>
        </w:rPr>
        <w:t>4</w:t>
      </w:r>
      <w:r w:rsidR="005A0F1B">
        <w:rPr>
          <w:rFonts w:hint="eastAsia"/>
        </w:rPr>
        <w:t>划分训练和测试数据</w:t>
      </w:r>
      <w:r w:rsidR="0027507D">
        <w:rPr>
          <w:rFonts w:hint="eastAsia"/>
        </w:rPr>
        <w:t>。</w:t>
      </w:r>
    </w:p>
    <w:p w14:paraId="4231D5F0" w14:textId="1F836A35" w:rsidR="00FA2033" w:rsidRDefault="00FA2033" w:rsidP="00FA2033">
      <w:r w:rsidRPr="001C7BEF">
        <w:rPr>
          <w:rFonts w:ascii="Arial" w:hAnsi="Arial" w:cs="Arial"/>
          <w:b/>
        </w:rPr>
        <w:t xml:space="preserve">2.2 </w:t>
      </w:r>
      <w:r w:rsidR="00192CF1">
        <w:rPr>
          <w:rFonts w:hint="eastAsia"/>
          <w:b/>
          <w:bCs/>
        </w:rPr>
        <w:t>实验过程</w:t>
      </w:r>
    </w:p>
    <w:p w14:paraId="738BCB7F" w14:textId="3A53956F" w:rsidR="005B5BCD" w:rsidRDefault="005B5BCD" w:rsidP="005B5BCD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.1</w:t>
      </w:r>
      <w:r w:rsidR="00B34D72">
        <w:rPr>
          <w:rFonts w:ascii="Arial" w:eastAsia="仿宋" w:hAnsi="Arial" w:cs="Arial" w:hint="eastAsia"/>
          <w:szCs w:val="24"/>
        </w:rPr>
        <w:t>训练和测试数据的读入</w:t>
      </w:r>
    </w:p>
    <w:p w14:paraId="0C3393EF" w14:textId="0456C9F2" w:rsidR="000D166B" w:rsidRDefault="00B45C20" w:rsidP="00547C0B">
      <w:pPr>
        <w:ind w:firstLineChars="200" w:firstLine="480"/>
      </w:pPr>
      <w:r>
        <w:rPr>
          <w:rFonts w:hint="eastAsia"/>
        </w:rPr>
        <w:t>利用</w:t>
      </w:r>
      <w:r>
        <w:t>P</w:t>
      </w:r>
      <w:r>
        <w:rPr>
          <w:rFonts w:hint="eastAsia"/>
        </w:rPr>
        <w:t>andas</w:t>
      </w:r>
      <w:r>
        <w:rPr>
          <w:rFonts w:hint="eastAsia"/>
        </w:rPr>
        <w:t>携带的</w:t>
      </w:r>
      <w:proofErr w:type="spellStart"/>
      <w:r w:rsidRPr="00B45C20">
        <w:t>read_csv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方法，从</w:t>
      </w:r>
      <w:r w:rsidRPr="00AC3116">
        <w:t>HR_comma_sep.csv</w:t>
      </w:r>
      <w:r>
        <w:rPr>
          <w:rFonts w:hint="eastAsia"/>
        </w:rPr>
        <w:t>读入数据</w:t>
      </w:r>
      <w:r w:rsidR="00906817">
        <w:rPr>
          <w:rFonts w:hint="eastAsia"/>
        </w:rPr>
        <w:t>。</w:t>
      </w:r>
      <w:r w:rsidR="00E44950">
        <w:rPr>
          <w:rFonts w:hint="eastAsia"/>
        </w:rPr>
        <w:t>其中，</w:t>
      </w:r>
      <w:r w:rsidR="00E44950">
        <w:rPr>
          <w:rFonts w:hint="eastAsia"/>
        </w:rPr>
        <w:t>sales</w:t>
      </w:r>
      <w:r w:rsidR="00E44950">
        <w:rPr>
          <w:rFonts w:hint="eastAsia"/>
        </w:rPr>
        <w:t>和</w:t>
      </w:r>
      <w:r w:rsidR="00E44950">
        <w:rPr>
          <w:rFonts w:hint="eastAsia"/>
        </w:rPr>
        <w:t>salary</w:t>
      </w:r>
      <w:r w:rsidR="00E44950">
        <w:rPr>
          <w:rFonts w:hint="eastAsia"/>
        </w:rPr>
        <w:t>这两列数据为非数值变量，需要我们</w:t>
      </w:r>
      <w:r w:rsidR="000D166B">
        <w:rPr>
          <w:rFonts w:hint="eastAsia"/>
        </w:rPr>
        <w:t>寻找</w:t>
      </w:r>
      <w:r w:rsidR="00AE47FA">
        <w:rPr>
          <w:rFonts w:hint="eastAsia"/>
        </w:rPr>
        <w:t>一个合适的转换</w:t>
      </w:r>
      <w:r w:rsidR="0025289D">
        <w:rPr>
          <w:rFonts w:hint="eastAsia"/>
        </w:rPr>
        <w:t>方法</w:t>
      </w:r>
      <w:r w:rsidR="00E44950">
        <w:rPr>
          <w:rFonts w:hint="eastAsia"/>
        </w:rPr>
        <w:t>。</w:t>
      </w:r>
      <w:r w:rsidR="0085072C">
        <w:rPr>
          <w:rFonts w:hint="eastAsia"/>
        </w:rPr>
        <w:t>为此，我们对</w:t>
      </w:r>
      <w:r w:rsidR="0085072C">
        <w:rPr>
          <w:rFonts w:hint="eastAsia"/>
        </w:rPr>
        <w:t>sales</w:t>
      </w:r>
      <w:r w:rsidR="0085072C">
        <w:rPr>
          <w:rFonts w:hint="eastAsia"/>
        </w:rPr>
        <w:t>和</w:t>
      </w:r>
      <w:r w:rsidR="0085072C">
        <w:rPr>
          <w:rFonts w:hint="eastAsia"/>
        </w:rPr>
        <w:t>salary</w:t>
      </w:r>
      <w:r w:rsidR="00E17590">
        <w:rPr>
          <w:rFonts w:hint="eastAsia"/>
        </w:rPr>
        <w:t>这两列数据进行统计</w:t>
      </w:r>
      <w:r w:rsidR="0077771F">
        <w:rPr>
          <w:rFonts w:hint="eastAsia"/>
        </w:rPr>
        <w:t>，结果表</w:t>
      </w:r>
      <w:r w:rsidR="0077771F">
        <w:rPr>
          <w:rFonts w:hint="eastAsia"/>
        </w:rPr>
        <w:t>1</w:t>
      </w:r>
      <w:r w:rsidR="00D609FA">
        <w:rPr>
          <w:rFonts w:hint="eastAsia"/>
        </w:rPr>
        <w:t>、表</w:t>
      </w:r>
      <w:r w:rsidR="00D609FA">
        <w:rPr>
          <w:rFonts w:hint="eastAsia"/>
        </w:rPr>
        <w:t>2</w:t>
      </w:r>
      <w:r w:rsidR="0077771F">
        <w:rPr>
          <w:rFonts w:hint="eastAsia"/>
        </w:rPr>
        <w:t>。</w:t>
      </w:r>
    </w:p>
    <w:p w14:paraId="108DFC51" w14:textId="7B92DB42" w:rsidR="004C6294" w:rsidRDefault="004C6294" w:rsidP="004C6294">
      <w:pPr>
        <w:jc w:val="center"/>
      </w:pPr>
      <w:r>
        <w:rPr>
          <w:rFonts w:hint="eastAsia"/>
          <w:b/>
        </w:rPr>
        <w:t>表</w:t>
      </w:r>
      <w:r>
        <w:rPr>
          <w:b/>
        </w:rPr>
        <w:t>1</w:t>
      </w:r>
      <w:r>
        <w:t xml:space="preserve">  </w:t>
      </w:r>
      <w:r w:rsidR="00AC3924">
        <w:rPr>
          <w:rFonts w:hint="eastAsia"/>
        </w:rPr>
        <w:t>sales</w:t>
      </w:r>
      <w:r w:rsidR="00D01788">
        <w:rPr>
          <w:rFonts w:hint="eastAsia"/>
        </w:rPr>
        <w:t>列</w:t>
      </w:r>
      <w:r w:rsidR="00AC3924">
        <w:rPr>
          <w:rFonts w:hint="eastAsia"/>
        </w:rPr>
        <w:t>数据分析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1352"/>
        <w:gridCol w:w="860"/>
        <w:gridCol w:w="860"/>
        <w:gridCol w:w="860"/>
        <w:gridCol w:w="2569"/>
        <w:gridCol w:w="2569"/>
      </w:tblGrid>
      <w:tr w:rsidR="00D50452" w:rsidRPr="005357E3" w14:paraId="1BB8F055" w14:textId="77777777" w:rsidTr="00FB3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74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6F6D8B" w14:textId="73449125" w:rsidR="00A00DA8" w:rsidRPr="005357E3" w:rsidRDefault="00A00DA8" w:rsidP="00F06592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sz w:val="21"/>
                <w:szCs w:val="21"/>
              </w:rPr>
              <w:t>sales</w:t>
            </w:r>
            <w:r w:rsidRPr="005357E3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522F76" w14:textId="030D0436" w:rsidR="00A00DA8" w:rsidRPr="005357E3" w:rsidRDefault="00A00DA8" w:rsidP="00F06592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bCs w:val="0"/>
                <w:color w:val="000000"/>
                <w:sz w:val="21"/>
                <w:szCs w:val="21"/>
              </w:rPr>
              <w:t>总人数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CA295C" w14:textId="3C0294A4" w:rsidR="00A00DA8" w:rsidRPr="005357E3" w:rsidRDefault="00A00DA8" w:rsidP="00F06592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bCs w:val="0"/>
                <w:color w:val="000000"/>
                <w:sz w:val="21"/>
                <w:szCs w:val="21"/>
              </w:rPr>
              <w:t>离职数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35AC923" w14:textId="46A97690" w:rsidR="00A00DA8" w:rsidRPr="005357E3" w:rsidRDefault="00A00DA8" w:rsidP="00F06592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bCs w:val="0"/>
                <w:color w:val="000000"/>
                <w:sz w:val="21"/>
                <w:szCs w:val="21"/>
              </w:rPr>
              <w:t>离职比</w:t>
            </w:r>
          </w:p>
        </w:tc>
        <w:tc>
          <w:tcPr>
            <w:tcW w:w="14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8849E" w14:textId="2F8FB2CD" w:rsidR="00A00DA8" w:rsidRPr="005357E3" w:rsidRDefault="006F228A" w:rsidP="00F06592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bCs w:val="0"/>
                <w:color w:val="000000"/>
                <w:sz w:val="21"/>
                <w:szCs w:val="21"/>
              </w:rPr>
              <w:t>离职比与平均离职比差值</w:t>
            </w:r>
          </w:p>
        </w:tc>
        <w:tc>
          <w:tcPr>
            <w:tcW w:w="14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0B316D8" w14:textId="6BA814EE" w:rsidR="00A00DA8" w:rsidRPr="005357E3" w:rsidRDefault="0087442E" w:rsidP="00F06592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bCs w:val="0"/>
                <w:color w:val="000000"/>
                <w:sz w:val="21"/>
                <w:szCs w:val="21"/>
              </w:rPr>
              <w:t>最大</w:t>
            </w:r>
            <w:r>
              <w:rPr>
                <w:rFonts w:hint="eastAsia"/>
                <w:bCs w:val="0"/>
                <w:color w:val="000000"/>
                <w:sz w:val="21"/>
                <w:szCs w:val="21"/>
              </w:rPr>
              <w:t>绝对值</w:t>
            </w:r>
            <w:r w:rsidR="006F228A" w:rsidRPr="005357E3">
              <w:rPr>
                <w:rFonts w:hint="eastAsia"/>
                <w:bCs w:val="0"/>
                <w:color w:val="000000"/>
                <w:sz w:val="21"/>
                <w:szCs w:val="21"/>
              </w:rPr>
              <w:t>归一化后差值</w:t>
            </w:r>
          </w:p>
        </w:tc>
      </w:tr>
      <w:tr w:rsidR="00D50452" w:rsidRPr="005357E3" w14:paraId="4A72A838" w14:textId="77777777" w:rsidTr="00FB3227">
        <w:trPr>
          <w:trHeight w:val="397"/>
          <w:jc w:val="center"/>
        </w:trPr>
        <w:tc>
          <w:tcPr>
            <w:tcW w:w="746" w:type="pct"/>
            <w:tcBorders>
              <w:top w:val="single" w:sz="8" w:space="0" w:color="auto"/>
            </w:tcBorders>
            <w:vAlign w:val="center"/>
          </w:tcPr>
          <w:p w14:paraId="20E8A1A1" w14:textId="5FAA44E9" w:rsidR="000D74C1" w:rsidRPr="005357E3" w:rsidRDefault="000D74C1" w:rsidP="000D74C1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t>accounting</w:t>
            </w:r>
          </w:p>
        </w:tc>
        <w:tc>
          <w:tcPr>
            <w:tcW w:w="474" w:type="pct"/>
            <w:tcBorders>
              <w:top w:val="single" w:sz="8" w:space="0" w:color="auto"/>
            </w:tcBorders>
            <w:vAlign w:val="center"/>
          </w:tcPr>
          <w:p w14:paraId="2B11EC57" w14:textId="28DC8261" w:rsidR="000D74C1" w:rsidRPr="005357E3" w:rsidRDefault="000D74C1" w:rsidP="000D74C1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767</w:t>
            </w:r>
          </w:p>
        </w:tc>
        <w:tc>
          <w:tcPr>
            <w:tcW w:w="474" w:type="pct"/>
            <w:tcBorders>
              <w:top w:val="single" w:sz="8" w:space="0" w:color="auto"/>
            </w:tcBorders>
            <w:vAlign w:val="center"/>
          </w:tcPr>
          <w:p w14:paraId="178D7289" w14:textId="691C9459" w:rsidR="000D74C1" w:rsidRPr="005357E3" w:rsidRDefault="000D74C1" w:rsidP="000D74C1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204</w:t>
            </w:r>
          </w:p>
        </w:tc>
        <w:tc>
          <w:tcPr>
            <w:tcW w:w="474" w:type="pct"/>
            <w:tcBorders>
              <w:top w:val="single" w:sz="8" w:space="0" w:color="auto"/>
            </w:tcBorders>
            <w:vAlign w:val="center"/>
          </w:tcPr>
          <w:p w14:paraId="5C038F85" w14:textId="3FBB73D8" w:rsidR="000D74C1" w:rsidRPr="005357E3" w:rsidRDefault="000D74C1" w:rsidP="000D74C1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0.2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7</w:t>
            </w:r>
          </w:p>
        </w:tc>
        <w:tc>
          <w:tcPr>
            <w:tcW w:w="1416" w:type="pct"/>
            <w:tcBorders>
              <w:top w:val="single" w:sz="8" w:space="0" w:color="auto"/>
            </w:tcBorders>
            <w:vAlign w:val="center"/>
          </w:tcPr>
          <w:p w14:paraId="0F7615D5" w14:textId="5996965E" w:rsidR="000D74C1" w:rsidRPr="005357E3" w:rsidRDefault="000D74C1" w:rsidP="000D74C1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0.0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3</w:t>
            </w:r>
          </w:p>
        </w:tc>
        <w:tc>
          <w:tcPr>
            <w:tcW w:w="1416" w:type="pct"/>
            <w:tcBorders>
              <w:top w:val="single" w:sz="8" w:space="0" w:color="auto"/>
            </w:tcBorders>
            <w:vAlign w:val="center"/>
          </w:tcPr>
          <w:p w14:paraId="59FBDC8F" w14:textId="56C283CD" w:rsidR="000D74C1" w:rsidRPr="005357E3" w:rsidRDefault="006F271A" w:rsidP="006A78A6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2"/>
              </w:rPr>
              <w:t>-</w:t>
            </w:r>
            <w:r w:rsidR="006A78A6" w:rsidRPr="005357E3">
              <w:rPr>
                <w:rFonts w:hint="eastAsia"/>
                <w:color w:val="000000"/>
                <w:sz w:val="21"/>
                <w:szCs w:val="22"/>
              </w:rPr>
              <w:t>0.</w:t>
            </w:r>
            <w:r w:rsidR="00917545" w:rsidRPr="005357E3">
              <w:rPr>
                <w:rFonts w:hint="eastAsia"/>
                <w:color w:val="000000"/>
                <w:sz w:val="21"/>
                <w:szCs w:val="22"/>
              </w:rPr>
              <w:t>30</w:t>
            </w:r>
          </w:p>
        </w:tc>
      </w:tr>
      <w:tr w:rsidR="00D50452" w:rsidRPr="005357E3" w14:paraId="6C65EF3E" w14:textId="77777777" w:rsidTr="00FB3227">
        <w:trPr>
          <w:trHeight w:val="397"/>
          <w:jc w:val="center"/>
        </w:trPr>
        <w:tc>
          <w:tcPr>
            <w:tcW w:w="746" w:type="pct"/>
            <w:vAlign w:val="center"/>
          </w:tcPr>
          <w:p w14:paraId="2BAC3D31" w14:textId="4F099A0B" w:rsidR="00A00DA8" w:rsidRPr="005357E3" w:rsidRDefault="00A00DA8" w:rsidP="00F06592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proofErr w:type="spellStart"/>
            <w:r w:rsidRPr="005357E3">
              <w:rPr>
                <w:sz w:val="21"/>
                <w:szCs w:val="21"/>
              </w:rPr>
              <w:t>hr</w:t>
            </w:r>
            <w:proofErr w:type="spellEnd"/>
          </w:p>
        </w:tc>
        <w:tc>
          <w:tcPr>
            <w:tcW w:w="474" w:type="pct"/>
            <w:vAlign w:val="center"/>
          </w:tcPr>
          <w:p w14:paraId="6BC7C71C" w14:textId="3E7624EB" w:rsidR="00A00DA8" w:rsidRPr="005357E3" w:rsidRDefault="00056435" w:rsidP="00F06592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739</w:t>
            </w:r>
          </w:p>
        </w:tc>
        <w:tc>
          <w:tcPr>
            <w:tcW w:w="474" w:type="pct"/>
            <w:vAlign w:val="center"/>
          </w:tcPr>
          <w:p w14:paraId="09B45A45" w14:textId="70B19FD3" w:rsidR="00A00DA8" w:rsidRPr="005357E3" w:rsidRDefault="0057053A" w:rsidP="00F06592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215</w:t>
            </w:r>
          </w:p>
        </w:tc>
        <w:tc>
          <w:tcPr>
            <w:tcW w:w="474" w:type="pct"/>
            <w:vAlign w:val="center"/>
          </w:tcPr>
          <w:p w14:paraId="67681867" w14:textId="2F08F933" w:rsidR="00A00DA8" w:rsidRPr="005357E3" w:rsidRDefault="00A22C99" w:rsidP="00F06592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0.29</w:t>
            </w:r>
          </w:p>
        </w:tc>
        <w:tc>
          <w:tcPr>
            <w:tcW w:w="1416" w:type="pct"/>
            <w:vAlign w:val="center"/>
          </w:tcPr>
          <w:p w14:paraId="1916A351" w14:textId="161C950C" w:rsidR="00A00DA8" w:rsidRPr="005357E3" w:rsidRDefault="000D74C1" w:rsidP="00F06592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0.05</w:t>
            </w:r>
          </w:p>
        </w:tc>
        <w:tc>
          <w:tcPr>
            <w:tcW w:w="1416" w:type="pct"/>
            <w:vAlign w:val="center"/>
          </w:tcPr>
          <w:p w14:paraId="4B0F4A23" w14:textId="7F4739CB" w:rsidR="00A00DA8" w:rsidRPr="005357E3" w:rsidRDefault="006F271A" w:rsidP="006A78A6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2"/>
              </w:rPr>
              <w:t>-</w:t>
            </w:r>
            <w:r w:rsidR="006A78A6" w:rsidRPr="005357E3">
              <w:rPr>
                <w:rFonts w:hint="eastAsia"/>
                <w:color w:val="000000"/>
                <w:sz w:val="21"/>
                <w:szCs w:val="22"/>
              </w:rPr>
              <w:t>0.56</w:t>
            </w:r>
          </w:p>
        </w:tc>
      </w:tr>
      <w:tr w:rsidR="00D50452" w:rsidRPr="005357E3" w14:paraId="7C951187" w14:textId="77777777" w:rsidTr="00FB3227">
        <w:trPr>
          <w:trHeight w:val="397"/>
          <w:jc w:val="center"/>
        </w:trPr>
        <w:tc>
          <w:tcPr>
            <w:tcW w:w="746" w:type="pct"/>
            <w:vAlign w:val="center"/>
          </w:tcPr>
          <w:p w14:paraId="6B243F12" w14:textId="0A97A466" w:rsidR="006A78A6" w:rsidRPr="005357E3" w:rsidRDefault="006A78A6" w:rsidP="006A78A6">
            <w:pPr>
              <w:jc w:val="center"/>
              <w:rPr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t>IT</w:t>
            </w:r>
          </w:p>
        </w:tc>
        <w:tc>
          <w:tcPr>
            <w:tcW w:w="474" w:type="pct"/>
            <w:vAlign w:val="center"/>
          </w:tcPr>
          <w:p w14:paraId="6894955D" w14:textId="70C58C52" w:rsidR="006A78A6" w:rsidRPr="005357E3" w:rsidRDefault="006A78A6" w:rsidP="006A78A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1227</w:t>
            </w:r>
          </w:p>
        </w:tc>
        <w:tc>
          <w:tcPr>
            <w:tcW w:w="474" w:type="pct"/>
            <w:vAlign w:val="center"/>
          </w:tcPr>
          <w:p w14:paraId="27330C7E" w14:textId="00F1F12E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273</w:t>
            </w:r>
          </w:p>
        </w:tc>
        <w:tc>
          <w:tcPr>
            <w:tcW w:w="474" w:type="pct"/>
            <w:vAlign w:val="center"/>
          </w:tcPr>
          <w:p w14:paraId="6C731357" w14:textId="18FF86C1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0.22</w:t>
            </w:r>
          </w:p>
        </w:tc>
        <w:tc>
          <w:tcPr>
            <w:tcW w:w="1416" w:type="pct"/>
            <w:vAlign w:val="center"/>
          </w:tcPr>
          <w:p w14:paraId="15B9DB15" w14:textId="2E793948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-0.0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2</w:t>
            </w:r>
          </w:p>
        </w:tc>
        <w:tc>
          <w:tcPr>
            <w:tcW w:w="1416" w:type="pct"/>
            <w:vAlign w:val="center"/>
          </w:tcPr>
          <w:p w14:paraId="16166C74" w14:textId="5207644A" w:rsidR="006A78A6" w:rsidRPr="005357E3" w:rsidRDefault="006F271A" w:rsidP="006A78A6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2"/>
              </w:rPr>
              <w:t>0</w:t>
            </w:r>
            <w:r w:rsidR="006A78A6" w:rsidRPr="005357E3">
              <w:rPr>
                <w:rFonts w:hint="eastAsia"/>
                <w:color w:val="000000"/>
                <w:sz w:val="21"/>
                <w:szCs w:val="22"/>
              </w:rPr>
              <w:t>.1</w:t>
            </w:r>
            <w:r w:rsidR="00A838AD" w:rsidRPr="005357E3">
              <w:rPr>
                <w:rFonts w:hint="eastAsia"/>
                <w:color w:val="000000"/>
                <w:sz w:val="21"/>
                <w:szCs w:val="22"/>
              </w:rPr>
              <w:t>7</w:t>
            </w:r>
          </w:p>
        </w:tc>
      </w:tr>
      <w:tr w:rsidR="00D50452" w:rsidRPr="005357E3" w14:paraId="07CA0E10" w14:textId="77777777" w:rsidTr="00FB3227">
        <w:trPr>
          <w:trHeight w:val="397"/>
          <w:jc w:val="center"/>
        </w:trPr>
        <w:tc>
          <w:tcPr>
            <w:tcW w:w="746" w:type="pct"/>
            <w:vAlign w:val="center"/>
          </w:tcPr>
          <w:p w14:paraId="61C435C5" w14:textId="0534AF25" w:rsidR="00A22C99" w:rsidRPr="005357E3" w:rsidRDefault="00A22C99" w:rsidP="00A22C99">
            <w:pPr>
              <w:jc w:val="center"/>
              <w:rPr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t>management</w:t>
            </w:r>
          </w:p>
        </w:tc>
        <w:tc>
          <w:tcPr>
            <w:tcW w:w="474" w:type="pct"/>
            <w:vAlign w:val="center"/>
          </w:tcPr>
          <w:p w14:paraId="3F4FAA4C" w14:textId="50BA48E0" w:rsidR="00A22C99" w:rsidRPr="005357E3" w:rsidRDefault="00A22C99" w:rsidP="00A22C99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630</w:t>
            </w:r>
          </w:p>
        </w:tc>
        <w:tc>
          <w:tcPr>
            <w:tcW w:w="474" w:type="pct"/>
            <w:vAlign w:val="center"/>
          </w:tcPr>
          <w:p w14:paraId="6E44F661" w14:textId="222DDA4F" w:rsidR="00A22C99" w:rsidRPr="005357E3" w:rsidRDefault="00A22C99" w:rsidP="00A22C99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91</w:t>
            </w:r>
          </w:p>
        </w:tc>
        <w:tc>
          <w:tcPr>
            <w:tcW w:w="474" w:type="pct"/>
            <w:vAlign w:val="center"/>
          </w:tcPr>
          <w:p w14:paraId="66ACE018" w14:textId="2B5FBCDB" w:rsidR="00A22C99" w:rsidRPr="005357E3" w:rsidRDefault="00A22C99" w:rsidP="00A22C99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0.14</w:t>
            </w:r>
          </w:p>
        </w:tc>
        <w:tc>
          <w:tcPr>
            <w:tcW w:w="1416" w:type="pct"/>
            <w:vAlign w:val="center"/>
          </w:tcPr>
          <w:p w14:paraId="111DF87A" w14:textId="62EB8D3F" w:rsidR="00A22C99" w:rsidRPr="005357E3" w:rsidRDefault="006A78A6" w:rsidP="00A22C99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-0.09</w:t>
            </w:r>
          </w:p>
        </w:tc>
        <w:tc>
          <w:tcPr>
            <w:tcW w:w="1416" w:type="pct"/>
            <w:vAlign w:val="center"/>
          </w:tcPr>
          <w:p w14:paraId="45D2082F" w14:textId="009F4A6C" w:rsidR="00A22C99" w:rsidRPr="005357E3" w:rsidRDefault="00497A4D" w:rsidP="002D70B6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1</w:t>
            </w:r>
            <w:r w:rsidR="00BD4022">
              <w:rPr>
                <w:rFonts w:hint="eastAsia"/>
                <w:color w:val="000000"/>
                <w:sz w:val="21"/>
                <w:szCs w:val="22"/>
              </w:rPr>
              <w:t>.00</w:t>
            </w:r>
          </w:p>
        </w:tc>
      </w:tr>
      <w:tr w:rsidR="00D50452" w:rsidRPr="005357E3" w14:paraId="4FF8C342" w14:textId="77777777" w:rsidTr="00FB3227">
        <w:trPr>
          <w:trHeight w:val="397"/>
          <w:jc w:val="center"/>
        </w:trPr>
        <w:tc>
          <w:tcPr>
            <w:tcW w:w="746" w:type="pct"/>
            <w:vAlign w:val="center"/>
          </w:tcPr>
          <w:p w14:paraId="333B7337" w14:textId="779ED495" w:rsidR="006A78A6" w:rsidRPr="005357E3" w:rsidRDefault="006A78A6" w:rsidP="006A78A6">
            <w:pPr>
              <w:jc w:val="center"/>
              <w:rPr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lastRenderedPageBreak/>
              <w:t>marketing</w:t>
            </w:r>
          </w:p>
        </w:tc>
        <w:tc>
          <w:tcPr>
            <w:tcW w:w="474" w:type="pct"/>
            <w:vAlign w:val="center"/>
          </w:tcPr>
          <w:p w14:paraId="0ABFD6F5" w14:textId="41BDB8AC" w:rsidR="006A78A6" w:rsidRPr="005357E3" w:rsidRDefault="006A78A6" w:rsidP="006A78A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858</w:t>
            </w:r>
          </w:p>
        </w:tc>
        <w:tc>
          <w:tcPr>
            <w:tcW w:w="474" w:type="pct"/>
            <w:vAlign w:val="center"/>
          </w:tcPr>
          <w:p w14:paraId="7CA61D89" w14:textId="260F73D5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203</w:t>
            </w:r>
          </w:p>
        </w:tc>
        <w:tc>
          <w:tcPr>
            <w:tcW w:w="474" w:type="pct"/>
            <w:vAlign w:val="center"/>
          </w:tcPr>
          <w:p w14:paraId="0BC81B3E" w14:textId="3E979AF5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0.2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4</w:t>
            </w:r>
          </w:p>
        </w:tc>
        <w:tc>
          <w:tcPr>
            <w:tcW w:w="1416" w:type="pct"/>
            <w:vAlign w:val="center"/>
          </w:tcPr>
          <w:p w14:paraId="16C9C06A" w14:textId="548060C5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-0.00</w:t>
            </w:r>
          </w:p>
        </w:tc>
        <w:tc>
          <w:tcPr>
            <w:tcW w:w="1416" w:type="pct"/>
            <w:vAlign w:val="center"/>
          </w:tcPr>
          <w:p w14:paraId="54E76066" w14:textId="79F6B50C" w:rsidR="006A78A6" w:rsidRPr="005357E3" w:rsidRDefault="00202331" w:rsidP="00202331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0.0</w:t>
            </w:r>
            <w:r w:rsidR="005357E3" w:rsidRPr="005357E3">
              <w:rPr>
                <w:rFonts w:hint="eastAsia"/>
                <w:color w:val="000000"/>
                <w:sz w:val="21"/>
                <w:szCs w:val="22"/>
              </w:rPr>
              <w:t>2</w:t>
            </w:r>
          </w:p>
        </w:tc>
      </w:tr>
      <w:tr w:rsidR="00D50452" w:rsidRPr="005357E3" w14:paraId="4393A09A" w14:textId="77777777" w:rsidTr="00FB3227">
        <w:trPr>
          <w:trHeight w:val="397"/>
          <w:jc w:val="center"/>
        </w:trPr>
        <w:tc>
          <w:tcPr>
            <w:tcW w:w="746" w:type="pct"/>
            <w:vAlign w:val="center"/>
          </w:tcPr>
          <w:p w14:paraId="52BD7E41" w14:textId="2F195735" w:rsidR="0057053A" w:rsidRPr="005357E3" w:rsidRDefault="0057053A" w:rsidP="0057053A">
            <w:pPr>
              <w:jc w:val="center"/>
              <w:rPr>
                <w:sz w:val="21"/>
                <w:szCs w:val="21"/>
              </w:rPr>
            </w:pPr>
            <w:proofErr w:type="spellStart"/>
            <w:r w:rsidRPr="005357E3">
              <w:rPr>
                <w:sz w:val="21"/>
                <w:szCs w:val="21"/>
              </w:rPr>
              <w:t>product_mng</w:t>
            </w:r>
            <w:proofErr w:type="spellEnd"/>
          </w:p>
        </w:tc>
        <w:tc>
          <w:tcPr>
            <w:tcW w:w="474" w:type="pct"/>
            <w:vAlign w:val="center"/>
          </w:tcPr>
          <w:p w14:paraId="4AA15369" w14:textId="21242D3D" w:rsidR="0057053A" w:rsidRPr="005357E3" w:rsidRDefault="0057053A" w:rsidP="0057053A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902</w:t>
            </w:r>
          </w:p>
        </w:tc>
        <w:tc>
          <w:tcPr>
            <w:tcW w:w="474" w:type="pct"/>
            <w:vAlign w:val="center"/>
          </w:tcPr>
          <w:p w14:paraId="2A09CE25" w14:textId="10F4E1FD" w:rsidR="0057053A" w:rsidRPr="005357E3" w:rsidRDefault="0057053A" w:rsidP="0057053A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198</w:t>
            </w:r>
          </w:p>
        </w:tc>
        <w:tc>
          <w:tcPr>
            <w:tcW w:w="474" w:type="pct"/>
            <w:vAlign w:val="center"/>
          </w:tcPr>
          <w:p w14:paraId="5536239A" w14:textId="5C9A10CC" w:rsidR="0057053A" w:rsidRPr="005357E3" w:rsidRDefault="00A22C99" w:rsidP="0057053A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0.2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2</w:t>
            </w:r>
          </w:p>
        </w:tc>
        <w:tc>
          <w:tcPr>
            <w:tcW w:w="1416" w:type="pct"/>
            <w:vAlign w:val="center"/>
          </w:tcPr>
          <w:p w14:paraId="1900B3B3" w14:textId="5261E50F" w:rsidR="0057053A" w:rsidRPr="005357E3" w:rsidRDefault="006A78A6" w:rsidP="0057053A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-0.0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2</w:t>
            </w:r>
          </w:p>
        </w:tc>
        <w:tc>
          <w:tcPr>
            <w:tcW w:w="1416" w:type="pct"/>
            <w:vAlign w:val="center"/>
          </w:tcPr>
          <w:p w14:paraId="4AFA8AF5" w14:textId="088C86D3" w:rsidR="0057053A" w:rsidRPr="005357E3" w:rsidRDefault="00BE7070" w:rsidP="00BE7070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</w:t>
            </w:r>
            <w:r w:rsidR="005357E3" w:rsidRPr="005357E3">
              <w:rPr>
                <w:rFonts w:hint="eastAsia"/>
                <w:color w:val="000000"/>
                <w:sz w:val="21"/>
                <w:szCs w:val="22"/>
              </w:rPr>
              <w:t>20</w:t>
            </w:r>
          </w:p>
        </w:tc>
      </w:tr>
      <w:tr w:rsidR="00D50452" w:rsidRPr="005357E3" w14:paraId="6DC95A0E" w14:textId="77777777" w:rsidTr="00FB3227">
        <w:trPr>
          <w:trHeight w:val="397"/>
          <w:jc w:val="center"/>
        </w:trPr>
        <w:tc>
          <w:tcPr>
            <w:tcW w:w="746" w:type="pct"/>
            <w:vAlign w:val="center"/>
          </w:tcPr>
          <w:p w14:paraId="042ACDDC" w14:textId="306147CD" w:rsidR="006A78A6" w:rsidRPr="005357E3" w:rsidRDefault="006A78A6" w:rsidP="006A78A6">
            <w:pPr>
              <w:jc w:val="center"/>
              <w:rPr>
                <w:sz w:val="21"/>
                <w:szCs w:val="21"/>
              </w:rPr>
            </w:pPr>
            <w:proofErr w:type="spellStart"/>
            <w:r w:rsidRPr="005357E3">
              <w:rPr>
                <w:sz w:val="21"/>
                <w:szCs w:val="21"/>
              </w:rPr>
              <w:t>RandD</w:t>
            </w:r>
            <w:proofErr w:type="spellEnd"/>
          </w:p>
        </w:tc>
        <w:tc>
          <w:tcPr>
            <w:tcW w:w="474" w:type="pct"/>
            <w:vAlign w:val="center"/>
          </w:tcPr>
          <w:p w14:paraId="79281077" w14:textId="7934C51F" w:rsidR="006A78A6" w:rsidRPr="005357E3" w:rsidRDefault="006A78A6" w:rsidP="006A78A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787</w:t>
            </w:r>
          </w:p>
        </w:tc>
        <w:tc>
          <w:tcPr>
            <w:tcW w:w="474" w:type="pct"/>
            <w:vAlign w:val="center"/>
          </w:tcPr>
          <w:p w14:paraId="110C9121" w14:textId="05A4FE49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121</w:t>
            </w:r>
          </w:p>
        </w:tc>
        <w:tc>
          <w:tcPr>
            <w:tcW w:w="474" w:type="pct"/>
            <w:vAlign w:val="center"/>
          </w:tcPr>
          <w:p w14:paraId="2A28680C" w14:textId="5888878C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0.15</w:t>
            </w:r>
          </w:p>
        </w:tc>
        <w:tc>
          <w:tcPr>
            <w:tcW w:w="1416" w:type="pct"/>
            <w:vAlign w:val="center"/>
          </w:tcPr>
          <w:p w14:paraId="6B2C4BA7" w14:textId="44C9213A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-0.08</w:t>
            </w:r>
          </w:p>
        </w:tc>
        <w:tc>
          <w:tcPr>
            <w:tcW w:w="1416" w:type="pct"/>
            <w:vAlign w:val="center"/>
          </w:tcPr>
          <w:p w14:paraId="1D5F47D2" w14:textId="121CF63E" w:rsidR="006A78A6" w:rsidRPr="005357E3" w:rsidRDefault="00BE7070" w:rsidP="00BE7070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0.90</w:t>
            </w:r>
          </w:p>
        </w:tc>
      </w:tr>
      <w:tr w:rsidR="00D50452" w:rsidRPr="005357E3" w14:paraId="29B2405C" w14:textId="77777777" w:rsidTr="00FB3227">
        <w:trPr>
          <w:trHeight w:val="397"/>
          <w:jc w:val="center"/>
        </w:trPr>
        <w:tc>
          <w:tcPr>
            <w:tcW w:w="746" w:type="pct"/>
            <w:vAlign w:val="center"/>
          </w:tcPr>
          <w:p w14:paraId="614639E0" w14:textId="6A594BE7" w:rsidR="009C0B08" w:rsidRPr="005357E3" w:rsidRDefault="009C0B08" w:rsidP="009C0B08">
            <w:pPr>
              <w:jc w:val="center"/>
              <w:rPr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t>sales</w:t>
            </w:r>
          </w:p>
        </w:tc>
        <w:tc>
          <w:tcPr>
            <w:tcW w:w="474" w:type="pct"/>
            <w:vAlign w:val="center"/>
          </w:tcPr>
          <w:p w14:paraId="5E2728C1" w14:textId="70E1806E" w:rsidR="009C0B08" w:rsidRPr="005357E3" w:rsidRDefault="009C0B08" w:rsidP="009C0B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4140</w:t>
            </w:r>
          </w:p>
        </w:tc>
        <w:tc>
          <w:tcPr>
            <w:tcW w:w="474" w:type="pct"/>
            <w:vAlign w:val="center"/>
          </w:tcPr>
          <w:p w14:paraId="1F5360E9" w14:textId="2A74158E" w:rsidR="009C0B08" w:rsidRPr="005357E3" w:rsidRDefault="009C0B08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1014</w:t>
            </w:r>
          </w:p>
        </w:tc>
        <w:tc>
          <w:tcPr>
            <w:tcW w:w="474" w:type="pct"/>
            <w:vAlign w:val="center"/>
          </w:tcPr>
          <w:p w14:paraId="5CB99A97" w14:textId="3556EAE4" w:rsidR="009C0B08" w:rsidRPr="005357E3" w:rsidRDefault="009C0B08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0.24</w:t>
            </w:r>
          </w:p>
        </w:tc>
        <w:tc>
          <w:tcPr>
            <w:tcW w:w="1416" w:type="pct"/>
            <w:vAlign w:val="center"/>
          </w:tcPr>
          <w:p w14:paraId="576C8BCA" w14:textId="2F994C61" w:rsidR="009C0B08" w:rsidRPr="005357E3" w:rsidRDefault="006A78A6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0.0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1</w:t>
            </w:r>
          </w:p>
        </w:tc>
        <w:tc>
          <w:tcPr>
            <w:tcW w:w="1416" w:type="pct"/>
            <w:vAlign w:val="center"/>
          </w:tcPr>
          <w:p w14:paraId="7A3BA4AA" w14:textId="7C1F54BA" w:rsidR="009C0B08" w:rsidRPr="005357E3" w:rsidRDefault="006F271A" w:rsidP="000D6B69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2"/>
              </w:rPr>
              <w:t>-</w:t>
            </w:r>
            <w:r w:rsidR="000D6B69" w:rsidRPr="005357E3">
              <w:rPr>
                <w:rFonts w:hint="eastAsia"/>
                <w:color w:val="000000"/>
                <w:sz w:val="21"/>
                <w:szCs w:val="22"/>
              </w:rPr>
              <w:t>0.07</w:t>
            </w:r>
          </w:p>
        </w:tc>
      </w:tr>
      <w:tr w:rsidR="00D50452" w:rsidRPr="005357E3" w14:paraId="16BC8C97" w14:textId="77777777" w:rsidTr="00FB3227">
        <w:trPr>
          <w:trHeight w:val="397"/>
          <w:jc w:val="center"/>
        </w:trPr>
        <w:tc>
          <w:tcPr>
            <w:tcW w:w="746" w:type="pct"/>
            <w:vAlign w:val="center"/>
          </w:tcPr>
          <w:p w14:paraId="0D2DF2E4" w14:textId="0EAD89B5" w:rsidR="006A78A6" w:rsidRPr="005357E3" w:rsidRDefault="006A78A6" w:rsidP="006A78A6">
            <w:pPr>
              <w:jc w:val="center"/>
              <w:rPr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t>support</w:t>
            </w:r>
          </w:p>
        </w:tc>
        <w:tc>
          <w:tcPr>
            <w:tcW w:w="474" w:type="pct"/>
            <w:vAlign w:val="center"/>
          </w:tcPr>
          <w:p w14:paraId="36CBC29C" w14:textId="1FF7BCC4" w:rsidR="006A78A6" w:rsidRPr="005357E3" w:rsidRDefault="006A78A6" w:rsidP="006A78A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2229</w:t>
            </w:r>
          </w:p>
        </w:tc>
        <w:tc>
          <w:tcPr>
            <w:tcW w:w="474" w:type="pct"/>
            <w:vAlign w:val="center"/>
          </w:tcPr>
          <w:p w14:paraId="41F5B3D6" w14:textId="0093D260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555</w:t>
            </w:r>
          </w:p>
        </w:tc>
        <w:tc>
          <w:tcPr>
            <w:tcW w:w="474" w:type="pct"/>
            <w:vAlign w:val="center"/>
          </w:tcPr>
          <w:p w14:paraId="0A00F86E" w14:textId="6241759F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0.2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5</w:t>
            </w:r>
          </w:p>
        </w:tc>
        <w:tc>
          <w:tcPr>
            <w:tcW w:w="1416" w:type="pct"/>
            <w:vAlign w:val="center"/>
          </w:tcPr>
          <w:p w14:paraId="624745B6" w14:textId="2C8E147C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0.01</w:t>
            </w:r>
          </w:p>
        </w:tc>
        <w:tc>
          <w:tcPr>
            <w:tcW w:w="1416" w:type="pct"/>
            <w:vAlign w:val="center"/>
          </w:tcPr>
          <w:p w14:paraId="634A4855" w14:textId="59026A37" w:rsidR="006A78A6" w:rsidRPr="005357E3" w:rsidRDefault="006F271A" w:rsidP="009362E1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2"/>
              </w:rPr>
              <w:t>-</w:t>
            </w:r>
            <w:r w:rsidR="009362E1" w:rsidRPr="005357E3">
              <w:rPr>
                <w:rFonts w:hint="eastAsia"/>
                <w:color w:val="000000"/>
                <w:sz w:val="21"/>
                <w:szCs w:val="22"/>
              </w:rPr>
              <w:t>0.1</w:t>
            </w:r>
            <w:r w:rsidR="005357E3" w:rsidRPr="005357E3">
              <w:rPr>
                <w:rFonts w:hint="eastAsia"/>
                <w:color w:val="000000"/>
                <w:sz w:val="21"/>
                <w:szCs w:val="22"/>
              </w:rPr>
              <w:t>2</w:t>
            </w:r>
          </w:p>
        </w:tc>
      </w:tr>
      <w:tr w:rsidR="00D50452" w:rsidRPr="005357E3" w14:paraId="70A6B8AF" w14:textId="77777777" w:rsidTr="00FB3227">
        <w:trPr>
          <w:trHeight w:val="397"/>
          <w:jc w:val="center"/>
        </w:trPr>
        <w:tc>
          <w:tcPr>
            <w:tcW w:w="746" w:type="pct"/>
            <w:tcBorders>
              <w:bottom w:val="dashed" w:sz="8" w:space="0" w:color="auto"/>
            </w:tcBorders>
            <w:vAlign w:val="center"/>
          </w:tcPr>
          <w:p w14:paraId="78671D98" w14:textId="4262376D" w:rsidR="009C0B08" w:rsidRPr="005357E3" w:rsidRDefault="009C0B08" w:rsidP="009C0B08">
            <w:pPr>
              <w:jc w:val="center"/>
              <w:rPr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t>technical</w:t>
            </w:r>
          </w:p>
        </w:tc>
        <w:tc>
          <w:tcPr>
            <w:tcW w:w="474" w:type="pct"/>
            <w:tcBorders>
              <w:bottom w:val="dashed" w:sz="8" w:space="0" w:color="auto"/>
            </w:tcBorders>
            <w:vAlign w:val="center"/>
          </w:tcPr>
          <w:p w14:paraId="26E743D6" w14:textId="684681E9" w:rsidR="009C0B08" w:rsidRPr="005357E3" w:rsidRDefault="009C0B08" w:rsidP="009C0B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2720</w:t>
            </w:r>
          </w:p>
        </w:tc>
        <w:tc>
          <w:tcPr>
            <w:tcW w:w="474" w:type="pct"/>
            <w:tcBorders>
              <w:bottom w:val="dashed" w:sz="8" w:space="0" w:color="auto"/>
            </w:tcBorders>
            <w:vAlign w:val="center"/>
          </w:tcPr>
          <w:p w14:paraId="112226B6" w14:textId="51E3C2E9" w:rsidR="009C0B08" w:rsidRPr="005357E3" w:rsidRDefault="009C0B08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697</w:t>
            </w:r>
          </w:p>
        </w:tc>
        <w:tc>
          <w:tcPr>
            <w:tcW w:w="474" w:type="pct"/>
            <w:tcBorders>
              <w:bottom w:val="dashed" w:sz="8" w:space="0" w:color="auto"/>
            </w:tcBorders>
            <w:vAlign w:val="center"/>
          </w:tcPr>
          <w:p w14:paraId="6633CFE8" w14:textId="4C2CBA1D" w:rsidR="009C0B08" w:rsidRPr="005357E3" w:rsidRDefault="009C0B08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0.2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6</w:t>
            </w:r>
          </w:p>
        </w:tc>
        <w:tc>
          <w:tcPr>
            <w:tcW w:w="1416" w:type="pct"/>
            <w:tcBorders>
              <w:bottom w:val="dashed" w:sz="8" w:space="0" w:color="auto"/>
            </w:tcBorders>
            <w:vAlign w:val="center"/>
          </w:tcPr>
          <w:p w14:paraId="6CBBF588" w14:textId="6993C581" w:rsidR="009C0B08" w:rsidRPr="005357E3" w:rsidRDefault="006A78A6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0.0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2</w:t>
            </w:r>
          </w:p>
        </w:tc>
        <w:tc>
          <w:tcPr>
            <w:tcW w:w="1416" w:type="pct"/>
            <w:tcBorders>
              <w:bottom w:val="dashed" w:sz="8" w:space="0" w:color="auto"/>
            </w:tcBorders>
            <w:vAlign w:val="center"/>
          </w:tcPr>
          <w:p w14:paraId="01C76516" w14:textId="4CB1A98E" w:rsidR="009C0B08" w:rsidRPr="005357E3" w:rsidRDefault="006F271A" w:rsidP="002B1E9B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2"/>
              </w:rPr>
              <w:t>-</w:t>
            </w:r>
            <w:r w:rsidR="002B1E9B" w:rsidRPr="005357E3">
              <w:rPr>
                <w:rFonts w:hint="eastAsia"/>
                <w:color w:val="000000"/>
                <w:sz w:val="21"/>
                <w:szCs w:val="22"/>
              </w:rPr>
              <w:t>0.19</w:t>
            </w:r>
          </w:p>
        </w:tc>
      </w:tr>
      <w:tr w:rsidR="00D50452" w:rsidRPr="005357E3" w14:paraId="52C6413E" w14:textId="77777777" w:rsidTr="00FB3227">
        <w:trPr>
          <w:trHeight w:val="397"/>
          <w:jc w:val="center"/>
        </w:trPr>
        <w:tc>
          <w:tcPr>
            <w:tcW w:w="746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28B44DA9" w14:textId="09AE588F" w:rsidR="009C0B08" w:rsidRPr="005357E3" w:rsidRDefault="009C0B08" w:rsidP="009C0B08">
            <w:pPr>
              <w:jc w:val="center"/>
              <w:rPr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t>total</w:t>
            </w:r>
          </w:p>
        </w:tc>
        <w:tc>
          <w:tcPr>
            <w:tcW w:w="474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28140DA9" w14:textId="69876B9F" w:rsidR="009C0B08" w:rsidRPr="005357E3" w:rsidRDefault="009C0B08" w:rsidP="009C0B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14999</w:t>
            </w:r>
          </w:p>
        </w:tc>
        <w:tc>
          <w:tcPr>
            <w:tcW w:w="474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245CC7E4" w14:textId="38C40B52" w:rsidR="009C0B08" w:rsidRPr="005357E3" w:rsidRDefault="009C0B08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3571</w:t>
            </w:r>
          </w:p>
        </w:tc>
        <w:tc>
          <w:tcPr>
            <w:tcW w:w="474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166D31D9" w14:textId="56102001" w:rsidR="009C0B08" w:rsidRPr="005357E3" w:rsidRDefault="009C0B08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0.2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4</w:t>
            </w:r>
          </w:p>
        </w:tc>
        <w:tc>
          <w:tcPr>
            <w:tcW w:w="1416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761E1843" w14:textId="3F068440" w:rsidR="009C0B08" w:rsidRPr="005357E3" w:rsidRDefault="006A78A6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</w:t>
            </w:r>
          </w:p>
        </w:tc>
        <w:tc>
          <w:tcPr>
            <w:tcW w:w="1416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7B95B8A6" w14:textId="780C7220" w:rsidR="009C0B08" w:rsidRPr="005357E3" w:rsidRDefault="006A78A6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</w:t>
            </w:r>
          </w:p>
        </w:tc>
      </w:tr>
    </w:tbl>
    <w:p w14:paraId="4BF26B76" w14:textId="35881831" w:rsidR="00D01788" w:rsidRDefault="00D01788" w:rsidP="00E73BF0"/>
    <w:p w14:paraId="593445D4" w14:textId="685A7E03" w:rsidR="00E73BF0" w:rsidRDefault="00E73BF0" w:rsidP="00E73BF0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2</w:t>
      </w:r>
      <w:r>
        <w:t xml:space="preserve">  </w:t>
      </w:r>
      <w:r>
        <w:rPr>
          <w:rFonts w:hint="eastAsia"/>
        </w:rPr>
        <w:t>salary</w:t>
      </w:r>
      <w:r>
        <w:rPr>
          <w:rFonts w:hint="eastAsia"/>
        </w:rPr>
        <w:t>列数据分析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1240"/>
        <w:gridCol w:w="850"/>
        <w:gridCol w:w="849"/>
        <w:gridCol w:w="849"/>
        <w:gridCol w:w="2746"/>
        <w:gridCol w:w="2536"/>
      </w:tblGrid>
      <w:tr w:rsidR="00CC6E57" w:rsidRPr="00DE4352" w14:paraId="399CA64B" w14:textId="77777777" w:rsidTr="00FB6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68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6F216D" w14:textId="09AA0B79" w:rsidR="00CC6E57" w:rsidRPr="00DE4352" w:rsidRDefault="00CC6E57" w:rsidP="005D6924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sz w:val="21"/>
                <w:szCs w:val="21"/>
              </w:rPr>
              <w:t>salary</w:t>
            </w:r>
            <w:r w:rsidRPr="00DE4352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6624730" w14:textId="77777777" w:rsidR="00CC6E57" w:rsidRPr="00DE4352" w:rsidRDefault="00CC6E57" w:rsidP="005D6924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bCs w:val="0"/>
                <w:color w:val="000000"/>
                <w:sz w:val="21"/>
                <w:szCs w:val="21"/>
              </w:rPr>
              <w:t>总人数</w:t>
            </w:r>
          </w:p>
        </w:tc>
        <w:tc>
          <w:tcPr>
            <w:tcW w:w="46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51C831" w14:textId="4A0D30D1" w:rsidR="00CC6E57" w:rsidRPr="00DE4352" w:rsidRDefault="00CC6E57" w:rsidP="005D6924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bCs w:val="0"/>
                <w:color w:val="000000"/>
                <w:sz w:val="21"/>
                <w:szCs w:val="21"/>
              </w:rPr>
              <w:t>离职数</w:t>
            </w:r>
          </w:p>
        </w:tc>
        <w:tc>
          <w:tcPr>
            <w:tcW w:w="46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379CBC7" w14:textId="77777777" w:rsidR="00CC6E57" w:rsidRPr="00DE4352" w:rsidRDefault="00CC6E57" w:rsidP="005D6924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bCs w:val="0"/>
                <w:color w:val="000000"/>
                <w:sz w:val="21"/>
                <w:szCs w:val="21"/>
              </w:rPr>
              <w:t>离职比</w:t>
            </w:r>
          </w:p>
        </w:tc>
        <w:tc>
          <w:tcPr>
            <w:tcW w:w="151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8B722C" w14:textId="77777777" w:rsidR="00CC6E57" w:rsidRPr="00DE4352" w:rsidRDefault="00CC6E57" w:rsidP="005D6924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bCs w:val="0"/>
                <w:color w:val="000000"/>
                <w:sz w:val="21"/>
                <w:szCs w:val="21"/>
              </w:rPr>
              <w:t>离职比与平均离职比的差值</w:t>
            </w:r>
          </w:p>
        </w:tc>
        <w:tc>
          <w:tcPr>
            <w:tcW w:w="139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AA7FCDF" w14:textId="63C1569C" w:rsidR="00CC6E57" w:rsidRPr="00DE4352" w:rsidRDefault="00CC6E57" w:rsidP="005D6924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bCs w:val="0"/>
                <w:color w:val="000000"/>
                <w:sz w:val="21"/>
                <w:szCs w:val="21"/>
              </w:rPr>
              <w:t>最大</w:t>
            </w:r>
            <w:r w:rsidR="00FF0D90">
              <w:rPr>
                <w:rFonts w:hint="eastAsia"/>
                <w:bCs w:val="0"/>
                <w:color w:val="000000"/>
                <w:sz w:val="21"/>
                <w:szCs w:val="21"/>
              </w:rPr>
              <w:t>绝对</w:t>
            </w:r>
            <w:r w:rsidRPr="00DE4352">
              <w:rPr>
                <w:rFonts w:hint="eastAsia"/>
                <w:bCs w:val="0"/>
                <w:color w:val="000000"/>
                <w:sz w:val="21"/>
                <w:szCs w:val="21"/>
              </w:rPr>
              <w:t>值归一化后差值</w:t>
            </w:r>
          </w:p>
        </w:tc>
      </w:tr>
      <w:tr w:rsidR="00EC4D28" w:rsidRPr="00DE4352" w14:paraId="4478E8F7" w14:textId="77777777" w:rsidTr="00FB62E6">
        <w:trPr>
          <w:trHeight w:val="397"/>
          <w:jc w:val="center"/>
        </w:trPr>
        <w:tc>
          <w:tcPr>
            <w:tcW w:w="683" w:type="pct"/>
            <w:tcBorders>
              <w:top w:val="single" w:sz="8" w:space="0" w:color="auto"/>
            </w:tcBorders>
            <w:vAlign w:val="center"/>
          </w:tcPr>
          <w:p w14:paraId="49A45653" w14:textId="031EB0CF" w:rsidR="00EC4D28" w:rsidRPr="00DE4352" w:rsidRDefault="00EC4D28" w:rsidP="00EC4D2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E4352">
              <w:rPr>
                <w:sz w:val="21"/>
                <w:szCs w:val="21"/>
              </w:rPr>
              <w:t>low</w:t>
            </w:r>
          </w:p>
        </w:tc>
        <w:tc>
          <w:tcPr>
            <w:tcW w:w="468" w:type="pct"/>
            <w:tcBorders>
              <w:top w:val="single" w:sz="8" w:space="0" w:color="auto"/>
            </w:tcBorders>
            <w:vAlign w:val="center"/>
          </w:tcPr>
          <w:p w14:paraId="40908824" w14:textId="1CFA637D" w:rsidR="00EC4D28" w:rsidRPr="00DE4352" w:rsidRDefault="00EC4D28" w:rsidP="00EC4D2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7316</w:t>
            </w:r>
          </w:p>
        </w:tc>
        <w:tc>
          <w:tcPr>
            <w:tcW w:w="468" w:type="pct"/>
            <w:tcBorders>
              <w:top w:val="single" w:sz="8" w:space="0" w:color="auto"/>
            </w:tcBorders>
            <w:vAlign w:val="center"/>
          </w:tcPr>
          <w:p w14:paraId="03C3ACB1" w14:textId="49AE1198" w:rsidR="00EC4D28" w:rsidRPr="00DE4352" w:rsidRDefault="00EC4D28" w:rsidP="00EC4D28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2172</w:t>
            </w:r>
          </w:p>
        </w:tc>
        <w:tc>
          <w:tcPr>
            <w:tcW w:w="468" w:type="pct"/>
            <w:tcBorders>
              <w:top w:val="single" w:sz="8" w:space="0" w:color="auto"/>
            </w:tcBorders>
            <w:vAlign w:val="center"/>
          </w:tcPr>
          <w:p w14:paraId="04C4AD17" w14:textId="6F0ED86F" w:rsidR="00EC4D28" w:rsidRPr="00DE4352" w:rsidRDefault="00EC4D28" w:rsidP="00EC4D28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0.</w:t>
            </w:r>
            <w:r w:rsidR="00DA6520" w:rsidRPr="00DE4352">
              <w:rPr>
                <w:color w:val="000000"/>
                <w:sz w:val="21"/>
                <w:szCs w:val="22"/>
              </w:rPr>
              <w:t>30</w:t>
            </w:r>
          </w:p>
        </w:tc>
        <w:tc>
          <w:tcPr>
            <w:tcW w:w="1514" w:type="pct"/>
            <w:tcBorders>
              <w:top w:val="single" w:sz="8" w:space="0" w:color="auto"/>
            </w:tcBorders>
            <w:vAlign w:val="center"/>
          </w:tcPr>
          <w:p w14:paraId="0830F3F8" w14:textId="77AC8395" w:rsidR="00EC4D28" w:rsidRPr="00DE4352" w:rsidRDefault="00EC4D28" w:rsidP="00EC4D28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0.0</w:t>
            </w:r>
            <w:r w:rsidR="00DA6520" w:rsidRPr="00DE4352">
              <w:rPr>
                <w:color w:val="000000"/>
                <w:sz w:val="21"/>
                <w:szCs w:val="22"/>
              </w:rPr>
              <w:t>6</w:t>
            </w:r>
          </w:p>
        </w:tc>
        <w:tc>
          <w:tcPr>
            <w:tcW w:w="1398" w:type="pct"/>
            <w:tcBorders>
              <w:top w:val="single" w:sz="8" w:space="0" w:color="auto"/>
            </w:tcBorders>
            <w:vAlign w:val="center"/>
          </w:tcPr>
          <w:p w14:paraId="590C35CD" w14:textId="3ACCA4F9" w:rsidR="00EC4D28" w:rsidRPr="00DE4352" w:rsidRDefault="008411FD" w:rsidP="00EC4D28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2"/>
              </w:rPr>
              <w:t>-</w:t>
            </w:r>
            <w:r w:rsidR="00EC4D28" w:rsidRPr="00DE4352">
              <w:rPr>
                <w:rFonts w:hint="eastAsia"/>
                <w:color w:val="000000"/>
                <w:sz w:val="21"/>
                <w:szCs w:val="22"/>
              </w:rPr>
              <w:t>0.34</w:t>
            </w:r>
          </w:p>
        </w:tc>
      </w:tr>
      <w:tr w:rsidR="00EC4D28" w:rsidRPr="00DE4352" w14:paraId="417414EB" w14:textId="77777777" w:rsidTr="00FB62E6">
        <w:trPr>
          <w:trHeight w:val="397"/>
          <w:jc w:val="center"/>
        </w:trPr>
        <w:tc>
          <w:tcPr>
            <w:tcW w:w="683" w:type="pct"/>
            <w:vAlign w:val="center"/>
          </w:tcPr>
          <w:p w14:paraId="6D8E305B" w14:textId="3EB0A6D0" w:rsidR="00EC4D28" w:rsidRPr="00DE4352" w:rsidRDefault="00EC4D28" w:rsidP="00EC4D2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E4352">
              <w:rPr>
                <w:sz w:val="21"/>
                <w:szCs w:val="21"/>
              </w:rPr>
              <w:t>medium</w:t>
            </w:r>
          </w:p>
        </w:tc>
        <w:tc>
          <w:tcPr>
            <w:tcW w:w="468" w:type="pct"/>
            <w:vAlign w:val="center"/>
          </w:tcPr>
          <w:p w14:paraId="02E21118" w14:textId="2FD0DF80" w:rsidR="00EC4D28" w:rsidRPr="00DE4352" w:rsidRDefault="00EC4D28" w:rsidP="00EC4D2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6446</w:t>
            </w:r>
          </w:p>
        </w:tc>
        <w:tc>
          <w:tcPr>
            <w:tcW w:w="468" w:type="pct"/>
            <w:vAlign w:val="center"/>
          </w:tcPr>
          <w:p w14:paraId="35B666EA" w14:textId="04F33100" w:rsidR="00EC4D28" w:rsidRPr="00DE4352" w:rsidRDefault="00EC4D28" w:rsidP="00EC4D28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1317</w:t>
            </w:r>
          </w:p>
        </w:tc>
        <w:tc>
          <w:tcPr>
            <w:tcW w:w="468" w:type="pct"/>
            <w:vAlign w:val="center"/>
          </w:tcPr>
          <w:p w14:paraId="3196E465" w14:textId="6778C565" w:rsidR="00EC4D28" w:rsidRPr="00DE4352" w:rsidRDefault="00EC4D28" w:rsidP="00EC4D28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0.20</w:t>
            </w:r>
          </w:p>
        </w:tc>
        <w:tc>
          <w:tcPr>
            <w:tcW w:w="1514" w:type="pct"/>
            <w:vAlign w:val="center"/>
          </w:tcPr>
          <w:p w14:paraId="04C4C8D1" w14:textId="4AE4E734" w:rsidR="00EC4D28" w:rsidRPr="00DE4352" w:rsidRDefault="00EC4D28" w:rsidP="00EC4D28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-0.03</w:t>
            </w:r>
          </w:p>
        </w:tc>
        <w:tc>
          <w:tcPr>
            <w:tcW w:w="1398" w:type="pct"/>
            <w:vAlign w:val="center"/>
          </w:tcPr>
          <w:p w14:paraId="0C58B067" w14:textId="57E1AC9D" w:rsidR="00EC4D28" w:rsidRPr="00DE4352" w:rsidRDefault="00EC4D28" w:rsidP="00EC4D28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0.</w:t>
            </w:r>
            <w:r w:rsidRPr="00DE4352">
              <w:rPr>
                <w:color w:val="000000"/>
                <w:sz w:val="21"/>
                <w:szCs w:val="22"/>
              </w:rPr>
              <w:t>20</w:t>
            </w:r>
          </w:p>
        </w:tc>
      </w:tr>
      <w:tr w:rsidR="00EC4D28" w:rsidRPr="00DE4352" w14:paraId="70FE75E5" w14:textId="77777777" w:rsidTr="00FB62E6">
        <w:trPr>
          <w:trHeight w:val="397"/>
          <w:jc w:val="center"/>
        </w:trPr>
        <w:tc>
          <w:tcPr>
            <w:tcW w:w="683" w:type="pct"/>
            <w:vAlign w:val="center"/>
          </w:tcPr>
          <w:p w14:paraId="1D534960" w14:textId="23A9C4FC" w:rsidR="00EC4D28" w:rsidRPr="00DE4352" w:rsidRDefault="00EC4D28" w:rsidP="00EC4D28">
            <w:pPr>
              <w:jc w:val="center"/>
              <w:rPr>
                <w:sz w:val="21"/>
                <w:szCs w:val="21"/>
              </w:rPr>
            </w:pPr>
            <w:r w:rsidRPr="00DE4352">
              <w:rPr>
                <w:sz w:val="21"/>
                <w:szCs w:val="21"/>
              </w:rPr>
              <w:t>high</w:t>
            </w:r>
          </w:p>
        </w:tc>
        <w:tc>
          <w:tcPr>
            <w:tcW w:w="468" w:type="pct"/>
            <w:vAlign w:val="center"/>
          </w:tcPr>
          <w:p w14:paraId="1F329EBA" w14:textId="79166531" w:rsidR="00EC4D28" w:rsidRPr="00DE4352" w:rsidRDefault="00EC4D28" w:rsidP="00EC4D2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1237</w:t>
            </w:r>
          </w:p>
        </w:tc>
        <w:tc>
          <w:tcPr>
            <w:tcW w:w="468" w:type="pct"/>
            <w:vAlign w:val="center"/>
          </w:tcPr>
          <w:p w14:paraId="73FFF78B" w14:textId="1B3C5CF4" w:rsidR="00EC4D28" w:rsidRPr="00DE4352" w:rsidRDefault="00EC4D28" w:rsidP="00EC4D28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82</w:t>
            </w:r>
          </w:p>
        </w:tc>
        <w:tc>
          <w:tcPr>
            <w:tcW w:w="468" w:type="pct"/>
            <w:vAlign w:val="center"/>
          </w:tcPr>
          <w:p w14:paraId="3DC8959E" w14:textId="0423E03E" w:rsidR="00EC4D28" w:rsidRPr="00DE4352" w:rsidRDefault="00EC4D28" w:rsidP="00EC4D28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0.0</w:t>
            </w:r>
            <w:r w:rsidR="00DA6520" w:rsidRPr="00DE4352">
              <w:rPr>
                <w:color w:val="000000"/>
                <w:sz w:val="21"/>
                <w:szCs w:val="22"/>
              </w:rPr>
              <w:t>7</w:t>
            </w:r>
          </w:p>
        </w:tc>
        <w:tc>
          <w:tcPr>
            <w:tcW w:w="1514" w:type="pct"/>
            <w:vAlign w:val="center"/>
          </w:tcPr>
          <w:p w14:paraId="5320ADA2" w14:textId="174293FB" w:rsidR="00EC4D28" w:rsidRPr="00DE4352" w:rsidRDefault="00EC4D28" w:rsidP="00EC4D28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-0.17</w:t>
            </w:r>
          </w:p>
        </w:tc>
        <w:tc>
          <w:tcPr>
            <w:tcW w:w="1398" w:type="pct"/>
            <w:vAlign w:val="center"/>
          </w:tcPr>
          <w:p w14:paraId="27B1F486" w14:textId="07A7D9CE" w:rsidR="00EC4D28" w:rsidRPr="00DE4352" w:rsidRDefault="00EC4D28" w:rsidP="00EC4D28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1.</w:t>
            </w:r>
            <w:r w:rsidRPr="00DE4352">
              <w:rPr>
                <w:color w:val="000000"/>
                <w:sz w:val="21"/>
                <w:szCs w:val="22"/>
              </w:rPr>
              <w:t>00</w:t>
            </w:r>
          </w:p>
        </w:tc>
      </w:tr>
      <w:tr w:rsidR="00CC6E57" w:rsidRPr="00DE4352" w14:paraId="00BEADB7" w14:textId="77777777" w:rsidTr="00FB62E6">
        <w:trPr>
          <w:trHeight w:val="397"/>
          <w:jc w:val="center"/>
        </w:trPr>
        <w:tc>
          <w:tcPr>
            <w:tcW w:w="683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765308DB" w14:textId="77777777" w:rsidR="00CC6E57" w:rsidRPr="00DE4352" w:rsidRDefault="00CC6E57" w:rsidP="005D6924">
            <w:pPr>
              <w:jc w:val="center"/>
              <w:rPr>
                <w:sz w:val="21"/>
                <w:szCs w:val="21"/>
              </w:rPr>
            </w:pPr>
            <w:r w:rsidRPr="00DE4352">
              <w:rPr>
                <w:sz w:val="21"/>
                <w:szCs w:val="21"/>
              </w:rPr>
              <w:t>total</w:t>
            </w:r>
          </w:p>
        </w:tc>
        <w:tc>
          <w:tcPr>
            <w:tcW w:w="468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6A87B63D" w14:textId="77777777" w:rsidR="00CC6E57" w:rsidRPr="00DE4352" w:rsidRDefault="00CC6E57" w:rsidP="005D6924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14999</w:t>
            </w:r>
          </w:p>
        </w:tc>
        <w:tc>
          <w:tcPr>
            <w:tcW w:w="468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73672596" w14:textId="77777777" w:rsidR="00CC6E57" w:rsidRPr="00DE4352" w:rsidRDefault="00CC6E57" w:rsidP="005D6924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3571</w:t>
            </w:r>
          </w:p>
        </w:tc>
        <w:tc>
          <w:tcPr>
            <w:tcW w:w="468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5719ED1E" w14:textId="77777777" w:rsidR="00CC6E57" w:rsidRPr="00DE4352" w:rsidRDefault="00CC6E57" w:rsidP="005D6924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0.24</w:t>
            </w:r>
          </w:p>
        </w:tc>
        <w:tc>
          <w:tcPr>
            <w:tcW w:w="1514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18AA7B08" w14:textId="77777777" w:rsidR="00CC6E57" w:rsidRPr="00DE4352" w:rsidRDefault="00CC6E57" w:rsidP="005D6924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0</w:t>
            </w:r>
          </w:p>
        </w:tc>
        <w:tc>
          <w:tcPr>
            <w:tcW w:w="1398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5F3EA14B" w14:textId="77777777" w:rsidR="00CC6E57" w:rsidRPr="00DE4352" w:rsidRDefault="00CC6E57" w:rsidP="005D6924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0</w:t>
            </w:r>
          </w:p>
        </w:tc>
      </w:tr>
    </w:tbl>
    <w:p w14:paraId="4114ECF0" w14:textId="199E0DA3" w:rsidR="00E73BF0" w:rsidRDefault="00E73BF0" w:rsidP="00F70E8D"/>
    <w:p w14:paraId="5F7DD844" w14:textId="0EB5B47F" w:rsidR="00872DD6" w:rsidRDefault="00335EC9" w:rsidP="004B0905">
      <w:pPr>
        <w:ind w:firstLineChars="200" w:firstLine="480"/>
      </w:pPr>
      <w:r>
        <w:rPr>
          <w:rFonts w:hint="eastAsia"/>
        </w:rPr>
        <w:t>由表</w:t>
      </w:r>
      <w:r>
        <w:rPr>
          <w:rFonts w:hint="eastAsia"/>
        </w:rPr>
        <w:t>1</w:t>
      </w:r>
      <w:r>
        <w:rPr>
          <w:rFonts w:hint="eastAsia"/>
        </w:rPr>
        <w:t>、表</w:t>
      </w:r>
      <w:r>
        <w:rPr>
          <w:rFonts w:hint="eastAsia"/>
        </w:rPr>
        <w:t>2</w:t>
      </w:r>
      <w:r>
        <w:rPr>
          <w:rFonts w:hint="eastAsia"/>
        </w:rPr>
        <w:t>可知，</w:t>
      </w:r>
      <w:r w:rsidR="002368BB">
        <w:rPr>
          <w:rFonts w:hint="eastAsia"/>
        </w:rPr>
        <w:t>sales</w:t>
      </w:r>
      <w:r w:rsidR="002368BB">
        <w:rPr>
          <w:rFonts w:hint="eastAsia"/>
        </w:rPr>
        <w:t>和</w:t>
      </w:r>
      <w:r w:rsidR="002368BB">
        <w:rPr>
          <w:rFonts w:hint="eastAsia"/>
        </w:rPr>
        <w:t>salary</w:t>
      </w:r>
      <w:r w:rsidR="002368BB">
        <w:rPr>
          <w:rFonts w:hint="eastAsia"/>
        </w:rPr>
        <w:t>对离职率有较为明显的影响，例如</w:t>
      </w:r>
      <w:r w:rsidR="001D6CD9">
        <w:rPr>
          <w:rFonts w:hint="eastAsia"/>
        </w:rPr>
        <w:t>management</w:t>
      </w:r>
      <w:r w:rsidR="001D6CD9">
        <w:rPr>
          <w:rFonts w:hint="eastAsia"/>
        </w:rPr>
        <w:t>（管理）和</w:t>
      </w:r>
      <w:proofErr w:type="spellStart"/>
      <w:r w:rsidR="001D6CD9">
        <w:rPr>
          <w:rFonts w:hint="eastAsia"/>
        </w:rPr>
        <w:t>R</w:t>
      </w:r>
      <w:r w:rsidR="001D6CD9">
        <w:t>andD</w:t>
      </w:r>
      <w:proofErr w:type="spellEnd"/>
      <w:r w:rsidR="001D6CD9">
        <w:rPr>
          <w:rFonts w:hint="eastAsia"/>
        </w:rPr>
        <w:t>（研发）</w:t>
      </w:r>
      <w:r w:rsidR="00752551">
        <w:rPr>
          <w:rFonts w:hint="eastAsia"/>
        </w:rPr>
        <w:t>的离职率明显低于平均离职率，而</w:t>
      </w:r>
      <w:proofErr w:type="spellStart"/>
      <w:r w:rsidR="00752551">
        <w:rPr>
          <w:rFonts w:hint="eastAsia"/>
        </w:rPr>
        <w:t>hr</w:t>
      </w:r>
      <w:proofErr w:type="spellEnd"/>
      <w:r w:rsidR="00752551">
        <w:rPr>
          <w:rFonts w:hint="eastAsia"/>
        </w:rPr>
        <w:t>（人力资源）的离职率明显高于平均离职率</w:t>
      </w:r>
      <w:r w:rsidR="002B2CDA">
        <w:rPr>
          <w:rFonts w:hint="eastAsia"/>
        </w:rPr>
        <w:t>；又如低薪资的人员</w:t>
      </w:r>
      <w:r w:rsidR="00171E50">
        <w:rPr>
          <w:rFonts w:hint="eastAsia"/>
        </w:rPr>
        <w:t>的</w:t>
      </w:r>
      <w:r w:rsidR="002B2CDA">
        <w:rPr>
          <w:rFonts w:hint="eastAsia"/>
        </w:rPr>
        <w:t>离职率明显</w:t>
      </w:r>
      <w:r w:rsidR="004261FB">
        <w:rPr>
          <w:rFonts w:hint="eastAsia"/>
        </w:rPr>
        <w:t>高于</w:t>
      </w:r>
      <w:r w:rsidR="002B2CDA">
        <w:rPr>
          <w:rFonts w:hint="eastAsia"/>
        </w:rPr>
        <w:t>中薪资和高薪资的人员</w:t>
      </w:r>
      <w:r w:rsidR="00CA608A">
        <w:rPr>
          <w:rFonts w:hint="eastAsia"/>
        </w:rPr>
        <w:t>。</w:t>
      </w:r>
      <w:r w:rsidR="00D774F1">
        <w:rPr>
          <w:rFonts w:hint="eastAsia"/>
        </w:rPr>
        <w:t>因此，</w:t>
      </w:r>
      <w:r w:rsidR="00751BF7">
        <w:rPr>
          <w:rFonts w:hint="eastAsia"/>
        </w:rPr>
        <w:t>我们考虑用</w:t>
      </w:r>
      <w:r w:rsidR="00751BF7" w:rsidRPr="00751BF7">
        <w:rPr>
          <w:rFonts w:hint="eastAsia"/>
        </w:rPr>
        <w:t>最大</w:t>
      </w:r>
      <w:r w:rsidR="00171E50">
        <w:rPr>
          <w:rFonts w:hint="eastAsia"/>
        </w:rPr>
        <w:t>绝对</w:t>
      </w:r>
      <w:r w:rsidR="00751BF7" w:rsidRPr="00751BF7">
        <w:rPr>
          <w:rFonts w:hint="eastAsia"/>
        </w:rPr>
        <w:t>值归一化后</w:t>
      </w:r>
      <w:r w:rsidR="00751BF7">
        <w:rPr>
          <w:rFonts w:hint="eastAsia"/>
        </w:rPr>
        <w:t>的</w:t>
      </w:r>
      <w:r w:rsidR="00751BF7" w:rsidRPr="00751BF7">
        <w:rPr>
          <w:rFonts w:hint="eastAsia"/>
        </w:rPr>
        <w:t>离职比差值</w:t>
      </w:r>
      <w:r w:rsidR="00771E56">
        <w:rPr>
          <w:rFonts w:hint="eastAsia"/>
        </w:rPr>
        <w:t>，作为</w:t>
      </w:r>
      <w:r w:rsidR="00771E56">
        <w:rPr>
          <w:rFonts w:hint="eastAsia"/>
        </w:rPr>
        <w:t>sales</w:t>
      </w:r>
      <w:r w:rsidR="00771E56">
        <w:rPr>
          <w:rFonts w:hint="eastAsia"/>
        </w:rPr>
        <w:t>和</w:t>
      </w:r>
      <w:r w:rsidR="00771E56">
        <w:rPr>
          <w:rFonts w:hint="eastAsia"/>
        </w:rPr>
        <w:t>salary</w:t>
      </w:r>
      <w:r w:rsidR="00771E56">
        <w:rPr>
          <w:rFonts w:hint="eastAsia"/>
        </w:rPr>
        <w:t>对应的数值</w:t>
      </w:r>
      <w:r w:rsidR="00751BF7">
        <w:rPr>
          <w:rFonts w:hint="eastAsia"/>
        </w:rPr>
        <w:t>。</w:t>
      </w:r>
    </w:p>
    <w:p w14:paraId="020CD538" w14:textId="537E286F" w:rsidR="00E43568" w:rsidRDefault="000D166B" w:rsidP="00547C0B">
      <w:pPr>
        <w:ind w:firstLineChars="200" w:firstLine="480"/>
      </w:pPr>
      <w:r>
        <w:rPr>
          <w:rFonts w:hint="eastAsia"/>
        </w:rPr>
        <w:t>接下来，我们</w:t>
      </w:r>
      <w:r w:rsidR="00906817">
        <w:rPr>
          <w:rFonts w:hint="eastAsia"/>
        </w:rPr>
        <w:t>用</w:t>
      </w:r>
      <w:proofErr w:type="spellStart"/>
      <w:r w:rsidR="00906817" w:rsidRPr="00906817">
        <w:t>train_test_split</w:t>
      </w:r>
      <w:proofErr w:type="spellEnd"/>
      <w:r w:rsidR="00906817">
        <w:t>()</w:t>
      </w:r>
      <w:r w:rsidR="00DC7C80">
        <w:rPr>
          <w:rFonts w:hint="eastAsia"/>
        </w:rPr>
        <w:t>划分训练和测试数据</w:t>
      </w:r>
      <w:r>
        <w:rPr>
          <w:rFonts w:hint="eastAsia"/>
        </w:rPr>
        <w:t>，其中</w:t>
      </w:r>
      <w:proofErr w:type="spellStart"/>
      <w:r w:rsidRPr="000D166B">
        <w:t>test_size</w:t>
      </w:r>
      <w:proofErr w:type="spellEnd"/>
      <w:r w:rsidRPr="000D166B">
        <w:t xml:space="preserve"> = 0.8</w:t>
      </w:r>
      <w:r>
        <w:rPr>
          <w:rFonts w:hint="eastAsia"/>
        </w:rPr>
        <w:t>，保证训练和测试数据按</w:t>
      </w:r>
      <w:r>
        <w:rPr>
          <w:rFonts w:hint="eastAsia"/>
        </w:rPr>
        <w:t>1:4</w:t>
      </w:r>
      <w:r>
        <w:rPr>
          <w:rFonts w:hint="eastAsia"/>
        </w:rPr>
        <w:t>划分</w:t>
      </w:r>
      <w:r w:rsidR="007247D4">
        <w:rPr>
          <w:rFonts w:hint="eastAsia"/>
        </w:rPr>
        <w:t>；</w:t>
      </w:r>
      <w:proofErr w:type="spellStart"/>
      <w:r w:rsidR="007247D4" w:rsidRPr="007247D4">
        <w:t>random_state</w:t>
      </w:r>
      <w:proofErr w:type="spellEnd"/>
      <w:r w:rsidR="007247D4" w:rsidRPr="007247D4">
        <w:t xml:space="preserve"> = 1551</w:t>
      </w:r>
      <w:r w:rsidR="007247D4">
        <w:rPr>
          <w:rFonts w:hint="eastAsia"/>
        </w:rPr>
        <w:t>，</w:t>
      </w:r>
      <w:r w:rsidR="002B3FAB">
        <w:rPr>
          <w:rFonts w:hint="eastAsia"/>
        </w:rPr>
        <w:t>保证每次输出的一致性</w:t>
      </w:r>
      <w:r w:rsidR="00E47C89">
        <w:rPr>
          <w:rFonts w:hint="eastAsia"/>
        </w:rPr>
        <w:t>，方便调试</w:t>
      </w:r>
      <w:r w:rsidR="00DC7C80">
        <w:rPr>
          <w:rFonts w:hint="eastAsia"/>
        </w:rPr>
        <w:t>。</w:t>
      </w:r>
    </w:p>
    <w:p w14:paraId="78833ACF" w14:textId="242B9A67" w:rsidR="00B12FB6" w:rsidRDefault="00B12FB6" w:rsidP="00B12FB6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>
        <w:rPr>
          <w:rFonts w:ascii="Arial" w:eastAsia="仿宋" w:hAnsi="Arial" w:cs="Arial" w:hint="eastAsia"/>
          <w:szCs w:val="24"/>
        </w:rPr>
        <w:t>2</w:t>
      </w:r>
      <w:bookmarkStart w:id="2" w:name="_Hlk19901048"/>
      <w:r w:rsidR="005533DB">
        <w:rPr>
          <w:rFonts w:ascii="Arial" w:eastAsia="仿宋" w:hAnsi="Arial" w:cs="Arial" w:hint="eastAsia"/>
          <w:szCs w:val="24"/>
        </w:rPr>
        <w:t>训练</w:t>
      </w:r>
      <w:r w:rsidR="00E27CCC">
        <w:rPr>
          <w:rFonts w:ascii="Arial" w:eastAsia="仿宋" w:hAnsi="Arial" w:cs="Arial" w:hint="eastAsia"/>
          <w:szCs w:val="24"/>
        </w:rPr>
        <w:t>逻辑</w:t>
      </w:r>
      <w:bookmarkEnd w:id="2"/>
      <w:r w:rsidR="00E27CCC">
        <w:rPr>
          <w:rFonts w:ascii="Arial" w:eastAsia="仿宋" w:hAnsi="Arial" w:cs="Arial" w:hint="eastAsia"/>
          <w:szCs w:val="24"/>
        </w:rPr>
        <w:t>回归模型并</w:t>
      </w:r>
      <w:r w:rsidR="00DA7BAF">
        <w:rPr>
          <w:rFonts w:ascii="Arial" w:eastAsia="仿宋" w:hAnsi="Arial" w:cs="Arial" w:hint="eastAsia"/>
          <w:szCs w:val="24"/>
        </w:rPr>
        <w:t>验证</w:t>
      </w:r>
    </w:p>
    <w:p w14:paraId="7F1BFBCE" w14:textId="72A651F9" w:rsidR="0075198E" w:rsidRDefault="001621CD" w:rsidP="00547C0B">
      <w:pPr>
        <w:ind w:firstLineChars="200"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Scikit</w:t>
      </w:r>
      <w:proofErr w:type="spellEnd"/>
      <w:r>
        <w:t>-learn</w:t>
      </w:r>
      <w:r>
        <w:rPr>
          <w:rFonts w:hint="eastAsia"/>
        </w:rPr>
        <w:t>库中的</w:t>
      </w:r>
      <w:proofErr w:type="spellStart"/>
      <w:r w:rsidR="00363235">
        <w:rPr>
          <w:rFonts w:hint="eastAsia"/>
        </w:rPr>
        <w:t>LogisticRegressionCV</w:t>
      </w:r>
      <w:proofErr w:type="spellEnd"/>
      <w:r>
        <w:rPr>
          <w:rFonts w:hint="eastAsia"/>
        </w:rPr>
        <w:t>（带交叉验证的</w:t>
      </w:r>
      <w:r w:rsidR="002C57DB" w:rsidRPr="002C57DB">
        <w:rPr>
          <w:rFonts w:hint="eastAsia"/>
        </w:rPr>
        <w:t>逻辑回归</w:t>
      </w:r>
      <w:r>
        <w:rPr>
          <w:rFonts w:hint="eastAsia"/>
        </w:rPr>
        <w:t>）</w:t>
      </w:r>
      <w:r w:rsidR="00072E5C">
        <w:rPr>
          <w:rFonts w:hint="eastAsia"/>
        </w:rPr>
        <w:t>，</w:t>
      </w:r>
      <w:r w:rsidR="003F378F">
        <w:rPr>
          <w:rFonts w:hint="eastAsia"/>
        </w:rPr>
        <w:t>对训练数据</w:t>
      </w:r>
      <w:r w:rsidR="00213992">
        <w:rPr>
          <w:rFonts w:hint="eastAsia"/>
        </w:rPr>
        <w:t>采用</w:t>
      </w:r>
      <w:r w:rsidR="00213992" w:rsidRPr="002C57DB">
        <w:rPr>
          <w:rFonts w:hint="eastAsia"/>
        </w:rPr>
        <w:t>逻辑回归</w:t>
      </w:r>
      <w:r w:rsidR="003F378F">
        <w:rPr>
          <w:rFonts w:hint="eastAsia"/>
        </w:rPr>
        <w:t>，得到</w:t>
      </w:r>
      <w:r w:rsidR="00583224">
        <w:rPr>
          <w:rFonts w:hint="eastAsia"/>
        </w:rPr>
        <w:t>相应的</w:t>
      </w:r>
      <w:r w:rsidR="00583224" w:rsidRPr="00583224">
        <w:rPr>
          <w:rFonts w:hint="eastAsia"/>
        </w:rPr>
        <w:t>逻辑回归模型</w:t>
      </w:r>
      <w:r w:rsidR="00F6733B">
        <w:rPr>
          <w:rFonts w:hint="eastAsia"/>
        </w:rPr>
        <w:t>，</w:t>
      </w:r>
      <w:r w:rsidR="00041D21">
        <w:rPr>
          <w:rFonts w:hint="eastAsia"/>
        </w:rPr>
        <w:t>然后</w:t>
      </w:r>
      <w:r w:rsidR="00661B7B">
        <w:rPr>
          <w:rFonts w:hint="eastAsia"/>
        </w:rPr>
        <w:t>用该模型对训练</w:t>
      </w:r>
      <w:r w:rsidR="003A4BD2">
        <w:rPr>
          <w:rFonts w:hint="eastAsia"/>
        </w:rPr>
        <w:t>数据进行预测，并计算准确率和</w:t>
      </w:r>
      <w:r w:rsidR="003A4BD2">
        <w:rPr>
          <w:rFonts w:hint="eastAsia"/>
        </w:rPr>
        <w:t>AUC</w:t>
      </w:r>
      <w:r w:rsidR="003A4BD2">
        <w:rPr>
          <w:rFonts w:hint="eastAsia"/>
        </w:rPr>
        <w:t>，最后将</w:t>
      </w:r>
      <w:r w:rsidR="001F24CE">
        <w:rPr>
          <w:rFonts w:hint="eastAsia"/>
        </w:rPr>
        <w:t>预测</w:t>
      </w:r>
      <w:r w:rsidR="003A4BD2">
        <w:rPr>
          <w:rFonts w:hint="eastAsia"/>
        </w:rPr>
        <w:t>结果与训练集</w:t>
      </w:r>
      <w:r w:rsidR="001F24CE">
        <w:rPr>
          <w:rFonts w:hint="eastAsia"/>
        </w:rPr>
        <w:t>输出至</w:t>
      </w:r>
      <w:r w:rsidR="001F24CE" w:rsidRPr="001F24CE">
        <w:t>dLogisticR2a.dat</w:t>
      </w:r>
      <w:r w:rsidR="001F24CE">
        <w:rPr>
          <w:rFonts w:hint="eastAsia"/>
        </w:rPr>
        <w:t>，一并输出的还有该模型对训练集预测的准确率和</w:t>
      </w:r>
      <w:r w:rsidR="001F24CE">
        <w:rPr>
          <w:rFonts w:hint="eastAsia"/>
        </w:rPr>
        <w:t>AUC</w:t>
      </w:r>
      <w:r w:rsidR="00E117A6">
        <w:rPr>
          <w:rFonts w:hint="eastAsia"/>
        </w:rPr>
        <w:t>。</w:t>
      </w:r>
    </w:p>
    <w:p w14:paraId="0E81A291" w14:textId="0799C43F" w:rsidR="008F1DEB" w:rsidRDefault="008F1DEB" w:rsidP="008F1DEB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>
        <w:rPr>
          <w:rFonts w:ascii="Arial" w:eastAsia="仿宋" w:hAnsi="Arial" w:cs="Arial" w:hint="eastAsia"/>
          <w:szCs w:val="24"/>
        </w:rPr>
        <w:t>3</w:t>
      </w:r>
      <w:r w:rsidR="00B35F7B">
        <w:rPr>
          <w:rFonts w:ascii="Arial" w:eastAsia="仿宋" w:hAnsi="Arial" w:cs="Arial" w:hint="eastAsia"/>
          <w:szCs w:val="24"/>
        </w:rPr>
        <w:t>对测试集预测</w:t>
      </w:r>
    </w:p>
    <w:p w14:paraId="55EA09AA" w14:textId="5DDA8C32" w:rsidR="008F1DEB" w:rsidRDefault="00247B81" w:rsidP="00547C0B">
      <w:pPr>
        <w:ind w:firstLineChars="200" w:firstLine="480"/>
      </w:pPr>
      <w:r>
        <w:rPr>
          <w:rFonts w:hint="eastAsia"/>
        </w:rPr>
        <w:t>采用</w:t>
      </w:r>
      <w:r w:rsidR="00CD72F7">
        <w:rPr>
          <w:rFonts w:hint="eastAsia"/>
        </w:rPr>
        <w:t>2.2.2</w:t>
      </w:r>
      <w:r w:rsidR="00CD72F7">
        <w:rPr>
          <w:rFonts w:hint="eastAsia"/>
        </w:rPr>
        <w:t>训练的逻辑回归模型</w:t>
      </w:r>
      <w:r w:rsidR="0028296F">
        <w:rPr>
          <w:rFonts w:hint="eastAsia"/>
        </w:rPr>
        <w:t>，对测试数据进行预测，并计算准确率和</w:t>
      </w:r>
      <w:r w:rsidR="0028296F">
        <w:rPr>
          <w:rFonts w:hint="eastAsia"/>
        </w:rPr>
        <w:t>AUC</w:t>
      </w:r>
      <w:r w:rsidR="0028296F">
        <w:rPr>
          <w:rFonts w:hint="eastAsia"/>
        </w:rPr>
        <w:t>，然后将预测结果与训练集输出至</w:t>
      </w:r>
      <w:r w:rsidR="0028296F" w:rsidRPr="001F24CE">
        <w:t>dLogisticR2</w:t>
      </w:r>
      <w:r w:rsidR="007A19E3">
        <w:rPr>
          <w:rFonts w:hint="eastAsia"/>
        </w:rPr>
        <w:t>b</w:t>
      </w:r>
      <w:r w:rsidR="0028296F" w:rsidRPr="001F24CE">
        <w:t>.dat</w:t>
      </w:r>
      <w:r w:rsidR="0028296F">
        <w:rPr>
          <w:rFonts w:hint="eastAsia"/>
        </w:rPr>
        <w:t>，一并输出的还有该模型对训练集预测的准确率和</w:t>
      </w:r>
      <w:r w:rsidR="0028296F">
        <w:rPr>
          <w:rFonts w:hint="eastAsia"/>
        </w:rPr>
        <w:t>AUC</w:t>
      </w:r>
      <w:r w:rsidR="0028296F">
        <w:rPr>
          <w:rFonts w:hint="eastAsia"/>
        </w:rPr>
        <w:t>。</w:t>
      </w:r>
    </w:p>
    <w:p w14:paraId="3F1C7271" w14:textId="0F579AA0" w:rsidR="0086372B" w:rsidRDefault="0086372B" w:rsidP="0086372B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>
        <w:rPr>
          <w:rFonts w:ascii="Arial" w:eastAsia="仿宋" w:hAnsi="Arial" w:cs="Arial" w:hint="eastAsia"/>
          <w:szCs w:val="24"/>
        </w:rPr>
        <w:t>4</w:t>
      </w:r>
      <w:r>
        <w:rPr>
          <w:rFonts w:ascii="Arial" w:eastAsia="仿宋" w:hAnsi="Arial" w:cs="Arial" w:hint="eastAsia"/>
          <w:szCs w:val="24"/>
        </w:rPr>
        <w:t>输出模型参数</w:t>
      </w:r>
    </w:p>
    <w:p w14:paraId="2ED397BC" w14:textId="197DF28A" w:rsidR="004A2866" w:rsidRDefault="00F53233" w:rsidP="004A2866">
      <w:pPr>
        <w:ind w:firstLineChars="200" w:firstLine="480"/>
      </w:pPr>
      <w:r>
        <w:rPr>
          <w:rFonts w:hint="eastAsia"/>
        </w:rPr>
        <w:t>将</w:t>
      </w:r>
      <w:r>
        <w:rPr>
          <w:rFonts w:hint="eastAsia"/>
        </w:rPr>
        <w:t>2.2.2</w:t>
      </w:r>
      <w:r>
        <w:rPr>
          <w:rFonts w:hint="eastAsia"/>
        </w:rPr>
        <w:t>训练的逻辑回归模型的参数输出到</w:t>
      </w:r>
      <w:r w:rsidRPr="001F24CE">
        <w:t>dLogisticR2</w:t>
      </w:r>
      <w:r>
        <w:rPr>
          <w:rFonts w:hint="eastAsia"/>
        </w:rPr>
        <w:t>c</w:t>
      </w:r>
      <w:r w:rsidRPr="001F24CE">
        <w:t>.dat</w:t>
      </w:r>
      <w:r w:rsidR="00987920">
        <w:rPr>
          <w:rFonts w:hint="eastAsia"/>
        </w:rPr>
        <w:t>，这些参数包括</w:t>
      </w:r>
      <w:r w:rsidR="0060667B">
        <w:rPr>
          <w:rFonts w:hint="eastAsia"/>
        </w:rPr>
        <w:t>：</w:t>
      </w:r>
      <w:r w:rsidR="0060667B" w:rsidRPr="0060667B">
        <w:rPr>
          <w:rFonts w:hint="eastAsia"/>
        </w:rPr>
        <w:t>正则化系数</w:t>
      </w:r>
      <w:r w:rsidR="0060667B">
        <w:rPr>
          <w:rFonts w:hint="eastAsia"/>
        </w:rPr>
        <w:t>的倒数</w:t>
      </w:r>
      <w:r w:rsidR="0060667B">
        <w:rPr>
          <w:rFonts w:hint="eastAsia"/>
        </w:rPr>
        <w:t>C</w:t>
      </w:r>
      <w:r w:rsidR="0060667B">
        <w:rPr>
          <w:rFonts w:hint="eastAsia"/>
        </w:rPr>
        <w:t>、不同变量的（斜率）系数</w:t>
      </w:r>
      <w:proofErr w:type="spellStart"/>
      <w:r w:rsidR="0060667B">
        <w:rPr>
          <w:rFonts w:hint="eastAsia"/>
        </w:rPr>
        <w:t>coef</w:t>
      </w:r>
      <w:proofErr w:type="spellEnd"/>
      <w:r w:rsidR="0060667B">
        <w:rPr>
          <w:rFonts w:hint="eastAsia"/>
        </w:rPr>
        <w:t>[</w:t>
      </w:r>
      <w:proofErr w:type="spellStart"/>
      <w:r w:rsidR="0060667B">
        <w:t>i</w:t>
      </w:r>
      <w:proofErr w:type="spellEnd"/>
      <w:r w:rsidR="0060667B">
        <w:t>]</w:t>
      </w:r>
      <w:r w:rsidR="0060667B">
        <w:rPr>
          <w:rFonts w:hint="eastAsia"/>
        </w:rPr>
        <w:t>、截距</w:t>
      </w:r>
      <w:r w:rsidR="0060667B">
        <w:rPr>
          <w:rFonts w:hint="eastAsia"/>
        </w:rPr>
        <w:t>intercept</w:t>
      </w:r>
      <w:r>
        <w:rPr>
          <w:rFonts w:hint="eastAsia"/>
        </w:rPr>
        <w:t>。</w:t>
      </w:r>
    </w:p>
    <w:p w14:paraId="2618E336" w14:textId="6270E9FF" w:rsidR="002A2286" w:rsidRDefault="002A2286" w:rsidP="002A2286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 w:rsidR="00C1397A">
        <w:rPr>
          <w:rFonts w:ascii="Arial" w:eastAsia="仿宋" w:hAnsi="Arial" w:cs="Arial" w:hint="eastAsia"/>
          <w:szCs w:val="24"/>
        </w:rPr>
        <w:t>5</w:t>
      </w:r>
      <w:bookmarkStart w:id="3" w:name="_Hlk20783905"/>
      <w:r>
        <w:rPr>
          <w:rFonts w:ascii="Arial" w:eastAsia="仿宋" w:hAnsi="Arial" w:cs="Arial" w:hint="eastAsia"/>
          <w:szCs w:val="24"/>
        </w:rPr>
        <w:t>模型</w:t>
      </w:r>
      <w:r w:rsidR="006437D1">
        <w:rPr>
          <w:rFonts w:ascii="Arial" w:eastAsia="仿宋" w:hAnsi="Arial" w:cs="Arial" w:hint="eastAsia"/>
          <w:szCs w:val="24"/>
        </w:rPr>
        <w:t>准确度和</w:t>
      </w:r>
      <w:r>
        <w:rPr>
          <w:rFonts w:ascii="Arial" w:eastAsia="仿宋" w:hAnsi="Arial" w:cs="Arial" w:hint="eastAsia"/>
          <w:szCs w:val="24"/>
        </w:rPr>
        <w:t>稳定性考察</w:t>
      </w:r>
      <w:bookmarkEnd w:id="3"/>
    </w:p>
    <w:p w14:paraId="3881DDA2" w14:textId="4D374D35" w:rsidR="002A2286" w:rsidRPr="006437D1" w:rsidRDefault="00D53B40" w:rsidP="00D53B40">
      <w:pPr>
        <w:ind w:firstLineChars="200" w:firstLine="480"/>
      </w:pPr>
      <w:r>
        <w:rPr>
          <w:rFonts w:hint="eastAsia"/>
        </w:rPr>
        <w:t>为考察逻辑回归模型在不同训练集上的表现，</w:t>
      </w:r>
      <w:r w:rsidR="007247D4">
        <w:rPr>
          <w:rFonts w:hint="eastAsia"/>
        </w:rPr>
        <w:t>在这一部分，</w:t>
      </w:r>
      <w:r>
        <w:rPr>
          <w:rFonts w:hint="eastAsia"/>
        </w:rPr>
        <w:t>我们在划分训练和测试数据时</w:t>
      </w:r>
      <w:r w:rsidR="007247D4">
        <w:rPr>
          <w:rFonts w:hint="eastAsia"/>
        </w:rPr>
        <w:t>，不使用固定的随机种子，然后</w:t>
      </w:r>
      <w:r w:rsidR="00F90320">
        <w:rPr>
          <w:rFonts w:hint="eastAsia"/>
        </w:rPr>
        <w:t>重复</w:t>
      </w:r>
      <w:r w:rsidR="00F90320">
        <w:rPr>
          <w:rFonts w:hint="eastAsia"/>
        </w:rPr>
        <w:t>2.2.</w:t>
      </w:r>
      <w:r w:rsidR="005A37C7">
        <w:rPr>
          <w:rFonts w:hint="eastAsia"/>
        </w:rPr>
        <w:t>1</w:t>
      </w:r>
      <w:r w:rsidR="00F90320">
        <w:rPr>
          <w:rFonts w:hint="eastAsia"/>
        </w:rPr>
        <w:t>-</w:t>
      </w:r>
      <w:r w:rsidR="00F90320">
        <w:t>2.2.4</w:t>
      </w:r>
      <w:r w:rsidR="00F90320">
        <w:rPr>
          <w:rFonts w:hint="eastAsia"/>
        </w:rPr>
        <w:t>的流程</w:t>
      </w:r>
      <w:r w:rsidR="00F90320">
        <w:rPr>
          <w:rFonts w:hint="eastAsia"/>
        </w:rPr>
        <w:t>10</w:t>
      </w:r>
      <w:r w:rsidR="00F90320">
        <w:rPr>
          <w:rFonts w:hint="eastAsia"/>
        </w:rPr>
        <w:t>次，</w:t>
      </w:r>
      <w:r w:rsidR="003A7400">
        <w:rPr>
          <w:rFonts w:hint="eastAsia"/>
        </w:rPr>
        <w:t>每次均计算模型对训练集和测试集预测的准确率和</w:t>
      </w:r>
      <w:r w:rsidR="003A7400">
        <w:rPr>
          <w:rFonts w:hint="eastAsia"/>
        </w:rPr>
        <w:t>AUC</w:t>
      </w:r>
      <w:r w:rsidR="003A7400">
        <w:rPr>
          <w:rFonts w:hint="eastAsia"/>
        </w:rPr>
        <w:t>。</w:t>
      </w:r>
    </w:p>
    <w:p w14:paraId="67879B5A" w14:textId="0A483C4A" w:rsidR="00FA2033" w:rsidRPr="001C7BEF" w:rsidRDefault="00FA2033" w:rsidP="00FA2033">
      <w:pPr>
        <w:rPr>
          <w:rFonts w:ascii="Arial" w:eastAsia="黑体" w:hAnsi="Arial" w:cs="Arial"/>
          <w:b/>
          <w:szCs w:val="24"/>
        </w:rPr>
      </w:pPr>
      <w:r w:rsidRPr="001C7BEF">
        <w:rPr>
          <w:rFonts w:ascii="Arial" w:eastAsia="黑体" w:hAnsi="Arial" w:cs="Arial"/>
          <w:b/>
          <w:szCs w:val="24"/>
        </w:rPr>
        <w:t xml:space="preserve">3 </w:t>
      </w:r>
      <w:r w:rsidRPr="001C7BEF">
        <w:rPr>
          <w:rFonts w:ascii="Arial" w:eastAsia="黑体" w:hAnsi="Arial" w:cs="Arial"/>
          <w:b/>
          <w:szCs w:val="24"/>
        </w:rPr>
        <w:t>数据与结果</w:t>
      </w:r>
      <w:r w:rsidR="004651DA">
        <w:rPr>
          <w:rFonts w:ascii="Arial" w:eastAsia="黑体" w:hAnsi="Arial" w:cs="Arial" w:hint="eastAsia"/>
          <w:b/>
          <w:szCs w:val="24"/>
        </w:rPr>
        <w:t>分析</w:t>
      </w:r>
    </w:p>
    <w:p w14:paraId="585FC78D" w14:textId="1A070B26" w:rsidR="00FA2033" w:rsidRPr="009D639C" w:rsidRDefault="00FA2033" w:rsidP="00FA2033">
      <w:pPr>
        <w:rPr>
          <w:rFonts w:ascii="Arial" w:hAnsi="Arial" w:cs="Arial"/>
          <w:b/>
          <w:szCs w:val="24"/>
        </w:rPr>
      </w:pPr>
      <w:r w:rsidRPr="001C3D1B">
        <w:rPr>
          <w:rFonts w:ascii="Arial" w:eastAsia="黑体" w:hAnsi="Arial" w:cs="Arial"/>
          <w:b/>
          <w:szCs w:val="24"/>
        </w:rPr>
        <w:t>3.1</w:t>
      </w:r>
      <w:r w:rsidR="00EA032E">
        <w:rPr>
          <w:rFonts w:ascii="Arial" w:hAnsi="Arial" w:cs="Arial" w:hint="eastAsia"/>
          <w:b/>
          <w:szCs w:val="24"/>
        </w:rPr>
        <w:t>固定训练集和测试集后</w:t>
      </w:r>
      <w:r w:rsidR="00A14047">
        <w:rPr>
          <w:rFonts w:ascii="Arial" w:hAnsi="Arial" w:cs="Arial" w:hint="eastAsia"/>
          <w:b/>
          <w:szCs w:val="24"/>
        </w:rPr>
        <w:t>模型参数和预测效果</w:t>
      </w:r>
    </w:p>
    <w:p w14:paraId="13A622BF" w14:textId="56976305" w:rsidR="00124323" w:rsidRDefault="00D325D1" w:rsidP="006B68C3">
      <w:pPr>
        <w:wordWrap w:val="0"/>
        <w:ind w:firstLineChars="200" w:firstLine="480"/>
      </w:pPr>
      <w:proofErr w:type="spellStart"/>
      <w:r w:rsidRPr="007247D4">
        <w:t>random_state</w:t>
      </w:r>
      <w:proofErr w:type="spellEnd"/>
      <w:r>
        <w:rPr>
          <w:rFonts w:hint="eastAsia"/>
        </w:rPr>
        <w:t>设定为</w:t>
      </w:r>
      <w:r w:rsidRPr="007247D4">
        <w:t>1551</w:t>
      </w:r>
      <w:r>
        <w:rPr>
          <w:rFonts w:hint="eastAsia"/>
        </w:rPr>
        <w:t>，</w:t>
      </w:r>
      <w:r w:rsidR="008659A0">
        <w:rPr>
          <w:rFonts w:hint="eastAsia"/>
        </w:rPr>
        <w:t>按</w:t>
      </w:r>
      <w:r w:rsidR="008659A0">
        <w:rPr>
          <w:rFonts w:hint="eastAsia"/>
        </w:rPr>
        <w:t>2.2.1-2.2.3</w:t>
      </w:r>
      <w:r w:rsidR="008659A0">
        <w:rPr>
          <w:rFonts w:hint="eastAsia"/>
        </w:rPr>
        <w:t>进行实验，得到模型参数，如表</w:t>
      </w:r>
      <w:r w:rsidR="008659A0">
        <w:rPr>
          <w:rFonts w:hint="eastAsia"/>
        </w:rPr>
        <w:t>3</w:t>
      </w:r>
      <w:r w:rsidR="008659A0">
        <w:rPr>
          <w:rFonts w:hint="eastAsia"/>
        </w:rPr>
        <w:t>所示</w:t>
      </w:r>
      <w:r w:rsidR="00CC1134">
        <w:rPr>
          <w:rFonts w:hint="eastAsia"/>
        </w:rPr>
        <w:t>，</w:t>
      </w:r>
      <w:r w:rsidR="00CC1134">
        <w:rPr>
          <w:rFonts w:hint="eastAsia"/>
        </w:rPr>
        <w:lastRenderedPageBreak/>
        <w:t>其中</w:t>
      </w:r>
      <w:proofErr w:type="spellStart"/>
      <w:r w:rsidR="00CC1134">
        <w:rPr>
          <w:rFonts w:hint="eastAsia"/>
        </w:rPr>
        <w:t>coef</w:t>
      </w:r>
      <w:proofErr w:type="spellEnd"/>
      <w:r w:rsidR="00CC1134">
        <w:rPr>
          <w:rFonts w:hint="eastAsia"/>
        </w:rPr>
        <w:t>[</w:t>
      </w:r>
      <w:proofErr w:type="spellStart"/>
      <w:r w:rsidR="00CC1134">
        <w:t>i</w:t>
      </w:r>
      <w:proofErr w:type="spellEnd"/>
      <w:r w:rsidR="00CC1134">
        <w:t>]</w:t>
      </w:r>
      <w:r w:rsidR="00CC1134">
        <w:rPr>
          <w:rFonts w:hint="eastAsia"/>
        </w:rPr>
        <w:t>分别对应</w:t>
      </w:r>
      <w:proofErr w:type="spellStart"/>
      <w:r w:rsidR="00E048A5" w:rsidRPr="00E048A5">
        <w:t>satisfaction_level</w:t>
      </w:r>
      <w:proofErr w:type="spellEnd"/>
      <w:r w:rsidR="003D1CF0">
        <w:rPr>
          <w:rFonts w:hint="eastAsia"/>
        </w:rPr>
        <w:t>、</w:t>
      </w:r>
      <w:proofErr w:type="spellStart"/>
      <w:r w:rsidR="00E048A5" w:rsidRPr="00E048A5">
        <w:t>last_evaluation</w:t>
      </w:r>
      <w:proofErr w:type="spellEnd"/>
      <w:r w:rsidR="003D1CF0">
        <w:rPr>
          <w:rFonts w:hint="eastAsia"/>
        </w:rPr>
        <w:t>、</w:t>
      </w:r>
      <w:proofErr w:type="spellStart"/>
      <w:r w:rsidR="00E048A5" w:rsidRPr="00E048A5">
        <w:t>number_project</w:t>
      </w:r>
      <w:proofErr w:type="spellEnd"/>
      <w:r w:rsidR="003D1CF0">
        <w:rPr>
          <w:rFonts w:hint="eastAsia"/>
        </w:rPr>
        <w:t>、</w:t>
      </w:r>
      <w:proofErr w:type="spellStart"/>
      <w:r w:rsidR="00E048A5" w:rsidRPr="00E048A5">
        <w:t>average</w:t>
      </w:r>
      <w:r w:rsidR="008F5233">
        <w:t>_</w:t>
      </w:r>
      <w:r w:rsidR="00E048A5" w:rsidRPr="00E048A5">
        <w:t>montly</w:t>
      </w:r>
      <w:r w:rsidR="008F5233">
        <w:t>_</w:t>
      </w:r>
      <w:r w:rsidR="00E048A5" w:rsidRPr="00E048A5">
        <w:t>hours</w:t>
      </w:r>
      <w:proofErr w:type="spellEnd"/>
      <w:r w:rsidR="003D1CF0">
        <w:rPr>
          <w:rFonts w:hint="eastAsia"/>
        </w:rPr>
        <w:t>、</w:t>
      </w:r>
      <w:proofErr w:type="spellStart"/>
      <w:r w:rsidR="00E048A5" w:rsidRPr="00E048A5">
        <w:t>time_spend_company</w:t>
      </w:r>
      <w:proofErr w:type="spellEnd"/>
      <w:r w:rsidR="003D1CF0">
        <w:rPr>
          <w:rFonts w:hint="eastAsia"/>
        </w:rPr>
        <w:t>、</w:t>
      </w:r>
      <w:proofErr w:type="spellStart"/>
      <w:r w:rsidR="00E048A5" w:rsidRPr="00E048A5">
        <w:t>Work_accident</w:t>
      </w:r>
      <w:proofErr w:type="spellEnd"/>
      <w:r w:rsidR="003D1CF0">
        <w:rPr>
          <w:rFonts w:hint="eastAsia"/>
        </w:rPr>
        <w:t>、</w:t>
      </w:r>
      <w:r w:rsidR="00E048A5" w:rsidRPr="00E048A5">
        <w:t>promotion_last_5years</w:t>
      </w:r>
      <w:r w:rsidR="003D1CF0">
        <w:rPr>
          <w:rFonts w:hint="eastAsia"/>
        </w:rPr>
        <w:t>、</w:t>
      </w:r>
      <w:r w:rsidR="00E048A5" w:rsidRPr="00E048A5">
        <w:t>sales</w:t>
      </w:r>
      <w:r w:rsidR="003D1CF0">
        <w:rPr>
          <w:rFonts w:hint="eastAsia"/>
        </w:rPr>
        <w:t>、</w:t>
      </w:r>
      <w:r w:rsidR="00E048A5" w:rsidRPr="00E048A5">
        <w:t>salary</w:t>
      </w:r>
      <w:r w:rsidR="008659A0">
        <w:rPr>
          <w:rFonts w:hint="eastAsia"/>
        </w:rPr>
        <w:t>：</w:t>
      </w:r>
    </w:p>
    <w:p w14:paraId="16DA22FB" w14:textId="3BB6DAF2" w:rsidR="0065311F" w:rsidRDefault="0065311F" w:rsidP="0065311F">
      <w:pPr>
        <w:jc w:val="center"/>
      </w:pPr>
      <w:r>
        <w:rPr>
          <w:rFonts w:hint="eastAsia"/>
          <w:b/>
        </w:rPr>
        <w:t>表</w:t>
      </w:r>
      <w:r w:rsidR="003100EA">
        <w:rPr>
          <w:rFonts w:hint="eastAsia"/>
          <w:b/>
        </w:rPr>
        <w:t>3</w:t>
      </w:r>
      <w:r>
        <w:t xml:space="preserve">  </w:t>
      </w:r>
      <w:r w:rsidR="003100EA">
        <w:rPr>
          <w:rFonts w:hint="eastAsia"/>
        </w:rPr>
        <w:t>训练后的逻辑模型参数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642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1021"/>
      </w:tblGrid>
      <w:tr w:rsidR="006B267B" w:rsidRPr="00DE4352" w14:paraId="172E9CF8" w14:textId="7864267A" w:rsidTr="00B92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37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18ABFF" w14:textId="52080B01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B158A1">
              <w:rPr>
                <w:rFonts w:hint="eastAsia"/>
                <w:sz w:val="21"/>
                <w:szCs w:val="24"/>
              </w:rPr>
              <w:t>C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8B4DE6" w14:textId="54B43DA3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proofErr w:type="spellStart"/>
            <w:r>
              <w:rPr>
                <w:bCs w:val="0"/>
                <w:color w:val="000000"/>
                <w:sz w:val="21"/>
                <w:szCs w:val="21"/>
              </w:rPr>
              <w:t>c</w:t>
            </w:r>
            <w:r w:rsidRPr="00B158A1">
              <w:rPr>
                <w:bCs w:val="0"/>
                <w:color w:val="000000"/>
                <w:sz w:val="21"/>
                <w:szCs w:val="21"/>
              </w:rPr>
              <w:t>oef</w:t>
            </w:r>
            <w:proofErr w:type="spellEnd"/>
            <w:r>
              <w:rPr>
                <w:rFonts w:hint="eastAsia"/>
                <w:bCs w:val="0"/>
                <w:color w:val="000000"/>
                <w:sz w:val="21"/>
                <w:szCs w:val="21"/>
              </w:rPr>
              <w:t>[</w:t>
            </w:r>
            <w:r w:rsidRPr="00B158A1">
              <w:rPr>
                <w:bCs w:val="0"/>
                <w:color w:val="000000"/>
                <w:sz w:val="21"/>
                <w:szCs w:val="21"/>
              </w:rPr>
              <w:t>1</w:t>
            </w:r>
            <w:r>
              <w:rPr>
                <w:bCs w:val="0"/>
                <w:color w:val="000000"/>
                <w:sz w:val="21"/>
                <w:szCs w:val="21"/>
              </w:rPr>
              <w:t>]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38387D" w14:textId="2F981EF9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proofErr w:type="spellStart"/>
            <w:r>
              <w:rPr>
                <w:bCs w:val="0"/>
                <w:color w:val="000000"/>
                <w:sz w:val="21"/>
                <w:szCs w:val="21"/>
              </w:rPr>
              <w:t>coef</w:t>
            </w:r>
            <w:proofErr w:type="spellEnd"/>
            <w:r>
              <w:rPr>
                <w:bCs w:val="0"/>
                <w:color w:val="000000"/>
                <w:sz w:val="21"/>
                <w:szCs w:val="21"/>
              </w:rPr>
              <w:t>[2]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3DBD546" w14:textId="45DC7EAC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proofErr w:type="spellStart"/>
            <w:r>
              <w:rPr>
                <w:bCs w:val="0"/>
                <w:color w:val="000000"/>
                <w:sz w:val="21"/>
                <w:szCs w:val="21"/>
              </w:rPr>
              <w:t>c</w:t>
            </w:r>
            <w:r w:rsidRPr="004147DF">
              <w:rPr>
                <w:bCs w:val="0"/>
                <w:color w:val="000000"/>
                <w:sz w:val="21"/>
                <w:szCs w:val="21"/>
              </w:rPr>
              <w:t>oef</w:t>
            </w:r>
            <w:proofErr w:type="spellEnd"/>
            <w:r>
              <w:rPr>
                <w:bCs w:val="0"/>
                <w:color w:val="000000"/>
                <w:sz w:val="21"/>
                <w:szCs w:val="21"/>
              </w:rPr>
              <w:t>[</w:t>
            </w:r>
            <w:r w:rsidRPr="004147DF">
              <w:rPr>
                <w:bCs w:val="0"/>
                <w:color w:val="000000"/>
                <w:sz w:val="21"/>
                <w:szCs w:val="21"/>
              </w:rPr>
              <w:t>3</w:t>
            </w:r>
            <w:r>
              <w:rPr>
                <w:bCs w:val="0"/>
                <w:color w:val="000000"/>
                <w:sz w:val="21"/>
                <w:szCs w:val="21"/>
              </w:rPr>
              <w:t>]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555514" w14:textId="400037C7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proofErr w:type="spellStart"/>
            <w:r>
              <w:rPr>
                <w:bCs w:val="0"/>
                <w:color w:val="000000"/>
                <w:sz w:val="21"/>
                <w:szCs w:val="21"/>
              </w:rPr>
              <w:t>c</w:t>
            </w:r>
            <w:r w:rsidRPr="00B158A1">
              <w:rPr>
                <w:bCs w:val="0"/>
                <w:color w:val="000000"/>
                <w:sz w:val="21"/>
                <w:szCs w:val="21"/>
              </w:rPr>
              <w:t>oef</w:t>
            </w:r>
            <w:proofErr w:type="spellEnd"/>
            <w:r>
              <w:rPr>
                <w:rFonts w:hint="eastAsia"/>
                <w:bCs w:val="0"/>
                <w:color w:val="000000"/>
                <w:sz w:val="21"/>
                <w:szCs w:val="21"/>
              </w:rPr>
              <w:t>[</w:t>
            </w:r>
            <w:r>
              <w:rPr>
                <w:bCs w:val="0"/>
                <w:color w:val="000000"/>
                <w:sz w:val="21"/>
                <w:szCs w:val="21"/>
              </w:rPr>
              <w:t>4</w:t>
            </w:r>
            <w:r>
              <w:rPr>
                <w:bCs w:val="0"/>
                <w:color w:val="000000"/>
                <w:sz w:val="21"/>
                <w:szCs w:val="21"/>
              </w:rPr>
              <w:t>]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BEE162" w14:textId="3DF536A6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proofErr w:type="spellStart"/>
            <w:r>
              <w:rPr>
                <w:bCs w:val="0"/>
                <w:color w:val="000000"/>
                <w:sz w:val="21"/>
                <w:szCs w:val="21"/>
              </w:rPr>
              <w:t>coef</w:t>
            </w:r>
            <w:proofErr w:type="spellEnd"/>
            <w:r>
              <w:rPr>
                <w:bCs w:val="0"/>
                <w:color w:val="000000"/>
                <w:sz w:val="21"/>
                <w:szCs w:val="21"/>
              </w:rPr>
              <w:t>[</w:t>
            </w:r>
            <w:r>
              <w:rPr>
                <w:bCs w:val="0"/>
                <w:color w:val="000000"/>
                <w:sz w:val="21"/>
                <w:szCs w:val="21"/>
              </w:rPr>
              <w:t>5</w:t>
            </w:r>
            <w:r>
              <w:rPr>
                <w:bCs w:val="0"/>
                <w:color w:val="000000"/>
                <w:sz w:val="21"/>
                <w:szCs w:val="21"/>
              </w:rPr>
              <w:t>]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B970358" w14:textId="094F9A8C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proofErr w:type="spellStart"/>
            <w:r>
              <w:rPr>
                <w:bCs w:val="0"/>
                <w:color w:val="000000"/>
                <w:sz w:val="21"/>
                <w:szCs w:val="21"/>
              </w:rPr>
              <w:t>c</w:t>
            </w:r>
            <w:r w:rsidRPr="004147DF">
              <w:rPr>
                <w:bCs w:val="0"/>
                <w:color w:val="000000"/>
                <w:sz w:val="21"/>
                <w:szCs w:val="21"/>
              </w:rPr>
              <w:t>oef</w:t>
            </w:r>
            <w:proofErr w:type="spellEnd"/>
            <w:r>
              <w:rPr>
                <w:bCs w:val="0"/>
                <w:color w:val="000000"/>
                <w:sz w:val="21"/>
                <w:szCs w:val="21"/>
              </w:rPr>
              <w:t>[</w:t>
            </w:r>
            <w:r>
              <w:rPr>
                <w:bCs w:val="0"/>
                <w:color w:val="000000"/>
                <w:sz w:val="21"/>
                <w:szCs w:val="21"/>
              </w:rPr>
              <w:t>6</w:t>
            </w:r>
            <w:r>
              <w:rPr>
                <w:bCs w:val="0"/>
                <w:color w:val="000000"/>
                <w:sz w:val="21"/>
                <w:szCs w:val="21"/>
              </w:rPr>
              <w:t>]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F734A4" w14:textId="7E9C7893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proofErr w:type="spellStart"/>
            <w:r>
              <w:rPr>
                <w:bCs w:val="0"/>
                <w:color w:val="000000"/>
                <w:sz w:val="21"/>
                <w:szCs w:val="21"/>
              </w:rPr>
              <w:t>c</w:t>
            </w:r>
            <w:r w:rsidRPr="00B158A1">
              <w:rPr>
                <w:bCs w:val="0"/>
                <w:color w:val="000000"/>
                <w:sz w:val="21"/>
                <w:szCs w:val="21"/>
              </w:rPr>
              <w:t>oef</w:t>
            </w:r>
            <w:proofErr w:type="spellEnd"/>
            <w:r>
              <w:rPr>
                <w:rFonts w:hint="eastAsia"/>
                <w:bCs w:val="0"/>
                <w:color w:val="000000"/>
                <w:sz w:val="21"/>
                <w:szCs w:val="21"/>
              </w:rPr>
              <w:t>[</w:t>
            </w:r>
            <w:r>
              <w:rPr>
                <w:bCs w:val="0"/>
                <w:color w:val="000000"/>
                <w:sz w:val="21"/>
                <w:szCs w:val="21"/>
              </w:rPr>
              <w:t>7</w:t>
            </w:r>
            <w:r>
              <w:rPr>
                <w:bCs w:val="0"/>
                <w:color w:val="000000"/>
                <w:sz w:val="21"/>
                <w:szCs w:val="21"/>
              </w:rPr>
              <w:t>]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391AB4F" w14:textId="4178EEFC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proofErr w:type="spellStart"/>
            <w:r>
              <w:rPr>
                <w:bCs w:val="0"/>
                <w:color w:val="000000"/>
                <w:sz w:val="21"/>
                <w:szCs w:val="21"/>
              </w:rPr>
              <w:t>coef</w:t>
            </w:r>
            <w:proofErr w:type="spellEnd"/>
            <w:r>
              <w:rPr>
                <w:bCs w:val="0"/>
                <w:color w:val="000000"/>
                <w:sz w:val="21"/>
                <w:szCs w:val="21"/>
              </w:rPr>
              <w:t>[</w:t>
            </w:r>
            <w:r>
              <w:rPr>
                <w:bCs w:val="0"/>
                <w:color w:val="000000"/>
                <w:sz w:val="21"/>
                <w:szCs w:val="21"/>
              </w:rPr>
              <w:t>8</w:t>
            </w:r>
            <w:r>
              <w:rPr>
                <w:bCs w:val="0"/>
                <w:color w:val="000000"/>
                <w:sz w:val="21"/>
                <w:szCs w:val="21"/>
              </w:rPr>
              <w:t>]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65B71C" w14:textId="407B79E3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proofErr w:type="spellStart"/>
            <w:r>
              <w:rPr>
                <w:bCs w:val="0"/>
                <w:color w:val="000000"/>
                <w:sz w:val="21"/>
                <w:szCs w:val="21"/>
              </w:rPr>
              <w:t>c</w:t>
            </w:r>
            <w:r w:rsidRPr="004147DF">
              <w:rPr>
                <w:bCs w:val="0"/>
                <w:color w:val="000000"/>
                <w:sz w:val="21"/>
                <w:szCs w:val="21"/>
              </w:rPr>
              <w:t>oef</w:t>
            </w:r>
            <w:proofErr w:type="spellEnd"/>
            <w:r>
              <w:rPr>
                <w:bCs w:val="0"/>
                <w:color w:val="000000"/>
                <w:sz w:val="21"/>
                <w:szCs w:val="21"/>
              </w:rPr>
              <w:t>[</w:t>
            </w:r>
            <w:r>
              <w:rPr>
                <w:bCs w:val="0"/>
                <w:color w:val="000000"/>
                <w:sz w:val="21"/>
                <w:szCs w:val="21"/>
              </w:rPr>
              <w:t>9</w:t>
            </w:r>
            <w:r>
              <w:rPr>
                <w:bCs w:val="0"/>
                <w:color w:val="000000"/>
                <w:sz w:val="21"/>
                <w:szCs w:val="21"/>
              </w:rPr>
              <w:t>]</w:t>
            </w:r>
          </w:p>
        </w:tc>
        <w:tc>
          <w:tcPr>
            <w:tcW w:w="56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5250584" w14:textId="56F6B845" w:rsidR="006B267B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6B267B">
              <w:rPr>
                <w:bCs w:val="0"/>
                <w:color w:val="000000"/>
                <w:sz w:val="21"/>
                <w:szCs w:val="21"/>
              </w:rPr>
              <w:t>intercept</w:t>
            </w:r>
          </w:p>
        </w:tc>
      </w:tr>
      <w:tr w:rsidR="006B267B" w:rsidRPr="00DE4352" w14:paraId="0F1DC6DD" w14:textId="685161B5" w:rsidTr="00182ECF">
        <w:trPr>
          <w:trHeight w:val="397"/>
          <w:jc w:val="center"/>
        </w:trPr>
        <w:tc>
          <w:tcPr>
            <w:tcW w:w="37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24889DE" w14:textId="5EBCA60A" w:rsidR="006B267B" w:rsidRPr="00DE4352" w:rsidRDefault="00B07CE9" w:rsidP="006B267B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8</w:t>
            </w:r>
            <w:r>
              <w:rPr>
                <w:bCs/>
                <w:color w:val="000000"/>
                <w:sz w:val="21"/>
                <w:szCs w:val="21"/>
              </w:rPr>
              <w:t>.07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DDF731" w14:textId="063AB7BC" w:rsidR="006B267B" w:rsidRPr="00DE4352" w:rsidRDefault="00B07CE9" w:rsidP="006B267B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B07CE9">
              <w:rPr>
                <w:bCs/>
                <w:color w:val="000000"/>
                <w:sz w:val="21"/>
                <w:szCs w:val="21"/>
              </w:rPr>
              <w:t>-2.09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610238" w14:textId="5774517C" w:rsidR="006B267B" w:rsidRPr="00DE4352" w:rsidRDefault="00B07CE9" w:rsidP="006B267B">
            <w:pPr>
              <w:jc w:val="center"/>
              <w:rPr>
                <w:color w:val="000000"/>
                <w:sz w:val="21"/>
                <w:szCs w:val="22"/>
              </w:rPr>
            </w:pPr>
            <w:r w:rsidRPr="00B07CE9">
              <w:rPr>
                <w:color w:val="000000"/>
                <w:sz w:val="21"/>
                <w:szCs w:val="22"/>
              </w:rPr>
              <w:t>0.5</w:t>
            </w:r>
            <w:r w:rsidR="00DE74D3">
              <w:rPr>
                <w:color w:val="000000"/>
                <w:sz w:val="21"/>
                <w:szCs w:val="22"/>
              </w:rPr>
              <w:t>0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59EFC02" w14:textId="321394A8" w:rsidR="006B267B" w:rsidRPr="00DE4352" w:rsidRDefault="002C4FEF" w:rsidP="006B267B">
            <w:pPr>
              <w:jc w:val="center"/>
              <w:rPr>
                <w:color w:val="000000"/>
                <w:sz w:val="21"/>
                <w:szCs w:val="22"/>
              </w:rPr>
            </w:pPr>
            <w:r w:rsidRPr="002C4FEF">
              <w:rPr>
                <w:color w:val="000000"/>
                <w:sz w:val="21"/>
                <w:szCs w:val="22"/>
              </w:rPr>
              <w:t>-0.1</w:t>
            </w:r>
            <w:r w:rsidR="00D353C1">
              <w:rPr>
                <w:color w:val="000000"/>
                <w:sz w:val="21"/>
                <w:szCs w:val="22"/>
              </w:rPr>
              <w:t>5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253FD6" w14:textId="343AB584" w:rsidR="006B267B" w:rsidRPr="00DE4352" w:rsidRDefault="00A13BF9" w:rsidP="006B267B">
            <w:pPr>
              <w:jc w:val="center"/>
              <w:rPr>
                <w:color w:val="000000"/>
                <w:sz w:val="21"/>
                <w:szCs w:val="22"/>
              </w:rPr>
            </w:pPr>
            <w:r w:rsidRPr="00A13BF9">
              <w:rPr>
                <w:color w:val="000000"/>
                <w:sz w:val="21"/>
                <w:szCs w:val="22"/>
              </w:rPr>
              <w:t>0.00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44B9A4" w14:textId="47A9202B" w:rsidR="006B267B" w:rsidRPr="00DE4352" w:rsidRDefault="002834DF" w:rsidP="006B267B">
            <w:pPr>
              <w:jc w:val="center"/>
              <w:rPr>
                <w:color w:val="000000"/>
                <w:sz w:val="21"/>
                <w:szCs w:val="22"/>
              </w:rPr>
            </w:pPr>
            <w:r w:rsidRPr="002834DF">
              <w:rPr>
                <w:color w:val="000000"/>
                <w:sz w:val="21"/>
                <w:szCs w:val="22"/>
              </w:rPr>
              <w:t>0.1</w:t>
            </w:r>
            <w:r w:rsidR="00D353C1">
              <w:rPr>
                <w:color w:val="000000"/>
                <w:sz w:val="21"/>
                <w:szCs w:val="22"/>
              </w:rPr>
              <w:t>3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5ADB66" w14:textId="3E43E398" w:rsidR="006B267B" w:rsidRPr="00DE4352" w:rsidRDefault="00044F3B" w:rsidP="006B267B">
            <w:pPr>
              <w:jc w:val="center"/>
              <w:rPr>
                <w:color w:val="000000"/>
                <w:sz w:val="21"/>
                <w:szCs w:val="22"/>
              </w:rPr>
            </w:pPr>
            <w:r w:rsidRPr="00044F3B">
              <w:rPr>
                <w:color w:val="000000"/>
                <w:sz w:val="21"/>
                <w:szCs w:val="22"/>
              </w:rPr>
              <w:t>-0.71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96EA26" w14:textId="5D6A1F9D" w:rsidR="006B267B" w:rsidRPr="00DE4352" w:rsidRDefault="00044F3B" w:rsidP="006B267B">
            <w:pPr>
              <w:jc w:val="center"/>
              <w:rPr>
                <w:color w:val="000000"/>
                <w:sz w:val="21"/>
                <w:szCs w:val="22"/>
              </w:rPr>
            </w:pPr>
            <w:r w:rsidRPr="00044F3B">
              <w:rPr>
                <w:color w:val="000000"/>
                <w:sz w:val="21"/>
                <w:szCs w:val="22"/>
              </w:rPr>
              <w:t>-0.3</w:t>
            </w:r>
            <w:r w:rsidR="00D353C1">
              <w:rPr>
                <w:color w:val="000000"/>
                <w:sz w:val="21"/>
                <w:szCs w:val="22"/>
              </w:rPr>
              <w:t>1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368E27" w14:textId="230E2B2A" w:rsidR="006B267B" w:rsidRPr="00DE4352" w:rsidRDefault="009D6208" w:rsidP="006B267B">
            <w:pPr>
              <w:jc w:val="center"/>
              <w:rPr>
                <w:color w:val="000000"/>
                <w:sz w:val="21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2"/>
              </w:rPr>
              <w:t>-</w:t>
            </w:r>
            <w:r w:rsidR="001C2FA4" w:rsidRPr="001C2FA4">
              <w:rPr>
                <w:color w:val="000000"/>
                <w:sz w:val="21"/>
                <w:szCs w:val="22"/>
              </w:rPr>
              <w:t>0.</w:t>
            </w:r>
            <w:r w:rsidR="00D353C1">
              <w:rPr>
                <w:color w:val="000000"/>
                <w:sz w:val="21"/>
                <w:szCs w:val="22"/>
              </w:rPr>
              <w:t>29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AF83534" w14:textId="719ABD20" w:rsidR="006B267B" w:rsidRPr="00DE4352" w:rsidRDefault="009D6208" w:rsidP="006B267B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2"/>
              </w:rPr>
              <w:t>-</w:t>
            </w:r>
            <w:r w:rsidR="00934E5D" w:rsidRPr="00934E5D">
              <w:rPr>
                <w:color w:val="000000"/>
                <w:sz w:val="21"/>
                <w:szCs w:val="22"/>
              </w:rPr>
              <w:t>0.6</w:t>
            </w:r>
            <w:r w:rsidR="00D353C1">
              <w:rPr>
                <w:color w:val="000000"/>
                <w:sz w:val="21"/>
                <w:szCs w:val="22"/>
              </w:rPr>
              <w:t>1</w:t>
            </w:r>
          </w:p>
        </w:tc>
        <w:tc>
          <w:tcPr>
            <w:tcW w:w="56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1E44E8" w14:textId="04B06044" w:rsidR="006B267B" w:rsidRPr="00DE4352" w:rsidRDefault="00D353C1" w:rsidP="006B267B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 w:rsidRPr="00D353C1">
              <w:rPr>
                <w:color w:val="000000"/>
                <w:sz w:val="21"/>
                <w:szCs w:val="22"/>
              </w:rPr>
              <w:t>-0.08</w:t>
            </w:r>
          </w:p>
        </w:tc>
      </w:tr>
    </w:tbl>
    <w:p w14:paraId="6807166C" w14:textId="6B1E7574" w:rsidR="008659A0" w:rsidRDefault="008659A0" w:rsidP="008659A0"/>
    <w:p w14:paraId="0A8CD6AF" w14:textId="1D078778" w:rsidR="0007163A" w:rsidRDefault="004D39BB" w:rsidP="003E0D26">
      <w:pPr>
        <w:ind w:firstLineChars="200" w:firstLine="480"/>
      </w:pPr>
      <w:r>
        <w:rPr>
          <w:rFonts w:hint="eastAsia"/>
        </w:rPr>
        <w:t>由</w:t>
      </w:r>
      <w:r w:rsidR="004E6300">
        <w:rPr>
          <w:rFonts w:hint="eastAsia"/>
        </w:rPr>
        <w:t>表</w:t>
      </w:r>
      <w:r w:rsidR="004E6300">
        <w:rPr>
          <w:rFonts w:hint="eastAsia"/>
        </w:rPr>
        <w:t>3</w:t>
      </w:r>
      <w:r w:rsidR="004E6300">
        <w:rPr>
          <w:rFonts w:hint="eastAsia"/>
        </w:rPr>
        <w:t>可知，</w:t>
      </w:r>
      <w:r w:rsidR="003446F2">
        <w:rPr>
          <w:rFonts w:hint="eastAsia"/>
        </w:rPr>
        <w:t>是否离职与</w:t>
      </w:r>
      <w:proofErr w:type="spellStart"/>
      <w:r w:rsidR="004E6300" w:rsidRPr="00E048A5">
        <w:t>satisfaction_level</w:t>
      </w:r>
      <w:proofErr w:type="spellEnd"/>
      <w:r w:rsidR="004E6300">
        <w:rPr>
          <w:rFonts w:hint="eastAsia"/>
        </w:rPr>
        <w:t>（满意度）</w:t>
      </w:r>
      <w:r w:rsidR="003446F2">
        <w:rPr>
          <w:rFonts w:hint="eastAsia"/>
        </w:rPr>
        <w:t>呈明显</w:t>
      </w:r>
      <w:r w:rsidR="008D64F8">
        <w:rPr>
          <w:rFonts w:hint="eastAsia"/>
        </w:rPr>
        <w:t>的负相关</w:t>
      </w:r>
      <w:r w:rsidR="003446F2">
        <w:rPr>
          <w:rFonts w:hint="eastAsia"/>
        </w:rPr>
        <w:t>关系</w:t>
      </w:r>
      <w:r w:rsidR="004E6300">
        <w:rPr>
          <w:rFonts w:hint="eastAsia"/>
        </w:rPr>
        <w:t>，</w:t>
      </w:r>
      <w:r w:rsidR="001722DE">
        <w:rPr>
          <w:rFonts w:hint="eastAsia"/>
        </w:rPr>
        <w:t>即满意度越高，越不容易离职，</w:t>
      </w:r>
      <w:r w:rsidR="0066087A">
        <w:rPr>
          <w:rFonts w:hint="eastAsia"/>
        </w:rPr>
        <w:t>这说明员工对于工作的满意程度，</w:t>
      </w:r>
      <w:r w:rsidR="00214FA8">
        <w:rPr>
          <w:rFonts w:hint="eastAsia"/>
        </w:rPr>
        <w:t>极大影响员工未来是否考虑离职</w:t>
      </w:r>
      <w:r w:rsidR="0066087A">
        <w:rPr>
          <w:rFonts w:hint="eastAsia"/>
        </w:rPr>
        <w:t>。</w:t>
      </w:r>
      <w:r w:rsidR="00975EA5">
        <w:rPr>
          <w:rFonts w:hint="eastAsia"/>
        </w:rPr>
        <w:t>此外</w:t>
      </w:r>
      <w:proofErr w:type="spellStart"/>
      <w:r w:rsidR="00975EA5" w:rsidRPr="00E048A5">
        <w:t>Work_accident</w:t>
      </w:r>
      <w:proofErr w:type="spellEnd"/>
      <w:r w:rsidR="00975EA5">
        <w:rPr>
          <w:rFonts w:hint="eastAsia"/>
        </w:rPr>
        <w:t>（是否发生事故）和</w:t>
      </w:r>
      <w:r w:rsidR="009D6208" w:rsidRPr="00E048A5">
        <w:t>salary</w:t>
      </w:r>
      <w:r w:rsidR="009D6208" w:rsidRPr="00E048A5">
        <w:t xml:space="preserve"> </w:t>
      </w:r>
      <w:r w:rsidR="009D6208">
        <w:rPr>
          <w:rFonts w:hint="eastAsia"/>
        </w:rPr>
        <w:t>（薪水高低）</w:t>
      </w:r>
      <w:r w:rsidR="001722DE">
        <w:rPr>
          <w:rFonts w:hint="eastAsia"/>
        </w:rPr>
        <w:t>也与</w:t>
      </w:r>
      <w:r w:rsidR="00400506">
        <w:rPr>
          <w:rFonts w:hint="eastAsia"/>
        </w:rPr>
        <w:t>离职呈</w:t>
      </w:r>
      <w:r w:rsidR="00097002">
        <w:rPr>
          <w:rFonts w:hint="eastAsia"/>
        </w:rPr>
        <w:t>较为明显</w:t>
      </w:r>
      <w:r w:rsidR="001722DE">
        <w:rPr>
          <w:rFonts w:hint="eastAsia"/>
        </w:rPr>
        <w:t>的负相关</w:t>
      </w:r>
      <w:r w:rsidR="00B15F79">
        <w:rPr>
          <w:rFonts w:hint="eastAsia"/>
        </w:rPr>
        <w:t>，</w:t>
      </w:r>
      <w:r w:rsidR="0066087A">
        <w:rPr>
          <w:rFonts w:hint="eastAsia"/>
        </w:rPr>
        <w:t>这</w:t>
      </w:r>
      <w:r w:rsidR="002807A3">
        <w:rPr>
          <w:rFonts w:hint="eastAsia"/>
        </w:rPr>
        <w:t>可能</w:t>
      </w:r>
      <w:r w:rsidR="0066087A">
        <w:rPr>
          <w:rFonts w:hint="eastAsia"/>
        </w:rPr>
        <w:t>是因为</w:t>
      </w:r>
      <w:r w:rsidR="004D68F0">
        <w:rPr>
          <w:rFonts w:hint="eastAsia"/>
        </w:rPr>
        <w:t>发生事故</w:t>
      </w:r>
      <w:r w:rsidR="000C29EF">
        <w:rPr>
          <w:rFonts w:hint="eastAsia"/>
        </w:rPr>
        <w:t>容易影响员工的身体状况，进而影响绩效，最终</w:t>
      </w:r>
      <w:r w:rsidR="002807A3">
        <w:rPr>
          <w:rFonts w:hint="eastAsia"/>
        </w:rPr>
        <w:t>导致员工被“炒鱿鱼”</w:t>
      </w:r>
      <w:r w:rsidR="00A96F10">
        <w:rPr>
          <w:rFonts w:hint="eastAsia"/>
        </w:rPr>
        <w:t>，也可能是因为</w:t>
      </w:r>
      <w:r w:rsidR="00A96F10">
        <w:rPr>
          <w:rFonts w:hint="eastAsia"/>
        </w:rPr>
        <w:t>发生事故</w:t>
      </w:r>
      <w:r w:rsidR="00A96F10">
        <w:rPr>
          <w:rFonts w:hint="eastAsia"/>
        </w:rPr>
        <w:t>后对员工的处罚</w:t>
      </w:r>
      <w:r w:rsidR="00A05066">
        <w:rPr>
          <w:rFonts w:hint="eastAsia"/>
        </w:rPr>
        <w:t>影响到员工对上级和对公司的心理印象，进而选择离职</w:t>
      </w:r>
      <w:r w:rsidR="00E24F2C">
        <w:rPr>
          <w:rFonts w:hint="eastAsia"/>
        </w:rPr>
        <w:t>；而</w:t>
      </w:r>
      <w:r w:rsidR="00711115">
        <w:rPr>
          <w:rFonts w:hint="eastAsia"/>
        </w:rPr>
        <w:t>过低</w:t>
      </w:r>
      <w:r w:rsidR="00320CE5">
        <w:rPr>
          <w:rFonts w:hint="eastAsia"/>
        </w:rPr>
        <w:t>薪水</w:t>
      </w:r>
      <w:r w:rsidR="00711115">
        <w:rPr>
          <w:rFonts w:hint="eastAsia"/>
        </w:rPr>
        <w:t>既影响当前员工的物质生活水平，</w:t>
      </w:r>
      <w:r w:rsidR="000A4F53">
        <w:rPr>
          <w:rFonts w:hint="eastAsia"/>
        </w:rPr>
        <w:t>又有可能打击员工</w:t>
      </w:r>
      <w:r w:rsidR="00C675C4">
        <w:rPr>
          <w:rFonts w:hint="eastAsia"/>
        </w:rPr>
        <w:t>的工作积极性，</w:t>
      </w:r>
      <w:r w:rsidR="00F77E3F">
        <w:rPr>
          <w:rFonts w:hint="eastAsia"/>
        </w:rPr>
        <w:t>导致</w:t>
      </w:r>
      <w:r w:rsidR="000A4F53">
        <w:rPr>
          <w:rFonts w:hint="eastAsia"/>
        </w:rPr>
        <w:t>对公司的满意度</w:t>
      </w:r>
      <w:r w:rsidR="00DD1D45">
        <w:rPr>
          <w:rFonts w:hint="eastAsia"/>
        </w:rPr>
        <w:t>降低</w:t>
      </w:r>
      <w:r w:rsidR="00214FA8">
        <w:rPr>
          <w:rFonts w:hint="eastAsia"/>
        </w:rPr>
        <w:t>。</w:t>
      </w:r>
      <w:r w:rsidR="009D6208" w:rsidRPr="00E048A5">
        <w:t>promotion_last_5year</w:t>
      </w:r>
      <w:r w:rsidR="009D6208">
        <w:rPr>
          <w:rFonts w:hint="eastAsia"/>
        </w:rPr>
        <w:t>（五年内是否升职）</w:t>
      </w:r>
      <w:r w:rsidR="009D6208">
        <w:rPr>
          <w:rFonts w:hint="eastAsia"/>
        </w:rPr>
        <w:t>、</w:t>
      </w:r>
      <w:r w:rsidR="009D6208" w:rsidRPr="00E048A5">
        <w:t>sales</w:t>
      </w:r>
      <w:r w:rsidR="009D6208">
        <w:rPr>
          <w:rFonts w:hint="eastAsia"/>
        </w:rPr>
        <w:t>（岗位）、</w:t>
      </w:r>
      <w:proofErr w:type="spellStart"/>
      <w:r w:rsidR="00B15F79" w:rsidRPr="00E048A5">
        <w:t>number_project</w:t>
      </w:r>
      <w:proofErr w:type="spellEnd"/>
      <w:r w:rsidR="00B15F79">
        <w:rPr>
          <w:rFonts w:hint="eastAsia"/>
        </w:rPr>
        <w:t>（项目数）</w:t>
      </w:r>
      <w:r w:rsidR="00CB3A9B">
        <w:rPr>
          <w:rFonts w:hint="eastAsia"/>
        </w:rPr>
        <w:t>与离职</w:t>
      </w:r>
      <w:r w:rsidR="00276634">
        <w:rPr>
          <w:rFonts w:hint="eastAsia"/>
        </w:rPr>
        <w:t>之间存在</w:t>
      </w:r>
      <w:r w:rsidR="00CB3A9B">
        <w:rPr>
          <w:rFonts w:hint="eastAsia"/>
        </w:rPr>
        <w:t>负相关</w:t>
      </w:r>
      <w:r w:rsidR="00276634">
        <w:rPr>
          <w:rFonts w:hint="eastAsia"/>
        </w:rPr>
        <w:t>，但效应不明显</w:t>
      </w:r>
      <w:r w:rsidR="0024433C">
        <w:rPr>
          <w:rFonts w:hint="eastAsia"/>
        </w:rPr>
        <w:t>。</w:t>
      </w:r>
    </w:p>
    <w:p w14:paraId="22280C7C" w14:textId="2E353978" w:rsidR="00894857" w:rsidRDefault="00894857" w:rsidP="003E0D26">
      <w:pPr>
        <w:ind w:firstLineChars="200" w:firstLine="480"/>
      </w:pPr>
      <w:r>
        <w:rPr>
          <w:rFonts w:hint="eastAsia"/>
        </w:rPr>
        <w:t>另一方面，</w:t>
      </w:r>
      <w:r w:rsidR="00ED6611">
        <w:rPr>
          <w:rFonts w:hint="eastAsia"/>
        </w:rPr>
        <w:t>是否离职</w:t>
      </w:r>
      <w:r w:rsidR="00BC215D">
        <w:rPr>
          <w:rFonts w:hint="eastAsia"/>
        </w:rPr>
        <w:t>与</w:t>
      </w:r>
      <w:proofErr w:type="spellStart"/>
      <w:r w:rsidR="007A4EA5" w:rsidRPr="00E048A5">
        <w:t>last_evaluation</w:t>
      </w:r>
      <w:proofErr w:type="spellEnd"/>
      <w:r w:rsidR="009D5FD7">
        <w:rPr>
          <w:rFonts w:hint="eastAsia"/>
        </w:rPr>
        <w:t>（</w:t>
      </w:r>
      <w:r w:rsidR="009D5FD7" w:rsidRPr="009D5FD7">
        <w:rPr>
          <w:rFonts w:hint="eastAsia"/>
        </w:rPr>
        <w:t>最新考核评估</w:t>
      </w:r>
      <w:r w:rsidR="009D5FD7">
        <w:rPr>
          <w:rFonts w:hint="eastAsia"/>
        </w:rPr>
        <w:t>）</w:t>
      </w:r>
      <w:r w:rsidR="00BC215D">
        <w:rPr>
          <w:rFonts w:hint="eastAsia"/>
        </w:rPr>
        <w:t>呈</w:t>
      </w:r>
      <w:r w:rsidR="00CE5912">
        <w:rPr>
          <w:rFonts w:hint="eastAsia"/>
        </w:rPr>
        <w:t>较为</w:t>
      </w:r>
      <w:r w:rsidR="00BC215D">
        <w:rPr>
          <w:rFonts w:hint="eastAsia"/>
        </w:rPr>
        <w:t>明显的正相关关系</w:t>
      </w:r>
      <w:r w:rsidR="00862769">
        <w:rPr>
          <w:rFonts w:hint="eastAsia"/>
        </w:rPr>
        <w:t>，</w:t>
      </w:r>
      <w:r w:rsidR="00AB36F8">
        <w:rPr>
          <w:rFonts w:hint="eastAsia"/>
        </w:rPr>
        <w:t>即</w:t>
      </w:r>
      <w:r w:rsidR="00AB36F8" w:rsidRPr="009D5FD7">
        <w:rPr>
          <w:rFonts w:hint="eastAsia"/>
        </w:rPr>
        <w:t>最新考核评估</w:t>
      </w:r>
      <w:r w:rsidR="00AB36F8">
        <w:rPr>
          <w:rFonts w:hint="eastAsia"/>
        </w:rPr>
        <w:t>分越高，</w:t>
      </w:r>
      <w:r w:rsidR="00B96C24">
        <w:rPr>
          <w:rFonts w:hint="eastAsia"/>
        </w:rPr>
        <w:t>越容易离职，</w:t>
      </w:r>
      <w:r w:rsidR="003D27ED">
        <w:rPr>
          <w:rFonts w:hint="eastAsia"/>
        </w:rPr>
        <w:t>大概与能力较强</w:t>
      </w:r>
      <w:r w:rsidR="00D57DC3">
        <w:rPr>
          <w:rFonts w:hint="eastAsia"/>
        </w:rPr>
        <w:t>、</w:t>
      </w:r>
      <w:r w:rsidR="003D27ED">
        <w:rPr>
          <w:rFonts w:hint="eastAsia"/>
        </w:rPr>
        <w:t>表现优秀的员工</w:t>
      </w:r>
      <w:r w:rsidR="00041DBD">
        <w:rPr>
          <w:rFonts w:hint="eastAsia"/>
        </w:rPr>
        <w:t>更希望通过跳槽获得更多的发展机会？</w:t>
      </w:r>
      <w:r w:rsidR="0022088D">
        <w:rPr>
          <w:rFonts w:hint="eastAsia"/>
        </w:rPr>
        <w:t>而</w:t>
      </w:r>
      <w:proofErr w:type="spellStart"/>
      <w:r w:rsidR="00496BC5" w:rsidRPr="00E048A5">
        <w:t>time_spend_company</w:t>
      </w:r>
      <w:proofErr w:type="spellEnd"/>
      <w:r w:rsidR="00496BC5">
        <w:rPr>
          <w:rFonts w:hint="eastAsia"/>
        </w:rPr>
        <w:t>（</w:t>
      </w:r>
      <w:r w:rsidR="00396C82" w:rsidRPr="00396C82">
        <w:rPr>
          <w:rFonts w:hint="eastAsia"/>
        </w:rPr>
        <w:t>工作年限</w:t>
      </w:r>
      <w:r w:rsidR="00496BC5">
        <w:rPr>
          <w:rFonts w:hint="eastAsia"/>
        </w:rPr>
        <w:t>）</w:t>
      </w:r>
      <w:r w:rsidR="00400506">
        <w:rPr>
          <w:rFonts w:hint="eastAsia"/>
        </w:rPr>
        <w:t>与</w:t>
      </w:r>
      <w:r w:rsidR="00400506">
        <w:rPr>
          <w:rFonts w:hint="eastAsia"/>
        </w:rPr>
        <w:t>离职</w:t>
      </w:r>
      <w:r w:rsidR="00400506">
        <w:rPr>
          <w:rFonts w:hint="eastAsia"/>
        </w:rPr>
        <w:t>有一定正</w:t>
      </w:r>
      <w:r w:rsidR="00400506">
        <w:rPr>
          <w:rFonts w:hint="eastAsia"/>
        </w:rPr>
        <w:t>相关</w:t>
      </w:r>
      <w:r w:rsidR="00400506">
        <w:rPr>
          <w:rFonts w:hint="eastAsia"/>
        </w:rPr>
        <w:t>，但</w:t>
      </w:r>
      <w:r w:rsidR="00233D15">
        <w:rPr>
          <w:rFonts w:hint="eastAsia"/>
        </w:rPr>
        <w:t>效应不明显</w:t>
      </w:r>
      <w:r w:rsidR="00400506">
        <w:rPr>
          <w:rFonts w:hint="eastAsia"/>
        </w:rPr>
        <w:t>。</w:t>
      </w:r>
      <w:proofErr w:type="spellStart"/>
      <w:r w:rsidR="00396C82" w:rsidRPr="00E048A5">
        <w:t>average</w:t>
      </w:r>
      <w:r w:rsidR="00396C82">
        <w:t>_</w:t>
      </w:r>
      <w:r w:rsidR="00396C82" w:rsidRPr="00E048A5">
        <w:t>montly</w:t>
      </w:r>
      <w:r w:rsidR="00396C82">
        <w:t>_</w:t>
      </w:r>
      <w:r w:rsidR="00396C82" w:rsidRPr="00E048A5">
        <w:t>hours</w:t>
      </w:r>
      <w:proofErr w:type="spellEnd"/>
      <w:r w:rsidR="00396C82">
        <w:rPr>
          <w:rFonts w:hint="eastAsia"/>
        </w:rPr>
        <w:t>（</w:t>
      </w:r>
      <w:r w:rsidR="00396C82" w:rsidRPr="00496BC5">
        <w:rPr>
          <w:rFonts w:hint="eastAsia"/>
        </w:rPr>
        <w:t>平均每月工作时长</w:t>
      </w:r>
      <w:r w:rsidR="00396C82">
        <w:rPr>
          <w:rFonts w:hint="eastAsia"/>
        </w:rPr>
        <w:t>）</w:t>
      </w:r>
      <w:r w:rsidR="009F63D0">
        <w:rPr>
          <w:rFonts w:hint="eastAsia"/>
        </w:rPr>
        <w:t>对</w:t>
      </w:r>
      <w:r w:rsidR="009F63D0">
        <w:rPr>
          <w:rFonts w:hint="eastAsia"/>
        </w:rPr>
        <w:t>离职</w:t>
      </w:r>
      <w:r w:rsidR="009F63D0">
        <w:rPr>
          <w:rFonts w:hint="eastAsia"/>
        </w:rPr>
        <w:t>的效应不明显</w:t>
      </w:r>
      <w:r w:rsidR="00344B0B">
        <w:rPr>
          <w:rFonts w:hint="eastAsia"/>
        </w:rPr>
        <w:t>，应进一步</w:t>
      </w:r>
      <w:r w:rsidR="009F661F">
        <w:rPr>
          <w:rFonts w:hint="eastAsia"/>
        </w:rPr>
        <w:t>考察不同情景的</w:t>
      </w:r>
      <w:r w:rsidR="00344B0B" w:rsidRPr="00496BC5">
        <w:rPr>
          <w:rFonts w:hint="eastAsia"/>
        </w:rPr>
        <w:t>工作时</w:t>
      </w:r>
      <w:r w:rsidR="00344B0B">
        <w:rPr>
          <w:rFonts w:hint="eastAsia"/>
        </w:rPr>
        <w:t>间</w:t>
      </w:r>
      <w:r w:rsidR="009F661F">
        <w:rPr>
          <w:rFonts w:hint="eastAsia"/>
        </w:rPr>
        <w:t>与离职的关系</w:t>
      </w:r>
      <w:r w:rsidR="00344B0B">
        <w:rPr>
          <w:rFonts w:hint="eastAsia"/>
        </w:rPr>
        <w:t>（</w:t>
      </w:r>
      <w:r w:rsidR="00000D97">
        <w:rPr>
          <w:rFonts w:hint="eastAsia"/>
        </w:rPr>
        <w:t>到底有多少时间是在</w:t>
      </w:r>
      <w:r w:rsidR="00000D97">
        <w:rPr>
          <w:rFonts w:hint="eastAsia"/>
        </w:rPr>
        <w:t>完成项目</w:t>
      </w:r>
      <w:r w:rsidR="00000D97">
        <w:rPr>
          <w:rFonts w:hint="eastAsia"/>
        </w:rPr>
        <w:t>，还是</w:t>
      </w:r>
      <w:r w:rsidR="00344B0B">
        <w:rPr>
          <w:rFonts w:hint="eastAsia"/>
        </w:rPr>
        <w:t>开会</w:t>
      </w:r>
      <w:r w:rsidR="00000D97">
        <w:rPr>
          <w:rFonts w:hint="eastAsia"/>
        </w:rPr>
        <w:t>，抑或是</w:t>
      </w:r>
      <w:r w:rsidR="00344B0B">
        <w:rPr>
          <w:rFonts w:hint="eastAsia"/>
        </w:rPr>
        <w:t>摸鱼？）</w:t>
      </w:r>
      <w:r w:rsidR="00262CA7">
        <w:rPr>
          <w:rFonts w:hint="eastAsia"/>
        </w:rPr>
        <w:t>。</w:t>
      </w:r>
    </w:p>
    <w:p w14:paraId="4AEA7454" w14:textId="13D272EA" w:rsidR="00CB6338" w:rsidRDefault="00CB6338" w:rsidP="003E0D26">
      <w:pPr>
        <w:ind w:firstLineChars="200" w:firstLine="480"/>
      </w:pPr>
      <w:r>
        <w:rPr>
          <w:rFonts w:hint="eastAsia"/>
        </w:rPr>
        <w:t>接下来我们比较一下</w:t>
      </w:r>
      <w:r w:rsidR="003D1302">
        <w:rPr>
          <w:rFonts w:hint="eastAsia"/>
        </w:rPr>
        <w:t>训练集和测试集的准确率和</w:t>
      </w:r>
      <w:r w:rsidR="007E7F1C">
        <w:rPr>
          <w:rFonts w:hint="eastAsia"/>
        </w:rPr>
        <w:t>AUC</w:t>
      </w:r>
      <w:r w:rsidR="007E7F1C">
        <w:rPr>
          <w:rFonts w:hint="eastAsia"/>
        </w:rPr>
        <w:t>，结果如表</w:t>
      </w:r>
      <w:r w:rsidR="007E7F1C">
        <w:rPr>
          <w:rFonts w:hint="eastAsia"/>
        </w:rPr>
        <w:t>4</w:t>
      </w:r>
      <w:r w:rsidR="007E7F1C">
        <w:rPr>
          <w:rFonts w:hint="eastAsia"/>
        </w:rPr>
        <w:t>所示：</w:t>
      </w:r>
    </w:p>
    <w:p w14:paraId="0F6457CF" w14:textId="6E4C8718" w:rsidR="00703BD3" w:rsidRDefault="00703BD3" w:rsidP="00703BD3">
      <w:pPr>
        <w:jc w:val="center"/>
      </w:pPr>
      <w:r>
        <w:rPr>
          <w:rFonts w:hint="eastAsia"/>
          <w:b/>
        </w:rPr>
        <w:t>表</w:t>
      </w:r>
      <w:r w:rsidR="00B61BFE">
        <w:rPr>
          <w:rFonts w:hint="eastAsia"/>
          <w:b/>
        </w:rPr>
        <w:t>4</w:t>
      </w:r>
      <w:r>
        <w:t xml:space="preserve">  </w:t>
      </w:r>
      <w:r w:rsidR="00B61BFE">
        <w:rPr>
          <w:rFonts w:hint="eastAsia"/>
        </w:rPr>
        <w:t>训练集和测试集的准确率和</w:t>
      </w:r>
      <w:r w:rsidR="00B61BFE">
        <w:rPr>
          <w:rFonts w:hint="eastAsia"/>
        </w:rPr>
        <w:t>AUC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3557"/>
        <w:gridCol w:w="2848"/>
        <w:gridCol w:w="2665"/>
      </w:tblGrid>
      <w:tr w:rsidR="00551E3F" w:rsidRPr="00F16910" w14:paraId="350DB320" w14:textId="77777777" w:rsidTr="00400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19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895015" w14:textId="07EE51E9" w:rsidR="00551E3F" w:rsidRPr="00F16910" w:rsidRDefault="00551E3F" w:rsidP="00400B87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F16910">
              <w:rPr>
                <w:rFonts w:hint="eastAsia"/>
                <w:bCs w:val="0"/>
                <w:color w:val="000000"/>
                <w:sz w:val="21"/>
                <w:szCs w:val="21"/>
              </w:rPr>
              <w:t>数据来源</w:t>
            </w:r>
          </w:p>
        </w:tc>
        <w:tc>
          <w:tcPr>
            <w:tcW w:w="157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D1EBBB" w14:textId="5EAB1AEE" w:rsidR="00551E3F" w:rsidRPr="00F16910" w:rsidRDefault="00551E3F" w:rsidP="00400B87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F16910"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14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4D1DF4" w14:textId="382321E3" w:rsidR="00551E3F" w:rsidRPr="00F16910" w:rsidRDefault="00551E3F" w:rsidP="00400B87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F16910">
              <w:rPr>
                <w:rFonts w:hint="eastAsia"/>
                <w:sz w:val="21"/>
                <w:szCs w:val="21"/>
              </w:rPr>
              <w:t>AUC</w:t>
            </w:r>
          </w:p>
        </w:tc>
      </w:tr>
      <w:tr w:rsidR="00400B87" w:rsidRPr="00F16910" w14:paraId="4BBD1EE5" w14:textId="77777777" w:rsidTr="00400B87">
        <w:trPr>
          <w:trHeight w:val="397"/>
          <w:jc w:val="center"/>
        </w:trPr>
        <w:tc>
          <w:tcPr>
            <w:tcW w:w="1961" w:type="pct"/>
            <w:tcBorders>
              <w:top w:val="single" w:sz="8" w:space="0" w:color="auto"/>
              <w:bottom w:val="nil"/>
            </w:tcBorders>
            <w:vAlign w:val="center"/>
          </w:tcPr>
          <w:p w14:paraId="699DB35B" w14:textId="1939B477" w:rsidR="00551E3F" w:rsidRPr="00F16910" w:rsidRDefault="00280E44" w:rsidP="00400B8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F16910">
              <w:rPr>
                <w:rFonts w:hint="eastAsia"/>
                <w:bCs/>
                <w:color w:val="000000"/>
                <w:sz w:val="21"/>
                <w:szCs w:val="21"/>
              </w:rPr>
              <w:t>训练集</w:t>
            </w:r>
          </w:p>
        </w:tc>
        <w:tc>
          <w:tcPr>
            <w:tcW w:w="1570" w:type="pct"/>
            <w:tcBorders>
              <w:top w:val="single" w:sz="8" w:space="0" w:color="auto"/>
              <w:bottom w:val="nil"/>
            </w:tcBorders>
            <w:vAlign w:val="center"/>
          </w:tcPr>
          <w:p w14:paraId="61F69701" w14:textId="653BE9D5" w:rsidR="00551E3F" w:rsidRPr="00F16910" w:rsidRDefault="00374574" w:rsidP="00400B8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F16910">
              <w:rPr>
                <w:bCs/>
                <w:color w:val="000000"/>
                <w:sz w:val="21"/>
                <w:szCs w:val="21"/>
              </w:rPr>
              <w:t>0.793</w:t>
            </w:r>
            <w:r w:rsidRPr="00F16910">
              <w:rPr>
                <w:rFonts w:hint="eastAsia"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1469" w:type="pct"/>
            <w:tcBorders>
              <w:top w:val="single" w:sz="8" w:space="0" w:color="auto"/>
              <w:bottom w:val="nil"/>
            </w:tcBorders>
            <w:vAlign w:val="center"/>
          </w:tcPr>
          <w:p w14:paraId="4C0BDF3F" w14:textId="248BC6BC" w:rsidR="00551E3F" w:rsidRPr="00F16910" w:rsidRDefault="00CE49C0" w:rsidP="00400B87">
            <w:pPr>
              <w:jc w:val="center"/>
              <w:rPr>
                <w:color w:val="000000"/>
                <w:sz w:val="21"/>
                <w:szCs w:val="21"/>
              </w:rPr>
            </w:pPr>
            <w:r w:rsidRPr="00F16910">
              <w:rPr>
                <w:color w:val="000000"/>
                <w:sz w:val="21"/>
                <w:szCs w:val="21"/>
              </w:rPr>
              <w:t>0.641</w:t>
            </w:r>
            <w:r w:rsidRPr="00F16910"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</w:tr>
      <w:tr w:rsidR="00280E44" w:rsidRPr="00F16910" w14:paraId="4F60D2D7" w14:textId="77777777" w:rsidTr="00400B87">
        <w:trPr>
          <w:trHeight w:val="397"/>
          <w:jc w:val="center"/>
        </w:trPr>
        <w:tc>
          <w:tcPr>
            <w:tcW w:w="1961" w:type="pct"/>
            <w:tcBorders>
              <w:top w:val="nil"/>
              <w:bottom w:val="single" w:sz="8" w:space="0" w:color="auto"/>
            </w:tcBorders>
            <w:vAlign w:val="center"/>
          </w:tcPr>
          <w:p w14:paraId="206DCB44" w14:textId="1E3803D7" w:rsidR="00280E44" w:rsidRPr="00F16910" w:rsidRDefault="00280E44" w:rsidP="00400B8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F16910">
              <w:rPr>
                <w:rFonts w:hint="eastAsia"/>
                <w:bCs/>
                <w:color w:val="000000"/>
                <w:sz w:val="21"/>
                <w:szCs w:val="21"/>
              </w:rPr>
              <w:t>测试集</w:t>
            </w:r>
          </w:p>
        </w:tc>
        <w:tc>
          <w:tcPr>
            <w:tcW w:w="1570" w:type="pct"/>
            <w:tcBorders>
              <w:top w:val="nil"/>
              <w:bottom w:val="single" w:sz="8" w:space="0" w:color="auto"/>
            </w:tcBorders>
            <w:vAlign w:val="center"/>
          </w:tcPr>
          <w:p w14:paraId="2F1BAAD3" w14:textId="32550B59" w:rsidR="00280E44" w:rsidRPr="00F16910" w:rsidRDefault="00CE49C0" w:rsidP="00400B8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F16910">
              <w:rPr>
                <w:bCs/>
                <w:color w:val="000000"/>
                <w:sz w:val="21"/>
                <w:szCs w:val="21"/>
              </w:rPr>
              <w:t>0.784</w:t>
            </w:r>
            <w:r w:rsidRPr="00F16910">
              <w:rPr>
                <w:rFonts w:hint="eastAsia"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1469" w:type="pct"/>
            <w:tcBorders>
              <w:top w:val="nil"/>
              <w:bottom w:val="single" w:sz="8" w:space="0" w:color="auto"/>
            </w:tcBorders>
            <w:vAlign w:val="center"/>
          </w:tcPr>
          <w:p w14:paraId="53752031" w14:textId="345917BD" w:rsidR="00280E44" w:rsidRPr="00F16910" w:rsidRDefault="008964D6" w:rsidP="00400B87">
            <w:pPr>
              <w:jc w:val="center"/>
              <w:rPr>
                <w:color w:val="000000"/>
                <w:sz w:val="21"/>
                <w:szCs w:val="21"/>
              </w:rPr>
            </w:pPr>
            <w:r w:rsidRPr="00F16910">
              <w:rPr>
                <w:color w:val="000000"/>
                <w:sz w:val="21"/>
                <w:szCs w:val="21"/>
              </w:rPr>
              <w:t>0.627</w:t>
            </w:r>
            <w:r w:rsidRPr="00F16910"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</w:tr>
    </w:tbl>
    <w:p w14:paraId="0B8F3156" w14:textId="77777777" w:rsidR="00703BD3" w:rsidRDefault="00703BD3" w:rsidP="00E43CF9">
      <w:pPr>
        <w:rPr>
          <w:rFonts w:hint="eastAsia"/>
        </w:rPr>
      </w:pPr>
    </w:p>
    <w:p w14:paraId="444984CD" w14:textId="282EAB28" w:rsidR="007E7F1C" w:rsidRDefault="00242A6D" w:rsidP="003E0D26">
      <w:pPr>
        <w:ind w:firstLineChars="200" w:firstLine="480"/>
        <w:rPr>
          <w:rFonts w:hint="eastAsia"/>
        </w:rPr>
      </w:pPr>
      <w:r>
        <w:rPr>
          <w:rFonts w:hint="eastAsia"/>
        </w:rPr>
        <w:t>由</w:t>
      </w:r>
      <w:r w:rsidR="00F16910">
        <w:rPr>
          <w:rFonts w:hint="eastAsia"/>
        </w:rPr>
        <w:t>表</w:t>
      </w:r>
      <w:r w:rsidR="00F16910">
        <w:rPr>
          <w:rFonts w:hint="eastAsia"/>
        </w:rPr>
        <w:t>4</w:t>
      </w:r>
      <w:r w:rsidR="00F16910">
        <w:rPr>
          <w:rFonts w:hint="eastAsia"/>
        </w:rPr>
        <w:t>可知，</w:t>
      </w:r>
      <w:r w:rsidR="009F2C65">
        <w:rPr>
          <w:rFonts w:hint="eastAsia"/>
        </w:rPr>
        <w:t>训练出来的逻辑模型在训练集上的表现比在测试集上要好，其中</w:t>
      </w:r>
      <w:r w:rsidR="005D022E">
        <w:rPr>
          <w:rFonts w:hint="eastAsia"/>
        </w:rPr>
        <w:t>准确率在</w:t>
      </w:r>
      <w:r w:rsidR="005D022E">
        <w:rPr>
          <w:rFonts w:hint="eastAsia"/>
        </w:rPr>
        <w:t>训练集</w:t>
      </w:r>
      <w:r w:rsidR="005D022E">
        <w:rPr>
          <w:rFonts w:hint="eastAsia"/>
        </w:rPr>
        <w:t>和</w:t>
      </w:r>
      <w:r w:rsidR="005D022E">
        <w:rPr>
          <w:rFonts w:hint="eastAsia"/>
        </w:rPr>
        <w:t>测试集</w:t>
      </w:r>
      <w:r w:rsidR="005D022E">
        <w:rPr>
          <w:rFonts w:hint="eastAsia"/>
        </w:rPr>
        <w:t>上均接近</w:t>
      </w:r>
      <w:r w:rsidR="005D022E">
        <w:rPr>
          <w:rFonts w:hint="eastAsia"/>
        </w:rPr>
        <w:t>0.80</w:t>
      </w:r>
      <w:r w:rsidR="005D022E">
        <w:rPr>
          <w:rFonts w:hint="eastAsia"/>
        </w:rPr>
        <w:t>，</w:t>
      </w:r>
      <w:r w:rsidR="0059186F">
        <w:rPr>
          <w:rFonts w:hint="eastAsia"/>
        </w:rPr>
        <w:t>还算差强人意，但是</w:t>
      </w:r>
      <w:r w:rsidR="00373A63">
        <w:rPr>
          <w:rFonts w:hint="eastAsia"/>
        </w:rPr>
        <w:t>仅靠修改</w:t>
      </w:r>
      <w:r w:rsidR="00D17F40">
        <w:rPr>
          <w:rFonts w:hint="eastAsia"/>
        </w:rPr>
        <w:t>正则化参数进一步优化模型</w:t>
      </w:r>
      <w:r w:rsidR="00A1650D">
        <w:rPr>
          <w:rFonts w:hint="eastAsia"/>
        </w:rPr>
        <w:t>，</w:t>
      </w:r>
      <w:r w:rsidR="005B4C68">
        <w:rPr>
          <w:rFonts w:hint="eastAsia"/>
        </w:rPr>
        <w:t>已经没有</w:t>
      </w:r>
      <w:r w:rsidR="00041C60">
        <w:rPr>
          <w:rFonts w:hint="eastAsia"/>
        </w:rPr>
        <w:t>太大提升空间</w:t>
      </w:r>
      <w:r w:rsidR="00F50C53">
        <w:rPr>
          <w:rFonts w:hint="eastAsia"/>
        </w:rPr>
        <w:t>，更好的选择是</w:t>
      </w:r>
      <w:r w:rsidR="00964AA7">
        <w:rPr>
          <w:rFonts w:hint="eastAsia"/>
        </w:rPr>
        <w:t>分析各变量是否满足独立假设，</w:t>
      </w:r>
      <w:r w:rsidR="008F3E8A">
        <w:rPr>
          <w:rFonts w:hint="eastAsia"/>
        </w:rPr>
        <w:t>以舍弃不必要的变量</w:t>
      </w:r>
      <w:r w:rsidR="00FC3E1D">
        <w:rPr>
          <w:rFonts w:hint="eastAsia"/>
        </w:rPr>
        <w:t>，以及采用更好的分类算法，如基于</w:t>
      </w:r>
      <w:r w:rsidR="00FD7A58">
        <w:rPr>
          <w:rFonts w:hint="eastAsia"/>
        </w:rPr>
        <w:t>随机森林的分类算法</w:t>
      </w:r>
      <w:r w:rsidR="003850A9">
        <w:rPr>
          <w:rFonts w:hint="eastAsia"/>
        </w:rPr>
        <w:t>等</w:t>
      </w:r>
      <w:r w:rsidR="00226230">
        <w:rPr>
          <w:rFonts w:hint="eastAsia"/>
        </w:rPr>
        <w:t>；而</w:t>
      </w:r>
      <w:r w:rsidR="00226230" w:rsidRPr="00226230">
        <w:t>AUC</w:t>
      </w:r>
      <w:r w:rsidR="0082079B">
        <w:rPr>
          <w:rFonts w:hint="eastAsia"/>
        </w:rPr>
        <w:t>在训练集上为</w:t>
      </w:r>
      <w:r w:rsidR="0082079B">
        <w:rPr>
          <w:rFonts w:hint="eastAsia"/>
        </w:rPr>
        <w:t>0.6412</w:t>
      </w:r>
      <w:r w:rsidR="0082079B">
        <w:rPr>
          <w:rFonts w:hint="eastAsia"/>
        </w:rPr>
        <w:t>，在测试集上为</w:t>
      </w:r>
      <w:r w:rsidR="0082079B">
        <w:rPr>
          <w:rFonts w:hint="eastAsia"/>
        </w:rPr>
        <w:t>0.6279</w:t>
      </w:r>
      <w:r w:rsidR="00BA29AF">
        <w:rPr>
          <w:rFonts w:hint="eastAsia"/>
        </w:rPr>
        <w:t>，略有下降。</w:t>
      </w:r>
      <w:r w:rsidR="0081560A">
        <w:rPr>
          <w:rFonts w:hint="eastAsia"/>
        </w:rPr>
        <w:t>根据简书上的文章《</w:t>
      </w:r>
      <w:r w:rsidR="0081560A" w:rsidRPr="0081560A">
        <w:rPr>
          <w:rFonts w:hint="eastAsia"/>
        </w:rPr>
        <w:t>让你彻底记住什么是</w:t>
      </w:r>
      <w:r w:rsidR="0081560A" w:rsidRPr="0081560A">
        <w:rPr>
          <w:rFonts w:hint="eastAsia"/>
        </w:rPr>
        <w:t>ROC/AUC</w:t>
      </w:r>
      <w:r w:rsidR="0081560A" w:rsidRPr="0081560A">
        <w:rPr>
          <w:rFonts w:hint="eastAsia"/>
        </w:rPr>
        <w:t>（看不懂你来找我）</w:t>
      </w:r>
      <w:r w:rsidR="0081560A">
        <w:rPr>
          <w:rFonts w:hint="eastAsia"/>
        </w:rPr>
        <w:t>》</w:t>
      </w:r>
      <w:r w:rsidR="005F46C8">
        <w:rPr>
          <w:rFonts w:hint="eastAsia"/>
        </w:rPr>
        <w:t>（</w:t>
      </w:r>
      <w:hyperlink r:id="rId9" w:history="1">
        <w:r w:rsidR="005F46C8">
          <w:rPr>
            <w:rStyle w:val="af1"/>
          </w:rPr>
          <w:t>https://www.jianshu.com/p/82903edb58dc</w:t>
        </w:r>
      </w:hyperlink>
      <w:r w:rsidR="005F46C8">
        <w:rPr>
          <w:rFonts w:hint="eastAsia"/>
        </w:rPr>
        <w:t>），</w:t>
      </w:r>
      <w:r w:rsidR="008F5A87">
        <w:rPr>
          <w:rFonts w:hint="eastAsia"/>
        </w:rPr>
        <w:t>AUC</w:t>
      </w:r>
      <w:r w:rsidR="008F5A87">
        <w:rPr>
          <w:rFonts w:hint="eastAsia"/>
        </w:rPr>
        <w:t>在</w:t>
      </w:r>
      <w:r w:rsidR="008F5A87" w:rsidRPr="008F5A87">
        <w:rPr>
          <w:rFonts w:hint="eastAsia"/>
        </w:rPr>
        <w:t>0.5</w:t>
      </w:r>
      <w:r w:rsidR="008F5A87">
        <w:rPr>
          <w:rFonts w:hint="eastAsia"/>
        </w:rPr>
        <w:t>~</w:t>
      </w:r>
      <w:r w:rsidR="008F5A87" w:rsidRPr="008F5A87">
        <w:rPr>
          <w:rFonts w:hint="eastAsia"/>
        </w:rPr>
        <w:t>0.7</w:t>
      </w:r>
      <w:r w:rsidR="008F5A87">
        <w:rPr>
          <w:rFonts w:hint="eastAsia"/>
        </w:rPr>
        <w:t>时预测</w:t>
      </w:r>
      <w:r w:rsidR="008F5A87" w:rsidRPr="008F5A87">
        <w:rPr>
          <w:rFonts w:hint="eastAsia"/>
        </w:rPr>
        <w:t>效果较</w:t>
      </w:r>
      <w:r w:rsidR="008F5A87">
        <w:rPr>
          <w:rFonts w:hint="eastAsia"/>
        </w:rPr>
        <w:t>差</w:t>
      </w:r>
      <w:r w:rsidR="008F5A87" w:rsidRPr="008F5A87">
        <w:rPr>
          <w:rFonts w:hint="eastAsia"/>
        </w:rPr>
        <w:t>，</w:t>
      </w:r>
      <w:r w:rsidR="00B077F5">
        <w:rPr>
          <w:rFonts w:hint="eastAsia"/>
        </w:rPr>
        <w:t>不过</w:t>
      </w:r>
      <w:r w:rsidR="008F5A87" w:rsidRPr="008F5A87">
        <w:rPr>
          <w:rFonts w:hint="eastAsia"/>
        </w:rPr>
        <w:t>用于预测股票已经很不错</w:t>
      </w:r>
      <w:r w:rsidR="008F5A87">
        <w:rPr>
          <w:rFonts w:hint="eastAsia"/>
        </w:rPr>
        <w:t>。</w:t>
      </w:r>
      <w:r w:rsidR="00986CEF">
        <w:rPr>
          <w:rFonts w:hint="eastAsia"/>
        </w:rPr>
        <w:t>（不过我严重怀疑</w:t>
      </w:r>
      <w:r w:rsidR="001675AC">
        <w:rPr>
          <w:rFonts w:hint="eastAsia"/>
        </w:rPr>
        <w:t>这样的模型</w:t>
      </w:r>
      <w:r w:rsidR="001F58CC">
        <w:rPr>
          <w:rFonts w:hint="eastAsia"/>
        </w:rPr>
        <w:t>用于实际还远远达不到要求……</w:t>
      </w:r>
      <w:r w:rsidR="00986CEF">
        <w:rPr>
          <w:rFonts w:hint="eastAsia"/>
        </w:rPr>
        <w:t>）</w:t>
      </w:r>
    </w:p>
    <w:p w14:paraId="35F80978" w14:textId="5CCC66B3" w:rsidR="00BA2275" w:rsidRDefault="00571152" w:rsidP="00426E22">
      <w:pPr>
        <w:rPr>
          <w:rFonts w:hint="eastAsia"/>
        </w:rPr>
      </w:pPr>
      <w:r w:rsidRPr="001C3D1B">
        <w:rPr>
          <w:rFonts w:ascii="Arial" w:eastAsia="黑体" w:hAnsi="Arial" w:cs="Arial"/>
          <w:b/>
          <w:szCs w:val="24"/>
        </w:rPr>
        <w:t>3.</w:t>
      </w:r>
      <w:r>
        <w:rPr>
          <w:rFonts w:ascii="Arial" w:eastAsia="黑体" w:hAnsi="Arial" w:cs="Arial" w:hint="eastAsia"/>
          <w:b/>
          <w:szCs w:val="24"/>
        </w:rPr>
        <w:t>2</w:t>
      </w:r>
      <w:r w:rsidR="00E36126" w:rsidRPr="00E36126">
        <w:rPr>
          <w:rFonts w:ascii="Arial" w:hAnsi="Arial" w:cs="Arial" w:hint="eastAsia"/>
          <w:b/>
          <w:szCs w:val="24"/>
        </w:rPr>
        <w:t>模型准确度和稳定性考察</w:t>
      </w:r>
    </w:p>
    <w:p w14:paraId="1868791A" w14:textId="73A1A5AE" w:rsidR="00426E22" w:rsidRDefault="000E50FC" w:rsidP="003E0D26">
      <w:pPr>
        <w:ind w:firstLineChars="200" w:firstLine="480"/>
      </w:pPr>
      <w:r>
        <w:rPr>
          <w:rFonts w:hint="eastAsia"/>
        </w:rPr>
        <w:t>不设置</w:t>
      </w:r>
      <w:proofErr w:type="spellStart"/>
      <w:r w:rsidRPr="007247D4">
        <w:t>random_state</w:t>
      </w:r>
      <w:proofErr w:type="spellEnd"/>
      <w:r>
        <w:rPr>
          <w:rFonts w:hint="eastAsia"/>
        </w:rPr>
        <w:t>，</w:t>
      </w:r>
      <w:r w:rsidR="00347B42">
        <w:rPr>
          <w:rFonts w:hint="eastAsia"/>
        </w:rPr>
        <w:t>然后重复</w:t>
      </w:r>
      <w:r w:rsidR="00347B42">
        <w:rPr>
          <w:rFonts w:hint="eastAsia"/>
        </w:rPr>
        <w:t>2.2.1-</w:t>
      </w:r>
      <w:r w:rsidR="00347B42">
        <w:t>2.2.4</w:t>
      </w:r>
      <w:r w:rsidR="00347B42">
        <w:rPr>
          <w:rFonts w:hint="eastAsia"/>
        </w:rPr>
        <w:t>的流程</w:t>
      </w:r>
      <w:r w:rsidR="00347B42">
        <w:rPr>
          <w:rFonts w:hint="eastAsia"/>
        </w:rPr>
        <w:t>10</w:t>
      </w:r>
      <w:r w:rsidR="00347B42">
        <w:rPr>
          <w:rFonts w:hint="eastAsia"/>
        </w:rPr>
        <w:t>次，每次均计算模型对训练集和测试集预测的准确率和</w:t>
      </w:r>
      <w:r w:rsidR="00347B42">
        <w:rPr>
          <w:rFonts w:hint="eastAsia"/>
        </w:rPr>
        <w:t>AUC</w:t>
      </w:r>
      <w:r w:rsidR="00EE0E42">
        <w:rPr>
          <w:rFonts w:hint="eastAsia"/>
        </w:rPr>
        <w:t>，结果如表</w:t>
      </w:r>
      <w:r w:rsidR="00EE0E42">
        <w:rPr>
          <w:rFonts w:hint="eastAsia"/>
        </w:rPr>
        <w:t>5</w:t>
      </w:r>
      <w:r w:rsidR="00EE0E42">
        <w:rPr>
          <w:rFonts w:hint="eastAsia"/>
        </w:rPr>
        <w:t>所示</w:t>
      </w:r>
      <w:r w:rsidR="00347B42">
        <w:rPr>
          <w:rFonts w:hint="eastAsia"/>
        </w:rPr>
        <w:t>。</w:t>
      </w:r>
    </w:p>
    <w:p w14:paraId="77EADBC3" w14:textId="41BB65F9" w:rsidR="002F6066" w:rsidRDefault="002F6066" w:rsidP="002F6066">
      <w:pPr>
        <w:jc w:val="center"/>
      </w:pPr>
      <w:r>
        <w:rPr>
          <w:rFonts w:hint="eastAsia"/>
          <w:b/>
        </w:rPr>
        <w:t>表</w:t>
      </w:r>
      <w:r w:rsidR="00400B87">
        <w:rPr>
          <w:rFonts w:hint="eastAsia"/>
          <w:b/>
        </w:rPr>
        <w:t>5</w:t>
      </w:r>
      <w:r>
        <w:t xml:space="preserve">  </w:t>
      </w:r>
      <w:r w:rsidR="00400B87">
        <w:rPr>
          <w:rFonts w:hint="eastAsia"/>
        </w:rPr>
        <w:t>随机重复测试</w:t>
      </w:r>
      <w:r>
        <w:rPr>
          <w:rFonts w:hint="eastAsia"/>
        </w:rPr>
        <w:t>的准确率和</w:t>
      </w:r>
      <w:r>
        <w:rPr>
          <w:rFonts w:hint="eastAsia"/>
        </w:rPr>
        <w:t>AUC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1503"/>
        <w:gridCol w:w="1137"/>
        <w:gridCol w:w="1678"/>
        <w:gridCol w:w="1538"/>
        <w:gridCol w:w="1678"/>
        <w:gridCol w:w="1536"/>
      </w:tblGrid>
      <w:tr w:rsidR="00ED7339" w:rsidRPr="00F16910" w14:paraId="077BADBF" w14:textId="77777777" w:rsidTr="00F57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82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FDB35E" w14:textId="6DF02372" w:rsidR="00ED7339" w:rsidRPr="00F16910" w:rsidRDefault="00ED7339" w:rsidP="00FA5146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Cs w:val="0"/>
                <w:color w:val="000000"/>
                <w:sz w:val="21"/>
                <w:szCs w:val="21"/>
              </w:rPr>
              <w:t>测试次数</w:t>
            </w:r>
          </w:p>
        </w:tc>
        <w:tc>
          <w:tcPr>
            <w:tcW w:w="62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0BAD8D" w14:textId="68E24F23" w:rsidR="00ED7339" w:rsidRDefault="00ED7339" w:rsidP="00FA5146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92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AD6C370" w14:textId="6BED1A02" w:rsidR="00ED7339" w:rsidRPr="00F16910" w:rsidRDefault="00ED7339" w:rsidP="00FA5146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训练集</w:t>
            </w:r>
            <w:r w:rsidRPr="00F16910"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84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9CE115" w14:textId="3AB47D41" w:rsidR="00ED7339" w:rsidRPr="00F16910" w:rsidRDefault="00ED7339" w:rsidP="00FA5146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训练集</w:t>
            </w:r>
            <w:r w:rsidRPr="00F16910">
              <w:rPr>
                <w:rFonts w:hint="eastAsia"/>
                <w:sz w:val="21"/>
                <w:szCs w:val="21"/>
              </w:rPr>
              <w:t>AUC</w:t>
            </w:r>
          </w:p>
        </w:tc>
        <w:tc>
          <w:tcPr>
            <w:tcW w:w="92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5999DA" w14:textId="56BC4856" w:rsidR="00ED7339" w:rsidRPr="00F16910" w:rsidRDefault="00ED7339" w:rsidP="00FA5146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</w:t>
            </w:r>
            <w:r>
              <w:rPr>
                <w:rFonts w:hint="eastAsia"/>
                <w:sz w:val="21"/>
                <w:szCs w:val="21"/>
              </w:rPr>
              <w:t>集</w:t>
            </w:r>
            <w:r w:rsidRPr="00F16910"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84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C147290" w14:textId="6765D932" w:rsidR="00ED7339" w:rsidRPr="00F16910" w:rsidRDefault="00ED7339" w:rsidP="00FA5146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</w:t>
            </w:r>
            <w:r>
              <w:rPr>
                <w:rFonts w:hint="eastAsia"/>
                <w:sz w:val="21"/>
                <w:szCs w:val="21"/>
              </w:rPr>
              <w:t>集</w:t>
            </w:r>
            <w:r w:rsidRPr="00F16910">
              <w:rPr>
                <w:rFonts w:hint="eastAsia"/>
                <w:sz w:val="21"/>
                <w:szCs w:val="21"/>
              </w:rPr>
              <w:t>AUC</w:t>
            </w:r>
          </w:p>
        </w:tc>
      </w:tr>
      <w:tr w:rsidR="00ED7339" w:rsidRPr="00F16910" w14:paraId="292B4CB0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single" w:sz="8" w:space="0" w:color="auto"/>
              <w:bottom w:val="nil"/>
            </w:tcBorders>
            <w:vAlign w:val="center"/>
          </w:tcPr>
          <w:p w14:paraId="2EC52B0A" w14:textId="2E2A02CE" w:rsidR="00ED7339" w:rsidRPr="00F16910" w:rsidRDefault="00642AD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627" w:type="pct"/>
            <w:tcBorders>
              <w:top w:val="single" w:sz="8" w:space="0" w:color="auto"/>
              <w:bottom w:val="nil"/>
            </w:tcBorders>
            <w:vAlign w:val="center"/>
          </w:tcPr>
          <w:p w14:paraId="46C814FB" w14:textId="42786FE1" w:rsidR="00ED7339" w:rsidRPr="00F16910" w:rsidRDefault="000D63C5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D63C5">
              <w:rPr>
                <w:bCs/>
                <w:color w:val="000000"/>
                <w:sz w:val="21"/>
                <w:szCs w:val="21"/>
              </w:rPr>
              <w:t>0.5594</w:t>
            </w:r>
          </w:p>
        </w:tc>
        <w:tc>
          <w:tcPr>
            <w:tcW w:w="925" w:type="pct"/>
            <w:tcBorders>
              <w:top w:val="single" w:sz="8" w:space="0" w:color="auto"/>
              <w:bottom w:val="nil"/>
            </w:tcBorders>
            <w:vAlign w:val="center"/>
          </w:tcPr>
          <w:p w14:paraId="5D10F061" w14:textId="3FE81937" w:rsidR="00ED7339" w:rsidRPr="00F16910" w:rsidRDefault="000D63C5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D63C5">
              <w:rPr>
                <w:bCs/>
                <w:color w:val="000000"/>
                <w:sz w:val="21"/>
                <w:szCs w:val="21"/>
              </w:rPr>
              <w:t>0.788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848" w:type="pct"/>
            <w:tcBorders>
              <w:top w:val="single" w:sz="8" w:space="0" w:color="auto"/>
              <w:bottom w:val="nil"/>
            </w:tcBorders>
            <w:vAlign w:val="center"/>
          </w:tcPr>
          <w:p w14:paraId="011DC443" w14:textId="30365370" w:rsidR="00ED7339" w:rsidRPr="00F16910" w:rsidRDefault="000D63C5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0D63C5">
              <w:rPr>
                <w:color w:val="000000"/>
                <w:sz w:val="21"/>
                <w:szCs w:val="21"/>
              </w:rPr>
              <w:t>0.6248</w:t>
            </w:r>
          </w:p>
        </w:tc>
        <w:tc>
          <w:tcPr>
            <w:tcW w:w="925" w:type="pct"/>
            <w:tcBorders>
              <w:top w:val="single" w:sz="8" w:space="0" w:color="auto"/>
              <w:bottom w:val="nil"/>
            </w:tcBorders>
            <w:vAlign w:val="center"/>
          </w:tcPr>
          <w:p w14:paraId="7DE72D09" w14:textId="5730A042" w:rsidR="00ED7339" w:rsidRPr="00F16910" w:rsidRDefault="000D63C5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0D63C5">
              <w:rPr>
                <w:color w:val="000000"/>
                <w:sz w:val="21"/>
                <w:szCs w:val="21"/>
              </w:rPr>
              <w:t>0.7779</w:t>
            </w:r>
          </w:p>
        </w:tc>
        <w:tc>
          <w:tcPr>
            <w:tcW w:w="848" w:type="pct"/>
            <w:tcBorders>
              <w:top w:val="single" w:sz="8" w:space="0" w:color="auto"/>
              <w:bottom w:val="nil"/>
            </w:tcBorders>
            <w:vAlign w:val="center"/>
          </w:tcPr>
          <w:p w14:paraId="6DE29998" w14:textId="07526DDE" w:rsidR="00ED7339" w:rsidRPr="00F16910" w:rsidRDefault="000D63C5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0D63C5">
              <w:rPr>
                <w:color w:val="000000"/>
                <w:sz w:val="21"/>
                <w:szCs w:val="21"/>
              </w:rPr>
              <w:t>0.611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</w:tr>
      <w:tr w:rsidR="00ED7339" w:rsidRPr="00F16910" w14:paraId="25C5DB96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nil"/>
            </w:tcBorders>
            <w:vAlign w:val="center"/>
          </w:tcPr>
          <w:p w14:paraId="7D29C823" w14:textId="1CBA6FC1" w:rsidR="00ED7339" w:rsidRPr="00F16910" w:rsidRDefault="00642AD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2F788BE6" w14:textId="6AC75E79" w:rsidR="00ED7339" w:rsidRPr="00F16910" w:rsidRDefault="00324F9A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324F9A">
              <w:rPr>
                <w:bCs/>
                <w:color w:val="000000"/>
                <w:sz w:val="21"/>
                <w:szCs w:val="21"/>
              </w:rPr>
              <w:t>2.782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46EFDC81" w14:textId="4ADF984A" w:rsidR="00ED7339" w:rsidRPr="00F16910" w:rsidRDefault="00912324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912324">
              <w:rPr>
                <w:bCs/>
                <w:color w:val="000000"/>
                <w:sz w:val="21"/>
                <w:szCs w:val="21"/>
              </w:rPr>
              <w:t>0.796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693F08B5" w14:textId="679D14A3" w:rsidR="00ED7339" w:rsidRPr="00F16910" w:rsidRDefault="00E31DA7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E31DA7">
              <w:rPr>
                <w:color w:val="000000"/>
                <w:sz w:val="21"/>
                <w:szCs w:val="21"/>
              </w:rPr>
              <w:t>0.6441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2C630564" w14:textId="5385EE3E" w:rsidR="00ED7339" w:rsidRPr="00F16910" w:rsidRDefault="00D32FBF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D32FBF">
              <w:rPr>
                <w:color w:val="000000"/>
                <w:sz w:val="21"/>
                <w:szCs w:val="21"/>
              </w:rPr>
              <w:t>0.796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7AEB0904" w14:textId="608EDF8D" w:rsidR="00ED7339" w:rsidRPr="00F16910" w:rsidRDefault="00D32FBF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D32FBF">
              <w:rPr>
                <w:color w:val="000000"/>
                <w:sz w:val="21"/>
                <w:szCs w:val="21"/>
              </w:rPr>
              <w:t>0.6416</w:t>
            </w:r>
          </w:p>
        </w:tc>
      </w:tr>
      <w:tr w:rsidR="00ED7339" w:rsidRPr="00F16910" w14:paraId="3704B074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nil"/>
            </w:tcBorders>
            <w:vAlign w:val="center"/>
          </w:tcPr>
          <w:p w14:paraId="3BCDFF97" w14:textId="375E0D90" w:rsidR="00ED7339" w:rsidRPr="00F16910" w:rsidRDefault="00642AD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68D30A10" w14:textId="10618CEC" w:rsidR="00ED7339" w:rsidRPr="00F16910" w:rsidRDefault="002749B6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2749B6">
              <w:rPr>
                <w:bCs/>
                <w:color w:val="000000"/>
                <w:sz w:val="21"/>
                <w:szCs w:val="21"/>
              </w:rPr>
              <w:t>256.0993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0335F79C" w14:textId="0B8C3F37" w:rsidR="00ED7339" w:rsidRPr="00F16910" w:rsidRDefault="002749B6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2749B6">
              <w:rPr>
                <w:bCs/>
                <w:color w:val="000000"/>
                <w:sz w:val="21"/>
                <w:szCs w:val="21"/>
              </w:rPr>
              <w:t>0.8049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4868CF72" w14:textId="2EEFF345" w:rsidR="00ED7339" w:rsidRPr="00F16910" w:rsidRDefault="002749B6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2749B6">
              <w:rPr>
                <w:color w:val="000000"/>
                <w:sz w:val="21"/>
                <w:szCs w:val="21"/>
              </w:rPr>
              <w:t>0.6753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77EB35F5" w14:textId="08660CF3" w:rsidR="00ED7339" w:rsidRPr="00F16910" w:rsidRDefault="003C59FA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3C59FA">
              <w:rPr>
                <w:color w:val="000000"/>
                <w:sz w:val="21"/>
                <w:szCs w:val="21"/>
              </w:rPr>
              <w:t>0.797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1581FE47" w14:textId="331A6E38" w:rsidR="00ED7339" w:rsidRPr="00F16910" w:rsidRDefault="003C59FA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3C59FA">
              <w:rPr>
                <w:color w:val="000000"/>
                <w:sz w:val="21"/>
                <w:szCs w:val="21"/>
              </w:rPr>
              <w:t>0.657</w:t>
            </w: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</w:tr>
      <w:tr w:rsidR="00B52355" w:rsidRPr="00F16910" w14:paraId="17F0EFFD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nil"/>
            </w:tcBorders>
            <w:vAlign w:val="center"/>
          </w:tcPr>
          <w:p w14:paraId="5EDE8B95" w14:textId="2E3B2DF9" w:rsidR="00B52355" w:rsidRPr="00F16910" w:rsidRDefault="00642AD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1A9DC58C" w14:textId="0B8C03A2" w:rsidR="00B52355" w:rsidRPr="00F16910" w:rsidRDefault="004249C8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4249C8">
              <w:rPr>
                <w:bCs/>
                <w:color w:val="000000"/>
                <w:sz w:val="21"/>
                <w:szCs w:val="21"/>
              </w:rPr>
              <w:t>0.5594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31B04D59" w14:textId="15A81F01" w:rsidR="00B52355" w:rsidRPr="00F16910" w:rsidRDefault="004249C8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4249C8">
              <w:rPr>
                <w:bCs/>
                <w:color w:val="000000"/>
                <w:sz w:val="21"/>
                <w:szCs w:val="21"/>
              </w:rPr>
              <w:t>0.8129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53941FBB" w14:textId="7F6208A4" w:rsidR="00B52355" w:rsidRPr="00F16910" w:rsidRDefault="004249C8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4249C8">
              <w:rPr>
                <w:color w:val="000000"/>
                <w:sz w:val="21"/>
                <w:szCs w:val="21"/>
              </w:rPr>
              <w:t>0.691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74921EF3" w14:textId="691F43D1" w:rsidR="00B52355" w:rsidRPr="00F16910" w:rsidRDefault="004249C8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4249C8">
              <w:rPr>
                <w:color w:val="000000"/>
                <w:sz w:val="21"/>
                <w:szCs w:val="21"/>
              </w:rPr>
              <w:t>0.804</w:t>
            </w: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24BA3E33" w14:textId="0C2BF1B8" w:rsidR="00B52355" w:rsidRPr="00F16910" w:rsidRDefault="0038640B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38640B">
              <w:rPr>
                <w:color w:val="000000"/>
                <w:sz w:val="21"/>
                <w:szCs w:val="21"/>
              </w:rPr>
              <w:t>0.6776</w:t>
            </w:r>
          </w:p>
        </w:tc>
      </w:tr>
      <w:tr w:rsidR="00B52355" w:rsidRPr="00F16910" w14:paraId="702B2CC4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nil"/>
            </w:tcBorders>
            <w:vAlign w:val="center"/>
          </w:tcPr>
          <w:p w14:paraId="2D66D01C" w14:textId="2F5F6913" w:rsidR="00B52355" w:rsidRPr="00F16910" w:rsidRDefault="00642AD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5C4A8A67" w14:textId="5F697FE1" w:rsidR="00B52355" w:rsidRPr="00F16910" w:rsidRDefault="00AE36C8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AE36C8">
              <w:rPr>
                <w:bCs/>
                <w:color w:val="000000"/>
                <w:sz w:val="21"/>
                <w:szCs w:val="21"/>
              </w:rPr>
              <w:t>14.6273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32AC6F28" w14:textId="1109EC9A" w:rsidR="00B52355" w:rsidRPr="00F16910" w:rsidRDefault="000B46B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B46B3">
              <w:rPr>
                <w:bCs/>
                <w:color w:val="000000"/>
                <w:sz w:val="21"/>
                <w:szCs w:val="21"/>
              </w:rPr>
              <w:t>0.787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1C310DED" w14:textId="53661232" w:rsidR="00B52355" w:rsidRPr="00F16910" w:rsidRDefault="00EC1B40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EC1B40">
              <w:rPr>
                <w:color w:val="000000"/>
                <w:sz w:val="21"/>
                <w:szCs w:val="21"/>
              </w:rPr>
              <w:t>0.6548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20F00003" w14:textId="28731D83" w:rsidR="00B52355" w:rsidRPr="00F16910" w:rsidRDefault="00EC5F16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EC5F16">
              <w:rPr>
                <w:color w:val="000000"/>
                <w:sz w:val="21"/>
                <w:szCs w:val="21"/>
              </w:rPr>
              <w:t>0.8028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323D2E6F" w14:textId="63D6C098" w:rsidR="00B52355" w:rsidRPr="00F16910" w:rsidRDefault="00EC5F16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EC5F16">
              <w:rPr>
                <w:color w:val="000000"/>
                <w:sz w:val="21"/>
                <w:szCs w:val="21"/>
              </w:rPr>
              <w:t>0.667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</w:tr>
      <w:tr w:rsidR="00ED7339" w:rsidRPr="00F16910" w14:paraId="1C18B793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nil"/>
            </w:tcBorders>
            <w:vAlign w:val="center"/>
          </w:tcPr>
          <w:p w14:paraId="4E876FFA" w14:textId="7A4EB98B" w:rsidR="00ED7339" w:rsidRPr="00F16910" w:rsidRDefault="00642AD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3CDF9DF7" w14:textId="0014EA13" w:rsidR="00ED7339" w:rsidRPr="00F16910" w:rsidRDefault="00F77CB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F77CB3">
              <w:rPr>
                <w:bCs/>
                <w:color w:val="000000"/>
                <w:sz w:val="21"/>
                <w:szCs w:val="21"/>
              </w:rPr>
              <w:t>1.0865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69BBE5E5" w14:textId="5D3A9933" w:rsidR="00ED7339" w:rsidRPr="00F16910" w:rsidRDefault="005611C9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611C9">
              <w:rPr>
                <w:bCs/>
                <w:color w:val="000000"/>
                <w:sz w:val="21"/>
                <w:szCs w:val="21"/>
              </w:rPr>
              <w:t>0.792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686F61DF" w14:textId="706EE937" w:rsidR="00ED7339" w:rsidRPr="00F16910" w:rsidRDefault="00EA1D29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EA1D29">
              <w:rPr>
                <w:color w:val="000000"/>
                <w:sz w:val="21"/>
                <w:szCs w:val="21"/>
              </w:rPr>
              <w:t>0.6471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140AA67E" w14:textId="1157FAFE" w:rsidR="00ED7339" w:rsidRPr="00F16910" w:rsidRDefault="00EA1D29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EA1D29">
              <w:rPr>
                <w:color w:val="000000"/>
                <w:sz w:val="21"/>
                <w:szCs w:val="21"/>
              </w:rPr>
              <w:t>0.7909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77A1FAA0" w14:textId="14EB068D" w:rsidR="00ED7339" w:rsidRPr="00F16910" w:rsidRDefault="00583BAF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583BAF">
              <w:rPr>
                <w:color w:val="000000"/>
                <w:sz w:val="21"/>
                <w:szCs w:val="21"/>
              </w:rPr>
              <w:t>0.6489</w:t>
            </w:r>
          </w:p>
        </w:tc>
      </w:tr>
      <w:tr w:rsidR="00ED7339" w:rsidRPr="00F16910" w14:paraId="104BD378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nil"/>
            </w:tcBorders>
            <w:vAlign w:val="center"/>
          </w:tcPr>
          <w:p w14:paraId="19B90C1C" w14:textId="3930F9D0" w:rsidR="00ED7339" w:rsidRPr="00F16910" w:rsidRDefault="00642AD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6B124FA8" w14:textId="3A4F4DF7" w:rsidR="00ED7339" w:rsidRPr="00F16910" w:rsidRDefault="0063386C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63386C">
              <w:rPr>
                <w:bCs/>
                <w:color w:val="000000"/>
                <w:sz w:val="21"/>
                <w:szCs w:val="21"/>
              </w:rPr>
              <w:t>3.4240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3886D6CB" w14:textId="31BA612E" w:rsidR="00ED7339" w:rsidRPr="00F16910" w:rsidRDefault="00435CE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435CE3">
              <w:rPr>
                <w:bCs/>
                <w:color w:val="000000"/>
                <w:sz w:val="21"/>
                <w:szCs w:val="21"/>
              </w:rPr>
              <w:t>0.801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27EAFFD7" w14:textId="49C2E8D9" w:rsidR="00ED7339" w:rsidRPr="00F16910" w:rsidRDefault="00435CE3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435CE3">
              <w:rPr>
                <w:color w:val="000000"/>
                <w:sz w:val="21"/>
                <w:szCs w:val="21"/>
              </w:rPr>
              <w:t>0.6870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7D65A9A0" w14:textId="29707B16" w:rsidR="00ED7339" w:rsidRPr="00F16910" w:rsidRDefault="001E501F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1E501F">
              <w:rPr>
                <w:color w:val="000000"/>
                <w:sz w:val="21"/>
                <w:szCs w:val="21"/>
              </w:rPr>
              <w:t>0.806</w:t>
            </w: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40296D1D" w14:textId="10A7E48E" w:rsidR="00ED7339" w:rsidRPr="00F16910" w:rsidRDefault="00717764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717764">
              <w:rPr>
                <w:color w:val="000000"/>
                <w:sz w:val="21"/>
                <w:szCs w:val="21"/>
              </w:rPr>
              <w:t>0.6733</w:t>
            </w:r>
          </w:p>
        </w:tc>
      </w:tr>
      <w:tr w:rsidR="00ED7339" w:rsidRPr="00F16910" w14:paraId="4CF63C50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nil"/>
            </w:tcBorders>
            <w:vAlign w:val="center"/>
          </w:tcPr>
          <w:p w14:paraId="4AC3C37A" w14:textId="26EC8531" w:rsidR="00ED7339" w:rsidRPr="00F16910" w:rsidRDefault="00642AD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532EEF45" w14:textId="6019E29A" w:rsidR="00ED7339" w:rsidRPr="00F16910" w:rsidRDefault="00A1349A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A1349A">
              <w:rPr>
                <w:bCs/>
                <w:color w:val="000000"/>
                <w:sz w:val="21"/>
                <w:szCs w:val="21"/>
              </w:rPr>
              <w:t>9.1403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4A9DFCA3" w14:textId="5C5FB38E" w:rsidR="00ED7339" w:rsidRPr="00F16910" w:rsidRDefault="006024B1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6024B1">
              <w:rPr>
                <w:bCs/>
                <w:color w:val="000000"/>
                <w:sz w:val="21"/>
                <w:szCs w:val="21"/>
              </w:rPr>
              <w:t>0.793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29F1D980" w14:textId="16600190" w:rsidR="00ED7339" w:rsidRPr="00F16910" w:rsidRDefault="00B16239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B16239">
              <w:rPr>
                <w:color w:val="000000"/>
                <w:sz w:val="21"/>
                <w:szCs w:val="21"/>
              </w:rPr>
              <w:t>0.639</w:t>
            </w: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3E31C6A3" w14:textId="7CE282C0" w:rsidR="00ED7339" w:rsidRPr="00F16910" w:rsidRDefault="00F37BA8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F37BA8">
              <w:rPr>
                <w:color w:val="000000"/>
                <w:sz w:val="21"/>
                <w:szCs w:val="21"/>
              </w:rPr>
              <w:t>0.786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169E2B77" w14:textId="14679C3A" w:rsidR="00ED7339" w:rsidRPr="00F16910" w:rsidRDefault="0049761A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49761A">
              <w:rPr>
                <w:color w:val="000000"/>
                <w:sz w:val="21"/>
                <w:szCs w:val="21"/>
              </w:rPr>
              <w:t>0.6306</w:t>
            </w:r>
          </w:p>
        </w:tc>
      </w:tr>
      <w:tr w:rsidR="00ED7339" w:rsidRPr="00F16910" w14:paraId="42DC6AA7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nil"/>
            </w:tcBorders>
            <w:vAlign w:val="center"/>
          </w:tcPr>
          <w:p w14:paraId="459F85E7" w14:textId="5ABE8077" w:rsidR="00ED7339" w:rsidRPr="00F16910" w:rsidRDefault="00642AD3" w:rsidP="00FA5146">
            <w:pPr>
              <w:jc w:val="center"/>
              <w:rPr>
                <w:rFonts w:hint="eastAsia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75DC5ACE" w14:textId="7F3BC967" w:rsidR="00ED7339" w:rsidRPr="00F16910" w:rsidRDefault="00033E8F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33E8F">
              <w:rPr>
                <w:bCs/>
                <w:color w:val="000000"/>
                <w:sz w:val="21"/>
                <w:szCs w:val="21"/>
              </w:rPr>
              <w:t>0.0377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13E0D2BA" w14:textId="20BE1631" w:rsidR="00ED7339" w:rsidRPr="00F16910" w:rsidRDefault="00E331C5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E331C5">
              <w:rPr>
                <w:bCs/>
                <w:color w:val="000000"/>
                <w:sz w:val="21"/>
                <w:szCs w:val="21"/>
              </w:rPr>
              <w:t>0.789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0F42E502" w14:textId="78D3C45B" w:rsidR="00ED7339" w:rsidRPr="00F16910" w:rsidRDefault="003A6256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3A6256">
              <w:rPr>
                <w:color w:val="000000"/>
                <w:sz w:val="21"/>
                <w:szCs w:val="21"/>
              </w:rPr>
              <w:t>0.5826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453E8FF9" w14:textId="51762CA9" w:rsidR="00ED7339" w:rsidRPr="00F16910" w:rsidRDefault="00F81A44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F81A44">
              <w:rPr>
                <w:color w:val="000000"/>
                <w:sz w:val="21"/>
                <w:szCs w:val="21"/>
              </w:rPr>
              <w:t>0.773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3300DAF3" w14:textId="1D3251B2" w:rsidR="00ED7339" w:rsidRPr="00F16910" w:rsidRDefault="00193218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193218">
              <w:rPr>
                <w:color w:val="000000"/>
                <w:sz w:val="21"/>
                <w:szCs w:val="21"/>
              </w:rPr>
              <w:t>0.572</w:t>
            </w: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</w:tr>
      <w:tr w:rsidR="00F5717B" w:rsidRPr="00F16910" w14:paraId="5F1AC6A1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dashed" w:sz="8" w:space="0" w:color="auto"/>
            </w:tcBorders>
            <w:vAlign w:val="center"/>
          </w:tcPr>
          <w:p w14:paraId="167617BD" w14:textId="6A3E34CF" w:rsidR="00ED7339" w:rsidRPr="00F16910" w:rsidRDefault="00642AD3" w:rsidP="00FA5146">
            <w:pPr>
              <w:jc w:val="center"/>
              <w:rPr>
                <w:rFonts w:hint="eastAsia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627" w:type="pct"/>
            <w:tcBorders>
              <w:top w:val="nil"/>
              <w:bottom w:val="dashed" w:sz="8" w:space="0" w:color="auto"/>
            </w:tcBorders>
            <w:vAlign w:val="center"/>
          </w:tcPr>
          <w:p w14:paraId="5CC65035" w14:textId="2F6EE0CC" w:rsidR="00ED7339" w:rsidRPr="00F16910" w:rsidRDefault="004F72F2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4F72F2">
              <w:rPr>
                <w:bCs/>
                <w:color w:val="000000"/>
                <w:sz w:val="21"/>
                <w:szCs w:val="21"/>
              </w:rPr>
              <w:t>3.284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925" w:type="pct"/>
            <w:tcBorders>
              <w:top w:val="nil"/>
              <w:bottom w:val="dashed" w:sz="8" w:space="0" w:color="auto"/>
            </w:tcBorders>
            <w:vAlign w:val="center"/>
          </w:tcPr>
          <w:p w14:paraId="4B795A18" w14:textId="4533CD37" w:rsidR="00ED7339" w:rsidRPr="00F16910" w:rsidRDefault="00DC3C86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C3C86">
              <w:rPr>
                <w:bCs/>
                <w:color w:val="000000"/>
                <w:sz w:val="21"/>
                <w:szCs w:val="21"/>
              </w:rPr>
              <w:t>0.8109</w:t>
            </w:r>
          </w:p>
        </w:tc>
        <w:tc>
          <w:tcPr>
            <w:tcW w:w="848" w:type="pct"/>
            <w:tcBorders>
              <w:top w:val="nil"/>
              <w:bottom w:val="dashed" w:sz="8" w:space="0" w:color="auto"/>
            </w:tcBorders>
            <w:vAlign w:val="center"/>
          </w:tcPr>
          <w:p w14:paraId="1897D038" w14:textId="61651DFA" w:rsidR="00ED7339" w:rsidRPr="00F16910" w:rsidRDefault="00DC3C86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DC3C86">
              <w:rPr>
                <w:color w:val="000000"/>
                <w:sz w:val="21"/>
                <w:szCs w:val="21"/>
              </w:rPr>
              <w:t>0.689</w:t>
            </w: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925" w:type="pct"/>
            <w:tcBorders>
              <w:top w:val="nil"/>
              <w:bottom w:val="dashed" w:sz="8" w:space="0" w:color="auto"/>
            </w:tcBorders>
            <w:vAlign w:val="center"/>
          </w:tcPr>
          <w:p w14:paraId="2F77E4AD" w14:textId="33C16044" w:rsidR="00ED7339" w:rsidRPr="00F16910" w:rsidRDefault="004D1650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4D1650">
              <w:rPr>
                <w:color w:val="000000"/>
                <w:sz w:val="21"/>
                <w:szCs w:val="21"/>
              </w:rPr>
              <w:t>0.8085</w:t>
            </w:r>
          </w:p>
        </w:tc>
        <w:tc>
          <w:tcPr>
            <w:tcW w:w="848" w:type="pct"/>
            <w:tcBorders>
              <w:top w:val="nil"/>
              <w:bottom w:val="dashed" w:sz="8" w:space="0" w:color="auto"/>
            </w:tcBorders>
            <w:vAlign w:val="center"/>
          </w:tcPr>
          <w:p w14:paraId="0982198C" w14:textId="522F2C9F" w:rsidR="00ED7339" w:rsidRPr="00F16910" w:rsidRDefault="004D1650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4D1650">
              <w:rPr>
                <w:color w:val="000000"/>
                <w:sz w:val="21"/>
                <w:szCs w:val="21"/>
              </w:rPr>
              <w:t>0.679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</w:tr>
      <w:tr w:rsidR="00ED471F" w:rsidRPr="00F16910" w14:paraId="797E2FDC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dashed" w:sz="8" w:space="0" w:color="auto"/>
              <w:bottom w:val="nil"/>
            </w:tcBorders>
            <w:vAlign w:val="center"/>
          </w:tcPr>
          <w:p w14:paraId="290EB214" w14:textId="4C840E49" w:rsidR="00ED471F" w:rsidRDefault="00ED471F" w:rsidP="00FA5146">
            <w:pPr>
              <w:jc w:val="center"/>
              <w:rPr>
                <w:rFonts w:hint="eastAsia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平均值</w:t>
            </w:r>
          </w:p>
        </w:tc>
        <w:tc>
          <w:tcPr>
            <w:tcW w:w="627" w:type="pct"/>
            <w:tcBorders>
              <w:top w:val="dashed" w:sz="8" w:space="0" w:color="auto"/>
              <w:bottom w:val="nil"/>
            </w:tcBorders>
            <w:vAlign w:val="center"/>
          </w:tcPr>
          <w:p w14:paraId="33D26595" w14:textId="0124F4F8" w:rsidR="00ED471F" w:rsidRPr="004F72F2" w:rsidRDefault="00ED471F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-</w:t>
            </w:r>
          </w:p>
        </w:tc>
        <w:tc>
          <w:tcPr>
            <w:tcW w:w="925" w:type="pct"/>
            <w:tcBorders>
              <w:top w:val="dashed" w:sz="8" w:space="0" w:color="auto"/>
              <w:bottom w:val="nil"/>
            </w:tcBorders>
            <w:vAlign w:val="center"/>
          </w:tcPr>
          <w:p w14:paraId="298FE770" w14:textId="7903135A" w:rsidR="00ED471F" w:rsidRPr="00DC3C86" w:rsidRDefault="00547214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47214">
              <w:rPr>
                <w:bCs/>
                <w:color w:val="000000"/>
                <w:sz w:val="21"/>
                <w:szCs w:val="21"/>
              </w:rPr>
              <w:t>0.7977</w:t>
            </w:r>
          </w:p>
        </w:tc>
        <w:tc>
          <w:tcPr>
            <w:tcW w:w="848" w:type="pct"/>
            <w:tcBorders>
              <w:top w:val="dashed" w:sz="8" w:space="0" w:color="auto"/>
              <w:bottom w:val="nil"/>
            </w:tcBorders>
            <w:vAlign w:val="center"/>
          </w:tcPr>
          <w:p w14:paraId="10AE7328" w14:textId="34CED5FF" w:rsidR="00ED471F" w:rsidRPr="00DC3C86" w:rsidRDefault="00E57B12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E57B12">
              <w:rPr>
                <w:color w:val="000000"/>
                <w:sz w:val="21"/>
                <w:szCs w:val="21"/>
              </w:rPr>
              <w:t>0.6536</w:t>
            </w:r>
          </w:p>
        </w:tc>
        <w:tc>
          <w:tcPr>
            <w:tcW w:w="925" w:type="pct"/>
            <w:tcBorders>
              <w:top w:val="dashed" w:sz="8" w:space="0" w:color="auto"/>
              <w:bottom w:val="nil"/>
            </w:tcBorders>
            <w:vAlign w:val="center"/>
          </w:tcPr>
          <w:p w14:paraId="0F84733E" w14:textId="2A5FCE3A" w:rsidR="00ED471F" w:rsidRPr="004D1650" w:rsidRDefault="0020592E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20592E">
              <w:rPr>
                <w:color w:val="000000"/>
                <w:sz w:val="21"/>
                <w:szCs w:val="21"/>
              </w:rPr>
              <w:t>0.794</w:t>
            </w: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848" w:type="pct"/>
            <w:tcBorders>
              <w:top w:val="dashed" w:sz="8" w:space="0" w:color="auto"/>
              <w:bottom w:val="nil"/>
            </w:tcBorders>
            <w:vAlign w:val="center"/>
          </w:tcPr>
          <w:p w14:paraId="6745BD5B" w14:textId="50F9CDE5" w:rsidR="00ED471F" w:rsidRPr="004D1650" w:rsidRDefault="00FC5805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FC5805">
              <w:rPr>
                <w:color w:val="000000"/>
                <w:sz w:val="21"/>
                <w:szCs w:val="21"/>
              </w:rPr>
              <w:t>0.64</w:t>
            </w:r>
            <w:r>
              <w:rPr>
                <w:color w:val="000000"/>
                <w:sz w:val="21"/>
                <w:szCs w:val="21"/>
              </w:rPr>
              <w:t>60</w:t>
            </w:r>
          </w:p>
        </w:tc>
      </w:tr>
      <w:tr w:rsidR="00ED471F" w:rsidRPr="00F16910" w14:paraId="6C100F52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nil"/>
            </w:tcBorders>
            <w:vAlign w:val="center"/>
          </w:tcPr>
          <w:p w14:paraId="09604E8A" w14:textId="27F86D10" w:rsidR="00ED471F" w:rsidRDefault="00ED471F" w:rsidP="00FA5146">
            <w:pPr>
              <w:jc w:val="center"/>
              <w:rPr>
                <w:rFonts w:hint="eastAsia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极差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4EB1A8D9" w14:textId="3075C3D9" w:rsidR="00ED471F" w:rsidRDefault="00547214" w:rsidP="00FA5146">
            <w:pPr>
              <w:jc w:val="center"/>
              <w:rPr>
                <w:rFonts w:hint="eastAsia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-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10A766D3" w14:textId="5891F477" w:rsidR="00ED471F" w:rsidRPr="00DC3C86" w:rsidRDefault="004A19BF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4A19BF">
              <w:rPr>
                <w:bCs/>
                <w:color w:val="000000"/>
                <w:sz w:val="21"/>
                <w:szCs w:val="21"/>
              </w:rPr>
              <w:t>0.0253</w:t>
            </w:r>
            <w:r w:rsidRPr="004A19BF">
              <w:rPr>
                <w:bCs/>
                <w:color w:val="000000"/>
                <w:sz w:val="21"/>
                <w:szCs w:val="21"/>
              </w:rPr>
              <w:t>‬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012065E7" w14:textId="1D59615E" w:rsidR="00ED471F" w:rsidRPr="00DC3C86" w:rsidRDefault="004A19BF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4A19BF">
              <w:rPr>
                <w:color w:val="000000"/>
                <w:sz w:val="21"/>
                <w:szCs w:val="21"/>
              </w:rPr>
              <w:t>0.1086</w:t>
            </w:r>
            <w:r w:rsidRPr="004A19BF">
              <w:rPr>
                <w:color w:val="000000"/>
                <w:sz w:val="21"/>
                <w:szCs w:val="21"/>
              </w:rPr>
              <w:t>‬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52F1F9B4" w14:textId="0B87D769" w:rsidR="00ED471F" w:rsidRPr="004D1650" w:rsidRDefault="00E016FB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E016FB">
              <w:rPr>
                <w:color w:val="000000"/>
                <w:sz w:val="21"/>
                <w:szCs w:val="21"/>
              </w:rPr>
              <w:t>0.0354</w:t>
            </w:r>
            <w:r w:rsidRPr="00E016FB">
              <w:rPr>
                <w:color w:val="000000"/>
                <w:sz w:val="21"/>
                <w:szCs w:val="21"/>
              </w:rPr>
              <w:t>‬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28053D5E" w14:textId="3CB1EE2F" w:rsidR="00ED471F" w:rsidRPr="004D1650" w:rsidRDefault="00166DCE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166DCE">
              <w:rPr>
                <w:color w:val="000000"/>
                <w:sz w:val="21"/>
                <w:szCs w:val="21"/>
              </w:rPr>
              <w:t>0.1066</w:t>
            </w:r>
            <w:r w:rsidRPr="00166DCE">
              <w:rPr>
                <w:color w:val="000000"/>
                <w:sz w:val="21"/>
                <w:szCs w:val="21"/>
              </w:rPr>
              <w:t>‬</w:t>
            </w:r>
          </w:p>
        </w:tc>
      </w:tr>
      <w:tr w:rsidR="00F5717B" w:rsidRPr="00F16910" w14:paraId="749BCC65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single" w:sz="8" w:space="0" w:color="auto"/>
            </w:tcBorders>
            <w:vAlign w:val="center"/>
          </w:tcPr>
          <w:p w14:paraId="5ED10117" w14:textId="5EA83C95" w:rsidR="00F5717B" w:rsidRDefault="00F5717B" w:rsidP="00FA5146">
            <w:pPr>
              <w:jc w:val="center"/>
              <w:rPr>
                <w:rFonts w:hint="eastAsia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极差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平均值</w:t>
            </w:r>
          </w:p>
        </w:tc>
        <w:tc>
          <w:tcPr>
            <w:tcW w:w="627" w:type="pct"/>
            <w:tcBorders>
              <w:top w:val="nil"/>
              <w:bottom w:val="single" w:sz="8" w:space="0" w:color="auto"/>
            </w:tcBorders>
            <w:vAlign w:val="center"/>
          </w:tcPr>
          <w:p w14:paraId="1323C525" w14:textId="77777777" w:rsidR="00F5717B" w:rsidRDefault="00F5717B" w:rsidP="00FA5146">
            <w:pPr>
              <w:jc w:val="center"/>
              <w:rPr>
                <w:rFonts w:hint="eastAsia"/>
                <w:bCs/>
                <w:color w:val="000000"/>
                <w:sz w:val="21"/>
                <w:szCs w:val="21"/>
              </w:rPr>
            </w:pPr>
          </w:p>
        </w:tc>
        <w:tc>
          <w:tcPr>
            <w:tcW w:w="925" w:type="pct"/>
            <w:tcBorders>
              <w:top w:val="nil"/>
              <w:bottom w:val="single" w:sz="8" w:space="0" w:color="auto"/>
            </w:tcBorders>
            <w:vAlign w:val="center"/>
          </w:tcPr>
          <w:p w14:paraId="5E4EE499" w14:textId="712781CF" w:rsidR="00F5717B" w:rsidRPr="004A19BF" w:rsidRDefault="003C2097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0.0</w:t>
            </w:r>
            <w:r w:rsidR="00B83D9E">
              <w:rPr>
                <w:rFonts w:hint="eastAsia"/>
                <w:bCs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848" w:type="pct"/>
            <w:tcBorders>
              <w:top w:val="nil"/>
              <w:bottom w:val="single" w:sz="8" w:space="0" w:color="auto"/>
            </w:tcBorders>
            <w:vAlign w:val="center"/>
          </w:tcPr>
          <w:p w14:paraId="13A4985A" w14:textId="6B3A567B" w:rsidR="00F5717B" w:rsidRPr="004A19BF" w:rsidRDefault="002236C0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2236C0">
              <w:rPr>
                <w:color w:val="000000"/>
                <w:sz w:val="21"/>
                <w:szCs w:val="21"/>
              </w:rPr>
              <w:t>0.166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925" w:type="pct"/>
            <w:tcBorders>
              <w:top w:val="nil"/>
              <w:bottom w:val="single" w:sz="8" w:space="0" w:color="auto"/>
            </w:tcBorders>
            <w:vAlign w:val="center"/>
          </w:tcPr>
          <w:p w14:paraId="2C757536" w14:textId="6AEBA4D1" w:rsidR="00F5717B" w:rsidRPr="00E016FB" w:rsidRDefault="00B95172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B95172">
              <w:rPr>
                <w:color w:val="000000"/>
                <w:sz w:val="21"/>
                <w:szCs w:val="21"/>
              </w:rPr>
              <w:t>0.0446</w:t>
            </w:r>
          </w:p>
        </w:tc>
        <w:tc>
          <w:tcPr>
            <w:tcW w:w="848" w:type="pct"/>
            <w:tcBorders>
              <w:top w:val="nil"/>
              <w:bottom w:val="single" w:sz="8" w:space="0" w:color="auto"/>
            </w:tcBorders>
            <w:vAlign w:val="center"/>
          </w:tcPr>
          <w:p w14:paraId="311E5B28" w14:textId="1E99B27A" w:rsidR="00F5717B" w:rsidRPr="00166DCE" w:rsidRDefault="0031261D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31261D">
              <w:rPr>
                <w:color w:val="000000"/>
                <w:sz w:val="21"/>
                <w:szCs w:val="21"/>
              </w:rPr>
              <w:t>0.1650</w:t>
            </w:r>
          </w:p>
        </w:tc>
      </w:tr>
    </w:tbl>
    <w:p w14:paraId="1B5DE7F1" w14:textId="6B5C2214" w:rsidR="00EE0E42" w:rsidRDefault="00EE0E42" w:rsidP="002F6066">
      <w:pPr>
        <w:rPr>
          <w:rFonts w:hint="eastAsia"/>
        </w:rPr>
      </w:pPr>
    </w:p>
    <w:p w14:paraId="6205B694" w14:textId="5DF465C0" w:rsidR="007615A6" w:rsidRDefault="00285A3A" w:rsidP="00CD1C8E">
      <w:pPr>
        <w:ind w:firstLineChars="200" w:firstLine="480"/>
        <w:rPr>
          <w:rFonts w:cs="Arial"/>
        </w:rPr>
      </w:pPr>
      <w:r>
        <w:rPr>
          <w:rFonts w:cs="Arial" w:hint="eastAsia"/>
        </w:rPr>
        <w:t>由</w:t>
      </w:r>
      <w:r w:rsidR="009D5B11">
        <w:rPr>
          <w:rFonts w:cs="Arial" w:hint="eastAsia"/>
        </w:rPr>
        <w:t>表</w:t>
      </w:r>
      <w:r w:rsidR="009D5B11">
        <w:rPr>
          <w:rFonts w:cs="Arial" w:hint="eastAsia"/>
        </w:rPr>
        <w:t>5</w:t>
      </w:r>
      <w:r>
        <w:rPr>
          <w:rFonts w:cs="Arial" w:hint="eastAsia"/>
        </w:rPr>
        <w:t>可知</w:t>
      </w:r>
      <w:r w:rsidR="00022BD6">
        <w:rPr>
          <w:rFonts w:cs="Arial" w:hint="eastAsia"/>
        </w:rPr>
        <w:t>，</w:t>
      </w:r>
      <w:r w:rsidR="00513D84">
        <w:rPr>
          <w:rFonts w:cs="Arial" w:hint="eastAsia"/>
        </w:rPr>
        <w:t>逻辑模型对训练集的预测准确率大致</w:t>
      </w:r>
      <w:r w:rsidR="00080B13">
        <w:rPr>
          <w:rFonts w:cs="Arial" w:hint="eastAsia"/>
        </w:rPr>
        <w:t>在</w:t>
      </w:r>
      <w:r w:rsidR="00080B13">
        <w:rPr>
          <w:rFonts w:cs="Arial" w:hint="eastAsia"/>
        </w:rPr>
        <w:t>0.787~0.811</w:t>
      </w:r>
      <w:r w:rsidR="00080B13">
        <w:rPr>
          <w:rFonts w:cs="Arial" w:hint="eastAsia"/>
        </w:rPr>
        <w:t>之间，</w:t>
      </w:r>
      <w:r w:rsidR="00191A29">
        <w:rPr>
          <w:rFonts w:cs="Arial" w:hint="eastAsia"/>
        </w:rPr>
        <w:t>平均值</w:t>
      </w:r>
      <w:r w:rsidR="00191A29">
        <w:rPr>
          <w:rFonts w:cs="Arial" w:hint="eastAsia"/>
        </w:rPr>
        <w:t>0.7977</w:t>
      </w:r>
      <w:r w:rsidR="00191A29">
        <w:rPr>
          <w:rFonts w:cs="Arial" w:hint="eastAsia"/>
        </w:rPr>
        <w:t>，极差</w:t>
      </w:r>
      <w:r w:rsidR="00191A29">
        <w:rPr>
          <w:rFonts w:cs="Arial" w:hint="eastAsia"/>
        </w:rPr>
        <w:t>0.0253</w:t>
      </w:r>
      <w:r w:rsidR="00CB4C76">
        <w:rPr>
          <w:rFonts w:cs="Arial" w:hint="eastAsia"/>
        </w:rPr>
        <w:t>；</w:t>
      </w:r>
      <w:r w:rsidR="00CB4C76">
        <w:rPr>
          <w:rFonts w:cs="Arial" w:hint="eastAsia"/>
        </w:rPr>
        <w:t>AUC</w:t>
      </w:r>
      <w:r w:rsidR="00CB4C76">
        <w:rPr>
          <w:rFonts w:cs="Arial" w:hint="eastAsia"/>
        </w:rPr>
        <w:t>大致在</w:t>
      </w:r>
      <w:r w:rsidR="00CB4C76">
        <w:rPr>
          <w:rFonts w:cs="Arial" w:hint="eastAsia"/>
        </w:rPr>
        <w:t>0.582~0.692</w:t>
      </w:r>
      <w:r w:rsidR="00CB4C76">
        <w:rPr>
          <w:rFonts w:cs="Arial" w:hint="eastAsia"/>
        </w:rPr>
        <w:t>之间</w:t>
      </w:r>
      <w:r w:rsidR="007615A6">
        <w:rPr>
          <w:rFonts w:cs="Arial" w:hint="eastAsia"/>
        </w:rPr>
        <w:t>，</w:t>
      </w:r>
      <w:r w:rsidR="00C07765">
        <w:rPr>
          <w:rFonts w:cs="Arial" w:hint="eastAsia"/>
        </w:rPr>
        <w:t>平均值</w:t>
      </w:r>
      <w:r w:rsidR="00C07765" w:rsidRPr="00C07765">
        <w:rPr>
          <w:rFonts w:cs="Arial"/>
        </w:rPr>
        <w:t>0.6536</w:t>
      </w:r>
      <w:r w:rsidR="00C07765">
        <w:rPr>
          <w:rFonts w:cs="Arial" w:hint="eastAsia"/>
        </w:rPr>
        <w:t>，极差</w:t>
      </w:r>
      <w:r w:rsidR="00C07765">
        <w:rPr>
          <w:rFonts w:cs="Arial" w:hint="eastAsia"/>
        </w:rPr>
        <w:t>0.1086</w:t>
      </w:r>
      <w:r w:rsidR="00CB4C76">
        <w:rPr>
          <w:rFonts w:cs="Arial" w:hint="eastAsia"/>
        </w:rPr>
        <w:t>。</w:t>
      </w:r>
      <w:r w:rsidR="00191A29">
        <w:rPr>
          <w:rFonts w:cs="Arial" w:hint="eastAsia"/>
        </w:rPr>
        <w:t>而</w:t>
      </w:r>
      <w:r w:rsidR="00080B13">
        <w:rPr>
          <w:rFonts w:cs="Arial" w:hint="eastAsia"/>
        </w:rPr>
        <w:t>对测试集的预测准确率大致在</w:t>
      </w:r>
      <w:r w:rsidR="00080B13">
        <w:rPr>
          <w:rFonts w:cs="Arial" w:hint="eastAsia"/>
        </w:rPr>
        <w:t>0.773~0.809</w:t>
      </w:r>
      <w:r w:rsidR="006C6769">
        <w:rPr>
          <w:rFonts w:cs="Arial" w:hint="eastAsia"/>
        </w:rPr>
        <w:t>之间，</w:t>
      </w:r>
      <w:r w:rsidR="00191A29">
        <w:rPr>
          <w:rFonts w:cs="Arial" w:hint="eastAsia"/>
        </w:rPr>
        <w:t>平均值</w:t>
      </w:r>
      <w:r w:rsidR="00191A29">
        <w:rPr>
          <w:rFonts w:cs="Arial" w:hint="eastAsia"/>
        </w:rPr>
        <w:t>0.7944</w:t>
      </w:r>
      <w:r w:rsidR="00191A29">
        <w:rPr>
          <w:rFonts w:cs="Arial" w:hint="eastAsia"/>
        </w:rPr>
        <w:t>，极差</w:t>
      </w:r>
      <w:r w:rsidR="00191A29">
        <w:rPr>
          <w:rFonts w:cs="Arial" w:hint="eastAsia"/>
        </w:rPr>
        <w:t>0.0354</w:t>
      </w:r>
      <w:r w:rsidR="00351009">
        <w:rPr>
          <w:rFonts w:cs="Arial" w:hint="eastAsia"/>
        </w:rPr>
        <w:t>；</w:t>
      </w:r>
      <w:r w:rsidR="00351009">
        <w:rPr>
          <w:rFonts w:cs="Arial" w:hint="eastAsia"/>
        </w:rPr>
        <w:t>AUC</w:t>
      </w:r>
      <w:r w:rsidR="00351009">
        <w:rPr>
          <w:rFonts w:cs="Arial" w:hint="eastAsia"/>
        </w:rPr>
        <w:t>大致在</w:t>
      </w:r>
      <w:r w:rsidR="00351009">
        <w:rPr>
          <w:rFonts w:cs="Arial" w:hint="eastAsia"/>
        </w:rPr>
        <w:t>0.572~0.680</w:t>
      </w:r>
      <w:r w:rsidR="00BF7D11">
        <w:rPr>
          <w:rFonts w:cs="Arial" w:hint="eastAsia"/>
        </w:rPr>
        <w:t>之间，</w:t>
      </w:r>
      <w:r w:rsidR="00655D48">
        <w:rPr>
          <w:rFonts w:cs="Arial" w:hint="eastAsia"/>
        </w:rPr>
        <w:t>平均值</w:t>
      </w:r>
      <w:r w:rsidR="00655D48">
        <w:rPr>
          <w:rFonts w:cs="Arial" w:hint="eastAsia"/>
        </w:rPr>
        <w:t>0.6460</w:t>
      </w:r>
      <w:r w:rsidR="00655D48">
        <w:rPr>
          <w:rFonts w:cs="Arial" w:hint="eastAsia"/>
        </w:rPr>
        <w:t>，极差</w:t>
      </w:r>
      <w:r w:rsidR="00655D48">
        <w:rPr>
          <w:rFonts w:cs="Arial" w:hint="eastAsia"/>
        </w:rPr>
        <w:t>0.1066</w:t>
      </w:r>
      <w:r w:rsidR="005627CA">
        <w:rPr>
          <w:rFonts w:cs="Arial" w:hint="eastAsia"/>
        </w:rPr>
        <w:t>。</w:t>
      </w:r>
    </w:p>
    <w:p w14:paraId="537BE326" w14:textId="382EED9A" w:rsidR="00F16202" w:rsidRPr="00CD5D00" w:rsidRDefault="0036474A" w:rsidP="00CD1C8E">
      <w:pPr>
        <w:ind w:firstLineChars="200" w:firstLine="480"/>
        <w:rPr>
          <w:rFonts w:cs="Arial" w:hint="eastAsia"/>
        </w:rPr>
      </w:pPr>
      <w:r>
        <w:rPr>
          <w:rFonts w:cs="Arial" w:hint="eastAsia"/>
        </w:rPr>
        <w:t>以上数据</w:t>
      </w:r>
      <w:r w:rsidR="000507E8">
        <w:rPr>
          <w:rFonts w:cs="Arial" w:hint="eastAsia"/>
        </w:rPr>
        <w:t>说明</w:t>
      </w:r>
      <w:r w:rsidR="00FC18A1">
        <w:rPr>
          <w:rFonts w:cs="Arial" w:hint="eastAsia"/>
        </w:rPr>
        <w:t>：（</w:t>
      </w:r>
      <w:r w:rsidR="00FC18A1">
        <w:rPr>
          <w:rFonts w:cs="Arial" w:hint="eastAsia"/>
        </w:rPr>
        <w:t>1</w:t>
      </w:r>
      <w:r w:rsidR="00FC18A1">
        <w:rPr>
          <w:rFonts w:cs="Arial" w:hint="eastAsia"/>
        </w:rPr>
        <w:t>）该模型的预测准确率</w:t>
      </w:r>
      <w:r w:rsidR="002679A6">
        <w:rPr>
          <w:rFonts w:cs="Arial" w:hint="eastAsia"/>
        </w:rPr>
        <w:t>和</w:t>
      </w:r>
      <w:r w:rsidR="002679A6">
        <w:rPr>
          <w:rFonts w:cs="Arial" w:hint="eastAsia"/>
        </w:rPr>
        <w:t>AUC</w:t>
      </w:r>
      <w:r w:rsidR="00FC18A1">
        <w:rPr>
          <w:rFonts w:cs="Arial" w:hint="eastAsia"/>
        </w:rPr>
        <w:t>差强人意，</w:t>
      </w:r>
      <w:r w:rsidR="003844FF">
        <w:rPr>
          <w:rFonts w:cs="Arial" w:hint="eastAsia"/>
        </w:rPr>
        <w:t>但</w:t>
      </w:r>
      <w:r w:rsidR="00DB4D71">
        <w:rPr>
          <w:rFonts w:cs="Arial" w:hint="eastAsia"/>
        </w:rPr>
        <w:t>提升空间不是很大，</w:t>
      </w:r>
      <w:r w:rsidR="001229CD">
        <w:rPr>
          <w:rFonts w:cs="Arial" w:hint="eastAsia"/>
        </w:rPr>
        <w:t>想要提升至</w:t>
      </w:r>
      <w:r w:rsidR="001229CD">
        <w:rPr>
          <w:rFonts w:cs="Arial" w:hint="eastAsia"/>
        </w:rPr>
        <w:t>0.90</w:t>
      </w:r>
      <w:r w:rsidR="001229CD">
        <w:rPr>
          <w:rFonts w:cs="Arial" w:hint="eastAsia"/>
        </w:rPr>
        <w:t>，必须从优化数据和算法入手</w:t>
      </w:r>
      <w:r w:rsidR="00FC18A1">
        <w:rPr>
          <w:rFonts w:cs="Arial" w:hint="eastAsia"/>
        </w:rPr>
        <w:t>；（</w:t>
      </w:r>
      <w:r w:rsidR="00FC18A1">
        <w:rPr>
          <w:rFonts w:cs="Arial" w:hint="eastAsia"/>
        </w:rPr>
        <w:t>2</w:t>
      </w:r>
      <w:r w:rsidR="00FC18A1">
        <w:rPr>
          <w:rFonts w:cs="Arial" w:hint="eastAsia"/>
        </w:rPr>
        <w:t>）</w:t>
      </w:r>
      <w:r w:rsidR="000507E8">
        <w:rPr>
          <w:rFonts w:cs="Arial" w:hint="eastAsia"/>
        </w:rPr>
        <w:t>准确率</w:t>
      </w:r>
      <w:r w:rsidR="000507E8">
        <w:rPr>
          <w:rFonts w:cs="Arial" w:hint="eastAsia"/>
        </w:rPr>
        <w:t>绝对值变化不是很大，</w:t>
      </w:r>
      <w:r w:rsidR="00F5717B">
        <w:rPr>
          <w:rFonts w:cs="Arial" w:hint="eastAsia"/>
        </w:rPr>
        <w:t>但</w:t>
      </w:r>
      <w:r w:rsidR="0031261D">
        <w:rPr>
          <w:rFonts w:cs="Arial" w:hint="eastAsia"/>
        </w:rPr>
        <w:t>与平均值</w:t>
      </w:r>
      <w:r w:rsidR="008253CE">
        <w:rPr>
          <w:rFonts w:cs="Arial" w:hint="eastAsia"/>
        </w:rPr>
        <w:t>相比</w:t>
      </w:r>
      <w:r w:rsidR="0031261D">
        <w:rPr>
          <w:rFonts w:cs="Arial" w:hint="eastAsia"/>
        </w:rPr>
        <w:t>，</w:t>
      </w:r>
      <w:r w:rsidR="00394D7F">
        <w:rPr>
          <w:rFonts w:cs="Arial" w:hint="eastAsia"/>
        </w:rPr>
        <w:t>仍有一定波动；（</w:t>
      </w:r>
      <w:r w:rsidR="00394D7F">
        <w:rPr>
          <w:rFonts w:cs="Arial" w:hint="eastAsia"/>
        </w:rPr>
        <w:t>3</w:t>
      </w:r>
      <w:r w:rsidR="00394D7F">
        <w:rPr>
          <w:rFonts w:cs="Arial" w:hint="eastAsia"/>
        </w:rPr>
        <w:t>）</w:t>
      </w:r>
      <w:r w:rsidR="00531AB7">
        <w:rPr>
          <w:rFonts w:cs="Arial" w:hint="eastAsia"/>
        </w:rPr>
        <w:t>AUC</w:t>
      </w:r>
      <w:r w:rsidR="00531AB7">
        <w:rPr>
          <w:rFonts w:cs="Arial" w:hint="eastAsia"/>
        </w:rPr>
        <w:t>绝对值变化</w:t>
      </w:r>
      <w:r w:rsidR="00531AB7">
        <w:rPr>
          <w:rFonts w:cs="Arial" w:hint="eastAsia"/>
        </w:rPr>
        <w:t>有点大，</w:t>
      </w:r>
      <w:r w:rsidR="0014025E">
        <w:rPr>
          <w:rFonts w:cs="Arial" w:hint="eastAsia"/>
        </w:rPr>
        <w:t>已超过</w:t>
      </w:r>
      <w:r w:rsidR="0014025E">
        <w:rPr>
          <w:rFonts w:cs="Arial" w:hint="eastAsia"/>
        </w:rPr>
        <w:t>0.10</w:t>
      </w:r>
      <w:r w:rsidR="0014025E">
        <w:rPr>
          <w:rFonts w:cs="Arial" w:hint="eastAsia"/>
        </w:rPr>
        <w:t>，</w:t>
      </w:r>
      <w:r w:rsidR="006E48BE">
        <w:rPr>
          <w:rFonts w:cs="Arial" w:hint="eastAsia"/>
        </w:rPr>
        <w:t>说明</w:t>
      </w:r>
      <w:r w:rsidR="00CC35AC">
        <w:rPr>
          <w:rFonts w:cs="Arial" w:hint="eastAsia"/>
        </w:rPr>
        <w:t>逻辑模型</w:t>
      </w:r>
      <w:r w:rsidR="00DA78D3">
        <w:rPr>
          <w:rFonts w:cs="Arial" w:hint="eastAsia"/>
        </w:rPr>
        <w:t>的</w:t>
      </w:r>
      <w:r w:rsidR="00DA78D3">
        <w:rPr>
          <w:rFonts w:cs="Arial" w:hint="eastAsia"/>
        </w:rPr>
        <w:t>AUC</w:t>
      </w:r>
      <w:r w:rsidR="00DA78D3">
        <w:rPr>
          <w:rFonts w:cs="Arial" w:hint="eastAsia"/>
        </w:rPr>
        <w:t>受训练数据影响</w:t>
      </w:r>
      <w:r w:rsidR="00E12493">
        <w:rPr>
          <w:rFonts w:cs="Arial" w:hint="eastAsia"/>
        </w:rPr>
        <w:t>较</w:t>
      </w:r>
      <w:r w:rsidR="00DA78D3">
        <w:rPr>
          <w:rFonts w:cs="Arial" w:hint="eastAsia"/>
        </w:rPr>
        <w:t>大</w:t>
      </w:r>
      <w:r w:rsidR="001C483F">
        <w:rPr>
          <w:rFonts w:cs="Arial" w:hint="eastAsia"/>
        </w:rPr>
        <w:t>，</w:t>
      </w:r>
      <w:r w:rsidR="002A0E82">
        <w:rPr>
          <w:rFonts w:cs="Arial" w:hint="eastAsia"/>
        </w:rPr>
        <w:t>稳定性</w:t>
      </w:r>
      <w:r w:rsidR="00F1797E">
        <w:rPr>
          <w:rFonts w:cs="Arial" w:hint="eastAsia"/>
        </w:rPr>
        <w:t>有待</w:t>
      </w:r>
      <w:r w:rsidR="002A0E82">
        <w:rPr>
          <w:rFonts w:cs="Arial" w:hint="eastAsia"/>
        </w:rPr>
        <w:t>商榷</w:t>
      </w:r>
      <w:r w:rsidR="00E8166D">
        <w:rPr>
          <w:rFonts w:cs="Arial" w:hint="eastAsia"/>
        </w:rPr>
        <w:t>。</w:t>
      </w:r>
    </w:p>
    <w:p w14:paraId="0593DA08" w14:textId="711730DB" w:rsidR="00CD1C8E" w:rsidRDefault="00F94942" w:rsidP="00E56C05">
      <w:pPr>
        <w:rPr>
          <w:rFonts w:ascii="Arial" w:hAnsi="Arial" w:cs="Arial"/>
          <w:b/>
          <w:szCs w:val="24"/>
        </w:rPr>
      </w:pPr>
      <w:r>
        <w:rPr>
          <w:rFonts w:ascii="Arial" w:hAnsi="Arial" w:cs="Arial" w:hint="eastAsia"/>
          <w:b/>
          <w:szCs w:val="24"/>
        </w:rPr>
        <w:t>3</w:t>
      </w:r>
      <w:r w:rsidR="00085812">
        <w:rPr>
          <w:rFonts w:ascii="Arial" w:hAnsi="Arial" w:cs="Arial"/>
          <w:b/>
          <w:szCs w:val="24"/>
        </w:rPr>
        <w:t>.3</w:t>
      </w:r>
      <w:r w:rsidR="00CD1C8E">
        <w:rPr>
          <w:rFonts w:ascii="Arial" w:hAnsi="Arial" w:cs="Arial" w:hint="eastAsia"/>
          <w:b/>
          <w:szCs w:val="24"/>
        </w:rPr>
        <w:t>可能的改进方向</w:t>
      </w:r>
    </w:p>
    <w:p w14:paraId="21BA2FDB" w14:textId="4B79DD5F" w:rsidR="0098041D" w:rsidRPr="00DC5055" w:rsidRDefault="00DC5055" w:rsidP="00470030">
      <w:pPr>
        <w:ind w:firstLineChars="200" w:firstLine="480"/>
        <w:rPr>
          <w:rFonts w:cs="Arial" w:hint="eastAsia"/>
        </w:rPr>
      </w:pPr>
      <w:r>
        <w:rPr>
          <w:rFonts w:cs="Arial" w:hint="eastAsia"/>
        </w:rPr>
        <w:t>笔者目前想到的可以提升分类准确度和</w:t>
      </w:r>
      <w:r>
        <w:rPr>
          <w:rFonts w:cs="Arial" w:hint="eastAsia"/>
        </w:rPr>
        <w:t>AUC</w:t>
      </w:r>
      <w:r>
        <w:rPr>
          <w:rFonts w:cs="Arial" w:hint="eastAsia"/>
        </w:rPr>
        <w:t>的措施：</w:t>
      </w:r>
      <w:r w:rsidRPr="00DC5055">
        <w:rPr>
          <w:rFonts w:cs="Arial" w:hint="eastAsia"/>
        </w:rPr>
        <w:t>（</w:t>
      </w:r>
      <w:r w:rsidRPr="00DC5055">
        <w:rPr>
          <w:rFonts w:cs="Arial" w:hint="eastAsia"/>
        </w:rPr>
        <w:t>1</w:t>
      </w:r>
      <w:r w:rsidRPr="00DC5055">
        <w:rPr>
          <w:rFonts w:cs="Arial" w:hint="eastAsia"/>
        </w:rPr>
        <w:t>）</w:t>
      </w:r>
      <w:r w:rsidR="00810A1D">
        <w:rPr>
          <w:rFonts w:cs="Arial" w:hint="eastAsia"/>
        </w:rPr>
        <w:t>对数据集的各变量进行</w:t>
      </w:r>
      <w:r w:rsidR="00BD0365">
        <w:rPr>
          <w:rFonts w:cs="Arial" w:hint="eastAsia"/>
        </w:rPr>
        <w:t>独立性检验，</w:t>
      </w:r>
      <w:r w:rsidR="0050278A">
        <w:rPr>
          <w:rFonts w:cs="Arial" w:hint="eastAsia"/>
        </w:rPr>
        <w:t>剔除不必要的相关变量</w:t>
      </w:r>
      <w:r w:rsidR="001E5455">
        <w:rPr>
          <w:rFonts w:cs="Arial" w:hint="eastAsia"/>
        </w:rPr>
        <w:t>，避免相关变量</w:t>
      </w:r>
      <w:r w:rsidR="00160DD1">
        <w:rPr>
          <w:rFonts w:cs="Arial" w:hint="eastAsia"/>
        </w:rPr>
        <w:t>对模型</w:t>
      </w:r>
      <w:r w:rsidR="001E5455">
        <w:rPr>
          <w:rFonts w:cs="Arial" w:hint="eastAsia"/>
        </w:rPr>
        <w:t>的</w:t>
      </w:r>
      <w:r w:rsidR="00160DD1">
        <w:rPr>
          <w:rFonts w:cs="Arial" w:hint="eastAsia"/>
        </w:rPr>
        <w:t>影响</w:t>
      </w:r>
      <w:r w:rsidR="001E5455">
        <w:rPr>
          <w:rFonts w:cs="Arial" w:hint="eastAsia"/>
        </w:rPr>
        <w:t>；（</w:t>
      </w:r>
      <w:r w:rsidR="001E5455">
        <w:rPr>
          <w:rFonts w:cs="Arial" w:hint="eastAsia"/>
        </w:rPr>
        <w:t>2</w:t>
      </w:r>
      <w:r w:rsidR="001E5455">
        <w:rPr>
          <w:rFonts w:cs="Arial" w:hint="eastAsia"/>
        </w:rPr>
        <w:t>）</w:t>
      </w:r>
      <w:r w:rsidR="0056683A">
        <w:rPr>
          <w:rFonts w:cs="Arial" w:hint="eastAsia"/>
        </w:rPr>
        <w:t>逻辑回归</w:t>
      </w:r>
      <w:r w:rsidR="00D81122">
        <w:rPr>
          <w:rFonts w:cs="Arial" w:hint="eastAsia"/>
        </w:rPr>
        <w:t>常常出现欠拟合现象，</w:t>
      </w:r>
      <w:r w:rsidR="000850C0">
        <w:rPr>
          <w:rFonts w:cs="Arial" w:hint="eastAsia"/>
        </w:rPr>
        <w:t>因此考虑换用其他分类算法</w:t>
      </w:r>
      <w:r w:rsidR="001E5455">
        <w:rPr>
          <w:rFonts w:cs="Arial" w:hint="eastAsia"/>
        </w:rPr>
        <w:t>。</w:t>
      </w:r>
    </w:p>
    <w:p w14:paraId="7941AD43" w14:textId="581C37FC" w:rsidR="00895EB9" w:rsidRDefault="00CD1C8E" w:rsidP="00E56C05">
      <w:pPr>
        <w:rPr>
          <w:rFonts w:ascii="Arial" w:hAnsi="Arial" w:cs="Arial"/>
          <w:b/>
          <w:szCs w:val="24"/>
        </w:rPr>
      </w:pPr>
      <w:r>
        <w:rPr>
          <w:rFonts w:ascii="Arial" w:hAnsi="Arial" w:cs="Arial" w:hint="eastAsia"/>
          <w:b/>
          <w:szCs w:val="24"/>
        </w:rPr>
        <w:t>3.4</w:t>
      </w:r>
      <w:r w:rsidR="00085812">
        <w:rPr>
          <w:rFonts w:ascii="Arial" w:hAnsi="Arial" w:cs="Arial" w:hint="eastAsia"/>
          <w:b/>
          <w:szCs w:val="24"/>
        </w:rPr>
        <w:t>实验结论</w:t>
      </w:r>
    </w:p>
    <w:p w14:paraId="31F5E33A" w14:textId="709EE6A6" w:rsidR="00A72EB8" w:rsidRDefault="00C24BC4" w:rsidP="00E56C05">
      <w:pPr>
        <w:ind w:firstLineChars="200" w:firstLine="480"/>
      </w:pPr>
      <w:r>
        <w:rPr>
          <w:rFonts w:cs="Arial" w:hint="eastAsia"/>
          <w:bCs/>
          <w:szCs w:val="24"/>
        </w:rPr>
        <w:t>（</w:t>
      </w:r>
      <w:r>
        <w:rPr>
          <w:rFonts w:cs="Arial" w:hint="eastAsia"/>
          <w:bCs/>
          <w:szCs w:val="24"/>
        </w:rPr>
        <w:t>1</w:t>
      </w:r>
      <w:r>
        <w:rPr>
          <w:rFonts w:cs="Arial" w:hint="eastAsia"/>
          <w:bCs/>
          <w:szCs w:val="24"/>
        </w:rPr>
        <w:t>）</w:t>
      </w:r>
      <w:r w:rsidR="00565AC6">
        <w:rPr>
          <w:rFonts w:hint="eastAsia"/>
        </w:rPr>
        <w:t>是否离职与</w:t>
      </w:r>
      <w:proofErr w:type="spellStart"/>
      <w:r w:rsidR="00565AC6" w:rsidRPr="00E048A5">
        <w:t>satisfaction_level</w:t>
      </w:r>
      <w:proofErr w:type="spellEnd"/>
      <w:r w:rsidR="00565AC6">
        <w:rPr>
          <w:rFonts w:hint="eastAsia"/>
        </w:rPr>
        <w:t>（满意度）呈明显的负相关关系</w:t>
      </w:r>
      <w:r w:rsidR="001743B7">
        <w:rPr>
          <w:rFonts w:hint="eastAsia"/>
        </w:rPr>
        <w:t>，</w:t>
      </w:r>
      <w:proofErr w:type="spellStart"/>
      <w:r w:rsidR="001743B7" w:rsidRPr="00E048A5">
        <w:t>Work_accident</w:t>
      </w:r>
      <w:proofErr w:type="spellEnd"/>
      <w:r w:rsidR="001743B7">
        <w:rPr>
          <w:rFonts w:hint="eastAsia"/>
        </w:rPr>
        <w:t>（是否发生事故）和</w:t>
      </w:r>
      <w:r w:rsidR="001743B7" w:rsidRPr="00E048A5">
        <w:t xml:space="preserve">salary </w:t>
      </w:r>
      <w:r w:rsidR="001743B7">
        <w:rPr>
          <w:rFonts w:hint="eastAsia"/>
        </w:rPr>
        <w:t>（薪水高低）也与离职呈较为明显的负相关</w:t>
      </w:r>
      <w:r w:rsidR="00B45578">
        <w:rPr>
          <w:rFonts w:hint="eastAsia"/>
        </w:rPr>
        <w:t>，其余变量有一定的负相关，但效应较弱或不太明显</w:t>
      </w:r>
      <w:r w:rsidR="005B6325">
        <w:rPr>
          <w:rFonts w:hint="eastAsia"/>
        </w:rPr>
        <w:t>；</w:t>
      </w:r>
      <w:r w:rsidR="00EB1963">
        <w:rPr>
          <w:rFonts w:hint="eastAsia"/>
        </w:rPr>
        <w:t>另一方面，</w:t>
      </w:r>
      <w:r w:rsidR="00671455">
        <w:rPr>
          <w:rFonts w:hint="eastAsia"/>
        </w:rPr>
        <w:t>是否离职与</w:t>
      </w:r>
      <w:proofErr w:type="spellStart"/>
      <w:r w:rsidR="00671455" w:rsidRPr="00E048A5">
        <w:t>last_evaluation</w:t>
      </w:r>
      <w:proofErr w:type="spellEnd"/>
      <w:r w:rsidR="00671455">
        <w:rPr>
          <w:rFonts w:hint="eastAsia"/>
        </w:rPr>
        <w:t>（</w:t>
      </w:r>
      <w:r w:rsidR="00671455" w:rsidRPr="009D5FD7">
        <w:rPr>
          <w:rFonts w:hint="eastAsia"/>
        </w:rPr>
        <w:t>最新考核评估</w:t>
      </w:r>
      <w:r w:rsidR="00671455">
        <w:rPr>
          <w:rFonts w:hint="eastAsia"/>
        </w:rPr>
        <w:t>）呈较为明显的正相关关系</w:t>
      </w:r>
      <w:r w:rsidR="00A045E1">
        <w:rPr>
          <w:rFonts w:hint="eastAsia"/>
        </w:rPr>
        <w:t>。</w:t>
      </w:r>
    </w:p>
    <w:p w14:paraId="786AE75C" w14:textId="0D363F8D" w:rsidR="00A045E1" w:rsidRPr="00E56C05" w:rsidRDefault="00A045E1" w:rsidP="00E56C05">
      <w:pPr>
        <w:ind w:firstLineChars="200" w:firstLine="480"/>
        <w:rPr>
          <w:rFonts w:cs="Arial" w:hint="eastAsia"/>
          <w:bCs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91A29">
        <w:rPr>
          <w:rFonts w:hint="eastAsia"/>
        </w:rPr>
        <w:t>多次测试来看，</w:t>
      </w:r>
      <w:r w:rsidR="00191A29">
        <w:rPr>
          <w:rFonts w:cs="Arial" w:hint="eastAsia"/>
        </w:rPr>
        <w:t>逻辑模型对训练集</w:t>
      </w:r>
      <w:r w:rsidR="00300A8F">
        <w:rPr>
          <w:rFonts w:cs="Arial" w:hint="eastAsia"/>
        </w:rPr>
        <w:t>和测试集</w:t>
      </w:r>
      <w:r w:rsidR="00191A29">
        <w:rPr>
          <w:rFonts w:cs="Arial" w:hint="eastAsia"/>
        </w:rPr>
        <w:t>的预测准确率大致</w:t>
      </w:r>
      <w:r w:rsidR="00300A8F">
        <w:rPr>
          <w:rFonts w:cs="Arial" w:hint="eastAsia"/>
        </w:rPr>
        <w:t>接近</w:t>
      </w:r>
      <w:r w:rsidR="00300A8F">
        <w:rPr>
          <w:rFonts w:cs="Arial" w:hint="eastAsia"/>
        </w:rPr>
        <w:t>0.80</w:t>
      </w:r>
      <w:r w:rsidR="00300A8F">
        <w:rPr>
          <w:rFonts w:cs="Arial" w:hint="eastAsia"/>
        </w:rPr>
        <w:t>，</w:t>
      </w:r>
      <w:r w:rsidR="00256286">
        <w:rPr>
          <w:rFonts w:cs="Arial" w:hint="eastAsia"/>
        </w:rPr>
        <w:t>且准确率波动不是很大，而</w:t>
      </w:r>
      <w:r w:rsidR="00256286">
        <w:rPr>
          <w:rFonts w:cs="Arial" w:hint="eastAsia"/>
        </w:rPr>
        <w:t>AUC</w:t>
      </w:r>
      <w:r w:rsidR="00256286">
        <w:rPr>
          <w:rFonts w:cs="Arial" w:hint="eastAsia"/>
        </w:rPr>
        <w:t>大致在</w:t>
      </w:r>
      <w:r w:rsidR="00256286">
        <w:rPr>
          <w:rFonts w:cs="Arial" w:hint="eastAsia"/>
        </w:rPr>
        <w:t>0.57~0.70</w:t>
      </w:r>
      <w:r w:rsidR="00256286">
        <w:rPr>
          <w:rFonts w:cs="Arial" w:hint="eastAsia"/>
        </w:rPr>
        <w:t>之间</w:t>
      </w:r>
      <w:r w:rsidR="00E0650F">
        <w:rPr>
          <w:rFonts w:cs="Arial" w:hint="eastAsia"/>
        </w:rPr>
        <w:t>，且波动较大，超过</w:t>
      </w:r>
      <w:r w:rsidR="00E0650F">
        <w:rPr>
          <w:rFonts w:cs="Arial" w:hint="eastAsia"/>
        </w:rPr>
        <w:t>0.10</w:t>
      </w:r>
      <w:r w:rsidR="00E0650F">
        <w:rPr>
          <w:rFonts w:cs="Arial" w:hint="eastAsia"/>
        </w:rPr>
        <w:t>，从这一点看，</w:t>
      </w:r>
      <w:r w:rsidR="00DE7D90">
        <w:rPr>
          <w:rFonts w:cs="Arial" w:hint="eastAsia"/>
        </w:rPr>
        <w:t>预测结果差强人意，但</w:t>
      </w:r>
      <w:r w:rsidR="00DE7D90">
        <w:rPr>
          <w:rFonts w:cs="Arial" w:hint="eastAsia"/>
        </w:rPr>
        <w:t>提升空间不是很大</w:t>
      </w:r>
      <w:r w:rsidR="00DE7D90">
        <w:rPr>
          <w:rFonts w:cs="Arial" w:hint="eastAsia"/>
        </w:rPr>
        <w:t>，且</w:t>
      </w:r>
      <w:r w:rsidR="00E0650F">
        <w:rPr>
          <w:rFonts w:cs="Arial" w:hint="eastAsia"/>
        </w:rPr>
        <w:t>稳定性有待商榷。</w:t>
      </w:r>
    </w:p>
    <w:sectPr w:rsidR="00A045E1" w:rsidRPr="00E56C05" w:rsidSect="003862C8">
      <w:headerReference w:type="default" r:id="rId10"/>
      <w:footerReference w:type="default" r:id="rId11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4EA2E" w14:textId="77777777" w:rsidR="00E97716" w:rsidRDefault="00E97716" w:rsidP="00402B45">
      <w:r>
        <w:separator/>
      </w:r>
    </w:p>
  </w:endnote>
  <w:endnote w:type="continuationSeparator" w:id="0">
    <w:p w14:paraId="4613DC64" w14:textId="77777777" w:rsidR="00E97716" w:rsidRDefault="00E97716" w:rsidP="00402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YouYuan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MI8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3323287"/>
      <w:docPartObj>
        <w:docPartGallery w:val="Page Numbers (Bottom of Page)"/>
        <w:docPartUnique/>
      </w:docPartObj>
    </w:sdtPr>
    <w:sdtEndPr/>
    <w:sdtContent>
      <w:sdt>
        <w:sdtPr>
          <w:id w:val="797808224"/>
          <w:docPartObj>
            <w:docPartGallery w:val="Page Numbers (Top of Page)"/>
            <w:docPartUnique/>
          </w:docPartObj>
        </w:sdtPr>
        <w:sdtEndPr/>
        <w:sdtContent>
          <w:p w14:paraId="63688928" w14:textId="77777777" w:rsidR="0038491B" w:rsidRDefault="00E97716">
            <w:pPr>
              <w:pStyle w:val="a5"/>
              <w:jc w:val="center"/>
            </w:pPr>
          </w:p>
        </w:sdtContent>
      </w:sdt>
    </w:sdtContent>
  </w:sdt>
  <w:p w14:paraId="3C62BD97" w14:textId="77777777" w:rsidR="0038491B" w:rsidRDefault="003849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680F8" w14:textId="77777777" w:rsidR="00E97716" w:rsidRDefault="00E97716" w:rsidP="00402B45">
      <w:r>
        <w:separator/>
      </w:r>
    </w:p>
  </w:footnote>
  <w:footnote w:type="continuationSeparator" w:id="0">
    <w:p w14:paraId="04BCCED3" w14:textId="77777777" w:rsidR="00E97716" w:rsidRDefault="00E97716" w:rsidP="00402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D967E" w14:textId="6F3AD9F6" w:rsidR="0038491B" w:rsidRDefault="0038491B" w:rsidP="00FA2033">
    <w:pPr>
      <w:pStyle w:val="a3"/>
      <w:jc w:val="both"/>
    </w:pPr>
    <w:r>
      <w:rPr>
        <w:rFonts w:hint="eastAsia"/>
      </w:rPr>
      <w:t>上机实验</w:t>
    </w:r>
    <w:r>
      <w:ptab w:relativeTo="margin" w:alignment="center" w:leader="none"/>
    </w:r>
    <w:r w:rsidR="003B2F10" w:rsidRPr="003B2F10">
      <w:rPr>
        <w:rFonts w:hint="eastAsia"/>
      </w:rPr>
      <w:t>运用逻辑回归预测员工离职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565D"/>
    <w:multiLevelType w:val="hybridMultilevel"/>
    <w:tmpl w:val="5A44611C"/>
    <w:lvl w:ilvl="0" w:tplc="0ED8F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E7F8A"/>
    <w:multiLevelType w:val="hybridMultilevel"/>
    <w:tmpl w:val="6282A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3A0BAF"/>
    <w:multiLevelType w:val="hybridMultilevel"/>
    <w:tmpl w:val="E4B8FF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A47A4F"/>
    <w:multiLevelType w:val="multilevel"/>
    <w:tmpl w:val="0EF62E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A52571"/>
    <w:multiLevelType w:val="multilevel"/>
    <w:tmpl w:val="110C73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7C2FCC"/>
    <w:multiLevelType w:val="multilevel"/>
    <w:tmpl w:val="728E18B0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5716093"/>
    <w:multiLevelType w:val="hybridMultilevel"/>
    <w:tmpl w:val="10C84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2D60B7"/>
    <w:multiLevelType w:val="hybridMultilevel"/>
    <w:tmpl w:val="853CD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A1"/>
    <w:rsid w:val="00000D97"/>
    <w:rsid w:val="00003FAF"/>
    <w:rsid w:val="000040F1"/>
    <w:rsid w:val="00004911"/>
    <w:rsid w:val="00006FF5"/>
    <w:rsid w:val="00007B28"/>
    <w:rsid w:val="00007C8D"/>
    <w:rsid w:val="000109EE"/>
    <w:rsid w:val="0001193E"/>
    <w:rsid w:val="00015CB7"/>
    <w:rsid w:val="0001645F"/>
    <w:rsid w:val="00022805"/>
    <w:rsid w:val="000228E0"/>
    <w:rsid w:val="00022BD6"/>
    <w:rsid w:val="00023B8A"/>
    <w:rsid w:val="00026E42"/>
    <w:rsid w:val="00032A55"/>
    <w:rsid w:val="00033E8F"/>
    <w:rsid w:val="00036DBB"/>
    <w:rsid w:val="00040DF3"/>
    <w:rsid w:val="00041C60"/>
    <w:rsid w:val="00041D21"/>
    <w:rsid w:val="00041DBD"/>
    <w:rsid w:val="00044B17"/>
    <w:rsid w:val="00044DF6"/>
    <w:rsid w:val="00044F3B"/>
    <w:rsid w:val="00045236"/>
    <w:rsid w:val="000507E8"/>
    <w:rsid w:val="00052A3B"/>
    <w:rsid w:val="00056435"/>
    <w:rsid w:val="000578D4"/>
    <w:rsid w:val="0007163A"/>
    <w:rsid w:val="000721D8"/>
    <w:rsid w:val="000728E2"/>
    <w:rsid w:val="00072E5C"/>
    <w:rsid w:val="00080B13"/>
    <w:rsid w:val="000850C0"/>
    <w:rsid w:val="00085812"/>
    <w:rsid w:val="00086F59"/>
    <w:rsid w:val="00090C74"/>
    <w:rsid w:val="0009313B"/>
    <w:rsid w:val="0009636D"/>
    <w:rsid w:val="00096649"/>
    <w:rsid w:val="00097002"/>
    <w:rsid w:val="000979EE"/>
    <w:rsid w:val="000A2799"/>
    <w:rsid w:val="000A4F53"/>
    <w:rsid w:val="000A5D77"/>
    <w:rsid w:val="000B059D"/>
    <w:rsid w:val="000B1A5E"/>
    <w:rsid w:val="000B1D9C"/>
    <w:rsid w:val="000B3AF6"/>
    <w:rsid w:val="000B46B3"/>
    <w:rsid w:val="000B5B0A"/>
    <w:rsid w:val="000B5E70"/>
    <w:rsid w:val="000C29EF"/>
    <w:rsid w:val="000C4256"/>
    <w:rsid w:val="000C579C"/>
    <w:rsid w:val="000C57AB"/>
    <w:rsid w:val="000C6FCA"/>
    <w:rsid w:val="000D1430"/>
    <w:rsid w:val="000D166B"/>
    <w:rsid w:val="000D2532"/>
    <w:rsid w:val="000D417B"/>
    <w:rsid w:val="000D63C5"/>
    <w:rsid w:val="000D6566"/>
    <w:rsid w:val="000D6B69"/>
    <w:rsid w:val="000D74C1"/>
    <w:rsid w:val="000E0D43"/>
    <w:rsid w:val="000E49E2"/>
    <w:rsid w:val="000E50FC"/>
    <w:rsid w:val="000E6B26"/>
    <w:rsid w:val="000E75E4"/>
    <w:rsid w:val="000F61CC"/>
    <w:rsid w:val="000F6988"/>
    <w:rsid w:val="000F7413"/>
    <w:rsid w:val="00100319"/>
    <w:rsid w:val="00107891"/>
    <w:rsid w:val="00113DFA"/>
    <w:rsid w:val="001165CE"/>
    <w:rsid w:val="00122485"/>
    <w:rsid w:val="001229CD"/>
    <w:rsid w:val="00124323"/>
    <w:rsid w:val="0013092A"/>
    <w:rsid w:val="00131570"/>
    <w:rsid w:val="00131879"/>
    <w:rsid w:val="001361AB"/>
    <w:rsid w:val="0014025E"/>
    <w:rsid w:val="00143F5D"/>
    <w:rsid w:val="00145EA4"/>
    <w:rsid w:val="00147AB0"/>
    <w:rsid w:val="00151890"/>
    <w:rsid w:val="00155539"/>
    <w:rsid w:val="0015598A"/>
    <w:rsid w:val="00160DD1"/>
    <w:rsid w:val="001621CD"/>
    <w:rsid w:val="0016612D"/>
    <w:rsid w:val="00166DCE"/>
    <w:rsid w:val="001675AC"/>
    <w:rsid w:val="00171449"/>
    <w:rsid w:val="00171E50"/>
    <w:rsid w:val="001722DE"/>
    <w:rsid w:val="001723B3"/>
    <w:rsid w:val="001743B7"/>
    <w:rsid w:val="0017453D"/>
    <w:rsid w:val="00182CD2"/>
    <w:rsid w:val="00182ECF"/>
    <w:rsid w:val="0018445E"/>
    <w:rsid w:val="00186E8A"/>
    <w:rsid w:val="00190380"/>
    <w:rsid w:val="001910F9"/>
    <w:rsid w:val="00191A29"/>
    <w:rsid w:val="0019218F"/>
    <w:rsid w:val="00192708"/>
    <w:rsid w:val="00192CF1"/>
    <w:rsid w:val="00193218"/>
    <w:rsid w:val="00194DC0"/>
    <w:rsid w:val="001A05EC"/>
    <w:rsid w:val="001A56B2"/>
    <w:rsid w:val="001A7841"/>
    <w:rsid w:val="001B1381"/>
    <w:rsid w:val="001B5AAB"/>
    <w:rsid w:val="001C1D5E"/>
    <w:rsid w:val="001C2FA4"/>
    <w:rsid w:val="001C344D"/>
    <w:rsid w:val="001C3D1B"/>
    <w:rsid w:val="001C4460"/>
    <w:rsid w:val="001C483F"/>
    <w:rsid w:val="001C4C85"/>
    <w:rsid w:val="001C5DBF"/>
    <w:rsid w:val="001C6C21"/>
    <w:rsid w:val="001C7419"/>
    <w:rsid w:val="001C7BEF"/>
    <w:rsid w:val="001D284E"/>
    <w:rsid w:val="001D39B1"/>
    <w:rsid w:val="001D6CD9"/>
    <w:rsid w:val="001E33EE"/>
    <w:rsid w:val="001E501F"/>
    <w:rsid w:val="001E5455"/>
    <w:rsid w:val="001E65A8"/>
    <w:rsid w:val="001F24CE"/>
    <w:rsid w:val="001F3E17"/>
    <w:rsid w:val="001F58CC"/>
    <w:rsid w:val="002020AF"/>
    <w:rsid w:val="00202331"/>
    <w:rsid w:val="0020242F"/>
    <w:rsid w:val="0020592E"/>
    <w:rsid w:val="00212160"/>
    <w:rsid w:val="00213992"/>
    <w:rsid w:val="00214FA8"/>
    <w:rsid w:val="0022088D"/>
    <w:rsid w:val="002236C0"/>
    <w:rsid w:val="00224C3A"/>
    <w:rsid w:val="00225672"/>
    <w:rsid w:val="00226230"/>
    <w:rsid w:val="00232772"/>
    <w:rsid w:val="00232DA6"/>
    <w:rsid w:val="00233D15"/>
    <w:rsid w:val="002368BB"/>
    <w:rsid w:val="00236C06"/>
    <w:rsid w:val="00240CD0"/>
    <w:rsid w:val="00240E6E"/>
    <w:rsid w:val="00242A6D"/>
    <w:rsid w:val="00243E9A"/>
    <w:rsid w:val="0024433C"/>
    <w:rsid w:val="00247B81"/>
    <w:rsid w:val="0025289D"/>
    <w:rsid w:val="00255B64"/>
    <w:rsid w:val="00256286"/>
    <w:rsid w:val="00262CA7"/>
    <w:rsid w:val="002679A6"/>
    <w:rsid w:val="002749B6"/>
    <w:rsid w:val="00274F0F"/>
    <w:rsid w:val="0027507D"/>
    <w:rsid w:val="00276634"/>
    <w:rsid w:val="00277568"/>
    <w:rsid w:val="002807A3"/>
    <w:rsid w:val="00280E44"/>
    <w:rsid w:val="0028296F"/>
    <w:rsid w:val="00282B02"/>
    <w:rsid w:val="002834DF"/>
    <w:rsid w:val="002846DB"/>
    <w:rsid w:val="00284804"/>
    <w:rsid w:val="00285A3A"/>
    <w:rsid w:val="00293C9E"/>
    <w:rsid w:val="00294B50"/>
    <w:rsid w:val="002A0E82"/>
    <w:rsid w:val="002A1273"/>
    <w:rsid w:val="002A1E9C"/>
    <w:rsid w:val="002A2286"/>
    <w:rsid w:val="002B1048"/>
    <w:rsid w:val="002B1E9B"/>
    <w:rsid w:val="002B2CDA"/>
    <w:rsid w:val="002B3FAB"/>
    <w:rsid w:val="002B67E8"/>
    <w:rsid w:val="002C0245"/>
    <w:rsid w:val="002C0A79"/>
    <w:rsid w:val="002C47A8"/>
    <w:rsid w:val="002C4FEF"/>
    <w:rsid w:val="002C57DB"/>
    <w:rsid w:val="002D3DDC"/>
    <w:rsid w:val="002D70B6"/>
    <w:rsid w:val="002E01DA"/>
    <w:rsid w:val="002E3594"/>
    <w:rsid w:val="002E646B"/>
    <w:rsid w:val="002F1A4E"/>
    <w:rsid w:val="002F6066"/>
    <w:rsid w:val="00300A8F"/>
    <w:rsid w:val="0030266B"/>
    <w:rsid w:val="003100EA"/>
    <w:rsid w:val="0031261D"/>
    <w:rsid w:val="0031317D"/>
    <w:rsid w:val="00316375"/>
    <w:rsid w:val="003173E5"/>
    <w:rsid w:val="00320CE5"/>
    <w:rsid w:val="00322DBB"/>
    <w:rsid w:val="00324F9A"/>
    <w:rsid w:val="0032686E"/>
    <w:rsid w:val="003338A6"/>
    <w:rsid w:val="00334877"/>
    <w:rsid w:val="00335EC9"/>
    <w:rsid w:val="003430DB"/>
    <w:rsid w:val="00343E04"/>
    <w:rsid w:val="003446F2"/>
    <w:rsid w:val="00344B0B"/>
    <w:rsid w:val="00345DAE"/>
    <w:rsid w:val="00347146"/>
    <w:rsid w:val="00347B42"/>
    <w:rsid w:val="00351009"/>
    <w:rsid w:val="0035187C"/>
    <w:rsid w:val="00355E51"/>
    <w:rsid w:val="00356589"/>
    <w:rsid w:val="00356DF0"/>
    <w:rsid w:val="00360CBE"/>
    <w:rsid w:val="00361EF0"/>
    <w:rsid w:val="0036285C"/>
    <w:rsid w:val="00363235"/>
    <w:rsid w:val="0036474A"/>
    <w:rsid w:val="00370BF7"/>
    <w:rsid w:val="00372BD3"/>
    <w:rsid w:val="0037327B"/>
    <w:rsid w:val="00373A63"/>
    <w:rsid w:val="00373B53"/>
    <w:rsid w:val="00374574"/>
    <w:rsid w:val="00376769"/>
    <w:rsid w:val="00380C47"/>
    <w:rsid w:val="0038229F"/>
    <w:rsid w:val="00382EC6"/>
    <w:rsid w:val="003844FF"/>
    <w:rsid w:val="0038491B"/>
    <w:rsid w:val="00384D3E"/>
    <w:rsid w:val="00384FD6"/>
    <w:rsid w:val="003850A9"/>
    <w:rsid w:val="003861DF"/>
    <w:rsid w:val="003862C8"/>
    <w:rsid w:val="0038640B"/>
    <w:rsid w:val="003919A5"/>
    <w:rsid w:val="00394D7F"/>
    <w:rsid w:val="00395BDB"/>
    <w:rsid w:val="003963F4"/>
    <w:rsid w:val="00396C82"/>
    <w:rsid w:val="003A0F7E"/>
    <w:rsid w:val="003A3ACC"/>
    <w:rsid w:val="003A4BD2"/>
    <w:rsid w:val="003A6179"/>
    <w:rsid w:val="003A6256"/>
    <w:rsid w:val="003A6674"/>
    <w:rsid w:val="003A7400"/>
    <w:rsid w:val="003A796B"/>
    <w:rsid w:val="003B2894"/>
    <w:rsid w:val="003B2F10"/>
    <w:rsid w:val="003C18DB"/>
    <w:rsid w:val="003C2097"/>
    <w:rsid w:val="003C4AFB"/>
    <w:rsid w:val="003C4C4A"/>
    <w:rsid w:val="003C4EBA"/>
    <w:rsid w:val="003C5870"/>
    <w:rsid w:val="003C59FA"/>
    <w:rsid w:val="003C6009"/>
    <w:rsid w:val="003D1302"/>
    <w:rsid w:val="003D1CF0"/>
    <w:rsid w:val="003D27ED"/>
    <w:rsid w:val="003D6CC8"/>
    <w:rsid w:val="003E03A9"/>
    <w:rsid w:val="003E0D26"/>
    <w:rsid w:val="003E55BC"/>
    <w:rsid w:val="003E5DC1"/>
    <w:rsid w:val="003F378F"/>
    <w:rsid w:val="003F3C82"/>
    <w:rsid w:val="00400506"/>
    <w:rsid w:val="00400B87"/>
    <w:rsid w:val="004016FE"/>
    <w:rsid w:val="00401F13"/>
    <w:rsid w:val="0040287F"/>
    <w:rsid w:val="00402B45"/>
    <w:rsid w:val="004059D3"/>
    <w:rsid w:val="004147DF"/>
    <w:rsid w:val="00415E3A"/>
    <w:rsid w:val="00421CE6"/>
    <w:rsid w:val="004249C8"/>
    <w:rsid w:val="00425D46"/>
    <w:rsid w:val="004261FB"/>
    <w:rsid w:val="00426517"/>
    <w:rsid w:val="00426E22"/>
    <w:rsid w:val="00426FCA"/>
    <w:rsid w:val="0043411A"/>
    <w:rsid w:val="00435CE3"/>
    <w:rsid w:val="00436750"/>
    <w:rsid w:val="004376D3"/>
    <w:rsid w:val="00440D37"/>
    <w:rsid w:val="004509D8"/>
    <w:rsid w:val="004515A7"/>
    <w:rsid w:val="00454AC7"/>
    <w:rsid w:val="00460BBA"/>
    <w:rsid w:val="00461D5C"/>
    <w:rsid w:val="004651DA"/>
    <w:rsid w:val="00467DAD"/>
    <w:rsid w:val="00470030"/>
    <w:rsid w:val="00473DED"/>
    <w:rsid w:val="004763E9"/>
    <w:rsid w:val="004800FC"/>
    <w:rsid w:val="00483745"/>
    <w:rsid w:val="00486B9D"/>
    <w:rsid w:val="00492B38"/>
    <w:rsid w:val="00495300"/>
    <w:rsid w:val="00496BC5"/>
    <w:rsid w:val="0049761A"/>
    <w:rsid w:val="00497A4D"/>
    <w:rsid w:val="004A0576"/>
    <w:rsid w:val="004A079B"/>
    <w:rsid w:val="004A19BF"/>
    <w:rsid w:val="004A2866"/>
    <w:rsid w:val="004A2A09"/>
    <w:rsid w:val="004A32A6"/>
    <w:rsid w:val="004B0905"/>
    <w:rsid w:val="004B1099"/>
    <w:rsid w:val="004B7939"/>
    <w:rsid w:val="004B7C96"/>
    <w:rsid w:val="004C1147"/>
    <w:rsid w:val="004C334E"/>
    <w:rsid w:val="004C4150"/>
    <w:rsid w:val="004C438A"/>
    <w:rsid w:val="004C6294"/>
    <w:rsid w:val="004D1650"/>
    <w:rsid w:val="004D39BB"/>
    <w:rsid w:val="004D68F0"/>
    <w:rsid w:val="004E0EA8"/>
    <w:rsid w:val="004E6267"/>
    <w:rsid w:val="004E6300"/>
    <w:rsid w:val="004F72F2"/>
    <w:rsid w:val="00500C25"/>
    <w:rsid w:val="0050278A"/>
    <w:rsid w:val="00502963"/>
    <w:rsid w:val="00507D41"/>
    <w:rsid w:val="0051005A"/>
    <w:rsid w:val="0051085E"/>
    <w:rsid w:val="00512DCF"/>
    <w:rsid w:val="00513D84"/>
    <w:rsid w:val="00516C5F"/>
    <w:rsid w:val="00523203"/>
    <w:rsid w:val="0052785D"/>
    <w:rsid w:val="00531AB7"/>
    <w:rsid w:val="00534459"/>
    <w:rsid w:val="00535090"/>
    <w:rsid w:val="005357E3"/>
    <w:rsid w:val="005372EC"/>
    <w:rsid w:val="00541D8C"/>
    <w:rsid w:val="00547214"/>
    <w:rsid w:val="00547C0B"/>
    <w:rsid w:val="005500CC"/>
    <w:rsid w:val="00551E3F"/>
    <w:rsid w:val="00552B7A"/>
    <w:rsid w:val="005533DB"/>
    <w:rsid w:val="00554D2B"/>
    <w:rsid w:val="00557B27"/>
    <w:rsid w:val="005611C9"/>
    <w:rsid w:val="005627CA"/>
    <w:rsid w:val="0056324F"/>
    <w:rsid w:val="00565AC6"/>
    <w:rsid w:val="00566072"/>
    <w:rsid w:val="0056683A"/>
    <w:rsid w:val="005670E3"/>
    <w:rsid w:val="0057053A"/>
    <w:rsid w:val="00571152"/>
    <w:rsid w:val="005717EB"/>
    <w:rsid w:val="005826F9"/>
    <w:rsid w:val="0058313A"/>
    <w:rsid w:val="00583224"/>
    <w:rsid w:val="00583BAF"/>
    <w:rsid w:val="00590357"/>
    <w:rsid w:val="0059186F"/>
    <w:rsid w:val="00594B44"/>
    <w:rsid w:val="005960C9"/>
    <w:rsid w:val="005A0F1B"/>
    <w:rsid w:val="005A37C7"/>
    <w:rsid w:val="005B0074"/>
    <w:rsid w:val="005B03B4"/>
    <w:rsid w:val="005B399F"/>
    <w:rsid w:val="005B488F"/>
    <w:rsid w:val="005B4C68"/>
    <w:rsid w:val="005B4E00"/>
    <w:rsid w:val="005B5BCD"/>
    <w:rsid w:val="005B6325"/>
    <w:rsid w:val="005B753A"/>
    <w:rsid w:val="005C15F7"/>
    <w:rsid w:val="005C355F"/>
    <w:rsid w:val="005D022E"/>
    <w:rsid w:val="005D1A2D"/>
    <w:rsid w:val="005D2B02"/>
    <w:rsid w:val="005D731B"/>
    <w:rsid w:val="005E0B57"/>
    <w:rsid w:val="005E41DF"/>
    <w:rsid w:val="005E5E6C"/>
    <w:rsid w:val="005E7662"/>
    <w:rsid w:val="005E7FFD"/>
    <w:rsid w:val="005F02E8"/>
    <w:rsid w:val="005F36A3"/>
    <w:rsid w:val="005F3F33"/>
    <w:rsid w:val="005F46C8"/>
    <w:rsid w:val="005F53F5"/>
    <w:rsid w:val="0060113F"/>
    <w:rsid w:val="006024B1"/>
    <w:rsid w:val="0060667B"/>
    <w:rsid w:val="00606683"/>
    <w:rsid w:val="00607FC6"/>
    <w:rsid w:val="00610F8D"/>
    <w:rsid w:val="006116A0"/>
    <w:rsid w:val="00613ADF"/>
    <w:rsid w:val="0062646E"/>
    <w:rsid w:val="00626734"/>
    <w:rsid w:val="00627610"/>
    <w:rsid w:val="0063386C"/>
    <w:rsid w:val="00633CEE"/>
    <w:rsid w:val="00635AA6"/>
    <w:rsid w:val="006418C6"/>
    <w:rsid w:val="00642AD3"/>
    <w:rsid w:val="006437D1"/>
    <w:rsid w:val="00645F01"/>
    <w:rsid w:val="00646FC2"/>
    <w:rsid w:val="006473D1"/>
    <w:rsid w:val="0065311F"/>
    <w:rsid w:val="00655D48"/>
    <w:rsid w:val="0066087A"/>
    <w:rsid w:val="0066130A"/>
    <w:rsid w:val="00661B7B"/>
    <w:rsid w:val="00661CCA"/>
    <w:rsid w:val="00666386"/>
    <w:rsid w:val="00666BCC"/>
    <w:rsid w:val="00667D78"/>
    <w:rsid w:val="00671455"/>
    <w:rsid w:val="00671C3C"/>
    <w:rsid w:val="006761F8"/>
    <w:rsid w:val="006A57EC"/>
    <w:rsid w:val="006A69CF"/>
    <w:rsid w:val="006A78A6"/>
    <w:rsid w:val="006A7CC9"/>
    <w:rsid w:val="006A7EFF"/>
    <w:rsid w:val="006B267B"/>
    <w:rsid w:val="006B2772"/>
    <w:rsid w:val="006B4078"/>
    <w:rsid w:val="006B5C72"/>
    <w:rsid w:val="006B68C3"/>
    <w:rsid w:val="006C3C3F"/>
    <w:rsid w:val="006C60A2"/>
    <w:rsid w:val="006C6769"/>
    <w:rsid w:val="006D63A6"/>
    <w:rsid w:val="006D6D03"/>
    <w:rsid w:val="006D6E7D"/>
    <w:rsid w:val="006E48BE"/>
    <w:rsid w:val="006E6FA9"/>
    <w:rsid w:val="006F228A"/>
    <w:rsid w:val="006F271A"/>
    <w:rsid w:val="006F4D60"/>
    <w:rsid w:val="00700CA3"/>
    <w:rsid w:val="00703BD3"/>
    <w:rsid w:val="00704097"/>
    <w:rsid w:val="007100F0"/>
    <w:rsid w:val="00711115"/>
    <w:rsid w:val="00711E80"/>
    <w:rsid w:val="0071340D"/>
    <w:rsid w:val="007135BB"/>
    <w:rsid w:val="00717764"/>
    <w:rsid w:val="00720AC7"/>
    <w:rsid w:val="007247D4"/>
    <w:rsid w:val="00733B72"/>
    <w:rsid w:val="00735A62"/>
    <w:rsid w:val="00741268"/>
    <w:rsid w:val="00746617"/>
    <w:rsid w:val="00746925"/>
    <w:rsid w:val="0075198E"/>
    <w:rsid w:val="00751BF7"/>
    <w:rsid w:val="00752551"/>
    <w:rsid w:val="00752A80"/>
    <w:rsid w:val="00753145"/>
    <w:rsid w:val="0075587D"/>
    <w:rsid w:val="00757573"/>
    <w:rsid w:val="00760734"/>
    <w:rsid w:val="00761239"/>
    <w:rsid w:val="007615A6"/>
    <w:rsid w:val="00762FC5"/>
    <w:rsid w:val="00763556"/>
    <w:rsid w:val="00771E56"/>
    <w:rsid w:val="00772284"/>
    <w:rsid w:val="0077296F"/>
    <w:rsid w:val="0077771F"/>
    <w:rsid w:val="00777DD3"/>
    <w:rsid w:val="007844F4"/>
    <w:rsid w:val="00787221"/>
    <w:rsid w:val="007A0FA8"/>
    <w:rsid w:val="007A19E3"/>
    <w:rsid w:val="007A4EA5"/>
    <w:rsid w:val="007A4F55"/>
    <w:rsid w:val="007A6BE8"/>
    <w:rsid w:val="007B1130"/>
    <w:rsid w:val="007B293A"/>
    <w:rsid w:val="007C1F2D"/>
    <w:rsid w:val="007C7415"/>
    <w:rsid w:val="007C7BF2"/>
    <w:rsid w:val="007D4CE4"/>
    <w:rsid w:val="007E05D6"/>
    <w:rsid w:val="007E0FA1"/>
    <w:rsid w:val="007E3A00"/>
    <w:rsid w:val="007E3B50"/>
    <w:rsid w:val="007E7F1C"/>
    <w:rsid w:val="007F0D3C"/>
    <w:rsid w:val="007F1BCE"/>
    <w:rsid w:val="007F6287"/>
    <w:rsid w:val="0080688B"/>
    <w:rsid w:val="00810A1D"/>
    <w:rsid w:val="00813BEA"/>
    <w:rsid w:val="0081560A"/>
    <w:rsid w:val="00817DC4"/>
    <w:rsid w:val="0082079B"/>
    <w:rsid w:val="00822356"/>
    <w:rsid w:val="0082439C"/>
    <w:rsid w:val="008253CE"/>
    <w:rsid w:val="00825FB1"/>
    <w:rsid w:val="0083723D"/>
    <w:rsid w:val="008411FD"/>
    <w:rsid w:val="00846662"/>
    <w:rsid w:val="00846B0A"/>
    <w:rsid w:val="0085072C"/>
    <w:rsid w:val="00862769"/>
    <w:rsid w:val="00862CAE"/>
    <w:rsid w:val="0086343C"/>
    <w:rsid w:val="0086372B"/>
    <w:rsid w:val="008659A0"/>
    <w:rsid w:val="008715F5"/>
    <w:rsid w:val="00871CCD"/>
    <w:rsid w:val="00871EB9"/>
    <w:rsid w:val="008722F7"/>
    <w:rsid w:val="00872DD6"/>
    <w:rsid w:val="0087442E"/>
    <w:rsid w:val="00882E5A"/>
    <w:rsid w:val="00885136"/>
    <w:rsid w:val="0088793A"/>
    <w:rsid w:val="00887BF6"/>
    <w:rsid w:val="00894857"/>
    <w:rsid w:val="00895EB9"/>
    <w:rsid w:val="008964D6"/>
    <w:rsid w:val="008A19C6"/>
    <w:rsid w:val="008A24E4"/>
    <w:rsid w:val="008A62F9"/>
    <w:rsid w:val="008B5E62"/>
    <w:rsid w:val="008B7C9E"/>
    <w:rsid w:val="008C1458"/>
    <w:rsid w:val="008C6DAB"/>
    <w:rsid w:val="008D1404"/>
    <w:rsid w:val="008D1E92"/>
    <w:rsid w:val="008D30E7"/>
    <w:rsid w:val="008D49A1"/>
    <w:rsid w:val="008D64F8"/>
    <w:rsid w:val="008E29D9"/>
    <w:rsid w:val="008E4C4D"/>
    <w:rsid w:val="008E6DDF"/>
    <w:rsid w:val="008F1DEB"/>
    <w:rsid w:val="008F3E8A"/>
    <w:rsid w:val="008F5233"/>
    <w:rsid w:val="008F5A87"/>
    <w:rsid w:val="009024C1"/>
    <w:rsid w:val="00902A93"/>
    <w:rsid w:val="00904269"/>
    <w:rsid w:val="00906817"/>
    <w:rsid w:val="00912324"/>
    <w:rsid w:val="00916D57"/>
    <w:rsid w:val="00917545"/>
    <w:rsid w:val="00920336"/>
    <w:rsid w:val="00924D30"/>
    <w:rsid w:val="00926551"/>
    <w:rsid w:val="00926CE7"/>
    <w:rsid w:val="00930BEF"/>
    <w:rsid w:val="009319C3"/>
    <w:rsid w:val="00934E5D"/>
    <w:rsid w:val="009362E1"/>
    <w:rsid w:val="00942FF1"/>
    <w:rsid w:val="00943808"/>
    <w:rsid w:val="00943A14"/>
    <w:rsid w:val="00950C8A"/>
    <w:rsid w:val="009574D2"/>
    <w:rsid w:val="00964AA7"/>
    <w:rsid w:val="0097058C"/>
    <w:rsid w:val="00974395"/>
    <w:rsid w:val="00975EA5"/>
    <w:rsid w:val="00980382"/>
    <w:rsid w:val="0098041D"/>
    <w:rsid w:val="00986CEF"/>
    <w:rsid w:val="00987920"/>
    <w:rsid w:val="00996652"/>
    <w:rsid w:val="009A3FE7"/>
    <w:rsid w:val="009A58B0"/>
    <w:rsid w:val="009A5A8F"/>
    <w:rsid w:val="009B140B"/>
    <w:rsid w:val="009B41B8"/>
    <w:rsid w:val="009B7B2D"/>
    <w:rsid w:val="009C0B08"/>
    <w:rsid w:val="009C15F0"/>
    <w:rsid w:val="009D3DBF"/>
    <w:rsid w:val="009D5B11"/>
    <w:rsid w:val="009D5FD7"/>
    <w:rsid w:val="009D6208"/>
    <w:rsid w:val="009D639C"/>
    <w:rsid w:val="009D69C8"/>
    <w:rsid w:val="009D6EE9"/>
    <w:rsid w:val="009E0AD0"/>
    <w:rsid w:val="009E5235"/>
    <w:rsid w:val="009E564E"/>
    <w:rsid w:val="009E75F0"/>
    <w:rsid w:val="009F08CA"/>
    <w:rsid w:val="009F0DE6"/>
    <w:rsid w:val="009F1655"/>
    <w:rsid w:val="009F2C65"/>
    <w:rsid w:val="009F600E"/>
    <w:rsid w:val="009F63D0"/>
    <w:rsid w:val="009F661F"/>
    <w:rsid w:val="00A00DA8"/>
    <w:rsid w:val="00A045E1"/>
    <w:rsid w:val="00A05066"/>
    <w:rsid w:val="00A114E6"/>
    <w:rsid w:val="00A13412"/>
    <w:rsid w:val="00A1349A"/>
    <w:rsid w:val="00A135C8"/>
    <w:rsid w:val="00A13BF9"/>
    <w:rsid w:val="00A14047"/>
    <w:rsid w:val="00A1531B"/>
    <w:rsid w:val="00A15C6A"/>
    <w:rsid w:val="00A1650D"/>
    <w:rsid w:val="00A17C3D"/>
    <w:rsid w:val="00A2040F"/>
    <w:rsid w:val="00A2111E"/>
    <w:rsid w:val="00A22C99"/>
    <w:rsid w:val="00A249F8"/>
    <w:rsid w:val="00A26B78"/>
    <w:rsid w:val="00A32D54"/>
    <w:rsid w:val="00A4637C"/>
    <w:rsid w:val="00A50A2A"/>
    <w:rsid w:val="00A51221"/>
    <w:rsid w:val="00A56416"/>
    <w:rsid w:val="00A644C8"/>
    <w:rsid w:val="00A65A54"/>
    <w:rsid w:val="00A67667"/>
    <w:rsid w:val="00A710A9"/>
    <w:rsid w:val="00A71875"/>
    <w:rsid w:val="00A71E8F"/>
    <w:rsid w:val="00A72EB8"/>
    <w:rsid w:val="00A7444D"/>
    <w:rsid w:val="00A838AD"/>
    <w:rsid w:val="00A846C2"/>
    <w:rsid w:val="00A915DC"/>
    <w:rsid w:val="00A96F10"/>
    <w:rsid w:val="00AA2B2E"/>
    <w:rsid w:val="00AB1723"/>
    <w:rsid w:val="00AB36F8"/>
    <w:rsid w:val="00AB3CE0"/>
    <w:rsid w:val="00AB5788"/>
    <w:rsid w:val="00AB7518"/>
    <w:rsid w:val="00AC3116"/>
    <w:rsid w:val="00AC3924"/>
    <w:rsid w:val="00AE36C8"/>
    <w:rsid w:val="00AE47FA"/>
    <w:rsid w:val="00AE7752"/>
    <w:rsid w:val="00AF0CD9"/>
    <w:rsid w:val="00AF2680"/>
    <w:rsid w:val="00AF34F7"/>
    <w:rsid w:val="00AF674B"/>
    <w:rsid w:val="00AF7CB3"/>
    <w:rsid w:val="00B02BEB"/>
    <w:rsid w:val="00B077F5"/>
    <w:rsid w:val="00B07CE9"/>
    <w:rsid w:val="00B113AD"/>
    <w:rsid w:val="00B12FB6"/>
    <w:rsid w:val="00B1577B"/>
    <w:rsid w:val="00B158A1"/>
    <w:rsid w:val="00B15F79"/>
    <w:rsid w:val="00B16239"/>
    <w:rsid w:val="00B17A06"/>
    <w:rsid w:val="00B17FC2"/>
    <w:rsid w:val="00B27DD9"/>
    <w:rsid w:val="00B315D1"/>
    <w:rsid w:val="00B315F3"/>
    <w:rsid w:val="00B34D72"/>
    <w:rsid w:val="00B35F7B"/>
    <w:rsid w:val="00B40600"/>
    <w:rsid w:val="00B40A3B"/>
    <w:rsid w:val="00B43E23"/>
    <w:rsid w:val="00B45382"/>
    <w:rsid w:val="00B45578"/>
    <w:rsid w:val="00B45C20"/>
    <w:rsid w:val="00B4785A"/>
    <w:rsid w:val="00B52355"/>
    <w:rsid w:val="00B52E9F"/>
    <w:rsid w:val="00B55CF4"/>
    <w:rsid w:val="00B56814"/>
    <w:rsid w:val="00B60836"/>
    <w:rsid w:val="00B60C65"/>
    <w:rsid w:val="00B61BFE"/>
    <w:rsid w:val="00B63E07"/>
    <w:rsid w:val="00B665FE"/>
    <w:rsid w:val="00B669CD"/>
    <w:rsid w:val="00B67D6F"/>
    <w:rsid w:val="00B71E48"/>
    <w:rsid w:val="00B721CE"/>
    <w:rsid w:val="00B83D9E"/>
    <w:rsid w:val="00B8403D"/>
    <w:rsid w:val="00B841D1"/>
    <w:rsid w:val="00B92867"/>
    <w:rsid w:val="00B92AE2"/>
    <w:rsid w:val="00B95170"/>
    <w:rsid w:val="00B95172"/>
    <w:rsid w:val="00B9566E"/>
    <w:rsid w:val="00B96C24"/>
    <w:rsid w:val="00BA20A4"/>
    <w:rsid w:val="00BA2275"/>
    <w:rsid w:val="00BA23EA"/>
    <w:rsid w:val="00BA29AF"/>
    <w:rsid w:val="00BA401F"/>
    <w:rsid w:val="00BA6047"/>
    <w:rsid w:val="00BC12A4"/>
    <w:rsid w:val="00BC215D"/>
    <w:rsid w:val="00BC3F38"/>
    <w:rsid w:val="00BC69D0"/>
    <w:rsid w:val="00BC78CF"/>
    <w:rsid w:val="00BD0365"/>
    <w:rsid w:val="00BD4022"/>
    <w:rsid w:val="00BE3449"/>
    <w:rsid w:val="00BE43CB"/>
    <w:rsid w:val="00BE442F"/>
    <w:rsid w:val="00BE7070"/>
    <w:rsid w:val="00BE7637"/>
    <w:rsid w:val="00BF0D24"/>
    <w:rsid w:val="00BF3C04"/>
    <w:rsid w:val="00BF5068"/>
    <w:rsid w:val="00BF6C14"/>
    <w:rsid w:val="00BF76FD"/>
    <w:rsid w:val="00BF7D11"/>
    <w:rsid w:val="00C036AD"/>
    <w:rsid w:val="00C05EFD"/>
    <w:rsid w:val="00C07765"/>
    <w:rsid w:val="00C134D3"/>
    <w:rsid w:val="00C1397A"/>
    <w:rsid w:val="00C14C45"/>
    <w:rsid w:val="00C16620"/>
    <w:rsid w:val="00C16BB3"/>
    <w:rsid w:val="00C200CA"/>
    <w:rsid w:val="00C24BC4"/>
    <w:rsid w:val="00C25074"/>
    <w:rsid w:val="00C2535B"/>
    <w:rsid w:val="00C3487D"/>
    <w:rsid w:val="00C37112"/>
    <w:rsid w:val="00C429C0"/>
    <w:rsid w:val="00C45767"/>
    <w:rsid w:val="00C462A7"/>
    <w:rsid w:val="00C467CB"/>
    <w:rsid w:val="00C47CED"/>
    <w:rsid w:val="00C47E66"/>
    <w:rsid w:val="00C508DF"/>
    <w:rsid w:val="00C51E62"/>
    <w:rsid w:val="00C5314B"/>
    <w:rsid w:val="00C555F0"/>
    <w:rsid w:val="00C55B88"/>
    <w:rsid w:val="00C57B1D"/>
    <w:rsid w:val="00C6159E"/>
    <w:rsid w:val="00C61B53"/>
    <w:rsid w:val="00C62EC4"/>
    <w:rsid w:val="00C641CC"/>
    <w:rsid w:val="00C669BC"/>
    <w:rsid w:val="00C675C4"/>
    <w:rsid w:val="00C70A73"/>
    <w:rsid w:val="00C70CE3"/>
    <w:rsid w:val="00C715DD"/>
    <w:rsid w:val="00C75C3E"/>
    <w:rsid w:val="00C775AB"/>
    <w:rsid w:val="00C82859"/>
    <w:rsid w:val="00C842ED"/>
    <w:rsid w:val="00C8587E"/>
    <w:rsid w:val="00C9011C"/>
    <w:rsid w:val="00C922B0"/>
    <w:rsid w:val="00C92559"/>
    <w:rsid w:val="00C92F81"/>
    <w:rsid w:val="00C94750"/>
    <w:rsid w:val="00C96308"/>
    <w:rsid w:val="00C96F6B"/>
    <w:rsid w:val="00CA002E"/>
    <w:rsid w:val="00CA27EF"/>
    <w:rsid w:val="00CA2AD0"/>
    <w:rsid w:val="00CA5C8A"/>
    <w:rsid w:val="00CA608A"/>
    <w:rsid w:val="00CA6250"/>
    <w:rsid w:val="00CB3A9B"/>
    <w:rsid w:val="00CB4C76"/>
    <w:rsid w:val="00CB6338"/>
    <w:rsid w:val="00CC1134"/>
    <w:rsid w:val="00CC26DE"/>
    <w:rsid w:val="00CC35AC"/>
    <w:rsid w:val="00CC5679"/>
    <w:rsid w:val="00CC66B6"/>
    <w:rsid w:val="00CC6E57"/>
    <w:rsid w:val="00CC7D6C"/>
    <w:rsid w:val="00CD066B"/>
    <w:rsid w:val="00CD1C8E"/>
    <w:rsid w:val="00CD5D00"/>
    <w:rsid w:val="00CD72F7"/>
    <w:rsid w:val="00CE49C0"/>
    <w:rsid w:val="00CE5912"/>
    <w:rsid w:val="00CF1CB3"/>
    <w:rsid w:val="00CF20E3"/>
    <w:rsid w:val="00D01788"/>
    <w:rsid w:val="00D05DCA"/>
    <w:rsid w:val="00D07E82"/>
    <w:rsid w:val="00D17F40"/>
    <w:rsid w:val="00D2372B"/>
    <w:rsid w:val="00D24520"/>
    <w:rsid w:val="00D325D1"/>
    <w:rsid w:val="00D32FBF"/>
    <w:rsid w:val="00D34D2B"/>
    <w:rsid w:val="00D353C1"/>
    <w:rsid w:val="00D365D8"/>
    <w:rsid w:val="00D46C8E"/>
    <w:rsid w:val="00D50452"/>
    <w:rsid w:val="00D53B40"/>
    <w:rsid w:val="00D5779D"/>
    <w:rsid w:val="00D57DC3"/>
    <w:rsid w:val="00D6068C"/>
    <w:rsid w:val="00D609FA"/>
    <w:rsid w:val="00D6228E"/>
    <w:rsid w:val="00D774F1"/>
    <w:rsid w:val="00D81122"/>
    <w:rsid w:val="00D82322"/>
    <w:rsid w:val="00D825B4"/>
    <w:rsid w:val="00D8678C"/>
    <w:rsid w:val="00D8716B"/>
    <w:rsid w:val="00D942F3"/>
    <w:rsid w:val="00DA172A"/>
    <w:rsid w:val="00DA237F"/>
    <w:rsid w:val="00DA344B"/>
    <w:rsid w:val="00DA3A03"/>
    <w:rsid w:val="00DA6520"/>
    <w:rsid w:val="00DA7643"/>
    <w:rsid w:val="00DA78D3"/>
    <w:rsid w:val="00DA7BAF"/>
    <w:rsid w:val="00DB4156"/>
    <w:rsid w:val="00DB4628"/>
    <w:rsid w:val="00DB4A76"/>
    <w:rsid w:val="00DB4D71"/>
    <w:rsid w:val="00DB6A7A"/>
    <w:rsid w:val="00DC029B"/>
    <w:rsid w:val="00DC2E7C"/>
    <w:rsid w:val="00DC3C86"/>
    <w:rsid w:val="00DC5055"/>
    <w:rsid w:val="00DC7C80"/>
    <w:rsid w:val="00DD0FBF"/>
    <w:rsid w:val="00DD1D45"/>
    <w:rsid w:val="00DE0262"/>
    <w:rsid w:val="00DE0C0F"/>
    <w:rsid w:val="00DE321C"/>
    <w:rsid w:val="00DE4352"/>
    <w:rsid w:val="00DE452A"/>
    <w:rsid w:val="00DE74D3"/>
    <w:rsid w:val="00DE7D90"/>
    <w:rsid w:val="00DF49AF"/>
    <w:rsid w:val="00E016FB"/>
    <w:rsid w:val="00E048A5"/>
    <w:rsid w:val="00E0650F"/>
    <w:rsid w:val="00E066C7"/>
    <w:rsid w:val="00E0690B"/>
    <w:rsid w:val="00E115EE"/>
    <w:rsid w:val="00E117A6"/>
    <w:rsid w:val="00E12493"/>
    <w:rsid w:val="00E137A6"/>
    <w:rsid w:val="00E17590"/>
    <w:rsid w:val="00E215B8"/>
    <w:rsid w:val="00E24F2C"/>
    <w:rsid w:val="00E26008"/>
    <w:rsid w:val="00E27CCC"/>
    <w:rsid w:val="00E31DA7"/>
    <w:rsid w:val="00E331C5"/>
    <w:rsid w:val="00E35A67"/>
    <w:rsid w:val="00E36126"/>
    <w:rsid w:val="00E36987"/>
    <w:rsid w:val="00E43568"/>
    <w:rsid w:val="00E43CF9"/>
    <w:rsid w:val="00E43FF3"/>
    <w:rsid w:val="00E44950"/>
    <w:rsid w:val="00E46D35"/>
    <w:rsid w:val="00E46EE7"/>
    <w:rsid w:val="00E47C89"/>
    <w:rsid w:val="00E511C1"/>
    <w:rsid w:val="00E56AF1"/>
    <w:rsid w:val="00E56C05"/>
    <w:rsid w:val="00E57B12"/>
    <w:rsid w:val="00E62888"/>
    <w:rsid w:val="00E64646"/>
    <w:rsid w:val="00E67AA3"/>
    <w:rsid w:val="00E70569"/>
    <w:rsid w:val="00E71E36"/>
    <w:rsid w:val="00E73BF0"/>
    <w:rsid w:val="00E77D3A"/>
    <w:rsid w:val="00E8166D"/>
    <w:rsid w:val="00E81B45"/>
    <w:rsid w:val="00E81DF2"/>
    <w:rsid w:val="00E90A34"/>
    <w:rsid w:val="00E91BFB"/>
    <w:rsid w:val="00E94269"/>
    <w:rsid w:val="00E97716"/>
    <w:rsid w:val="00EA032E"/>
    <w:rsid w:val="00EA0479"/>
    <w:rsid w:val="00EA0C07"/>
    <w:rsid w:val="00EA1927"/>
    <w:rsid w:val="00EA1D29"/>
    <w:rsid w:val="00EA6859"/>
    <w:rsid w:val="00EA77BF"/>
    <w:rsid w:val="00EB1963"/>
    <w:rsid w:val="00EB5DD9"/>
    <w:rsid w:val="00EB764B"/>
    <w:rsid w:val="00EC0B0F"/>
    <w:rsid w:val="00EC18E1"/>
    <w:rsid w:val="00EC1B40"/>
    <w:rsid w:val="00EC4147"/>
    <w:rsid w:val="00EC4D28"/>
    <w:rsid w:val="00EC5F16"/>
    <w:rsid w:val="00EC63B0"/>
    <w:rsid w:val="00ED43B2"/>
    <w:rsid w:val="00ED471F"/>
    <w:rsid w:val="00ED6611"/>
    <w:rsid w:val="00ED70C2"/>
    <w:rsid w:val="00ED7339"/>
    <w:rsid w:val="00EE0E42"/>
    <w:rsid w:val="00EF0920"/>
    <w:rsid w:val="00EF1B66"/>
    <w:rsid w:val="00EF3991"/>
    <w:rsid w:val="00EF4B0D"/>
    <w:rsid w:val="00EF71F8"/>
    <w:rsid w:val="00EF7C8C"/>
    <w:rsid w:val="00F06592"/>
    <w:rsid w:val="00F14FF9"/>
    <w:rsid w:val="00F15343"/>
    <w:rsid w:val="00F16202"/>
    <w:rsid w:val="00F16910"/>
    <w:rsid w:val="00F1797E"/>
    <w:rsid w:val="00F309ED"/>
    <w:rsid w:val="00F33D13"/>
    <w:rsid w:val="00F362DD"/>
    <w:rsid w:val="00F37BA8"/>
    <w:rsid w:val="00F4630B"/>
    <w:rsid w:val="00F50C53"/>
    <w:rsid w:val="00F514E5"/>
    <w:rsid w:val="00F53233"/>
    <w:rsid w:val="00F5717B"/>
    <w:rsid w:val="00F62772"/>
    <w:rsid w:val="00F66A11"/>
    <w:rsid w:val="00F67033"/>
    <w:rsid w:val="00F6733B"/>
    <w:rsid w:val="00F67EA3"/>
    <w:rsid w:val="00F70E8D"/>
    <w:rsid w:val="00F728FA"/>
    <w:rsid w:val="00F77CB3"/>
    <w:rsid w:val="00F77E3F"/>
    <w:rsid w:val="00F81A44"/>
    <w:rsid w:val="00F877F1"/>
    <w:rsid w:val="00F90320"/>
    <w:rsid w:val="00F912ED"/>
    <w:rsid w:val="00F93E01"/>
    <w:rsid w:val="00F94942"/>
    <w:rsid w:val="00F950E2"/>
    <w:rsid w:val="00F95193"/>
    <w:rsid w:val="00F97F58"/>
    <w:rsid w:val="00FA2033"/>
    <w:rsid w:val="00FA353E"/>
    <w:rsid w:val="00FA5146"/>
    <w:rsid w:val="00FA784C"/>
    <w:rsid w:val="00FB1F89"/>
    <w:rsid w:val="00FB3227"/>
    <w:rsid w:val="00FB62E6"/>
    <w:rsid w:val="00FB7DA2"/>
    <w:rsid w:val="00FC18A1"/>
    <w:rsid w:val="00FC3D15"/>
    <w:rsid w:val="00FC3E1D"/>
    <w:rsid w:val="00FC41E7"/>
    <w:rsid w:val="00FC5805"/>
    <w:rsid w:val="00FC6A61"/>
    <w:rsid w:val="00FD07D3"/>
    <w:rsid w:val="00FD2242"/>
    <w:rsid w:val="00FD5591"/>
    <w:rsid w:val="00FD7A58"/>
    <w:rsid w:val="00FE1BF9"/>
    <w:rsid w:val="00FE27AC"/>
    <w:rsid w:val="00FE57FE"/>
    <w:rsid w:val="00FF0D90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8E23D"/>
  <w15:docId w15:val="{A57372A2-00C8-4888-B97D-5BE0122D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02B4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B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B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B45"/>
    <w:rPr>
      <w:sz w:val="18"/>
      <w:szCs w:val="18"/>
    </w:rPr>
  </w:style>
  <w:style w:type="paragraph" w:styleId="a7">
    <w:name w:val="Plain Text"/>
    <w:basedOn w:val="a"/>
    <w:link w:val="a8"/>
    <w:rsid w:val="00402B45"/>
    <w:rPr>
      <w:rFonts w:ascii="宋体" w:hAnsi="Courier New" w:cs="幼圆"/>
      <w:szCs w:val="21"/>
    </w:rPr>
  </w:style>
  <w:style w:type="character" w:customStyle="1" w:styleId="a8">
    <w:name w:val="纯文本 字符"/>
    <w:basedOn w:val="a0"/>
    <w:link w:val="a7"/>
    <w:rsid w:val="00402B45"/>
    <w:rPr>
      <w:rFonts w:ascii="宋体" w:eastAsia="宋体" w:hAnsi="Courier New" w:cs="幼圆"/>
      <w:szCs w:val="21"/>
    </w:rPr>
  </w:style>
  <w:style w:type="table" w:styleId="a9">
    <w:name w:val="Table Grid"/>
    <w:basedOn w:val="a1"/>
    <w:uiPriority w:val="59"/>
    <w:rsid w:val="00402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A2033"/>
    <w:pPr>
      <w:widowControl/>
      <w:ind w:firstLineChars="200" w:firstLine="420"/>
      <w:jc w:val="left"/>
    </w:pPr>
    <w:rPr>
      <w:rFonts w:ascii="宋体" w:hAnsi="宋体" w:cs="宋体"/>
    </w:rPr>
  </w:style>
  <w:style w:type="paragraph" w:customStyle="1" w:styleId="p0">
    <w:name w:val="p0"/>
    <w:basedOn w:val="a"/>
    <w:rsid w:val="00FA2033"/>
    <w:pPr>
      <w:widowControl/>
    </w:pPr>
    <w:rPr>
      <w:szCs w:val="21"/>
    </w:rPr>
  </w:style>
  <w:style w:type="character" w:styleId="ab">
    <w:name w:val="Placeholder Text"/>
    <w:basedOn w:val="a0"/>
    <w:uiPriority w:val="99"/>
    <w:semiHidden/>
    <w:rsid w:val="00FA2033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FA2033"/>
    <w:rPr>
      <w:rFonts w:asciiTheme="majorHAnsi" w:eastAsia="黑体" w:hAnsiTheme="majorHAnsi" w:cstheme="majorBidi"/>
      <w:sz w:val="20"/>
      <w:szCs w:val="20"/>
    </w:rPr>
  </w:style>
  <w:style w:type="character" w:customStyle="1" w:styleId="fontstyle01">
    <w:name w:val="fontstyle01"/>
    <w:basedOn w:val="a0"/>
    <w:rsid w:val="003862C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d">
    <w:name w:val="Date"/>
    <w:basedOn w:val="a"/>
    <w:next w:val="a"/>
    <w:link w:val="ae"/>
    <w:uiPriority w:val="99"/>
    <w:semiHidden/>
    <w:unhideWhenUsed/>
    <w:rsid w:val="008D1404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8D1404"/>
  </w:style>
  <w:style w:type="character" w:customStyle="1" w:styleId="fontstyle21">
    <w:name w:val="fontstyle21"/>
    <w:basedOn w:val="a0"/>
    <w:rsid w:val="007C1F2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044B17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044B17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044B17"/>
    <w:rPr>
      <w:rFonts w:ascii="CMEX10" w:hAnsi="CMEX1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044B17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C5314B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5314B"/>
    <w:rPr>
      <w:sz w:val="18"/>
      <w:szCs w:val="18"/>
    </w:rPr>
  </w:style>
  <w:style w:type="table" w:styleId="2">
    <w:name w:val="Plain Table 2"/>
    <w:basedOn w:val="a1"/>
    <w:uiPriority w:val="42"/>
    <w:rsid w:val="00C555F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1">
    <w:name w:val="Hyperlink"/>
    <w:basedOn w:val="a0"/>
    <w:uiPriority w:val="99"/>
    <w:unhideWhenUsed/>
    <w:rsid w:val="005F46C8"/>
    <w:rPr>
      <w:color w:val="0000FF"/>
      <w:u w:val="single"/>
    </w:rPr>
  </w:style>
  <w:style w:type="character" w:styleId="af2">
    <w:name w:val="Unresolved Mention"/>
    <w:basedOn w:val="a0"/>
    <w:uiPriority w:val="99"/>
    <w:semiHidden/>
    <w:unhideWhenUsed/>
    <w:rsid w:val="008F5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ianshu.com/p/82903edb58d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F1D8B-AE02-44DC-81A8-525B308A0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875</Words>
  <Characters>4991</Characters>
  <Application>Microsoft Office Word</Application>
  <DocSecurity>0</DocSecurity>
  <Lines>41</Lines>
  <Paragraphs>11</Paragraphs>
  <ScaleCrop>false</ScaleCrop>
  <Company>Microsoft</Company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865780669@qq.com</dc:creator>
  <cp:lastModifiedBy>梓焓 李</cp:lastModifiedBy>
  <cp:revision>826</cp:revision>
  <cp:lastPrinted>2019-09-11T00:22:00Z</cp:lastPrinted>
  <dcterms:created xsi:type="dcterms:W3CDTF">2019-09-11T00:21:00Z</dcterms:created>
  <dcterms:modified xsi:type="dcterms:W3CDTF">2019-09-30T18:29:00Z</dcterms:modified>
</cp:coreProperties>
</file>