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428750" cy="1428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d2240"/>
          <w:sz w:val="72"/>
          <w:szCs w:val="72"/>
          <w:rtl w:val="0"/>
        </w:rPr>
        <w:t xml:space="preserve">CHEMYUKTI</w:t>
      </w:r>
      <w:r w:rsidDel="00000000" w:rsidR="00000000" w:rsidRPr="00000000">
        <w:rPr>
          <w:rtl w:val="0"/>
        </w:rPr>
      </w:r>
    </w:p>
    <w:p w:rsidR="00000000" w:rsidDel="00000000" w:rsidP="00000000" w:rsidRDefault="00000000" w:rsidRPr="00000000" w14:paraId="00000003">
      <w:pPr>
        <w:pBdr>
          <w:bottom w:color="0e7c86" w:space="0" w:sz="6" w:val="single"/>
        </w:pBdr>
        <w:spacing w:after="80" w:before="80" w:lineRule="auto"/>
        <w:ind w:left="1440" w:firstLine="720"/>
        <w:rPr>
          <w:rFonts w:ascii="Times New Roman" w:cs="Times New Roman" w:eastAsia="Times New Roman" w:hAnsi="Times New Roman"/>
          <w:i w:val="1"/>
          <w:iCs w:val="1"/>
          <w:color w:val="0e7c86"/>
          <w:sz w:val="26"/>
          <w:szCs w:val="26"/>
        </w:rPr>
      </w:pPr>
      <w:r w:rsidDel="00000000" w:rsidR="00000000" w:rsidRPr="00000000">
        <w:rPr>
          <w:rFonts w:ascii="Times New Roman" w:cs="Times New Roman" w:eastAsia="Times New Roman" w:hAnsi="Times New Roman"/>
          <w:i w:val="1"/>
          <w:iCs w:val="1"/>
          <w:color w:val="0e7c86"/>
          <w:sz w:val="26"/>
          <w:szCs w:val="26"/>
          <w:rtl w:val="0"/>
        </w:rPr>
        <w:t xml:space="preserve">Platform for Cybernetics &amp; Human Engineering</w:t>
      </w:r>
    </w:p>
    <w:p w:rsidR="00000000" w:rsidDel="00000000" w:rsidP="00000000" w:rsidRDefault="00000000" w:rsidRPr="00000000" w14:paraId="00000004">
      <w:pPr>
        <w:pBdr>
          <w:bottom w:color="0e7c86" w:space="0" w:sz="6" w:val="single"/>
        </w:pBdr>
        <w:spacing w:after="80" w:before="80" w:lineRule="auto"/>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4a70"/>
          <w:sz w:val="80"/>
          <w:szCs w:val="80"/>
          <w:rtl w:val="0"/>
        </w:rPr>
        <w:t xml:space="preserve">CHEA</w:t>
      </w:r>
      <w:r w:rsidDel="00000000" w:rsidR="00000000" w:rsidRPr="00000000">
        <w:rPr>
          <w:rtl w:val="0"/>
        </w:rPr>
      </w:r>
    </w:p>
    <w:p w:rsidR="00000000" w:rsidDel="00000000" w:rsidP="00000000" w:rsidRDefault="00000000" w:rsidRPr="00000000" w14:paraId="00000006">
      <w:pPr>
        <w:spacing w:after="40" w:before="40" w:lineRule="auto"/>
        <w:jc w:val="center"/>
        <w:rPr>
          <w:rFonts w:ascii="Times New Roman" w:cs="Times New Roman" w:eastAsia="Times New Roman" w:hAnsi="Times New Roman"/>
          <w:b w:val="1"/>
          <w:bCs w:val="1"/>
          <w:color w:val="0d2240"/>
          <w:sz w:val="36"/>
          <w:szCs w:val="36"/>
        </w:rPr>
      </w:pPr>
      <w:r w:rsidDel="00000000" w:rsidR="00000000" w:rsidRPr="00000000">
        <w:rPr>
          <w:rFonts w:ascii="Times New Roman" w:cs="Times New Roman" w:eastAsia="Times New Roman" w:hAnsi="Times New Roman"/>
          <w:b w:val="1"/>
          <w:bCs w:val="1"/>
          <w:color w:val="0d2240"/>
          <w:sz w:val="36"/>
          <w:szCs w:val="36"/>
          <w:rtl w:val="0"/>
        </w:rPr>
        <w:t xml:space="preserve">Certificate Course in Applied Cybernetics &amp; Human Engineering</w:t>
      </w:r>
    </w:p>
    <w:p w:rsidR="00000000" w:rsidDel="00000000" w:rsidP="00000000" w:rsidRDefault="00000000" w:rsidRPr="00000000" w14:paraId="00000007">
      <w:pPr>
        <w:spacing w:after="40" w:before="40" w:lineRule="auto"/>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The 12-Month Programme for Clear Thinking, Applied Intelligence &amp; Lifelong Mastery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40" w:before="40" w:lineRule="auto"/>
        <w:jc w:val="center"/>
        <w:rPr>
          <w:rFonts w:ascii="Times New Roman" w:cs="Times New Roman" w:eastAsia="Times New Roman" w:hAnsi="Times New Roman"/>
          <w:b w:val="1"/>
          <w:bCs w:val="1"/>
          <w:color w:val="555555"/>
        </w:rPr>
      </w:pPr>
      <w:r w:rsidDel="00000000" w:rsidR="00000000" w:rsidRPr="00000000">
        <w:rPr>
          <w:rFonts w:ascii="Times New Roman" w:cs="Times New Roman" w:eastAsia="Times New Roman" w:hAnsi="Times New Roman"/>
          <w:b w:val="1"/>
          <w:bCs w:val="1"/>
          <w:color w:val="555555"/>
          <w:rtl w:val="0"/>
        </w:rPr>
        <w:t xml:space="preserve">STUDENT HANDBOOK</w:t>
      </w:r>
    </w:p>
    <w:p w:rsidR="00000000" w:rsidDel="00000000" w:rsidP="00000000" w:rsidRDefault="00000000" w:rsidRPr="00000000" w14:paraId="0000000A">
      <w:pPr>
        <w:spacing w:after="40" w:before="40" w:lineRule="auto"/>
        <w:jc w:val="center"/>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0B">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(12-Course Professional Certification Programme based on CHEM: - Cybernetics &amp; Human Intelligence Methods)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40" w:before="40" w:lineRule="auto"/>
        <w:jc w:val="center"/>
        <w:rPr>
          <w:rFonts w:ascii="Times New Roman" w:cs="Times New Roman" w:eastAsia="Times New Roman" w:hAnsi="Times New Roman"/>
          <w:color w:val="0e7c86"/>
        </w:rPr>
      </w:pPr>
      <w:r w:rsidDel="00000000" w:rsidR="00000000" w:rsidRPr="00000000">
        <w:rPr>
          <w:rFonts w:ascii="Times New Roman" w:cs="Times New Roman" w:eastAsia="Times New Roman" w:hAnsi="Times New Roman"/>
          <w:color w:val="0e7c86"/>
          <w:rtl w:val="0"/>
        </w:rPr>
        <w:t xml:space="preserve">24 Modules · 12 Months · Self-Paced · Add-On to Any School / College Curriculum</w:t>
      </w:r>
    </w:p>
    <w:p w:rsidR="00000000" w:rsidDel="00000000" w:rsidP="00000000" w:rsidRDefault="00000000" w:rsidRPr="00000000" w14:paraId="0000000E">
      <w:pPr>
        <w:spacing w:after="40" w:before="40" w:lineRule="auto"/>
        <w:jc w:val="left"/>
        <w:rPr>
          <w:rFonts w:ascii="Times New Roman" w:cs="Times New Roman" w:eastAsia="Times New Roman" w:hAnsi="Times New Roman"/>
          <w:color w:val="0e7c86"/>
        </w:rPr>
      </w:pPr>
      <w:r w:rsidDel="00000000" w:rsidR="00000000" w:rsidRPr="00000000">
        <w:rPr>
          <w:rtl w:val="0"/>
        </w:rPr>
      </w:r>
    </w:p>
    <w:p w:rsidR="00000000" w:rsidDel="00000000" w:rsidP="00000000" w:rsidRDefault="00000000" w:rsidRPr="00000000" w14:paraId="0000000F">
      <w:pPr>
        <w:spacing w:after="40" w:before="40" w:lineRule="auto"/>
        <w:jc w:val="left"/>
        <w:rPr>
          <w:rFonts w:ascii="Times New Roman" w:cs="Times New Roman" w:eastAsia="Times New Roman" w:hAnsi="Times New Roman"/>
          <w:color w:val="0e7c86"/>
        </w:rPr>
      </w:pPr>
      <w:r w:rsidDel="00000000" w:rsidR="00000000" w:rsidRPr="00000000">
        <w:rPr>
          <w:rtl w:val="0"/>
        </w:rPr>
      </w:r>
    </w:p>
    <w:p w:rsidR="00000000" w:rsidDel="00000000" w:rsidP="00000000" w:rsidRDefault="00000000" w:rsidRPr="00000000" w14:paraId="00000010">
      <w:pPr>
        <w:spacing w:after="40" w:before="40" w:lineRule="auto"/>
        <w:ind w:left="1440" w:firstLine="0"/>
        <w:jc w:val="left"/>
        <w:rPr>
          <w:rFonts w:ascii="Times New Roman" w:cs="Times New Roman" w:eastAsia="Times New Roman" w:hAnsi="Times New Roman"/>
          <w:b w:val="1"/>
          <w:bCs w:val="1"/>
          <w:color w:val="0e7c86"/>
          <w:sz w:val="32"/>
          <w:szCs w:val="32"/>
        </w:rPr>
      </w:pPr>
      <w:r w:rsidDel="00000000" w:rsidR="00000000" w:rsidRPr="00000000">
        <w:rPr>
          <w:rFonts w:ascii="Times New Roman" w:cs="Times New Roman" w:eastAsia="Times New Roman" w:hAnsi="Times New Roman"/>
          <w:b w:val="1"/>
          <w:bCs w:val="1"/>
          <w:color w:val="0e7c86"/>
          <w:sz w:val="32"/>
          <w:szCs w:val="32"/>
          <w:rtl w:val="0"/>
        </w:rPr>
        <w:t xml:space="preserve">Admission Form:</w:t>
      </w:r>
      <w:r w:rsidDel="00000000" w:rsidR="00000000" w:rsidRPr="00000000">
        <w:rPr>
          <w:rFonts w:ascii="Times New Roman" w:cs="Times New Roman" w:eastAsia="Times New Roman" w:hAnsi="Times New Roman"/>
          <w:color w:val="0e7c86"/>
          <w:rtl w:val="0"/>
        </w:rPr>
        <w:t xml:space="preserve">- </w:t>
      </w:r>
      <w:hyperlink r:id="rId8">
        <w:r w:rsidDel="00000000" w:rsidR="00000000" w:rsidRPr="00000000">
          <w:rPr>
            <w:rFonts w:ascii="Times New Roman" w:cs="Times New Roman" w:eastAsia="Times New Roman" w:hAnsi="Times New Roman"/>
            <w:b w:val="1"/>
            <w:bCs w:val="1"/>
            <w:color w:val="1155cc"/>
            <w:sz w:val="32"/>
            <w:szCs w:val="32"/>
            <w:u w:val="single"/>
            <w:rtl w:val="0"/>
          </w:rPr>
          <w:t xml:space="preserve">https://forms.gle/j3o47yGLwh5wS5qo8</w:t>
        </w:r>
      </w:hyperlink>
      <w:r w:rsidDel="00000000" w:rsidR="00000000" w:rsidRPr="00000000">
        <w:rPr>
          <w:rtl w:val="0"/>
        </w:rPr>
      </w:r>
    </w:p>
    <w:p w:rsidR="00000000" w:rsidDel="00000000" w:rsidP="00000000" w:rsidRDefault="00000000" w:rsidRPr="00000000" w14:paraId="00000011">
      <w:pPr>
        <w:spacing w:after="40" w:before="40" w:lineRule="auto"/>
        <w:ind w:left="720" w:firstLine="720"/>
        <w:jc w:val="left"/>
        <w:rPr>
          <w:rFonts w:ascii="Times New Roman" w:cs="Times New Roman" w:eastAsia="Times New Roman" w:hAnsi="Times New Roman"/>
          <w:b w:val="1"/>
          <w:bCs w:val="1"/>
          <w:color w:val="0e7c86"/>
          <w:sz w:val="32"/>
          <w:szCs w:val="32"/>
        </w:rPr>
      </w:pPr>
      <w:r w:rsidDel="00000000" w:rsidR="00000000" w:rsidRPr="00000000">
        <w:rPr>
          <w:rFonts w:ascii="Times New Roman" w:cs="Times New Roman" w:eastAsia="Times New Roman" w:hAnsi="Times New Roman"/>
          <w:b w:val="1"/>
          <w:bCs w:val="1"/>
          <w:color w:val="0e7c86"/>
          <w:sz w:val="32"/>
          <w:szCs w:val="32"/>
          <w:rtl w:val="0"/>
        </w:rPr>
        <w:t xml:space="preserve">1st Batch Learners Achievements:- </w:t>
      </w:r>
      <w:hyperlink r:id="rId9">
        <w:r w:rsidDel="00000000" w:rsidR="00000000" w:rsidRPr="00000000">
          <w:rPr>
            <w:rFonts w:ascii="Times New Roman" w:cs="Times New Roman" w:eastAsia="Times New Roman" w:hAnsi="Times New Roman"/>
            <w:b w:val="1"/>
            <w:bCs w:val="1"/>
            <w:color w:val="1155cc"/>
            <w:sz w:val="32"/>
            <w:szCs w:val="32"/>
            <w:u w:val="single"/>
            <w:rtl w:val="0"/>
          </w:rPr>
          <w:t xml:space="preserve">https://acesse.one/krirosb</w:t>
        </w:r>
      </w:hyperlink>
      <w:r w:rsidDel="00000000" w:rsidR="00000000" w:rsidRPr="00000000">
        <w:rPr>
          <w:rtl w:val="0"/>
        </w:rPr>
      </w:r>
    </w:p>
    <w:p w:rsidR="00000000" w:rsidDel="00000000" w:rsidP="00000000" w:rsidRDefault="00000000" w:rsidRPr="00000000" w14:paraId="00000012">
      <w:pPr>
        <w:spacing w:after="40" w:before="40" w:lineRule="auto"/>
        <w:ind w:left="720" w:firstLine="720"/>
        <w:jc w:val="left"/>
        <w:rPr>
          <w:rFonts w:ascii="Times New Roman" w:cs="Times New Roman" w:eastAsia="Times New Roman" w:hAnsi="Times New Roman"/>
          <w:b w:val="1"/>
          <w:bCs w:val="1"/>
          <w:color w:val="0e7c86"/>
          <w:sz w:val="32"/>
          <w:szCs w:val="32"/>
        </w:rPr>
      </w:pPr>
      <w:r w:rsidDel="00000000" w:rsidR="00000000" w:rsidRPr="00000000">
        <w:rPr>
          <w:rFonts w:ascii="Times New Roman" w:cs="Times New Roman" w:eastAsia="Times New Roman" w:hAnsi="Times New Roman"/>
          <w:b w:val="1"/>
          <w:bCs w:val="1"/>
          <w:color w:val="0e7c86"/>
          <w:sz w:val="32"/>
          <w:szCs w:val="32"/>
          <w:rtl w:val="0"/>
        </w:rPr>
        <w:t xml:space="preserve">2nd Cohort:- </w:t>
      </w:r>
      <w:hyperlink r:id="rId10">
        <w:r w:rsidDel="00000000" w:rsidR="00000000" w:rsidRPr="00000000">
          <w:rPr>
            <w:rFonts w:ascii="Times New Roman" w:cs="Times New Roman" w:eastAsia="Times New Roman" w:hAnsi="Times New Roman"/>
            <w:b w:val="1"/>
            <w:bCs w:val="1"/>
            <w:color w:val="1155cc"/>
            <w:sz w:val="32"/>
            <w:szCs w:val="32"/>
            <w:u w:val="single"/>
            <w:rtl w:val="0"/>
          </w:rPr>
          <w:t xml:space="preserve">https://acesse.one/9olu03i</w:t>
        </w:r>
      </w:hyperlink>
      <w:r w:rsidDel="00000000" w:rsidR="00000000" w:rsidRPr="00000000">
        <w:rPr>
          <w:rtl w:val="0"/>
        </w:rPr>
      </w:r>
    </w:p>
    <w:p w:rsidR="00000000" w:rsidDel="00000000" w:rsidP="00000000" w:rsidRDefault="00000000" w:rsidRPr="00000000" w14:paraId="00000013">
      <w:pPr>
        <w:spacing w:after="40" w:before="40" w:lineRule="auto"/>
        <w:ind w:left="720" w:firstLine="72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4">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5">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6">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7">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8">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9">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A">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B">
      <w:pPr>
        <w:spacing w:after="40" w:before="40" w:lineRule="auto"/>
        <w:ind w:left="0" w:firstLine="0"/>
        <w:jc w:val="left"/>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1C">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Letter to Parents</w:t>
      </w:r>
    </w:p>
    <w:p w:rsidR="00000000" w:rsidDel="00000000" w:rsidP="00000000" w:rsidRDefault="00000000" w:rsidRPr="00000000" w14:paraId="0000001D">
      <w:pPr>
        <w:spacing w:after="80" w:before="60" w:lineRule="auto"/>
        <w:rPr>
          <w:rFonts w:ascii="Times New Roman" w:cs="Times New Roman" w:eastAsia="Times New Roman" w:hAnsi="Times New Roman"/>
          <w:color w:val="2d2d2d"/>
        </w:rPr>
      </w:pPr>
      <w:r w:rsidDel="00000000" w:rsidR="00000000" w:rsidRPr="00000000">
        <w:rPr>
          <w:rtl w:val="0"/>
        </w:rPr>
      </w:r>
    </w:p>
    <w:p w:rsidR="00000000" w:rsidDel="00000000" w:rsidP="00000000" w:rsidRDefault="00000000" w:rsidRPr="00000000" w14:paraId="0000001E">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Dear Parent,</w:t>
      </w:r>
      <w:r w:rsidDel="00000000" w:rsidR="00000000" w:rsidRPr="00000000">
        <w:rPr>
          <w:rtl w:val="0"/>
        </w:rPr>
      </w:r>
    </w:p>
    <w:p w:rsidR="00000000" w:rsidDel="00000000" w:rsidP="00000000" w:rsidRDefault="00000000" w:rsidRPr="00000000" w14:paraId="0000001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You have invested deeply in your child's education: school, tuition, extracurriculars, and more. Yet most of us quietly worry about one thing: is my child truly prepared for the unpredictable world ahead?</w:t>
      </w:r>
      <w:r w:rsidDel="00000000" w:rsidR="00000000" w:rsidRPr="00000000">
        <w:rPr>
          <w:rtl w:val="0"/>
        </w:rPr>
      </w:r>
    </w:p>
    <w:p w:rsidR="00000000" w:rsidDel="00000000" w:rsidP="00000000" w:rsidRDefault="00000000" w:rsidRPr="00000000" w14:paraId="00000020">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Not just for an exam. Not just for one career path. But prepared to handle any situation: a failed plan, a new opportunity, a complex problem, a difficult conversation, a financial decision, or simply the challenge of thinking clearly under pressure.</w:t>
      </w:r>
    </w:p>
    <w:p w:rsidR="00000000" w:rsidDel="00000000" w:rsidP="00000000" w:rsidRDefault="00000000" w:rsidRPr="00000000" w14:paraId="00000021">
      <w:pPr>
        <w:spacing w:after="80" w:before="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2">
      <w:pPr>
        <w:spacing w:after="8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2d2d2d"/>
          <w:rtl w:val="0"/>
        </w:rPr>
        <w:t xml:space="preserve">CHEA - Applied Cybernetics &amp; Human Engineering exists precisely to close that gap.</w:t>
      </w:r>
      <w:r w:rsidDel="00000000" w:rsidR="00000000" w:rsidRPr="00000000">
        <w:rPr>
          <w:rtl w:val="0"/>
        </w:rPr>
      </w:r>
    </w:p>
    <w:p w:rsidR="00000000" w:rsidDel="00000000" w:rsidP="00000000" w:rsidRDefault="00000000" w:rsidRPr="00000000" w14:paraId="00000023">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CHEA is not a replacement for school or college. It is a carefully designed add-on programme that runs alongside whatever your child is already studying. Whether your child is in Class 7 or a postgraduate student, a science stream learner or an arts enthusiast or a commerce entrepreneur , CHEA adds the one layer that formal education rarely provides: the ability to think well, adapt fast, and act effectively.</w:t>
      </w:r>
    </w:p>
    <w:p w:rsidR="00000000" w:rsidDel="00000000" w:rsidP="00000000" w:rsidRDefault="00000000" w:rsidRPr="00000000" w14:paraId="00000024">
      <w:pPr>
        <w:spacing w:after="8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This handbook explains exactly what CHEA teaches, how it teaches, what outcomes your child will achieve, and what they can do with those outcomes in the real world. We have written it for you plainly and honestly because you deserve to understand precisely what you are trusting us with.</w:t>
      </w:r>
      <w:r w:rsidDel="00000000" w:rsidR="00000000" w:rsidRPr="00000000">
        <w:rPr>
          <w:rtl w:val="0"/>
        </w:rPr>
      </w:r>
    </w:p>
    <w:p w:rsidR="00000000" w:rsidDel="00000000" w:rsidP="00000000" w:rsidRDefault="00000000" w:rsidRPr="00000000" w14:paraId="00000026">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If you have questions after reading this, you are always welcome to write to us. We are a small, dedicated team, and we personally respond to every enquiry.</w:t>
      </w:r>
    </w:p>
    <w:p w:rsidR="00000000" w:rsidDel="00000000" w:rsidP="00000000" w:rsidRDefault="00000000" w:rsidRPr="00000000" w14:paraId="00000027">
      <w:pPr>
        <w:spacing w:after="80" w:before="60" w:lineRule="auto"/>
        <w:rPr>
          <w:rFonts w:ascii="Times New Roman" w:cs="Times New Roman" w:eastAsia="Times New Roman" w:hAnsi="Times New Roman"/>
          <w:color w:val="2d2d2d"/>
        </w:rPr>
      </w:pPr>
      <w:r w:rsidDel="00000000" w:rsidR="00000000" w:rsidRPr="00000000">
        <w:rPr>
          <w:rtl w:val="0"/>
        </w:rPr>
      </w:r>
    </w:p>
    <w:p w:rsidR="00000000" w:rsidDel="00000000" w:rsidP="00000000" w:rsidRDefault="00000000" w:rsidRPr="00000000" w14:paraId="00000028">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With gratitude,</w:t>
      </w:r>
      <w:r w:rsidDel="00000000" w:rsidR="00000000" w:rsidRPr="00000000">
        <w:rPr>
          <w:rtl w:val="0"/>
        </w:rPr>
      </w:r>
    </w:p>
    <w:p w:rsidR="00000000" w:rsidDel="00000000" w:rsidP="00000000" w:rsidRDefault="00000000" w:rsidRPr="00000000" w14:paraId="00000029">
      <w:pPr>
        <w:spacing w:after="80" w:before="60" w:lineRule="auto"/>
        <w:rPr>
          <w:rFonts w:ascii="Times New Roman" w:cs="Times New Roman" w:eastAsia="Times New Roman" w:hAnsi="Times New Roman"/>
          <w:b w:val="1"/>
          <w:bCs w:val="1"/>
          <w:color w:val="2d2d2d"/>
        </w:rPr>
      </w:pPr>
      <w:r w:rsidDel="00000000" w:rsidR="00000000" w:rsidRPr="00000000">
        <w:rPr>
          <w:rFonts w:ascii="Times New Roman" w:cs="Times New Roman" w:eastAsia="Times New Roman" w:hAnsi="Times New Roman"/>
          <w:b w:val="1"/>
          <w:bCs w:val="1"/>
          <w:color w:val="2d2d2d"/>
          <w:rtl w:val="0"/>
        </w:rPr>
        <w:t xml:space="preserve">Parashmani Datta</w:t>
      </w:r>
    </w:p>
    <w:p w:rsidR="00000000" w:rsidDel="00000000" w:rsidP="00000000" w:rsidRDefault="00000000" w:rsidRPr="00000000" w14:paraId="0000002A">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IIT Graduate · Educator &amp; Researcher | DOI: </w:t>
      </w:r>
      <w:hyperlink r:id="rId11">
        <w:r w:rsidDel="00000000" w:rsidR="00000000" w:rsidRPr="00000000">
          <w:rPr>
            <w:rFonts w:ascii="Times New Roman" w:cs="Times New Roman" w:eastAsia="Times New Roman" w:hAnsi="Times New Roman"/>
            <w:color w:val="0563c1"/>
            <w:u w:val="single"/>
            <w:rtl w:val="0"/>
          </w:rPr>
          <w:t xml:space="preserve">10.13140/RG.2.2.21382.95042</w:t>
        </w:r>
      </w:hyperlink>
      <w:r w:rsidDel="00000000" w:rsidR="00000000" w:rsidRPr="00000000">
        <w:rPr>
          <w:rtl w:val="0"/>
        </w:rPr>
      </w:r>
    </w:p>
    <w:p w:rsidR="00000000" w:rsidDel="00000000" w:rsidP="00000000" w:rsidRDefault="00000000" w:rsidRPr="00000000" w14:paraId="0000002B">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Founder of ChemYukti, (CHEM Pedagogy- Cybernetics &amp; Human Engineering Methods)</w:t>
      </w:r>
    </w:p>
    <w:p w:rsidR="00000000" w:rsidDel="00000000" w:rsidP="00000000" w:rsidRDefault="00000000" w:rsidRPr="00000000" w14:paraId="0000002C">
      <w:pPr>
        <w:spacing w:after="80" w:before="60" w:lineRule="auto"/>
        <w:rPr>
          <w:rFonts w:ascii="Times New Roman" w:cs="Times New Roman" w:eastAsia="Times New Roman" w:hAnsi="Times New Roman"/>
          <w:color w:val="2d2d2d"/>
        </w:rPr>
      </w:pPr>
      <w:hyperlink r:id="rId12">
        <w:r w:rsidDel="00000000" w:rsidR="00000000" w:rsidRPr="00000000">
          <w:rPr>
            <w:rFonts w:ascii="Times New Roman" w:cs="Times New Roman" w:eastAsia="Times New Roman" w:hAnsi="Times New Roman"/>
            <w:color w:val="1155cc"/>
            <w:u w:val="single"/>
            <w:rtl w:val="0"/>
          </w:rPr>
          <w:t xml:space="preserve">chemyukti.com</w:t>
        </w:r>
      </w:hyperlink>
      <w:r w:rsidDel="00000000" w:rsidR="00000000" w:rsidRPr="00000000">
        <w:rPr>
          <w:rFonts w:ascii="Times New Roman" w:cs="Times New Roman" w:eastAsia="Times New Roman" w:hAnsi="Times New Roman"/>
          <w:color w:val="2d2d2d"/>
          <w:rtl w:val="0"/>
        </w:rPr>
        <w:t xml:space="preserve"> · </w:t>
      </w:r>
      <w:hyperlink r:id="rId13">
        <w:r w:rsidDel="00000000" w:rsidR="00000000" w:rsidRPr="00000000">
          <w:rPr>
            <w:rFonts w:ascii="Times New Roman" w:cs="Times New Roman" w:eastAsia="Times New Roman" w:hAnsi="Times New Roman"/>
            <w:color w:val="1155cc"/>
            <w:u w:val="single"/>
            <w:rtl w:val="0"/>
          </w:rPr>
          <w:t xml:space="preserve">chemyukti@gmail.com</w:t>
        </w:r>
      </w:hyperlink>
      <w:r w:rsidDel="00000000" w:rsidR="00000000" w:rsidRPr="00000000">
        <w:rPr>
          <w:rFonts w:ascii="Times New Roman" w:cs="Times New Roman" w:eastAsia="Times New Roman" w:hAnsi="Times New Roman"/>
          <w:color w:val="2d2d2d"/>
          <w:rtl w:val="0"/>
        </w:rPr>
        <w:t xml:space="preserve">, </w:t>
      </w:r>
    </w:p>
    <w:p w:rsidR="00000000" w:rsidDel="00000000" w:rsidP="00000000" w:rsidRDefault="00000000" w:rsidRPr="00000000" w14:paraId="0000002D">
      <w:pPr>
        <w:spacing w:after="80" w:before="6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pratipariksha.org</w:t>
        </w:r>
      </w:hyperlink>
      <w:r w:rsidDel="00000000" w:rsidR="00000000" w:rsidRPr="00000000">
        <w:rPr>
          <w:rFonts w:ascii="Times New Roman" w:cs="Times New Roman" w:eastAsia="Times New Roman" w:hAnsi="Times New Roman"/>
          <w:color w:val="2d2d2d"/>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pratipariksha.com</w:t>
        </w:r>
      </w:hyperlink>
      <w:r w:rsidDel="00000000" w:rsidR="00000000" w:rsidRPr="00000000">
        <w:rPr>
          <w:rFonts w:ascii="Times New Roman" w:cs="Times New Roman" w:eastAsia="Times New Roman" w:hAnsi="Times New Roman"/>
          <w:color w:val="2d2d2d"/>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https://pratipariksha.in/login</w:t>
        </w:r>
      </w:hyperlink>
      <w:r w:rsidDel="00000000" w:rsidR="00000000" w:rsidRPr="00000000">
        <w:rPr>
          <w:rFonts w:ascii="Times New Roman" w:cs="Times New Roman" w:eastAsia="Times New Roman" w:hAnsi="Times New Roman"/>
          <w:color w:val="2d2d2d"/>
          <w:rtl w:val="0"/>
        </w:rPr>
        <w:t xml:space="preserve">, pratipariksha@gmail.com</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40" w:before="40" w:lineRule="auto"/>
        <w:ind w:left="1440" w:firstLine="0"/>
        <w:rPr>
          <w:rFonts w:ascii="Times New Roman" w:cs="Times New Roman" w:eastAsia="Times New Roman" w:hAnsi="Times New Roman"/>
          <w:b w:val="1"/>
          <w:bCs w:val="1"/>
          <w:color w:val="0e7c86"/>
          <w:sz w:val="32"/>
          <w:szCs w:val="32"/>
        </w:rPr>
      </w:pPr>
      <w:r w:rsidDel="00000000" w:rsidR="00000000" w:rsidRPr="00000000">
        <w:rPr>
          <w:rFonts w:ascii="Times New Roman" w:cs="Times New Roman" w:eastAsia="Times New Roman" w:hAnsi="Times New Roman"/>
          <w:b w:val="1"/>
          <w:bCs w:val="1"/>
          <w:color w:val="0e7c86"/>
          <w:sz w:val="32"/>
          <w:szCs w:val="32"/>
          <w:rtl w:val="0"/>
        </w:rPr>
        <w:t xml:space="preserve">Admission Form:</w:t>
      </w:r>
      <w:r w:rsidDel="00000000" w:rsidR="00000000" w:rsidRPr="00000000">
        <w:rPr>
          <w:rFonts w:ascii="Times New Roman" w:cs="Times New Roman" w:eastAsia="Times New Roman" w:hAnsi="Times New Roman"/>
          <w:color w:val="0e7c86"/>
          <w:rtl w:val="0"/>
        </w:rPr>
        <w:t xml:space="preserve">- </w:t>
      </w:r>
      <w:hyperlink r:id="rId17">
        <w:r w:rsidDel="00000000" w:rsidR="00000000" w:rsidRPr="00000000">
          <w:rPr>
            <w:rFonts w:ascii="Times New Roman" w:cs="Times New Roman" w:eastAsia="Times New Roman" w:hAnsi="Times New Roman"/>
            <w:b w:val="1"/>
            <w:bCs w:val="1"/>
            <w:color w:val="1155cc"/>
            <w:sz w:val="32"/>
            <w:szCs w:val="32"/>
            <w:u w:val="single"/>
            <w:rtl w:val="0"/>
          </w:rPr>
          <w:t xml:space="preserve">https://forms.gle/j3o47yGLwh5wS5qo8</w:t>
        </w:r>
      </w:hyperlink>
      <w:r w:rsidDel="00000000" w:rsidR="00000000" w:rsidRPr="00000000">
        <w:rPr>
          <w:rtl w:val="0"/>
        </w:rPr>
      </w:r>
    </w:p>
    <w:p w:rsidR="00000000" w:rsidDel="00000000" w:rsidP="00000000" w:rsidRDefault="00000000" w:rsidRPr="00000000" w14:paraId="00000031">
      <w:pPr>
        <w:spacing w:after="40" w:before="40" w:lineRule="auto"/>
        <w:ind w:left="720" w:firstLine="720"/>
        <w:rPr>
          <w:rFonts w:ascii="Times New Roman" w:cs="Times New Roman" w:eastAsia="Times New Roman" w:hAnsi="Times New Roman"/>
          <w:b w:val="1"/>
          <w:bCs w:val="1"/>
          <w:color w:val="0e7c86"/>
          <w:sz w:val="32"/>
          <w:szCs w:val="32"/>
        </w:rPr>
      </w:pPr>
      <w:r w:rsidDel="00000000" w:rsidR="00000000" w:rsidRPr="00000000">
        <w:rPr>
          <w:rFonts w:ascii="Times New Roman" w:cs="Times New Roman" w:eastAsia="Times New Roman" w:hAnsi="Times New Roman"/>
          <w:b w:val="1"/>
          <w:bCs w:val="1"/>
          <w:color w:val="0e7c86"/>
          <w:sz w:val="32"/>
          <w:szCs w:val="32"/>
          <w:rtl w:val="0"/>
        </w:rPr>
        <w:t xml:space="preserve">1st Batch Learners Achievements:- </w:t>
      </w:r>
      <w:hyperlink r:id="rId18">
        <w:r w:rsidDel="00000000" w:rsidR="00000000" w:rsidRPr="00000000">
          <w:rPr>
            <w:rFonts w:ascii="Times New Roman" w:cs="Times New Roman" w:eastAsia="Times New Roman" w:hAnsi="Times New Roman"/>
            <w:b w:val="1"/>
            <w:bCs w:val="1"/>
            <w:color w:val="1155cc"/>
            <w:sz w:val="32"/>
            <w:szCs w:val="32"/>
            <w:u w:val="single"/>
            <w:rtl w:val="0"/>
          </w:rPr>
          <w:t xml:space="preserve">https://acesse.one/krirosb</w:t>
        </w:r>
      </w:hyperlink>
      <w:r w:rsidDel="00000000" w:rsidR="00000000" w:rsidRPr="00000000">
        <w:rPr>
          <w:rtl w:val="0"/>
        </w:rPr>
      </w:r>
    </w:p>
    <w:p w:rsidR="00000000" w:rsidDel="00000000" w:rsidP="00000000" w:rsidRDefault="00000000" w:rsidRPr="00000000" w14:paraId="00000032">
      <w:pPr>
        <w:spacing w:after="40" w:before="40" w:lineRule="auto"/>
        <w:ind w:left="720" w:firstLine="720"/>
        <w:rPr>
          <w:rFonts w:ascii="Times New Roman" w:cs="Times New Roman" w:eastAsia="Times New Roman" w:hAnsi="Times New Roman"/>
          <w:b w:val="1"/>
          <w:bCs w:val="1"/>
          <w:color w:val="0e7c86"/>
          <w:sz w:val="32"/>
          <w:szCs w:val="32"/>
        </w:rPr>
      </w:pPr>
      <w:r w:rsidDel="00000000" w:rsidR="00000000" w:rsidRPr="00000000">
        <w:rPr>
          <w:rFonts w:ascii="Times New Roman" w:cs="Times New Roman" w:eastAsia="Times New Roman" w:hAnsi="Times New Roman"/>
          <w:b w:val="1"/>
          <w:bCs w:val="1"/>
          <w:color w:val="0e7c86"/>
          <w:sz w:val="32"/>
          <w:szCs w:val="32"/>
          <w:rtl w:val="0"/>
        </w:rPr>
        <w:t xml:space="preserve">2nd Cohort:- </w:t>
      </w:r>
      <w:hyperlink r:id="rId19">
        <w:r w:rsidDel="00000000" w:rsidR="00000000" w:rsidRPr="00000000">
          <w:rPr>
            <w:rFonts w:ascii="Times New Roman" w:cs="Times New Roman" w:eastAsia="Times New Roman" w:hAnsi="Times New Roman"/>
            <w:b w:val="1"/>
            <w:bCs w:val="1"/>
            <w:color w:val="1155cc"/>
            <w:sz w:val="32"/>
            <w:szCs w:val="32"/>
            <w:u w:val="single"/>
            <w:rtl w:val="0"/>
          </w:rPr>
          <w:t xml:space="preserve">https://acesse.one/9olu03i</w:t>
        </w:r>
      </w:hyperlink>
      <w:r w:rsidDel="00000000" w:rsidR="00000000" w:rsidRPr="00000000">
        <w:rPr>
          <w:rtl w:val="0"/>
        </w:rPr>
      </w:r>
    </w:p>
    <w:p w:rsidR="00000000" w:rsidDel="00000000" w:rsidP="00000000" w:rsidRDefault="00000000" w:rsidRPr="00000000" w14:paraId="00000033">
      <w:pPr>
        <w:spacing w:after="40" w:before="40" w:lineRule="auto"/>
        <w:ind w:left="720" w:firstLine="720"/>
        <w:rPr>
          <w:rFonts w:ascii="Times New Roman" w:cs="Times New Roman" w:eastAsia="Times New Roman" w:hAnsi="Times New Roman"/>
          <w:b w:val="1"/>
          <w:bCs w:val="1"/>
          <w:color w:val="0e7c86"/>
          <w:sz w:val="32"/>
          <w:szCs w:val="32"/>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Is CHEA?</w:t>
      </w:r>
    </w:p>
    <w:p w:rsidR="00000000" w:rsidDel="00000000" w:rsidP="00000000" w:rsidRDefault="00000000" w:rsidRPr="00000000" w14:paraId="00000036">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One-Line Answer</w:t>
      </w:r>
    </w:p>
    <w:p w:rsidR="00000000" w:rsidDel="00000000" w:rsidP="00000000" w:rsidRDefault="00000000" w:rsidRPr="00000000" w14:paraId="0000003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a 12-month, self-paced learning programme that teaches your child how to think clearly, solve problems systematically, and apply intelligence across every area of life and work.</w:t>
      </w:r>
      <w:r w:rsidDel="00000000" w:rsidR="00000000" w:rsidRPr="00000000">
        <w:rPr>
          <w:rtl w:val="0"/>
        </w:rPr>
      </w:r>
    </w:p>
    <w:p w:rsidR="00000000" w:rsidDel="00000000" w:rsidP="00000000" w:rsidRDefault="00000000" w:rsidRPr="00000000" w14:paraId="00000038">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What Problem Does CHEA Solve?</w:t>
      </w:r>
    </w:p>
    <w:p w:rsidR="00000000" w:rsidDel="00000000" w:rsidP="00000000" w:rsidRDefault="00000000" w:rsidRPr="00000000" w14:paraId="0000003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Our schools and colleges are excellent at teaching what to know- facts, formulas, chapters, syllabi. What they rarely teach is how to think. Most students can reproduce a textbook answer but struggle when: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 problem is phrased differently from what they studied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they face a situation that has no ready answer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they must make a decision with incomplete information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they need to communicate clearly under pressure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they encounter a failure they did not anticipate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fills this gap. It trains the thinking skills, communication capabilities, and adaptive intelligence that help a learner succeed- not just in exams, but in life.</w:t>
      </w:r>
      <w:r w:rsidDel="00000000" w:rsidR="00000000" w:rsidRPr="00000000">
        <w:rPr>
          <w:rtl w:val="0"/>
        </w:rPr>
      </w:r>
    </w:p>
    <w:p w:rsidR="00000000" w:rsidDel="00000000" w:rsidP="00000000" w:rsidRDefault="00000000" w:rsidRPr="00000000" w14:paraId="00000041">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What Does "Cybernetics" Mean?</w:t>
      </w:r>
    </w:p>
    <w:p w:rsidR="00000000" w:rsidDel="00000000" w:rsidP="00000000" w:rsidRDefault="00000000" w:rsidRPr="00000000" w14:paraId="00000042">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Cybernetics is the science of how systems- machines, organisms, organisations, and minds- regulate themselves, adapt to feedback, and achieve goals despite changing conditions. In simple terms: it is the science of intelligent control and self-correction.</w:t>
      </w:r>
      <w:r w:rsidDel="00000000" w:rsidR="00000000" w:rsidRPr="00000000">
        <w:rPr>
          <w:rtl w:val="0"/>
        </w:rPr>
      </w:r>
    </w:p>
    <w:p w:rsidR="00000000" w:rsidDel="00000000" w:rsidP="00000000" w:rsidRDefault="00000000" w:rsidRPr="00000000" w14:paraId="00000043">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Human Engineering applies these principles to human behaviour and learning. Together, CHEA uses the tools of cybernetics to help learners engineer their own intelligence- making thinking a trained skill, not a random talent.</w:t>
      </w:r>
      <w:r w:rsidDel="00000000" w:rsidR="00000000" w:rsidRPr="00000000">
        <w:rPr>
          <w:rtl w:val="0"/>
        </w:rPr>
      </w:r>
    </w:p>
    <w:p w:rsidR="00000000" w:rsidDel="00000000" w:rsidP="00000000" w:rsidRDefault="00000000" w:rsidRPr="00000000" w14:paraId="00000044">
      <w:pPr>
        <w:pBdr>
          <w:left w:color="0e7c86" w:space="0" w:sz="12" w:val="single"/>
        </w:pBdr>
        <w:spacing w:after="8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a5276"/>
          <w:sz w:val="20"/>
          <w:szCs w:val="20"/>
          <w:rtl w:val="0"/>
        </w:rPr>
        <w:t xml:space="preserve">  You do not need to understand cybernetics to benefit from CHEA. All modules are designed to be accessible to learners from any background, at any level.</w:t>
      </w:r>
      <w:r w:rsidDel="00000000" w:rsidR="00000000" w:rsidRPr="00000000">
        <w:rPr>
          <w:rtl w:val="0"/>
        </w:rPr>
      </w:r>
    </w:p>
    <w:p w:rsidR="00000000" w:rsidDel="00000000" w:rsidP="00000000" w:rsidRDefault="00000000" w:rsidRPr="00000000" w14:paraId="00000045">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Programme Structure- 12 Months, 24 Modules</w:t>
      </w:r>
    </w:p>
    <w:p w:rsidR="00000000" w:rsidDel="00000000" w:rsidP="00000000" w:rsidRDefault="00000000" w:rsidRPr="00000000" w14:paraId="00000046">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organised into 12 monthly courses, each comprising 2 modules. The programme is self-paced within defined boundaries- learners may work faster or slower within each month, but one course must be completed before the next begins.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Bdr>
          <w:left w:color="0e7c86" w:space="0" w:sz="12" w:val="single"/>
        </w:pBdr>
        <w:spacing w:after="8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a5276"/>
          <w:sz w:val="20"/>
          <w:szCs w:val="20"/>
          <w:rtl w:val="0"/>
        </w:rPr>
        <w:t xml:space="preserve">  This is an add-on programme. It runs alongside your child's regular school, college, or coaching schedule. There are no fixed class timings. Learners access content at any time of day that suits them.</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300"/>
        <w:gridCol w:w="2900"/>
        <w:gridCol w:w="3260"/>
        <w:tblGridChange w:id="0">
          <w:tblGrid>
            <w:gridCol w:w="900"/>
            <w:gridCol w:w="2300"/>
            <w:gridCol w:w="2900"/>
            <w:gridCol w:w="326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Month</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Course Theme</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Modules</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What Your Child Learns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Foundations of Clarity &amp; Thinking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M01: Precision English &amp; Structured Communication</w:t>
            </w:r>
            <w:r w:rsidDel="00000000" w:rsidR="00000000" w:rsidRPr="00000000">
              <w:rPr>
                <w:rtl w:val="0"/>
              </w:rPr>
            </w:r>
          </w:p>
          <w:p w:rsidR="00000000" w:rsidDel="00000000" w:rsidP="00000000" w:rsidRDefault="00000000" w:rsidRPr="00000000" w14:paraId="0000005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M02: Computational Thinking- the Logic Engine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express any idea clearly and precisely. How to break any problem into logical steps. The single most foundational skill for all other learning.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Numerical Intelligence &amp; Quantitative Thinking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M03: Fun with Mathematics- Intuition &amp; Elegance</w:t>
            </w:r>
            <w:r w:rsidDel="00000000" w:rsidR="00000000" w:rsidRPr="00000000">
              <w:rPr>
                <w:rtl w:val="0"/>
              </w:rPr>
            </w:r>
          </w:p>
          <w:p w:rsidR="00000000" w:rsidDel="00000000" w:rsidP="00000000" w:rsidRDefault="00000000" w:rsidRPr="00000000" w14:paraId="0000005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M04: Statistical Thinking &amp; Data Literacy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5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reason with numbers confidently. How to read data, spot patterns, and avoid being misled by statistics- a life skill in the information 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Artificial Intelligence- Architecture &amp;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M05: How AI Thinks- Foundations &amp; Mental Models</w:t>
            </w:r>
            <w:r w:rsidDel="00000000" w:rsidR="00000000" w:rsidRPr="00000000">
              <w:rPr>
                <w:rtl w:val="0"/>
              </w:rPr>
            </w:r>
          </w:p>
          <w:p w:rsidR="00000000" w:rsidDel="00000000" w:rsidP="00000000" w:rsidRDefault="00000000" w:rsidRPr="00000000" w14:paraId="0000005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M06: Working with AI- Prompt Engineering &amp; Intelligent Collaboration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AI actually works (without needing to code). How to use AI tools intelligently for study, work, and creative projects- a non-negotiable skill for the next decade.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Systems Thinking &amp; Strategic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5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M07: Systems Thinking-Mapping Complexity</w:t>
            </w:r>
            <w:r w:rsidDel="00000000" w:rsidR="00000000" w:rsidRPr="00000000">
              <w:rPr>
                <w:rtl w:val="0"/>
              </w:rPr>
            </w:r>
          </w:p>
          <w:p w:rsidR="00000000" w:rsidDel="00000000" w:rsidP="00000000" w:rsidRDefault="00000000" w:rsidRPr="00000000" w14:paraId="000000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M08: Human Intelligence &amp; Cognitive 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6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see the whole picture, not just the immediate problem. How the human mind actually works, and how to use that knowledge to learn faster and decide better.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Professional Development &amp; Leadership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M09: Professional Communication &amp; Personal Brand</w:t>
            </w:r>
            <w:r w:rsidDel="00000000" w:rsidR="00000000" w:rsidRPr="00000000">
              <w:rPr>
                <w:rtl w:val="0"/>
              </w:rPr>
            </w:r>
          </w:p>
          <w:p w:rsidR="00000000" w:rsidDel="00000000" w:rsidP="00000000" w:rsidRDefault="00000000" w:rsidRPr="00000000" w14:paraId="0000006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M10: Financial Intelligence &amp; Personal Strategy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present oneself confidently in interviews, meetings, and professional settings. How to manage money, set goals, and build a personal strategy- skills school never teaches.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Business Strategy &amp; Entrepreneurial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M11: Business Strategy-Competitive Intelligence</w:t>
            </w:r>
            <w:r w:rsidDel="00000000" w:rsidR="00000000" w:rsidRPr="00000000">
              <w:rPr>
                <w:rtl w:val="0"/>
              </w:rPr>
            </w:r>
          </w:p>
          <w:p w:rsidR="00000000" w:rsidDel="00000000" w:rsidP="00000000" w:rsidRDefault="00000000" w:rsidRPr="00000000" w14:paraId="0000006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M12: Entrepreneurial Thinking &amp; Venture 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businesses work and compete. How to take an idea and design a viable plan around it. Equally relevant whether the learner wants a job or wants to create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Data Intelligence-Humans Reading the World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M13: Human Intelligence with Data- Analysis &amp; Decision-Making</w:t>
            </w:r>
            <w:r w:rsidDel="00000000" w:rsidR="00000000" w:rsidRPr="00000000">
              <w:rPr>
                <w:rtl w:val="0"/>
              </w:rPr>
            </w:r>
          </w:p>
          <w:p w:rsidR="00000000" w:rsidDel="00000000" w:rsidP="00000000" w:rsidRDefault="00000000" w:rsidRPr="00000000" w14:paraId="000000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M14: App Development- Build What You Think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analyse real-world data and make evidence-based decisions. How to build a simple digital tool- no prior coding experience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7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Applied Intelligence-Humanities, Sciences &amp; Commerce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M15: Analytical Humanities- Logical Science</w:t>
            </w:r>
            <w:r w:rsidDel="00000000" w:rsidR="00000000" w:rsidRPr="00000000">
              <w:rPr>
                <w:rtl w:val="0"/>
              </w:rPr>
            </w:r>
          </w:p>
          <w:p w:rsidR="00000000" w:rsidDel="00000000" w:rsidP="00000000" w:rsidRDefault="00000000" w:rsidRPr="00000000" w14:paraId="0000007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M16: Commerce &amp; Economic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apply rigorous analysis to history, language, and social phenomena. How economies function and how economic thinking applies to everyday decisions.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Scientific Thinking &amp; Applied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M17: Scientific Method &amp; Experimental Intelligence</w:t>
            </w:r>
            <w:r w:rsidDel="00000000" w:rsidR="00000000" w:rsidRPr="00000000">
              <w:rPr>
                <w:rtl w:val="0"/>
              </w:rPr>
            </w:r>
          </w:p>
          <w:p w:rsidR="00000000" w:rsidDel="00000000" w:rsidP="00000000" w:rsidRDefault="00000000" w:rsidRPr="00000000" w14:paraId="0000007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M18: Applied Science Intelligence- Technology, Environment &amp; 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science actually works as a method of enquiry. How to apply scientific reasoning to technology, health, and environmental challenges.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Competitive Examination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M19: Examination Strategy &amp; High-Performance Preparation</w:t>
            </w:r>
            <w:r w:rsidDel="00000000" w:rsidR="00000000" w:rsidRPr="00000000">
              <w:rPr>
                <w:rtl w:val="0"/>
              </w:rPr>
            </w:r>
          </w:p>
          <w:p w:rsidR="00000000" w:rsidDel="00000000" w:rsidP="00000000" w:rsidRDefault="00000000" w:rsidRPr="00000000" w14:paraId="0000007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M20: Quantitative, Verbal &amp; Logical Reasoning Mastery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7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approach any competitive exam with a proven strategy. Deep mastery of QA, verbal and logical reasoning- the three pillars of every major exam.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Integration- Intelligence Applied to Real Problems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M21: Cross-Domain Synthesis- Solving Complex Problems</w:t>
            </w:r>
            <w:r w:rsidDel="00000000" w:rsidR="00000000" w:rsidRPr="00000000">
              <w:rPr>
                <w:rtl w:val="0"/>
              </w:rPr>
            </w:r>
          </w:p>
          <w:p w:rsidR="00000000" w:rsidDel="00000000" w:rsidP="00000000" w:rsidRDefault="00000000" w:rsidRPr="00000000" w14:paraId="0000008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M22: Leadership, Ethics &amp; Intelligence for Impact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How to combine knowledge from multiple domains to solve a real, complex problem. How to lead with integrity and make decisions that consider ethical consequences.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d2d2d"/>
                <w:sz w:val="20"/>
                <w:szCs w:val="20"/>
                <w:rtl w:val="0"/>
              </w:rPr>
              <w:t xml:space="preserve">Mastery, Demonstration &amp; Lifelong Learning 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M23: Capstone Project- Intelligence in Action</w:t>
            </w:r>
            <w:r w:rsidDel="00000000" w:rsidR="00000000" w:rsidRPr="00000000">
              <w:rPr>
                <w:rtl w:val="0"/>
              </w:rPr>
            </w:r>
          </w:p>
          <w:p w:rsidR="00000000" w:rsidDel="00000000" w:rsidP="00000000" w:rsidRDefault="00000000" w:rsidRPr="00000000" w14:paraId="0000008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M24: Lifelong Learning Architecture &amp; Personal Mastery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tcPr>
          <w:p w:rsidR="00000000" w:rsidDel="00000000" w:rsidP="00000000" w:rsidRDefault="00000000" w:rsidRPr="00000000" w14:paraId="000000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 final project where the learner applies CHEA skills to a real problem of their choice- and presents it. A personal system for continuing to learn and grow for life.</w:t>
            </w:r>
            <w:r w:rsidDel="00000000" w:rsidR="00000000" w:rsidRPr="00000000">
              <w:rPr>
                <w:rtl w:val="0"/>
              </w:rPr>
            </w:r>
          </w:p>
        </w:tc>
      </w:tr>
    </w:tbl>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Is CHEA for My Child?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Your Child Is</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CHEA Is Relevant Because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In school (Age &gt;14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Builds thinking skills that improve performance in every subject simultaneously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 college student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Adds professional, strategic and entrepreneurial intelligence to domain education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Preparing for competitive exams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Module 19–20 directly address exam strategy, QA, verbal and logical reasoning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Interested in technology / 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Modules 5–6 cover AI foundations, prompt engineering and intelligent collaboration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Interested in business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Modules 11–12 cover business strategy, entrepreneurship and venture design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From arts / humanities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Module 15 integrates analytical humanities; the full programme is stream-agnostic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Unsure of their career 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CHEA builds transferable meta-skills applicable to any career or life path</w:t>
            </w:r>
            <w:r w:rsidDel="00000000" w:rsidR="00000000" w:rsidRPr="00000000">
              <w:rPr>
                <w:rtl w:val="0"/>
              </w:rPr>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CHEA Philosophy- Why We Teach This Way</w:t>
      </w:r>
    </w:p>
    <w:p w:rsidR="00000000" w:rsidDel="00000000" w:rsidP="00000000" w:rsidRDefault="00000000" w:rsidRPr="00000000" w14:paraId="0000009E">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Five beliefs shape every decision made in designing CHEA:</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Principle</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What It Means for Your Child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6f6" w:val="clear"/>
            <w:tcMar>
              <w:top w:w="80.0" w:type="dxa"/>
              <w:left w:w="140.0" w:type="dxa"/>
              <w:bottom w:w="80.0" w:type="dxa"/>
              <w:right w:w="140.0" w:type="dxa"/>
            </w:tcM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e7c86"/>
                <w:sz w:val="20"/>
                <w:szCs w:val="20"/>
                <w:rtl w:val="0"/>
              </w:rPr>
              <w:t xml:space="preserve">1. Intelligence is engineerable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Every cognitive skill in CHEA can be systematically developed. Intelligence is not a fixed talent your child either has or doesn't. It is a capability that grows with the right training.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6f6" w:val="clear"/>
            <w:tcMar>
              <w:top w:w="80.0" w:type="dxa"/>
              <w:left w:w="140.0" w:type="dxa"/>
              <w:bottom w:w="80.0" w:type="dxa"/>
              <w:right w:w="140.0" w:type="dxa"/>
            </w:tcM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e7c86"/>
                <w:sz w:val="20"/>
                <w:szCs w:val="20"/>
                <w:rtl w:val="0"/>
              </w:rPr>
              <w:t xml:space="preserve">2. Clarity before 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Before any advanced concept, your child first learns to think and communicate with precision. A learner who can think clearly can master any subject faster.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6f6" w:val="clear"/>
            <w:tcMar>
              <w:top w:w="80.0" w:type="dxa"/>
              <w:left w:w="140.0" w:type="dxa"/>
              <w:bottom w:w="80.0" w:type="dxa"/>
              <w:right w:w="140.0" w:type="dxa"/>
            </w:tcM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e7c86"/>
                <w:sz w:val="20"/>
                <w:szCs w:val="20"/>
                <w:rtl w:val="0"/>
              </w:rPr>
              <w:t xml:space="preserve">3. Practice over passive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Every concept is taught through doing- writing, building, analysing, presenting. There are no lectures to sit through passively. Every session produces a real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6f6" w:val="clear"/>
            <w:tcMar>
              <w:top w:w="80.0" w:type="dxa"/>
              <w:left w:w="140.0" w:type="dxa"/>
              <w:bottom w:w="80.0" w:type="dxa"/>
              <w:right w:w="140.0" w:type="dxa"/>
            </w:tcMar>
            <w:vAlign w:val="cente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e7c86"/>
                <w:sz w:val="20"/>
                <w:szCs w:val="20"/>
                <w:rtl w:val="0"/>
              </w:rPr>
              <w:t xml:space="preserve">4. Feedback as fuel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Each session produces a measurable output that generates feedback. Feedback drives the next session. This mirrors how athletes, engineers, and top performers actually improve.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6f6" w:val="clear"/>
            <w:tcMar>
              <w:top w:w="80.0" w:type="dxa"/>
              <w:left w:w="140.0" w:type="dxa"/>
              <w:bottom w:w="80.0" w:type="dxa"/>
              <w:right w:w="140.0" w:type="dxa"/>
            </w:tcMa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e7c86"/>
                <w:sz w:val="20"/>
                <w:szCs w:val="20"/>
                <w:rtl w:val="0"/>
              </w:rPr>
              <w:t xml:space="preserve">5. Preparation to survive every situation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CHEA is built around one overarching outcome: that your child can handle whatever life brings- academic, professional, social, or personal- with clarity, confidence, and capability.</w:t>
            </w:r>
            <w:r w:rsidDel="00000000" w:rsidR="00000000" w:rsidRPr="00000000">
              <w:rPr>
                <w:rtl w:val="0"/>
              </w:rPr>
            </w:r>
          </w:p>
        </w:tc>
      </w:tr>
    </w:tbl>
    <w:p w:rsidR="00000000" w:rsidDel="00000000" w:rsidP="00000000" w:rsidRDefault="00000000" w:rsidRPr="00000000" w14:paraId="000000AC">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Your Child Will Be Able to Do- Outcomes for Parents</w:t>
      </w:r>
    </w:p>
    <w:p w:rsidR="00000000" w:rsidDel="00000000" w:rsidP="00000000" w:rsidRDefault="00000000" w:rsidRPr="00000000" w14:paraId="000000A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This is the most important section of this handbook for parents. We list below exactly what competencies your child will have developed by the end of CHEA.</w:t>
      </w:r>
      <w:r w:rsidDel="00000000" w:rsidR="00000000" w:rsidRPr="00000000">
        <w:rPr>
          <w:rtl w:val="0"/>
        </w:rPr>
      </w:r>
    </w:p>
    <w:p w:rsidR="00000000" w:rsidDel="00000000" w:rsidP="00000000" w:rsidRDefault="00000000" w:rsidRPr="00000000" w14:paraId="000000AE">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Thinking &amp; Reasoning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Break any complex problem into clear, manageable parts and solve each part systematically.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Identify logical errors, false assumptions, and flawed reasoning- in their own thinking and others'.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Analyse a situation from multiple perspectives before reaching a conclusion.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Think in systems: understand causes, consequences, and feedback loops, not just surface events.</w:t>
      </w:r>
      <w:r w:rsidDel="00000000" w:rsidR="00000000" w:rsidRPr="00000000">
        <w:rPr>
          <w:rtl w:val="0"/>
        </w:rPr>
      </w:r>
    </w:p>
    <w:p w:rsidR="00000000" w:rsidDel="00000000" w:rsidP="00000000" w:rsidRDefault="00000000" w:rsidRPr="00000000" w14:paraId="000000B3">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Communication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Express any idea- spoken or written- with clarity, structure, and precision.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Write professional emails, reports, and documents that communicate effectively.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Present ideas confidently to any audience: teacher, interviewer, client, or panel.</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Listen actively and respond to what was actually said, not what was assumed.</w:t>
      </w:r>
      <w:r w:rsidDel="00000000" w:rsidR="00000000" w:rsidRPr="00000000">
        <w:rPr>
          <w:rtl w:val="0"/>
        </w:rPr>
      </w:r>
    </w:p>
    <w:p w:rsidR="00000000" w:rsidDel="00000000" w:rsidP="00000000" w:rsidRDefault="00000000" w:rsidRPr="00000000" w14:paraId="000000B8">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Academic Performance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Learn any new subject faster because the underlying thinking skills are already in place.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Perform better in examinations- not because of more memorisation, but because of better understanding, strategy, and application.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Handle exam pressure with a structured preparation strategy rather than panic.</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Complete the CHEA Competitive Examination module with mastery of QA, verbal, and logical reasoning.</w:t>
      </w:r>
      <w:r w:rsidDel="00000000" w:rsidR="00000000" w:rsidRPr="00000000">
        <w:rPr>
          <w:rtl w:val="0"/>
        </w:rPr>
      </w:r>
    </w:p>
    <w:p w:rsidR="00000000" w:rsidDel="00000000" w:rsidP="00000000" w:rsidRDefault="00000000" w:rsidRPr="00000000" w14:paraId="000000BD">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Technology &amp; Data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Use AI tools (like ChatGPT and others) intelligently as collaborators, not as shortcuts.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Read and interpret data, graphs, and reports without being misled.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Build a simple digital tool or application- demonstrating that technology is something they create, not just consume.</w:t>
      </w:r>
      <w:r w:rsidDel="00000000" w:rsidR="00000000" w:rsidRPr="00000000">
        <w:rPr>
          <w:rtl w:val="0"/>
        </w:rPr>
      </w:r>
    </w:p>
    <w:p w:rsidR="00000000" w:rsidDel="00000000" w:rsidP="00000000" w:rsidRDefault="00000000" w:rsidRPr="00000000" w14:paraId="000000C1">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Professional &amp; Life Readiness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Build a personal brand and present themselves effectively in interviews and professional settings.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Understand how money, budgets, and basic financial decisions work- independently.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Understand how businesses operate, compete, and how ventures are designed from an idea.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Lead a team or project with clarity, fairness, and ethical awareness.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color w:val="2d2d2d"/>
          <w:u w:val="none"/>
        </w:rPr>
      </w:pPr>
      <w:r w:rsidDel="00000000" w:rsidR="00000000" w:rsidRPr="00000000">
        <w:rPr>
          <w:rFonts w:ascii="Times New Roman" w:cs="Times New Roman" w:eastAsia="Times New Roman" w:hAnsi="Times New Roman"/>
          <w:color w:val="2d2d2d"/>
          <w:rtl w:val="0"/>
        </w:rPr>
        <w:t xml:space="preserve">Pathways to earn recognition across the nation and the world.</w:t>
      </w:r>
    </w:p>
    <w:p w:rsidR="00000000" w:rsidDel="00000000" w:rsidP="00000000" w:rsidRDefault="00000000" w:rsidRPr="00000000" w14:paraId="000000C7">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Resilience &amp; Adaptability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1"/>
          <w:szCs w:val="21"/>
          <w:u w:val="none"/>
          <w:shd w:fill="auto" w:val="clear"/>
          <w:vertAlign w:val="baseline"/>
          <w:rtl w:val="0"/>
        </w:rPr>
        <w:t xml:space="preserve">Face an unfamiliar or difficult situation and respond with a structured approach rather than freezing.</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1"/>
          <w:szCs w:val="21"/>
          <w:u w:val="none"/>
          <w:shd w:fill="auto" w:val="clear"/>
          <w:vertAlign w:val="baseline"/>
          <w:rtl w:val="0"/>
        </w:rPr>
        <w:t xml:space="preserve">Recover productively from failure by diagnosing what went wrong and correcting course- the core cybernetic skill.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1"/>
          <w:szCs w:val="21"/>
          <w:u w:val="none"/>
          <w:shd w:fill="auto" w:val="clear"/>
          <w:vertAlign w:val="baseline"/>
          <w:rtl w:val="0"/>
        </w:rPr>
        <w:t xml:space="preserve">Function effectively under uncertainty: make the best decision with the information available, and update when new information arrives.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1"/>
          <w:szCs w:val="21"/>
          <w:u w:val="none"/>
          <w:shd w:fill="auto" w:val="clear"/>
          <w:vertAlign w:val="baseline"/>
          <w:rtl w:val="0"/>
        </w:rPr>
        <w:t xml:space="preserve">Carry a personal learning architecture- the ability to keep growing independently, long after CHEA ends.</w:t>
      </w:r>
      <w:r w:rsidDel="00000000" w:rsidR="00000000" w:rsidRPr="00000000">
        <w:rPr>
          <w:rtl w:val="0"/>
        </w:rPr>
      </w:r>
    </w:p>
    <w:p w:rsidR="00000000" w:rsidDel="00000000" w:rsidP="00000000" w:rsidRDefault="00000000" w:rsidRPr="00000000" w14:paraId="000000CC">
      <w:pPr>
        <w:pBdr>
          <w:left w:color="0e7c86" w:space="0" w:sz="12" w:val="single"/>
        </w:pBdr>
        <w:spacing w:after="8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a5276"/>
          <w:sz w:val="20"/>
          <w:szCs w:val="20"/>
          <w:rtl w:val="0"/>
        </w:rPr>
        <w:t xml:space="preserve">  Every outcome listed above is not a vague aspiration. Each is directly traceable to specific modules, activities, and assessments within the CHEA curriculum.</w:t>
      </w:r>
      <w:r w:rsidDel="00000000" w:rsidR="00000000" w:rsidRPr="00000000">
        <w:rPr>
          <w:rtl w:val="0"/>
        </w:rPr>
      </w:r>
    </w:p>
    <w:p w:rsidR="00000000" w:rsidDel="00000000" w:rsidP="00000000" w:rsidRDefault="00000000" w:rsidRPr="00000000" w14:paraId="000000CD">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What Can Your Child Do With a CHEA Certificate?</w:t>
      </w:r>
    </w:p>
    <w:p w:rsidR="00000000" w:rsidDel="00000000" w:rsidP="00000000" w:rsidRDefault="00000000" w:rsidRPr="00000000" w14:paraId="000000CE">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The CHEA certificate is a portfolio-backed credential. It is accompanied by a documented portfolio of 97+ original works your child has produced across 12 months- making it verifiable evidence of real capability, not just a piece of paper.</w:t>
      </w:r>
      <w:r w:rsidDel="00000000" w:rsidR="00000000" w:rsidRPr="00000000">
        <w:rPr>
          <w:rtl w:val="0"/>
        </w:rPr>
      </w:r>
    </w:p>
    <w:p w:rsidR="00000000" w:rsidDel="00000000" w:rsidP="00000000" w:rsidRDefault="00000000" w:rsidRPr="00000000" w14:paraId="000000CF">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Academic Applications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Perform significantly better in school and college examinations due to improved thinking, reasoning, and study strategy skills.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Crack competitive examinations (JEE, NEET, UPSC, CAT, GMAT, SAT, and equivalents) with a structured approach to QA, verbal, and logical reasoning developed in Months 9–10.</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Succeed in research projects and dissertations by applying the scientific method and analytical frameworks from Months 8–9.</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2d2d2d"/>
          <w:rtl w:val="0"/>
        </w:rPr>
        <w:t xml:space="preserve">Opportunities for national and global recognition, alongside career programme choices enriched by systems thinking and cross‑domain synthesis skills from Months 4 and 11. </w:t>
      </w:r>
      <w:r w:rsidDel="00000000" w:rsidR="00000000" w:rsidRPr="00000000">
        <w:rPr>
          <w:rtl w:val="0"/>
        </w:rPr>
      </w:r>
    </w:p>
    <w:p w:rsidR="00000000" w:rsidDel="00000000" w:rsidP="00000000" w:rsidRDefault="00000000" w:rsidRPr="00000000" w14:paraId="000000D4">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Career Applications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Career Domain</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How CHEA Skills Apply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Technology &amp; 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AI collaboration (M06), App Development (M14), Systems Thinking (M07), Data Analysis (M13)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Business &amp;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Business Strategy (M11), Financial Intelligence (M10), Entrepreneurship (M12), Communication (M09)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Research &amp; Academia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Scientific Method (M17), Cross-Domain Synthesis (M21), Statistical Thinking (M04), Logical Reasoning (M20)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Civil Services /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Analytical Humanities (M15), Systems Thinking (M07), Ethics &amp; Leadership (M22), Communication (M01)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Medicine &amp; 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Applied Science (M18), Statistical Thinking (M04), Scientific Method (M17), Systems Thinking (M07)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Law &amp; Social Sciences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Precision English (M01), Logical Reasoning (M20), Analytical Humanities (M15), Ethics (M22)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Entrepreneurship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Entrepreneurial Thinking (M12), Financial Intelligence (M10), Business Strategy (M11), AI Tools (M06)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Any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Clear communication, structured thinking, adaptability, and lifelong learning (M01, M02, M07, M24) — universally valuable.</w:t>
            </w:r>
            <w:r w:rsidDel="00000000" w:rsidR="00000000" w:rsidRPr="00000000">
              <w:rPr>
                <w:rtl w:val="0"/>
              </w:rPr>
            </w:r>
          </w:p>
        </w:tc>
      </w:tr>
    </w:tbl>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Personal Life Applications</w:t>
      </w:r>
    </w:p>
    <w:p w:rsidR="00000000" w:rsidDel="00000000" w:rsidP="00000000" w:rsidRDefault="00000000" w:rsidRPr="00000000" w14:paraId="000000E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not only about career readiness. The skills your child develops are equally powerful in everyday life: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Financial decisions: understanding budgets, loans, investments, and how to avoid common financial traps (M10).</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Navigating relationships and conflict with structured communication and empathy (M01, M22).</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Evaluating news, social media, and information intelligently without being misled (M04, M15, M17).</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Setting personal goals and building a system to achieve them (M24- Lifelong Learning Architecture).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Building resilience- the ability to recover from setbacks and keep moving forward.</w:t>
      </w:r>
      <w:r w:rsidDel="00000000" w:rsidR="00000000" w:rsidRPr="00000000">
        <w:rPr>
          <w:rtl w:val="0"/>
        </w:rPr>
      </w:r>
    </w:p>
    <w:p w:rsidR="00000000" w:rsidDel="00000000" w:rsidP="00000000" w:rsidRDefault="00000000" w:rsidRPr="00000000" w14:paraId="000000EF">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How CHEA Works as an Add-On Programme</w:t>
      </w:r>
    </w:p>
    <w:p w:rsidR="00000000" w:rsidDel="00000000" w:rsidP="00000000" w:rsidRDefault="00000000" w:rsidRPr="00000000" w14:paraId="000000F0">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No Conflict with Existing Studies</w:t>
      </w:r>
    </w:p>
    <w:p w:rsidR="00000000" w:rsidDel="00000000" w:rsidP="00000000" w:rsidRDefault="00000000" w:rsidRPr="00000000" w14:paraId="000000F1">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designed to complement and not compete with your child's existing academic schedule. It runs in parallel with school, college, tuition, or coaching. There are no mandatory class timings. Content is accessible 24 hours a day, 7 days a week, from any device.</w:t>
      </w:r>
      <w:r w:rsidDel="00000000" w:rsidR="00000000" w:rsidRPr="00000000">
        <w:rPr>
          <w:rtl w:val="0"/>
        </w:rPr>
      </w:r>
    </w:p>
    <w:p w:rsidR="00000000" w:rsidDel="00000000" w:rsidP="00000000" w:rsidRDefault="00000000" w:rsidRPr="00000000" w14:paraId="000000F2">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Time Requirement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Type of Learner</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Recommended Weekly Time</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Expected Pace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School student (Age &gt; 14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4–6 hours/week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 module per 2–3 weeks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School student (Cl. 11–12)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3–5 hours/week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 module per 2–3 weeks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College student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5–8 hours/week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 module per 1–2 weeks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Working professional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3–5 hours/week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 module per 2–3 weeks</w:t>
            </w:r>
            <w:r w:rsidDel="00000000" w:rsidR="00000000" w:rsidRPr="00000000">
              <w:rPr>
                <w:rtl w:val="0"/>
              </w:rPr>
            </w:r>
          </w:p>
        </w:tc>
      </w:tr>
    </w:tbl>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Bdr>
          <w:left w:color="0e7c86" w:space="0" w:sz="12" w:val="single"/>
        </w:pBdr>
        <w:spacing w:after="8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a5276"/>
          <w:sz w:val="20"/>
          <w:szCs w:val="20"/>
          <w:rtl w:val="0"/>
        </w:rPr>
        <w:t xml:space="preserve">  The 12-month timeline assumes a comfortable pace. Motivated learners regularly complete the programme in 8–10 months. The minimum recommended pace is one module per 3 weeks.</w:t>
      </w:r>
      <w:r w:rsidDel="00000000" w:rsidR="00000000" w:rsidRPr="00000000">
        <w:rPr>
          <w:rtl w:val="0"/>
        </w:rPr>
      </w:r>
    </w:p>
    <w:p w:rsidR="00000000" w:rsidDel="00000000" w:rsidP="00000000" w:rsidRDefault="00000000" w:rsidRPr="00000000" w14:paraId="00000104">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Self-Paced, Not Unguided</w:t>
      </w:r>
    </w:p>
    <w:p w:rsidR="00000000" w:rsidDel="00000000" w:rsidP="00000000" w:rsidRDefault="00000000" w:rsidRPr="00000000" w14:paraId="00000105">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Self-paced does not mean alone. Every learner in CHEA has access to:</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Structured module content with clear learning objectives and session plans.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Weekly deliverable prompts- specific tasks that produce measurable outputs.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Peer review on selected deliverables- structured feedback from fellow learners.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Self-assessment rubrics- explicit criteria against which the learner evaluates their own work before receiving external feedback.</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 reflection prompt at the end of every module to link learning to personal goals.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2d2d2d"/>
          <w:rtl w:val="0"/>
        </w:rPr>
        <w:t xml:space="preserve">Paid </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Mentor support via the Chem</w:t>
      </w:r>
      <w:r w:rsidDel="00000000" w:rsidR="00000000" w:rsidRPr="00000000">
        <w:rPr>
          <w:rFonts w:ascii="Times New Roman" w:cs="Times New Roman" w:eastAsia="Times New Roman" w:hAnsi="Times New Roman"/>
          <w:color w:val="2d2d2d"/>
          <w:rtl w:val="0"/>
        </w:rPr>
        <w:t xml:space="preserve">Y</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ukti portal for questions and guidance.</w:t>
      </w:r>
      <w:r w:rsidDel="00000000" w:rsidR="00000000" w:rsidRPr="00000000">
        <w:rPr>
          <w:rtl w:val="0"/>
        </w:rPr>
      </w:r>
    </w:p>
    <w:p w:rsidR="00000000" w:rsidDel="00000000" w:rsidP="00000000" w:rsidRDefault="00000000" w:rsidRPr="00000000" w14:paraId="0000010C">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Dynamic, Learner-Specific Content</w:t>
      </w:r>
    </w:p>
    <w:p w:rsidR="00000000" w:rsidDel="00000000" w:rsidP="00000000" w:rsidRDefault="00000000" w:rsidRPr="00000000" w14:paraId="0000010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No two learners receive identical content. CHEA's platform adapts examples, case studies, difficulty levels, and practice materials based on each learner's background, stream, prior knowledge, and pace. A Class 8 learner and a college student studying the same module will receive content that is relevant and appropriate to their level.</w:t>
      </w:r>
      <w:r w:rsidDel="00000000" w:rsidR="00000000" w:rsidRPr="00000000">
        <w:rPr>
          <w:rtl w:val="0"/>
        </w:rPr>
      </w:r>
    </w:p>
    <w:p w:rsidR="00000000" w:rsidDel="00000000" w:rsidP="00000000" w:rsidRDefault="00000000" w:rsidRPr="00000000" w14:paraId="0000010E">
      <w:pPr>
        <w:pBdr>
          <w:left w:color="0e7c86" w:space="0" w:sz="12" w:val="single"/>
        </w:pBdr>
        <w:spacing w:after="8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a5276"/>
          <w:sz w:val="20"/>
          <w:szCs w:val="20"/>
          <w:rtl w:val="0"/>
        </w:rPr>
        <w:t xml:space="preserve">  The learning outcomes and assessment standards are identical for all learners. Adaptation affects delivery, not expectations.</w:t>
      </w: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Assessment- How Learning Is Measured</w:t>
      </w:r>
    </w:p>
    <w:p w:rsidR="00000000" w:rsidDel="00000000" w:rsidP="00000000" w:rsidRDefault="00000000" w:rsidRPr="00000000" w14:paraId="00000110">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does not use high-stakes examinations as its primary assessment tool. Instead, it operates on the CHEM cybernetic assessment principle: every deliverable is a feedback signal. Assessment is designed to reveal the gap between where a learner currently is and where they need to be- and to drive the learning that closes that gap.</w:t>
      </w:r>
      <w:r w:rsidDel="00000000" w:rsidR="00000000" w:rsidRPr="00000000">
        <w:rPr>
          <w:rtl w:val="0"/>
        </w:rPr>
      </w:r>
    </w:p>
    <w:p w:rsidR="00000000" w:rsidDel="00000000" w:rsidP="00000000" w:rsidRDefault="00000000" w:rsidRPr="00000000" w14:paraId="00000111">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Assessment Components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360"/>
        <w:gridCol w:w="4200"/>
        <w:tblGridChange w:id="0">
          <w:tblGrid>
            <w:gridCol w:w="2800"/>
            <w:gridCol w:w="2360"/>
            <w:gridCol w:w="420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Component</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Weight</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Weekly Deliverables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3–4 concrete outputs per module: documents, analyses, builds, or presentations submitted via the portal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Mid-Course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Structured self-assessment and peer review at the midpoint of each monthly course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End-Module Examination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Proctored online assessment at the close of each module -testing understanding and application</w:t>
            </w:r>
            <w:r w:rsidDel="00000000" w:rsidR="00000000" w:rsidRPr="00000000">
              <w:rPr>
                <w:rtl w:val="0"/>
              </w:rPr>
            </w:r>
          </w:p>
        </w:tc>
      </w:tr>
    </w:tbl>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Portfolio</w:t>
      </w:r>
    </w:p>
    <w:p w:rsidR="00000000" w:rsidDel="00000000" w:rsidP="00000000" w:rsidRDefault="00000000" w:rsidRPr="00000000" w14:paraId="00000120">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By Month 12, every learner accumulates a portfolio of 97+ documented original works -analyses, builds, presentations, reflections, and projects. This portfolio accompanies the CHEA certificate and provides employers, institutions, and collaborators with verifiable evidence of real competency.</w:t>
      </w:r>
      <w:r w:rsidDel="00000000" w:rsidR="00000000" w:rsidRPr="00000000">
        <w:rPr>
          <w:rtl w:val="0"/>
        </w:rPr>
      </w:r>
    </w:p>
    <w:p w:rsidR="00000000" w:rsidDel="00000000" w:rsidP="00000000" w:rsidRDefault="00000000" w:rsidRPr="00000000" w14:paraId="00000121">
      <w:pPr>
        <w:spacing w:after="80" w:before="60" w:lineRule="auto"/>
        <w:rPr>
          <w:rFonts w:ascii="Times New Roman" w:cs="Times New Roman" w:eastAsia="Times New Roman" w:hAnsi="Times New Roman"/>
          <w:color w:val="2d2d2d"/>
        </w:rPr>
      </w:pPr>
      <w:r w:rsidDel="00000000" w:rsidR="00000000" w:rsidRPr="00000000">
        <w:rPr>
          <w:rtl w:val="0"/>
        </w:rPr>
      </w:r>
    </w:p>
    <w:p w:rsidR="00000000" w:rsidDel="00000000" w:rsidP="00000000" w:rsidRDefault="00000000" w:rsidRPr="00000000" w14:paraId="00000122">
      <w:pPr>
        <w:spacing w:after="80" w:before="60" w:lineRule="auto"/>
        <w:rPr>
          <w:rFonts w:ascii="Times New Roman" w:cs="Times New Roman" w:eastAsia="Times New Roman" w:hAnsi="Times New Roman"/>
          <w:b w:val="1"/>
          <w:bCs w:val="1"/>
          <w:color w:val="c00000"/>
        </w:rPr>
      </w:pPr>
      <w:r w:rsidDel="00000000" w:rsidR="00000000" w:rsidRPr="00000000">
        <w:rPr>
          <w:rFonts w:ascii="Times New Roman" w:cs="Times New Roman" w:eastAsia="Times New Roman" w:hAnsi="Times New Roman"/>
          <w:b w:val="1"/>
          <w:bCs w:val="1"/>
          <w:color w:val="c00000"/>
          <w:rtl w:val="0"/>
        </w:rPr>
        <w:t xml:space="preserve">A minimum Total Score of 70/100 is required to pass a module and progress to the next. Failed modules may be repeated at 50% of the regular module fee.</w:t>
      </w:r>
    </w:p>
    <w:p w:rsidR="00000000" w:rsidDel="00000000" w:rsidP="00000000" w:rsidRDefault="00000000" w:rsidRPr="00000000" w14:paraId="00000123">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Admission Process- CHET</w:t>
      </w:r>
    </w:p>
    <w:p w:rsidR="00000000" w:rsidDel="00000000" w:rsidP="00000000" w:rsidRDefault="00000000" w:rsidRPr="00000000" w14:paraId="00000124">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The CHET Examination</w:t>
      </w:r>
    </w:p>
    <w:p w:rsidR="00000000" w:rsidDel="00000000" w:rsidP="00000000" w:rsidRDefault="00000000" w:rsidRPr="00000000" w14:paraId="00000125">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Admission to CHEA is through the CHET- Cybernetics &amp; Human Engineering Test. CHET is a short online proctored examination conducted four times a year. It assesses basic reasoning, communication, and quantitative aptitude, personality test- not prior knowledge of cybernetics or any specific subject.</w:t>
      </w:r>
      <w:r w:rsidDel="00000000" w:rsidR="00000000" w:rsidRPr="00000000">
        <w:rPr>
          <w:rtl w:val="0"/>
        </w:rPr>
      </w:r>
    </w:p>
    <w:p w:rsidR="00000000" w:rsidDel="00000000" w:rsidP="00000000" w:rsidRDefault="00000000" w:rsidRPr="00000000" w14:paraId="00000126">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CHET Schedule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CHET Session</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Exam Window</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Results By</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Batch Start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1st week of March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3rd week of March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April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CHET-2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1st week of June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3rd week of June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July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CHET-3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1st week of September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3rd week of September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October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CHET-4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1st week of December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3rd week of December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January</w:t>
            </w:r>
            <w:r w:rsidDel="00000000" w:rsidR="00000000" w:rsidRPr="00000000">
              <w:rPr>
                <w:rtl w:val="0"/>
              </w:rPr>
            </w:r>
          </w:p>
        </w:tc>
      </w:tr>
    </w:tbl>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2"/>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Eligibility</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Any learner whose age &gt; 14 Years may apply.</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There is no upper age limit and no restriction on academic stream.</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Confident Students currently in Grade 7 may appear for CHET; enrolment is activated after grade 7.</w:t>
      </w:r>
      <w:r w:rsidDel="00000000" w:rsidR="00000000" w:rsidRPr="00000000">
        <w:rPr>
          <w:rtl w:val="0"/>
        </w:rPr>
      </w:r>
    </w:p>
    <w:p w:rsidR="00000000" w:rsidDel="00000000" w:rsidP="00000000" w:rsidRDefault="00000000" w:rsidRPr="00000000" w14:paraId="00000141">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CHET Fee &amp; Pattern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Detail</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Information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Fee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₹1,000. (₹500 CHET+₹500 Bench Period)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Duration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60 minutes (CHET) + 90days (Bench Period)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Online, live-proctored via chemyukti.com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Subjects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No prior preparation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Minimum qualifying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CHET + 90% Bench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Score validity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3 consecutive intake batches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Re-attempts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Unlimited</w:t>
            </w:r>
            <w:r w:rsidDel="00000000" w:rsidR="00000000" w:rsidRPr="00000000">
              <w:rPr>
                <w:rtl w:val="0"/>
              </w:rPr>
            </w:r>
          </w:p>
        </w:tc>
      </w:tr>
    </w:tbl>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Refund &amp; Exit Policy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4320"/>
        <w:tblGridChange w:id="0">
          <w:tblGrid>
            <w:gridCol w:w="5040"/>
            <w:gridCol w:w="432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Refund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Absent in CHET Exam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NIL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8">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CHET Exam cutoff (60%) not achieved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9">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₹5,00 refunded, Next Attempt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A">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Cutoff cleared, bench period not fulfilled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B">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₹5,00 refunded and Exit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Withdrawal before course content is accessed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₹1,000 refunded from last paid fee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Withdrawal after course content is accessed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No refund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Programme discontinuation (formal exit)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₹1,000 refunded from last paid fee</w:t>
            </w:r>
            <w:r w:rsidDel="00000000" w:rsidR="00000000" w:rsidRPr="00000000">
              <w:rPr>
                <w:rtl w:val="0"/>
              </w:rPr>
            </w:r>
          </w:p>
        </w:tc>
      </w:tr>
    </w:tbl>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Post-CHET Enrolment</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Receive Admission Offer Letter via email</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Accept the offer and pay the fee for Module 1 (Course 1).</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Upload documents: Fill up G-form government ID, photograph.</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Complete the Online Orientation Module before the batch start date.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Begin CHEA- Course 1 unlocks on the batch start date.</w:t>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Fees &amp; Payment Policy</w:t>
      </w:r>
    </w:p>
    <w:p w:rsidR="00000000" w:rsidDel="00000000" w:rsidP="00000000" w:rsidRDefault="00000000" w:rsidRPr="00000000" w14:paraId="0000016B">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Programme Fees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200"/>
        <w:gridCol w:w="2200"/>
        <w:gridCol w:w="2360"/>
        <w:tblGridChange w:id="0">
          <w:tblGrid>
            <w:gridCol w:w="2600"/>
            <w:gridCol w:w="2200"/>
            <w:gridCol w:w="2200"/>
            <w:gridCol w:w="236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Course Range</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Courses</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Fee per Course</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Repeat Fee (50%)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Tier 1 — Foundational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Courses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₹2,500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Tier 2 — Advanced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Courses 7–12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₹2500</w:t>
            </w:r>
            <w:r w:rsidDel="00000000" w:rsidR="00000000" w:rsidRPr="00000000">
              <w:rPr>
                <w:rtl w:val="0"/>
              </w:rPr>
            </w:r>
          </w:p>
        </w:tc>
      </w:tr>
    </w:tbl>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Total programme fee (all 12 courses): ₹45,000 spread across 12 months. Courses are paid one at a time- there is no requirement to pay for the full programme upfront.</w:t>
      </w:r>
      <w:r w:rsidDel="00000000" w:rsidR="00000000" w:rsidRPr="00000000">
        <w:rPr>
          <w:rtl w:val="0"/>
        </w:rPr>
      </w:r>
    </w:p>
    <w:p w:rsidR="00000000" w:rsidDel="00000000" w:rsidP="00000000" w:rsidRDefault="00000000" w:rsidRPr="00000000" w14:paraId="0000017A">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Other Fees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0"/>
        <w:gridCol w:w="3600"/>
        <w:tblGridChange w:id="0">
          <w:tblGrid>
            <w:gridCol w:w="5760"/>
            <w:gridCol w:w="360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Item</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CHEA Examination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₹2,000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Certification Examination (annual, May–June)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₹1,500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Course Completion Certificate (each)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Nil (auto-issued)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Duplicate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₹200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85">
            <w:pP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Mentor Fees (Optional)</w:t>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86">
            <w:pPr>
              <w:jc w:val="center"/>
              <w:rPr>
                <w:rFonts w:ascii="Times New Roman" w:cs="Times New Roman" w:eastAsia="Times New Roman" w:hAnsi="Times New Roman"/>
                <w:color w:val="2d2d2d"/>
                <w:sz w:val="20"/>
                <w:szCs w:val="20"/>
              </w:rPr>
            </w:pPr>
            <w:r w:rsidDel="00000000" w:rsidR="00000000" w:rsidRPr="00000000">
              <w:rPr>
                <w:rFonts w:ascii="Times New Roman" w:cs="Times New Roman" w:eastAsia="Times New Roman" w:hAnsi="Times New Roman"/>
                <w:color w:val="2d2d2d"/>
                <w:sz w:val="20"/>
                <w:szCs w:val="20"/>
                <w:rtl w:val="0"/>
              </w:rPr>
              <w:t xml:space="preserve">₹1000 Monthly</w:t>
            </w:r>
          </w:p>
        </w:tc>
      </w:tr>
    </w:tbl>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Certificates &amp; Credentials</w:t>
      </w:r>
    </w:p>
    <w:p w:rsidR="00000000" w:rsidDel="00000000" w:rsidP="00000000" w:rsidRDefault="00000000" w:rsidRPr="00000000" w14:paraId="00000189">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Course Completion Certificate</w:t>
      </w:r>
    </w:p>
    <w:p w:rsidR="00000000" w:rsidDel="00000000" w:rsidP="00000000" w:rsidRDefault="00000000" w:rsidRPr="00000000" w14:paraId="0000018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A Course Completion Certificate is issued automatically after every course that is passed. No application is required. </w:t>
      </w:r>
      <w:r w:rsidDel="00000000" w:rsidR="00000000" w:rsidRPr="00000000">
        <w:rPr>
          <w:rtl w:val="0"/>
        </w:rPr>
      </w:r>
    </w:p>
    <w:p w:rsidR="00000000" w:rsidDel="00000000" w:rsidP="00000000" w:rsidRDefault="00000000" w:rsidRPr="00000000" w14:paraId="0000018B">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Each certificate shows: learner name, course name and number, score percentage, date of completion, and a unique QR code for instant verification.</w:t>
      </w:r>
      <w:r w:rsidDel="00000000" w:rsidR="00000000" w:rsidRPr="00000000">
        <w:rPr>
          <w:rtl w:val="0"/>
        </w:rPr>
      </w:r>
    </w:p>
    <w:p w:rsidR="00000000" w:rsidDel="00000000" w:rsidP="00000000" w:rsidRDefault="00000000" w:rsidRPr="00000000" w14:paraId="0000018C">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Programme Certificate- CHEA</w:t>
      </w:r>
    </w:p>
    <w:p w:rsidR="00000000" w:rsidDel="00000000" w:rsidP="00000000" w:rsidRDefault="00000000" w:rsidRPr="00000000" w14:paraId="0000018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The full CHEA programme certificate is awarded on completion of all 24 modules, including the Month 12 Capstone presentation and portfolio submission, and passing the annual Certification Examination (held every May–June).</w:t>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Bdr>
          <w:top w:color="0e7c86" w:space="0" w:sz="4" w:val="single"/>
          <w:left w:color="0e7c86" w:space="0" w:sz="4" w:val="single"/>
          <w:bottom w:color="0e7c86" w:space="0" w:sz="4" w:val="single"/>
          <w:right w:color="0e7c86" w:space="0" w:sz="4" w:val="single"/>
        </w:pBd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d2240"/>
          <w:sz w:val="26"/>
          <w:szCs w:val="26"/>
          <w:rtl w:val="0"/>
        </w:rPr>
        <w:t xml:space="preserve">Certificate in Applied Cybernetics &amp; Human Engineering- CHEA</w:t>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The CHEA certificate is accompanied by a documented portfolio of 97+ original works, providing verifiable evidence of competency to academic institutions, employers, and collaborators.</w:t>
      </w:r>
    </w:p>
    <w:p w:rsidR="00000000" w:rsidDel="00000000" w:rsidP="00000000" w:rsidRDefault="00000000" w:rsidRPr="00000000" w14:paraId="00000192">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Internship , Bootcamp &amp; Startup Programme</w:t>
      </w:r>
    </w:p>
    <w:p w:rsidR="00000000" w:rsidDel="00000000" w:rsidP="00000000" w:rsidRDefault="00000000" w:rsidRPr="00000000" w14:paraId="00000193">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Overview</w:t>
      </w:r>
    </w:p>
    <w:p w:rsidR="00000000" w:rsidDel="00000000" w:rsidP="00000000" w:rsidRDefault="00000000" w:rsidRPr="00000000" w14:paraId="0000019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An internship/Bootcamp/Startup is embedded within the CHEA programme for learners who wish to gain direct professional experience alongside their studies. Internships may be paid or unpaid, depending on the host organisation's policy. ChemYukti facilitates placement with partner organisations and also supports learner-identified placements.</w:t>
      </w:r>
      <w:r w:rsidDel="00000000" w:rsidR="00000000" w:rsidRPr="00000000">
        <w:rPr>
          <w:rtl w:val="0"/>
        </w:rPr>
      </w:r>
    </w:p>
    <w:p w:rsidR="00000000" w:rsidDel="00000000" w:rsidP="00000000" w:rsidRDefault="00000000" w:rsidRPr="00000000" w14:paraId="00000195">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Eligibility</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Successful completion of at least Courses 1–6 for Internship.</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Active enrolment status on the Chem</w:t>
      </w:r>
      <w:r w:rsidDel="00000000" w:rsidR="00000000" w:rsidRPr="00000000">
        <w:rPr>
          <w:rFonts w:ascii="Times New Roman" w:cs="Times New Roman" w:eastAsia="Times New Roman" w:hAnsi="Times New Roman"/>
          <w:color w:val="2d2d2d"/>
          <w:rtl w:val="0"/>
        </w:rPr>
        <w:t xml:space="preserve">Y</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ukti </w:t>
      </w:r>
      <w:r w:rsidDel="00000000" w:rsidR="00000000" w:rsidRPr="00000000">
        <w:rPr>
          <w:rFonts w:ascii="Times New Roman" w:cs="Times New Roman" w:eastAsia="Times New Roman" w:hAnsi="Times New Roman"/>
          <w:color w:val="2d2d2d"/>
          <w:rtl w:val="0"/>
        </w:rPr>
        <w:t xml:space="preserve">Space for Bootcamp</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No pending dues.</w:t>
      </w:r>
      <w:r w:rsidDel="00000000" w:rsidR="00000000" w:rsidRPr="00000000">
        <w:rPr>
          <w:rtl w:val="0"/>
        </w:rPr>
      </w:r>
    </w:p>
    <w:p w:rsidR="00000000" w:rsidDel="00000000" w:rsidP="00000000" w:rsidRDefault="00000000" w:rsidRPr="00000000" w14:paraId="00000199">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Pacing, Bench Period &amp; Programme Continuity</w:t>
      </w:r>
    </w:p>
    <w:p w:rsidR="00000000" w:rsidDel="00000000" w:rsidP="00000000" w:rsidRDefault="00000000" w:rsidRPr="00000000" w14:paraId="0000019A">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Maximum Course Duration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Tier</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Maximum Duration per Course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Tier 1 — Courses 1 to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1 year (12 months) from enrolment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Tier 2 — Courses 7 to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2 years (24 months) from enrolment date</w:t>
            </w:r>
            <w:r w:rsidDel="00000000" w:rsidR="00000000" w:rsidRPr="00000000">
              <w:rPr>
                <w:rtl w:val="0"/>
              </w:rPr>
            </w:r>
          </w:p>
        </w:tc>
      </w:tr>
    </w:tbl>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If a course is not completed within its maximum duration, enrolment lapses. The learner must re-enrol by paying the full course fee.</w:t>
      </w:r>
      <w:r w:rsidDel="00000000" w:rsidR="00000000" w:rsidRPr="00000000">
        <w:rPr>
          <w:rtl w:val="0"/>
        </w:rPr>
      </w:r>
    </w:p>
    <w:p w:rsidR="00000000" w:rsidDel="00000000" w:rsidP="00000000" w:rsidRDefault="00000000" w:rsidRPr="00000000" w14:paraId="000001A3">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Bench Period</w:t>
      </w:r>
    </w:p>
    <w:p w:rsidR="00000000" w:rsidDel="00000000" w:rsidP="00000000" w:rsidRDefault="00000000" w:rsidRPr="00000000" w14:paraId="000001A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Every learner is entitled to a cumulative bench period of 3 months (90 days) across the entire programme. During bench:</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No course registration is active.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Portal and material access is retained.</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Programme status is 'Active- On Bench'.</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Bench time counts toward maximum course duration- plan accordingly.</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To activate bench status, notify the programme Coordinator via mail at least 7 days in advance. Bench cannot be applied retroactively.</w:t>
      </w:r>
      <w:r w:rsidDel="00000000" w:rsidR="00000000" w:rsidRPr="00000000">
        <w:rPr>
          <w:rtl w:val="0"/>
        </w:rPr>
      </w:r>
    </w:p>
    <w:p w:rsidR="00000000" w:rsidDel="00000000" w:rsidP="00000000" w:rsidRDefault="00000000" w:rsidRPr="00000000" w14:paraId="000001AB">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Repeating a Course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Any failed course must be repeated before progressing.</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Repeat fee: 50% of the regular course fee (₹2,500 for Tier 1; ₹5,000 for Tier 2).</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All attempts are listed in the progress record</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No limit on number of repeats within the maximum course duration.</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While repeating, the learner cannot simultaneously begin the next course.</w:t>
      </w:r>
      <w:r w:rsidDel="00000000" w:rsidR="00000000" w:rsidRPr="00000000">
        <w:rPr>
          <w:rtl w:val="0"/>
        </w:rPr>
      </w:r>
    </w:p>
    <w:p w:rsidR="00000000" w:rsidDel="00000000" w:rsidP="00000000" w:rsidRDefault="00000000" w:rsidRPr="00000000" w14:paraId="000001B1">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Learner Status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c>
          <w:tcPr>
            <w:tcBorders>
              <w:top w:color="0d2240" w:space="0" w:sz="8" w:val="single"/>
              <w:left w:color="0d2240" w:space="0" w:sz="8" w:val="single"/>
              <w:bottom w:color="0d2240" w:space="0" w:sz="8" w:val="single"/>
              <w:right w:color="0d2240" w:space="0" w:sz="8" w:val="single"/>
            </w:tcBorders>
            <w:shd w:fill="0d2240" w:val="clear"/>
            <w:tcMar>
              <w:top w:w="80.0" w:type="dxa"/>
              <w:left w:w="140.0" w:type="dxa"/>
              <w:bottom w:w="80.0" w:type="dxa"/>
              <w:right w:w="140.0" w:type="dxa"/>
            </w:tcMar>
            <w:vAlign w:val="center"/>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Active - Enrolled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Currently registered in a course and progressing.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Active - On Bench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Not registered; within the 90-day cumulative bench entitlement.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Warning- Delayed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No activity for over 30 days without bench notification.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Discontinued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7f8" w:val="clear"/>
            <w:tcMar>
              <w:top w:w="80.0" w:type="dxa"/>
              <w:left w:w="140.0" w:type="dxa"/>
              <w:bottom w:w="80.0" w:type="dxa"/>
              <w:right w:w="140.0" w:type="dxa"/>
            </w:tcMar>
            <w:vAlign w:val="cente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Formally exited; 50% refunded from last paid fee.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Certified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sz w:val="20"/>
                <w:szCs w:val="20"/>
                <w:rtl w:val="0"/>
              </w:rPr>
              <w:t xml:space="preserve">Completed all 24 modules and passed the Certification Examination.</w:t>
            </w:r>
            <w:r w:rsidDel="00000000" w:rsidR="00000000" w:rsidRPr="00000000">
              <w:rPr>
                <w:rtl w:val="0"/>
              </w:rPr>
            </w:r>
          </w:p>
        </w:tc>
      </w:tr>
    </w:tbl>
    <w:p w:rsidR="00000000" w:rsidDel="00000000" w:rsidP="00000000" w:rsidRDefault="00000000" w:rsidRPr="00000000" w14:paraId="000001BE">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Join Chemyukti- Open Roles</w:t>
      </w:r>
    </w:p>
    <w:p w:rsidR="00000000" w:rsidDel="00000000" w:rsidP="00000000" w:rsidRDefault="00000000" w:rsidRPr="00000000" w14:paraId="000001B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Chemyukti is a growing educational platform and we welcome people who are passionate about learning, teaching, and the mission of making applied intelligence accessible to every learner. If you believe in what CHEA stands for, there is a place for you here.</w:t>
      </w:r>
      <w:r w:rsidDel="00000000" w:rsidR="00000000" w:rsidRPr="00000000">
        <w:rPr>
          <w:rtl w:val="0"/>
        </w:rPr>
      </w:r>
    </w:p>
    <w:p w:rsidR="00000000" w:rsidDel="00000000" w:rsidP="00000000" w:rsidRDefault="00000000" w:rsidRPr="00000000" w14:paraId="000001C0">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Who We Welcome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Educators and teachers, </w:t>
      </w:r>
      <w:r w:rsidDel="00000000" w:rsidR="00000000" w:rsidRPr="00000000">
        <w:rPr>
          <w:rFonts w:ascii="Times New Roman" w:cs="Times New Roman" w:eastAsia="Times New Roman" w:hAnsi="Times New Roman"/>
          <w:color w:val="2d2d2d"/>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 matter experts (mathematics, sciences, humanities, technology, business) who want to contribute to curriculum design or content creation.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Mentors, Interns- learners who have completed CHEA and wish to contribute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 professionals or alumni who wish to guide learners through modules or projects.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Technology contributors- developers, designers, or data engineers who want to </w:t>
      </w:r>
      <w:r w:rsidDel="00000000" w:rsidR="00000000" w:rsidRPr="00000000">
        <w:rPr>
          <w:rFonts w:ascii="Times New Roman" w:cs="Times New Roman" w:eastAsia="Times New Roman" w:hAnsi="Times New Roman"/>
          <w:color w:val="2d2d2d"/>
          <w:rtl w:val="0"/>
        </w:rPr>
        <w:t xml:space="preserve">contribute in building</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 the </w:t>
      </w:r>
      <w:r w:rsidDel="00000000" w:rsidR="00000000" w:rsidRPr="00000000">
        <w:rPr>
          <w:rFonts w:ascii="Times New Roman" w:cs="Times New Roman" w:eastAsia="Times New Roman" w:hAnsi="Times New Roman"/>
          <w:color w:val="2d2d2d"/>
          <w:rtl w:val="0"/>
        </w:rPr>
        <w:t xml:space="preserve">Educational</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 platform.</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Operations</w:t>
      </w:r>
      <w:r w:rsidDel="00000000" w:rsidR="00000000" w:rsidRPr="00000000">
        <w:rPr>
          <w:rFonts w:ascii="Times New Roman" w:cs="Times New Roman" w:eastAsia="Times New Roman" w:hAnsi="Times New Roman"/>
          <w:color w:val="2d2d2d"/>
          <w:rtl w:val="0"/>
        </w:rPr>
        <w:t xml:space="preserve">, Education Business partners </w:t>
      </w: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and community managers who can support learner experience, communication, and onboarding.</w:t>
      </w:r>
      <w:r w:rsidDel="00000000" w:rsidR="00000000" w:rsidRPr="00000000">
        <w:rPr>
          <w:rtl w:val="0"/>
        </w:rPr>
      </w:r>
    </w:p>
    <w:p w:rsidR="00000000" w:rsidDel="00000000" w:rsidP="00000000" w:rsidRDefault="00000000" w:rsidRPr="00000000" w14:paraId="000001C6">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How to Apply</w:t>
      </w:r>
    </w:p>
    <w:p w:rsidR="00000000" w:rsidDel="00000000" w:rsidP="00000000" w:rsidRDefault="00000000" w:rsidRPr="00000000" w14:paraId="000001C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We do not have a formal closed hiring process. If you are interested in contributing, simply write to us:</w:t>
      </w:r>
      <w:r w:rsidDel="00000000" w:rsidR="00000000" w:rsidRPr="00000000">
        <w:rPr>
          <w:rtl w:val="0"/>
        </w:rPr>
      </w:r>
    </w:p>
    <w:p w:rsidR="00000000" w:rsidDel="00000000" w:rsidP="00000000" w:rsidRDefault="00000000" w:rsidRPr="00000000" w14:paraId="000001C8">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e7c86"/>
          <w:sz w:val="24"/>
          <w:szCs w:val="24"/>
          <w:rtl w:val="0"/>
        </w:rPr>
        <w:t xml:space="preserve">chemyukti@gmail.com</w:t>
      </w:r>
      <w:r w:rsidDel="00000000" w:rsidR="00000000" w:rsidRPr="00000000">
        <w:rPr>
          <w:rtl w:val="0"/>
        </w:rPr>
      </w:r>
    </w:p>
    <w:p w:rsidR="00000000" w:rsidDel="00000000" w:rsidP="00000000" w:rsidRDefault="00000000" w:rsidRPr="00000000" w14:paraId="000001C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Subject line: "I want to contribute to CHEA- [Your Name]- [Area of Interest]"</w:t>
      </w:r>
      <w:r w:rsidDel="00000000" w:rsidR="00000000" w:rsidRPr="00000000">
        <w:rPr>
          <w:rtl w:val="0"/>
        </w:rPr>
      </w:r>
    </w:p>
    <w:p w:rsidR="00000000" w:rsidDel="00000000" w:rsidP="00000000" w:rsidRDefault="00000000" w:rsidRPr="00000000" w14:paraId="000001C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We review every message personally and will respond to those whose interests and skills align with current needs. Passion for the mission and clarity in communication are the only filters.</w:t>
      </w:r>
      <w:r w:rsidDel="00000000" w:rsidR="00000000" w:rsidRPr="00000000">
        <w:rPr>
          <w:rtl w:val="0"/>
        </w:rPr>
      </w:r>
    </w:p>
    <w:p w:rsidR="00000000" w:rsidDel="00000000" w:rsidP="00000000" w:rsidRDefault="00000000" w:rsidRPr="00000000" w14:paraId="000001CB">
      <w:pPr>
        <w:pBdr>
          <w:left w:color="0e7c86" w:space="0" w:sz="12" w:val="single"/>
        </w:pBdr>
        <w:spacing w:after="8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a5276"/>
          <w:sz w:val="20"/>
          <w:szCs w:val="20"/>
          <w:rtl w:val="0"/>
        </w:rPr>
        <w:t xml:space="preserve">  CHEA alumni who wish to become mentors or interns are given priority consideration.</w:t>
      </w:r>
      <w:r w:rsidDel="00000000" w:rsidR="00000000" w:rsidRPr="00000000">
        <w:rPr>
          <w:rtl w:val="0"/>
        </w:rPr>
      </w:r>
    </w:p>
    <w:p w:rsidR="00000000" w:rsidDel="00000000" w:rsidP="00000000" w:rsidRDefault="00000000" w:rsidRPr="00000000" w14:paraId="000001CC">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Academic Conduct &amp; Integrity</w:t>
      </w:r>
    </w:p>
    <w:p w:rsidR="00000000" w:rsidDel="00000000" w:rsidP="00000000" w:rsidRDefault="00000000" w:rsidRPr="00000000" w14:paraId="000001C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All learners are expected to uphold the highest standards of academic honesty throughout their time in CHEA.</w:t>
      </w:r>
      <w:r w:rsidDel="00000000" w:rsidR="00000000" w:rsidRPr="00000000">
        <w:rPr>
          <w:rtl w:val="0"/>
        </w:rPr>
      </w:r>
    </w:p>
    <w:p w:rsidR="00000000" w:rsidDel="00000000" w:rsidP="00000000" w:rsidRDefault="00000000" w:rsidRPr="00000000" w14:paraId="000001CE">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Prohibited Conduct</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Plagiarism: submitting work that is not the learner's own without proper attribution.</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Impersonation: having another person complete an assessment on your behalf.</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Cheating: using unauthorised aids during proctored assessments.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Fabrication: submitting false data, results, or references.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Misuse: sharing portal credentials or accessing other learners' accounts.</w:t>
      </w:r>
      <w:r w:rsidDel="00000000" w:rsidR="00000000" w:rsidRPr="00000000">
        <w:rPr>
          <w:rtl w:val="0"/>
        </w:rPr>
      </w:r>
    </w:p>
    <w:p w:rsidR="00000000" w:rsidDel="00000000" w:rsidP="00000000" w:rsidRDefault="00000000" w:rsidRPr="00000000" w14:paraId="000001D4">
      <w:pPr>
        <w:pStyle w:val="Heading2"/>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Consequences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Suspension from the programme for a defined period.</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Permanent removal from the programme with no certificate issued.</w:t>
      </w:r>
      <w:r w:rsidDel="00000000" w:rsidR="00000000" w:rsidRPr="00000000">
        <w:rPr>
          <w:rtl w:val="0"/>
        </w:rPr>
      </w:r>
    </w:p>
    <w:p w:rsidR="00000000" w:rsidDel="00000000" w:rsidP="00000000" w:rsidRDefault="00000000" w:rsidRPr="00000000" w14:paraId="000001D7">
      <w:pPr>
        <w:pStyle w:val="Heading1"/>
        <w:spacing w:after="180" w:before="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Style w:val="Heading1"/>
        <w:spacing w:after="180" w:before="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Style w:val="Heading1"/>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Frequently Asked Questions- For Parents</w:t>
      </w:r>
    </w:p>
    <w:p w:rsidR="00000000" w:rsidDel="00000000" w:rsidP="00000000" w:rsidRDefault="00000000" w:rsidRPr="00000000" w14:paraId="000001DA">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 My child is already in Class 12 with board exams coming. Is this the right time?</w:t>
      </w:r>
    </w:p>
    <w:p w:rsidR="00000000" w:rsidDel="00000000" w:rsidP="00000000" w:rsidRDefault="00000000" w:rsidRPr="00000000" w14:paraId="000001DB">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designed to complement, not compete with, existing studies. The recommended 4–5 hours per week is manageable alongside Class 12 preparation. However, if your child is in the final few months before boards, you may consider enrolling after the exams using the next available CHET window.</w:t>
      </w:r>
      <w:r w:rsidDel="00000000" w:rsidR="00000000" w:rsidRPr="00000000">
        <w:rPr>
          <w:rtl w:val="0"/>
        </w:rPr>
      </w:r>
    </w:p>
    <w:p w:rsidR="00000000" w:rsidDel="00000000" w:rsidP="00000000" w:rsidRDefault="00000000" w:rsidRPr="00000000" w14:paraId="000001DC">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My child has no background in science or technology. Will CHEA be too difficult?</w:t>
      </w:r>
    </w:p>
    <w:p w:rsidR="00000000" w:rsidDel="00000000" w:rsidP="00000000" w:rsidRDefault="00000000" w:rsidRPr="00000000" w14:paraId="000001D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stream-agnostic. There is no prerequisite knowledge. The content is adapted dynamically to each learner's background. A student from the arts stream will receive examples and tasks framed around their context. The thinking skills being developed are universal.</w:t>
      </w:r>
      <w:r w:rsidDel="00000000" w:rsidR="00000000" w:rsidRPr="00000000">
        <w:rPr>
          <w:rtl w:val="0"/>
        </w:rPr>
      </w:r>
    </w:p>
    <w:p w:rsidR="00000000" w:rsidDel="00000000" w:rsidP="00000000" w:rsidRDefault="00000000" w:rsidRPr="00000000" w14:paraId="000001DE">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 Is CHEA recognised by any board or university?</w:t>
      </w:r>
    </w:p>
    <w:p w:rsidR="00000000" w:rsidDel="00000000" w:rsidP="00000000" w:rsidRDefault="00000000" w:rsidRPr="00000000" w14:paraId="000001D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is an independent certification programme, not affiliated with any school board or university. It functions as an add-on credential similar to a professional certification that complements formal qualifications. The portfolio of 97+ documented works provides verifiable evidence of capability that institutions and employers can evaluate directly.</w:t>
      </w:r>
      <w:r w:rsidDel="00000000" w:rsidR="00000000" w:rsidRPr="00000000">
        <w:rPr>
          <w:rtl w:val="0"/>
        </w:rPr>
      </w:r>
    </w:p>
    <w:p w:rsidR="00000000" w:rsidDel="00000000" w:rsidP="00000000" w:rsidRDefault="00000000" w:rsidRPr="00000000" w14:paraId="000001E0">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What if my child starts but cannot complete the programme?</w:t>
      </w:r>
    </w:p>
    <w:p w:rsidR="00000000" w:rsidDel="00000000" w:rsidP="00000000" w:rsidRDefault="00000000" w:rsidRPr="00000000" w14:paraId="000001E1">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Every completed course earns an individual Course Completion Certificate, which remains valid indefinitely regardless of whether the full programme is completed. A learner who completes 6 of 12 courses holds 6 certified credentials. There is also a 3-month bench period that allows learners to pause without losing their enrolment.</w:t>
      </w:r>
      <w:r w:rsidDel="00000000" w:rsidR="00000000" w:rsidRPr="00000000">
        <w:rPr>
          <w:rtl w:val="0"/>
        </w:rPr>
      </w:r>
    </w:p>
    <w:p w:rsidR="00000000" w:rsidDel="00000000" w:rsidP="00000000" w:rsidRDefault="00000000" w:rsidRPr="00000000" w14:paraId="000001E2">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Q5. Can I track my child's progress?</w:t>
      </w:r>
    </w:p>
    <w:p w:rsidR="00000000" w:rsidDel="00000000" w:rsidP="00000000" w:rsidRDefault="00000000" w:rsidRPr="00000000" w14:paraId="000001E3">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Yes. Parents may request a read-only progress view linked to their child's portal account. This shows completed modules, grades, and portfolio submissions without access to personal account settings.</w:t>
      </w:r>
      <w:r w:rsidDel="00000000" w:rsidR="00000000" w:rsidRPr="00000000">
        <w:rPr>
          <w:rtl w:val="0"/>
        </w:rPr>
      </w:r>
    </w:p>
    <w:p w:rsidR="00000000" w:rsidDel="00000000" w:rsidP="00000000" w:rsidRDefault="00000000" w:rsidRPr="00000000" w14:paraId="000001E4">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Q6. What is the difference between the Course Completion Certificate and the CHEA Programme Certificate?</w:t>
      </w:r>
    </w:p>
    <w:p w:rsidR="00000000" w:rsidDel="00000000" w:rsidP="00000000" w:rsidRDefault="00000000" w:rsidRPr="00000000" w14:paraId="000001E5">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A Course Completion Certificate is issued after every individual course (12 certificates in total). The CHEA Programme Certificate is the full credential awarded on completing all 24 modules, the Capstone, and the annual Certification Examination. Both are independently valuable.</w:t>
      </w:r>
      <w:r w:rsidDel="00000000" w:rsidR="00000000" w:rsidRPr="00000000">
        <w:rPr>
          <w:rtl w:val="0"/>
        </w:rPr>
      </w:r>
    </w:p>
    <w:p w:rsidR="00000000" w:rsidDel="00000000" w:rsidP="00000000" w:rsidRDefault="00000000" w:rsidRPr="00000000" w14:paraId="000001E6">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Q7. How do we know the content will stay relevant?</w:t>
      </w:r>
    </w:p>
    <w:p w:rsidR="00000000" w:rsidDel="00000000" w:rsidP="00000000" w:rsidRDefault="00000000" w:rsidRPr="00000000" w14:paraId="000001E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CHEA content is reviewed and updated every year by the Chemyukti academic team. Module frameworks are stable, but examples, case studies, and applied tools are refreshed to reflect current developments particularly in areas like AI and technology.</w:t>
      </w:r>
      <w:r w:rsidDel="00000000" w:rsidR="00000000" w:rsidRPr="00000000">
        <w:rPr>
          <w:rtl w:val="0"/>
        </w:rPr>
      </w:r>
    </w:p>
    <w:p w:rsidR="00000000" w:rsidDel="00000000" w:rsidP="00000000" w:rsidRDefault="00000000" w:rsidRPr="00000000" w14:paraId="000001E8">
      <w:pPr>
        <w:pStyle w:val="Heading3"/>
        <w:spacing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Q8. My child is interested in working at ChemYukti. Is that possible?</w:t>
      </w:r>
    </w:p>
    <w:p w:rsidR="00000000" w:rsidDel="00000000" w:rsidP="00000000" w:rsidRDefault="00000000" w:rsidRPr="00000000" w14:paraId="000001E9">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Absolutely. CHEA alumni are especially welcome to contribute as mentors, content reviewers, or interns. Write to chemyukti@gmail.com with the subject line indicating the area of interest.</w:t>
      </w:r>
    </w:p>
    <w:p w:rsidR="00000000" w:rsidDel="00000000" w:rsidP="00000000" w:rsidRDefault="00000000" w:rsidRPr="00000000" w14:paraId="000001EA">
      <w:pPr>
        <w:spacing w:after="80" w:before="60" w:lineRule="auto"/>
        <w:rPr>
          <w:rFonts w:ascii="Times New Roman" w:cs="Times New Roman" w:eastAsia="Times New Roman" w:hAnsi="Times New Roman"/>
          <w:color w:val="2d2d2d"/>
        </w:rPr>
      </w:pPr>
      <w:r w:rsidDel="00000000" w:rsidR="00000000" w:rsidRPr="00000000">
        <w:rPr>
          <w:rtl w:val="0"/>
        </w:rPr>
      </w:r>
    </w:p>
    <w:p w:rsidR="00000000" w:rsidDel="00000000" w:rsidP="00000000" w:rsidRDefault="00000000" w:rsidRPr="00000000" w14:paraId="000001EB">
      <w:pPr>
        <w:spacing w:after="80" w:before="60" w:lineRule="auto"/>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16. </w:t>
      </w:r>
      <w:r w:rsidDel="00000000" w:rsidR="00000000" w:rsidRPr="00000000">
        <w:rPr>
          <w:rFonts w:ascii="Times New Roman" w:cs="Times New Roman" w:eastAsia="Times New Roman" w:hAnsi="Times New Roman"/>
          <w:b w:val="1"/>
          <w:bCs w:val="1"/>
          <w:color w:val="2d2d2d"/>
          <w:rtl w:val="0"/>
        </w:rPr>
        <w:t xml:space="preserve">CHEA Cohort- Oct,2026, CHEM Batch- July, 2026 CHET Exam (Ongoing)</w:t>
      </w:r>
      <w:r w:rsidDel="00000000" w:rsidR="00000000" w:rsidRPr="00000000">
        <w:rPr>
          <w:rFonts w:ascii="Times New Roman" w:cs="Times New Roman" w:eastAsia="Times New Roman" w:hAnsi="Times New Roman"/>
          <w:color w:val="2d2d2d"/>
          <w:rtl w:val="0"/>
        </w:rPr>
        <w:br w:type="textWrapping"/>
        <w:br w:type="textWrapping"/>
      </w:r>
      <w:hyperlink r:id="rId20">
        <w:r w:rsidDel="00000000" w:rsidR="00000000" w:rsidRPr="00000000">
          <w:rPr>
            <w:rFonts w:ascii="Times New Roman" w:cs="Times New Roman" w:eastAsia="Times New Roman" w:hAnsi="Times New Roman"/>
            <w:color w:val="1155cc"/>
            <w:u w:val="single"/>
            <w:rtl w:val="0"/>
          </w:rPr>
          <w:t xml:space="preserve">Update in every 5 minutes</w:t>
        </w:r>
      </w:hyperlink>
      <w:r w:rsidDel="00000000" w:rsidR="00000000" w:rsidRPr="00000000">
        <w:rPr>
          <w:rtl w:val="0"/>
        </w:rPr>
      </w:r>
    </w:p>
    <w:p w:rsidR="00000000" w:rsidDel="00000000" w:rsidP="00000000" w:rsidRDefault="00000000" w:rsidRPr="00000000" w14:paraId="000001EC">
      <w:pPr>
        <w:spacing w:after="80" w:before="60" w:lineRule="auto"/>
        <w:rPr>
          <w:rFonts w:ascii="Times New Roman" w:cs="Times New Roman" w:eastAsia="Times New Roman" w:hAnsi="Times New Roman"/>
          <w:color w:val="2d2d2d"/>
        </w:rPr>
      </w:pPr>
      <w:r w:rsidDel="00000000" w:rsidR="00000000" w:rsidRPr="00000000">
        <w:rPr>
          <w:rtl w:val="0"/>
        </w:rPr>
      </w:r>
    </w:p>
    <w:p w:rsidR="00000000" w:rsidDel="00000000" w:rsidP="00000000" w:rsidRDefault="00000000" w:rsidRPr="00000000" w14:paraId="000001ED">
      <w:pPr>
        <w:spacing w:after="8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40" w:before="40" w:lineRule="auto"/>
        <w:jc w:val="center"/>
        <w:rPr>
          <w:rFonts w:ascii="Times New Roman" w:cs="Times New Roman" w:eastAsia="Times New Roman" w:hAnsi="Times New Roman"/>
          <w:b w:val="1"/>
          <w:bCs w:val="1"/>
          <w:color w:val="0d2240"/>
          <w:sz w:val="40"/>
          <w:szCs w:val="40"/>
        </w:rPr>
      </w:pPr>
      <w:r w:rsidDel="00000000" w:rsidR="00000000" w:rsidRPr="00000000">
        <w:rPr>
          <w:rFonts w:ascii="Times New Roman" w:cs="Times New Roman" w:eastAsia="Times New Roman" w:hAnsi="Times New Roman"/>
          <w:b w:val="1"/>
          <w:bCs w:val="1"/>
          <w:color w:val="0d2240"/>
          <w:sz w:val="40"/>
          <w:szCs w:val="40"/>
          <w:rtl w:val="0"/>
        </w:rPr>
        <w:t xml:space="preserve">CHEMYUKTI</w:t>
      </w:r>
    </w:p>
    <w:p w:rsidR="00000000" w:rsidDel="00000000" w:rsidP="00000000" w:rsidRDefault="00000000" w:rsidRPr="00000000" w14:paraId="000001EF">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18"/>
          <w:szCs w:val="18"/>
          <w:rtl w:val="0"/>
        </w:rPr>
        <w:t xml:space="preserve">chemyukti.com · chemyukti@gmail.com</w:t>
      </w:r>
      <w:r w:rsidDel="00000000" w:rsidR="00000000" w:rsidRPr="00000000">
        <w:rPr>
          <w:rtl w:val="0"/>
        </w:rPr>
      </w:r>
    </w:p>
    <w:sectPr>
      <w:headerReference r:id="rId21" w:type="default"/>
      <w:footerReference r:id="rId2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top w:color="cccccc" w:space="0" w:sz="4" w:val="single"/>
      </w:pBdr>
      <w:tabs>
        <w:tab w:val="right" w:leader="none" w:pos="9360"/>
      </w:tabs>
      <w:spacing w:before="60" w:lineRule="auto"/>
      <w:rPr/>
    </w:pPr>
    <w:r w:rsidDel="00000000" w:rsidR="00000000" w:rsidRPr="00000000">
      <w:rPr>
        <w:color w:val="888888"/>
        <w:sz w:val="16"/>
        <w:szCs w:val="16"/>
        <w:rtl w:val="0"/>
      </w:rPr>
      <w:t xml:space="preserve"> ChemYukti  |  chemyukti.com  |  chemyukti@gmail.com</w:t>
    </w:r>
    <w:r w:rsidDel="00000000" w:rsidR="00000000" w:rsidRPr="00000000">
      <w:rPr>
        <w:i w:val="1"/>
        <w:iCs w:val="1"/>
        <w:color w:val="aaaaaa"/>
        <w:sz w:val="16"/>
        <w:szCs w:val="16"/>
        <w:rtl w:val="0"/>
      </w:rPr>
      <w:tab/>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bottom w:color="0e7c86" w:space="0" w:sz="6" w:val="single"/>
      </w:pBdr>
      <w:tabs>
        <w:tab w:val="right" w:leader="none" w:pos="9360"/>
      </w:tabs>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e7c86"/>
        <w:rtl w:val="0"/>
      </w:rPr>
      <w:t xml:space="preserve">CHEA- Applied Cybernetics &amp; Human Engineering</w:t>
    </w:r>
    <w:r w:rsidDel="00000000" w:rsidR="00000000" w:rsidRPr="00000000">
      <w:rPr>
        <w:rFonts w:ascii="Times New Roman" w:cs="Times New Roman" w:eastAsia="Times New Roman" w:hAnsi="Times New Roman"/>
        <w:b w:val="1"/>
        <w:bCs w:val="1"/>
        <w:color w:val="888888"/>
        <w:rtl w:val="0"/>
      </w:rPr>
      <w:tab/>
      <w:t xml:space="preserve">     Student &amp; Parent Handbook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7c86" w:space="0" w:sz="4" w:val="single"/>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d22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a7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e7c8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u/0/d/1dxEiaMCKw5GoYaKoqlcZFRxiHE6Nqh9D/edit" TargetMode="External"/><Relationship Id="rId11" Type="http://schemas.openxmlformats.org/officeDocument/2006/relationships/hyperlink" Target="https://doi.org/10.13140/RG.2.2.21382.95042" TargetMode="External"/><Relationship Id="rId22" Type="http://schemas.openxmlformats.org/officeDocument/2006/relationships/footer" Target="footer1.xml"/><Relationship Id="rId10" Type="http://schemas.openxmlformats.org/officeDocument/2006/relationships/hyperlink" Target="https://acesse.one/9olu03i" TargetMode="External"/><Relationship Id="rId21" Type="http://schemas.openxmlformats.org/officeDocument/2006/relationships/header" Target="header1.xml"/><Relationship Id="rId13" Type="http://schemas.openxmlformats.org/officeDocument/2006/relationships/hyperlink" Target="mailto:chemyukti@gmail.com" TargetMode="External"/><Relationship Id="rId12" Type="http://schemas.openxmlformats.org/officeDocument/2006/relationships/hyperlink" Target="http://chemyukt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esse.one/krirosb" TargetMode="External"/><Relationship Id="rId15" Type="http://schemas.openxmlformats.org/officeDocument/2006/relationships/hyperlink" Target="http://pratipariksha.com" TargetMode="External"/><Relationship Id="rId14" Type="http://schemas.openxmlformats.org/officeDocument/2006/relationships/hyperlink" Target="http://pratipariksha.org" TargetMode="External"/><Relationship Id="rId17" Type="http://schemas.openxmlformats.org/officeDocument/2006/relationships/hyperlink" Target="https://forms.gle/j3o47yGLwh5wS5qo8" TargetMode="External"/><Relationship Id="rId16" Type="http://schemas.openxmlformats.org/officeDocument/2006/relationships/hyperlink" Target="https://pratipariksha.in/login" TargetMode="External"/><Relationship Id="rId5" Type="http://schemas.openxmlformats.org/officeDocument/2006/relationships/styles" Target="styles.xml"/><Relationship Id="rId19" Type="http://schemas.openxmlformats.org/officeDocument/2006/relationships/hyperlink" Target="https://acesse.one/9olu03i" TargetMode="External"/><Relationship Id="rId6" Type="http://schemas.openxmlformats.org/officeDocument/2006/relationships/customXml" Target="../customXML/item1.xml"/><Relationship Id="rId18" Type="http://schemas.openxmlformats.org/officeDocument/2006/relationships/hyperlink" Target="https://acesse.one/krirosb" TargetMode="External"/><Relationship Id="rId7" Type="http://schemas.openxmlformats.org/officeDocument/2006/relationships/image" Target="media/image1.png"/><Relationship Id="rId8" Type="http://schemas.openxmlformats.org/officeDocument/2006/relationships/hyperlink" Target="https://forms.gle/j3o47yGLwh5wS5qo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wk6du+WOI8dUCE0dC3+HNZIw==">CgMxLjA4AHIhMWR4RWlhTUNLdzVHb1lhS29xbGNaRlJ4aUhFNk5xaDlE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