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330CB">
      <w:pPr>
        <w:rPr>
          <w:b/>
          <w:bCs/>
          <w:color w:val="000000" w:themeColor="text1"/>
          <w14:textFill>
            <w14:solidFill>
              <w14:schemeClr w14:val="tx1"/>
            </w14:solidFill>
          </w14:textFill>
        </w:rPr>
      </w:pPr>
      <w:r>
        <w:rPr>
          <w:rFonts w:hint="eastAsia"/>
        </w:rPr>
        <w:t>针对问题一，本问是针对一架确定无人机的单枚烟雾弹干扰导弹的遮蔽时常的评估问题，需要在给定的所有战略参数的条件下，计算烟雾弹对导弹的遮蔽时常。首先我们针对导弹，无人机，烟雾弹，云团，真假目标建立了三维运动学物理模型，根据已知条件和参数确定各运动物体的轨迹方程，接着利用几何判断法，通过线段和球形云团的位置关系，通过距离与半径的比较，采用投影法判断是否遮挡导弹视线。后利用小步长遍历算法算出所有遮挡区间端点，进而求出</w:t>
      </w:r>
      <w:r>
        <w:rPr>
          <w:rFonts w:hint="eastAsia"/>
          <w:b/>
          <w:bCs/>
          <w:color w:val="000000" w:themeColor="text1"/>
          <w14:textFill>
            <w14:solidFill>
              <w14:schemeClr w14:val="tx1"/>
            </w14:solidFill>
          </w14:textFill>
        </w:rPr>
        <w:t>总有效遮挡时常为1.40秒</w:t>
      </w:r>
      <w:r>
        <w:rPr>
          <w:rFonts w:hint="eastAsia"/>
          <w:b/>
          <w:bCs/>
          <w:color w:val="000000" w:themeColor="text1"/>
          <w14:textFill>
            <w14:solidFill>
              <w14:schemeClr w14:val="tx1"/>
            </w14:solidFill>
          </w14:textFill>
        </w:rPr>
        <w:t>。</w:t>
      </w:r>
    </w:p>
    <w:p w14:paraId="114DDA6B">
      <w:pPr>
        <w:rPr>
          <w:color w:val="000000" w:themeColor="text1"/>
          <w14:textFill>
            <w14:solidFill>
              <w14:schemeClr w14:val="tx1"/>
            </w14:solidFill>
          </w14:textFill>
        </w:rPr>
      </w:pPr>
      <w:r>
        <w:rPr>
          <w:rFonts w:hint="eastAsia"/>
          <w:color w:val="000000" w:themeColor="text1"/>
          <w14:textFill>
            <w14:solidFill>
              <w14:schemeClr w14:val="tx1"/>
            </w14:solidFill>
          </w14:textFill>
        </w:rPr>
        <w:t>针对问题二，本问是单机单弹的参数优化问题，需要通过优化无人机的参数来满足对导弹的遮挡时间最长的目标。首先，建立以无人机速度大小，速度方向，投弹时刻，爆炸延迟时间为约束条件和决策变量，总遮挡时间最长为目标函数的单目标优化模型，接着根据题目中速度大小限制和起爆情况等确定所有约束条件，并通过物理模型和决策变量表示出目标函数。进而我们通过遗传和粒子群算法对该模型求解并进行两个算法的交叉验证，发现最后算出的</w:t>
      </w:r>
      <w:r>
        <w:rPr>
          <w:rFonts w:hint="eastAsia"/>
          <w:b/>
          <w:bCs/>
          <w:color w:val="000000" w:themeColor="text1"/>
          <w14:textFill>
            <w14:solidFill>
              <w14:schemeClr w14:val="tx1"/>
            </w14:solidFill>
          </w14:textFill>
        </w:rPr>
        <w:t>最优遮挡时常为4.75秒</w:t>
      </w:r>
      <w:r>
        <w:rPr>
          <w:rFonts w:hint="eastAsia"/>
          <w:b/>
          <w:bCs/>
          <w:color w:val="000000" w:themeColor="text1"/>
          <w14:textFill>
            <w14:solidFill>
              <w14:schemeClr w14:val="tx1"/>
            </w14:solidFill>
          </w14:textFill>
        </w:rPr>
        <w:t>。</w:t>
      </w:r>
    </w:p>
    <w:p w14:paraId="1573349D">
      <w:pPr>
        <w:rPr>
          <w:b/>
          <w:bCs/>
          <w:color w:val="000000" w:themeColor="text1"/>
          <w14:textFill>
            <w14:solidFill>
              <w14:schemeClr w14:val="tx1"/>
            </w14:solidFill>
          </w14:textFill>
        </w:rPr>
      </w:pPr>
      <w:r>
        <w:rPr>
          <w:rFonts w:hint="eastAsia"/>
          <w:color w:val="000000" w:themeColor="text1"/>
          <w14:textFill>
            <w14:solidFill>
              <w14:schemeClr w14:val="tx1"/>
            </w14:solidFill>
          </w14:textFill>
        </w:rPr>
        <w:t>针对问题三，本问是针对单机多弹的参数协调优化问题，需要在一定的时序约束下，协调投放三枚烟雾弹以达成对导弹遮蔽总时长最长的目标。为了确保代码的高效性，结合本题的时序性，我们采取贪心结合遗传算法的策略，针对后两枚烟雾弹新增时序约束，计算出投放每颗烟雾弹时的最优参数和遮挡区间端点，通过取并集计算总遮挡时间。最后通过动态调整投放时间和爆炸延迟，结合模拟退火算法，对整体的最优解进行进一步提升，最终算出的</w:t>
      </w:r>
      <w:r>
        <w:rPr>
          <w:rFonts w:hint="eastAsia"/>
          <w:b/>
          <w:bCs/>
          <w:color w:val="000000" w:themeColor="text1"/>
          <w14:textFill>
            <w14:solidFill>
              <w14:schemeClr w14:val="tx1"/>
            </w14:solidFill>
          </w14:textFill>
        </w:rPr>
        <w:t>最优总遮挡时常为9.69秒</w:t>
      </w:r>
      <w:r>
        <w:rPr>
          <w:rFonts w:hint="eastAsia"/>
          <w:b/>
          <w:bCs/>
          <w:color w:val="000000" w:themeColor="text1"/>
          <w14:textFill>
            <w14:solidFill>
              <w14:schemeClr w14:val="tx1"/>
            </w14:solidFill>
          </w14:textFill>
        </w:rPr>
        <w:t>。</w:t>
      </w:r>
    </w:p>
    <w:p w14:paraId="44BF6D77">
      <w:pPr>
        <w:rPr>
          <w:rFonts w:hint="eastAsia"/>
          <w:b/>
          <w:bCs/>
          <w:color w:val="000000" w:themeColor="text1"/>
          <w14:textFill>
            <w14:solidFill>
              <w14:schemeClr w14:val="tx1"/>
            </w14:solidFill>
          </w14:textFill>
        </w:rPr>
      </w:pPr>
      <w:r>
        <w:rPr>
          <w:rFonts w:hint="eastAsia"/>
          <w:color w:val="000000" w:themeColor="text1"/>
          <w14:textFill>
            <w14:solidFill>
              <w14:schemeClr w14:val="tx1"/>
            </w14:solidFill>
          </w14:textFill>
        </w:rPr>
        <w:t>针对问题四，本问是多机协同干扰问题，需要通过共同协调三架无人机的投弹策略，实施对导弹的联合干扰时常最长的目标。首先我们先分析了三架无人机和导弹以及真目标间的位置关系，得出三枚烟雾弹大概率不重叠的结论。由于其独立性，我们结合问题二，采用贪心策略和粒子群融合退火算法，得出了三家无人机各自干扰的最优参数组合，以及遮挡区间端点，最后发现三段遮挡区间确无交集，通过对区间的取并集计算模型，得出</w:t>
      </w:r>
      <w:r>
        <w:rPr>
          <w:rFonts w:hint="eastAsia"/>
          <w:b/>
          <w:bCs/>
          <w:color w:val="000000" w:themeColor="text1"/>
          <w14:textFill>
            <w14:solidFill>
              <w14:schemeClr w14:val="tx1"/>
            </w14:solidFill>
          </w14:textFill>
        </w:rPr>
        <w:t>最优总遮挡时常为13.34秒。</w:t>
      </w:r>
    </w:p>
    <w:p w14:paraId="621678FD">
      <w:pPr>
        <w:rPr>
          <w:rFonts w:hint="default"/>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针对问题五，本问是多机多弹的协同优化问题，需要在优化各无人机遮挡策略的同时进行协同配合，以达成对多枚导弹总有效遮挡时间最长的目标。首先我们采取分而治之的策略，通过计算为每架无人机分配其最近的导弹作为干扰目标，从而将复杂的多对多问题简化为多个并行的“单机多弹”子问题。接着，我们借鉴问题三的模型，对每个子问题采用贪心结合遗传算法的策略，并利用模拟退火算法对解进行寻优提升，得出各无人机对指定导弹的最优遮挡区间端点。最后，对每枚导弹的遮挡区间取并集，再将各导弹的总有效遮挡时间求和，最终算出的</w:t>
      </w:r>
      <w:r>
        <w:rPr>
          <w:rFonts w:hint="eastAsia"/>
          <w:b/>
          <w:bCs/>
          <w:color w:val="000000" w:themeColor="text1"/>
          <w14:textFill>
            <w14:solidFill>
              <w14:schemeClr w14:val="tx1"/>
            </w14:solidFill>
          </w14:textFill>
        </w:rPr>
        <w:t>最优总遮挡时常为26.</w:t>
      </w:r>
      <w:r>
        <w:rPr>
          <w:rFonts w:hint="eastAsia"/>
          <w:b/>
          <w:bCs/>
          <w:color w:val="000000" w:themeColor="text1"/>
          <w:lang w:val="en-US" w:eastAsia="zh-CN"/>
          <w14:textFill>
            <w14:solidFill>
              <w14:schemeClr w14:val="tx1"/>
            </w14:solidFill>
          </w14:textFill>
        </w:rPr>
        <w:t>27</w:t>
      </w:r>
      <w:r>
        <w:rPr>
          <w:rFonts w:hint="eastAsia"/>
          <w:b/>
          <w:bCs/>
          <w:color w:val="000000" w:themeColor="text1"/>
          <w14:textFill>
            <w14:solidFill>
              <w14:schemeClr w14:val="tx1"/>
            </w14:solidFill>
          </w14:textFill>
        </w:rPr>
        <w:t>秒。</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523"/>
    <w:rsid w:val="000424A4"/>
    <w:rsid w:val="00077CC4"/>
    <w:rsid w:val="00690498"/>
    <w:rsid w:val="00745D9F"/>
    <w:rsid w:val="00A270E6"/>
    <w:rsid w:val="00CA35A0"/>
    <w:rsid w:val="00E57523"/>
    <w:rsid w:val="00F07B07"/>
    <w:rsid w:val="27EC5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839</Words>
  <Characters>852</Characters>
  <Lines>6</Lines>
  <Paragraphs>1</Paragraphs>
  <TotalTime>81</TotalTime>
  <ScaleCrop>false</ScaleCrop>
  <LinksUpToDate>false</LinksUpToDate>
  <CharactersWithSpaces>852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2025-09-07T07:01:00Z</dcterms:created>
  <dc:creator>Lenovo zbh</dc:creator>
  <cp:lastModifiedBy>এ᭄晴ོꦿృ༊</cp:lastModifiedBy>
  <dcterms:modified xsi:type="dcterms:W3CDTF">2025-09-07T08:22:39Z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eyJoZGlkIjoiZTU4NmQ1ZTAzZGJmYWQ5MDY4MGQ1NDFhZjU1ZmQ1NGQiLCJ1c2VySWQiOiI1NDg2NjE0ODEifQ==</vt:lpwstr>
  </property>
  <property fmtid="{D5CDD505-2E9C-101B-9397-08002B2CF9AE}" pid="3" name="KSOProductBuildVer">
    <vt:lpwstr>2052-12.1.0.22529</vt:lpwstr>
  </property>
  <property fmtid="{D5CDD505-2E9C-101B-9397-08002B2CF9AE}" pid="4" name="ICV">
    <vt:lpwstr>C8DF784AAA644204A8CE23AE814ACCB3_13</vt:lpwstr>
  </property>
</Properties>
</file>