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3826" w14:textId="77777777" w:rsidR="003243DE" w:rsidRDefault="00E438E6">
      <w:r>
        <w:t>HPC_HW_Chap5</w:t>
      </w:r>
    </w:p>
    <w:p w14:paraId="716AD854" w14:textId="77777777" w:rsidR="00E438E6" w:rsidRDefault="00E438E6">
      <w:pPr>
        <w:rPr>
          <w:rFonts w:hint="eastAsia"/>
        </w:rPr>
      </w:pPr>
      <w:r>
        <w:rPr>
          <w:rFonts w:hint="eastAsia"/>
        </w:rPr>
        <w:t>Chen Fang</w:t>
      </w:r>
    </w:p>
    <w:p w14:paraId="2AF9F625" w14:textId="77777777" w:rsidR="00E438E6" w:rsidRDefault="00E438E6">
      <w:r>
        <w:rPr>
          <w:rFonts w:hint="eastAsia"/>
        </w:rPr>
        <w:t>Exercise 5.1</w:t>
      </w:r>
    </w:p>
    <w:p w14:paraId="5264A502" w14:textId="77777777" w:rsidR="00E438E6" w:rsidRDefault="007349F9">
      <w:r>
        <w:t>The value</w:t>
      </w:r>
      <w:r w:rsidR="00963934">
        <w:t xml:space="preserve"> of _OPENMP on anvil is 201307. Since this macro is defined, it indicates we can include &lt;omp.h&gt; and use macros corresponding to OpenMP.</w:t>
      </w:r>
    </w:p>
    <w:p w14:paraId="7A1B2713" w14:textId="77777777" w:rsidR="00E438E6" w:rsidRDefault="00E438E6">
      <w:pPr>
        <w:rPr>
          <w:rFonts w:hint="eastAsia"/>
        </w:rPr>
      </w:pPr>
    </w:p>
    <w:p w14:paraId="7EB6EC93" w14:textId="77777777" w:rsidR="00E438E6" w:rsidRDefault="00E438E6" w:rsidP="00E438E6">
      <w:pPr>
        <w:rPr>
          <w:rFonts w:hint="eastAsia"/>
        </w:rPr>
      </w:pPr>
      <w:r>
        <w:rPr>
          <w:rFonts w:hint="eastAsia"/>
        </w:rPr>
        <w:t>Exercise 5.4</w:t>
      </w:r>
    </w:p>
    <w:p w14:paraId="4A9EBA2A" w14:textId="03898B6E" w:rsidR="00E438E6" w:rsidRDefault="00B77F44" w:rsidP="00E438E6">
      <w:r>
        <w:t xml:space="preserve">&amp;&amp; (AND) </w:t>
      </w:r>
      <w:r>
        <w:sym w:font="Wingdings" w:char="F0E0"/>
      </w:r>
      <w:r>
        <w:t xml:space="preserve"> 1 (true)</w:t>
      </w:r>
    </w:p>
    <w:p w14:paraId="3C32CA59" w14:textId="6F287520" w:rsidR="00B77F44" w:rsidRDefault="00B77F44" w:rsidP="00E438E6">
      <w:r>
        <w:t xml:space="preserve">|| (OR) </w:t>
      </w:r>
      <w:r>
        <w:sym w:font="Wingdings" w:char="F0E0"/>
      </w:r>
      <w:r>
        <w:t xml:space="preserve"> </w:t>
      </w:r>
      <w:r w:rsidR="008927DE">
        <w:t>1(true)</w:t>
      </w:r>
    </w:p>
    <w:p w14:paraId="1C40707F" w14:textId="2A75BBB4" w:rsidR="008927DE" w:rsidRDefault="008927DE" w:rsidP="00E438E6">
      <w:r>
        <w:t xml:space="preserve">&amp; (bitwise AND) </w:t>
      </w:r>
      <w:r>
        <w:sym w:font="Wingdings" w:char="F0E0"/>
      </w:r>
      <w:r>
        <w:t xml:space="preserve"> 1111111..11 as binary</w:t>
      </w:r>
    </w:p>
    <w:p w14:paraId="36C4797F" w14:textId="66E7EAB6" w:rsidR="008927DE" w:rsidRDefault="008927DE" w:rsidP="00E438E6">
      <w:r>
        <w:t xml:space="preserve">| (bitwise OR) </w:t>
      </w:r>
      <w:r>
        <w:sym w:font="Wingdings" w:char="F0E0"/>
      </w:r>
      <w:r>
        <w:t xml:space="preserve"> 0</w:t>
      </w:r>
    </w:p>
    <w:p w14:paraId="6A242C5E" w14:textId="624147B9" w:rsidR="008927DE" w:rsidRDefault="008927DE" w:rsidP="00E438E6">
      <w:pPr>
        <w:rPr>
          <w:rFonts w:hint="eastAsia"/>
        </w:rPr>
      </w:pPr>
      <w:r>
        <w:t xml:space="preserve">^ (bitwise XOR) </w:t>
      </w:r>
      <w:r>
        <w:sym w:font="Wingdings" w:char="F0E0"/>
      </w:r>
      <w:r>
        <w:t xml:space="preserve"> </w:t>
      </w:r>
      <w:r w:rsidR="009F6E97">
        <w:t>0</w:t>
      </w:r>
    </w:p>
    <w:p w14:paraId="4658B35A" w14:textId="77777777" w:rsidR="00E438E6" w:rsidRDefault="00E438E6"/>
    <w:p w14:paraId="53E55238" w14:textId="77777777" w:rsidR="00E438E6" w:rsidRDefault="00E438E6" w:rsidP="00E438E6">
      <w:r>
        <w:rPr>
          <w:rFonts w:hint="eastAsia"/>
        </w:rPr>
        <w:t>Exercise 5.8</w:t>
      </w:r>
    </w:p>
    <w:p w14:paraId="1F9015F9" w14:textId="5CA9C335" w:rsidR="00E438E6" w:rsidRDefault="00D64283">
      <w:r>
        <w:t>This example is close to the prefix sum. To break the loop-carried dependency, one possible way is to break the array into several sub arrays and compute incomplete prefix sum results within each sub array. This step can be performed in parallel because there is no dependency among sub arrays.</w:t>
      </w:r>
      <w:r>
        <w:rPr>
          <w:rFonts w:hint="eastAsia"/>
        </w:rPr>
        <w:t xml:space="preserve"> </w:t>
      </w:r>
      <w:r>
        <w:t>Then each sub array needs to be updated, which is a sequential procedure since the update value for each sub array depends on its previous sub array.</w:t>
      </w:r>
    </w:p>
    <w:p w14:paraId="75A7ACF2" w14:textId="77777777" w:rsidR="00E438E6" w:rsidRDefault="00E438E6">
      <w:pPr>
        <w:rPr>
          <w:rFonts w:hint="eastAsia"/>
        </w:rPr>
      </w:pPr>
    </w:p>
    <w:p w14:paraId="3CA2C8A9" w14:textId="77777777" w:rsidR="00E438E6" w:rsidRDefault="00E438E6" w:rsidP="00E438E6">
      <w:r>
        <w:rPr>
          <w:rFonts w:hint="eastAsia"/>
        </w:rPr>
        <w:lastRenderedPageBreak/>
        <w:t>Exercise 5.1</w:t>
      </w:r>
      <w:r>
        <w:t>0</w:t>
      </w:r>
    </w:p>
    <w:p w14:paraId="213391D6" w14:textId="42D9A725" w:rsidR="00E438E6" w:rsidRDefault="00932680">
      <w:r>
        <w:t>The result of my implementation is as follows (n=100000000):</w:t>
      </w:r>
    </w:p>
    <w:tbl>
      <w:tblPr>
        <w:tblW w:w="4220" w:type="dxa"/>
        <w:tblLook w:val="04A0" w:firstRow="1" w:lastRow="0" w:firstColumn="1" w:lastColumn="0" w:noHBand="0" w:noVBand="1"/>
      </w:tblPr>
      <w:tblGrid>
        <w:gridCol w:w="1620"/>
        <w:gridCol w:w="1300"/>
        <w:gridCol w:w="1300"/>
      </w:tblGrid>
      <w:tr w:rsidR="00932680" w:rsidRPr="00932680" w14:paraId="3DF64505" w14:textId="77777777" w:rsidTr="00932680">
        <w:trPr>
          <w:trHeight w:val="320"/>
        </w:trPr>
        <w:tc>
          <w:tcPr>
            <w:tcW w:w="1620" w:type="dxa"/>
            <w:tcBorders>
              <w:top w:val="nil"/>
              <w:left w:val="nil"/>
              <w:bottom w:val="nil"/>
              <w:right w:val="nil"/>
            </w:tcBorders>
            <w:shd w:val="clear" w:color="auto" w:fill="auto"/>
            <w:noWrap/>
            <w:vAlign w:val="bottom"/>
            <w:hideMark/>
          </w:tcPr>
          <w:p w14:paraId="4D10A7CF" w14:textId="77777777" w:rsidR="00932680" w:rsidRPr="00932680" w:rsidRDefault="00932680" w:rsidP="00932680">
            <w:pPr>
              <w:widowControl/>
              <w:jc w:val="left"/>
              <w:rPr>
                <w:rFonts w:ascii="DengXian" w:eastAsia="DengXian" w:hAnsi="DengXian" w:cs="Times New Roman"/>
                <w:color w:val="000000"/>
                <w:kern w:val="0"/>
              </w:rPr>
            </w:pPr>
            <w:r w:rsidRPr="00932680">
              <w:rPr>
                <w:rFonts w:ascii="DengXian" w:eastAsia="DengXian" w:hAnsi="DengXian" w:cs="Times New Roman" w:hint="eastAsia"/>
                <w:color w:val="000000"/>
                <w:kern w:val="0"/>
              </w:rPr>
              <w:t>thread_count</w:t>
            </w:r>
          </w:p>
        </w:tc>
        <w:tc>
          <w:tcPr>
            <w:tcW w:w="1300" w:type="dxa"/>
            <w:tcBorders>
              <w:top w:val="nil"/>
              <w:left w:val="nil"/>
              <w:bottom w:val="nil"/>
              <w:right w:val="nil"/>
            </w:tcBorders>
            <w:shd w:val="clear" w:color="auto" w:fill="auto"/>
            <w:noWrap/>
            <w:vAlign w:val="bottom"/>
            <w:hideMark/>
          </w:tcPr>
          <w:p w14:paraId="13029FC5" w14:textId="77777777" w:rsidR="00932680" w:rsidRPr="00932680" w:rsidRDefault="00932680" w:rsidP="00932680">
            <w:pPr>
              <w:widowControl/>
              <w:jc w:val="lef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atomic</w:t>
            </w:r>
          </w:p>
        </w:tc>
        <w:tc>
          <w:tcPr>
            <w:tcW w:w="1300" w:type="dxa"/>
            <w:tcBorders>
              <w:top w:val="nil"/>
              <w:left w:val="nil"/>
              <w:bottom w:val="nil"/>
              <w:right w:val="nil"/>
            </w:tcBorders>
            <w:shd w:val="clear" w:color="auto" w:fill="auto"/>
            <w:noWrap/>
            <w:vAlign w:val="bottom"/>
            <w:hideMark/>
          </w:tcPr>
          <w:p w14:paraId="66B80DCC" w14:textId="77777777" w:rsidR="00932680" w:rsidRPr="00932680" w:rsidRDefault="00932680" w:rsidP="00932680">
            <w:pPr>
              <w:widowControl/>
              <w:jc w:val="lef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critical</w:t>
            </w:r>
          </w:p>
        </w:tc>
      </w:tr>
      <w:tr w:rsidR="00932680" w:rsidRPr="00932680" w14:paraId="33EE5004" w14:textId="77777777" w:rsidTr="00932680">
        <w:trPr>
          <w:trHeight w:val="320"/>
        </w:trPr>
        <w:tc>
          <w:tcPr>
            <w:tcW w:w="1620" w:type="dxa"/>
            <w:tcBorders>
              <w:top w:val="nil"/>
              <w:left w:val="nil"/>
              <w:bottom w:val="nil"/>
              <w:right w:val="nil"/>
            </w:tcBorders>
            <w:shd w:val="clear" w:color="auto" w:fill="auto"/>
            <w:noWrap/>
            <w:vAlign w:val="bottom"/>
            <w:hideMark/>
          </w:tcPr>
          <w:p w14:paraId="2BC29899" w14:textId="77777777" w:rsidR="00932680" w:rsidRPr="00932680" w:rsidRDefault="00932680" w:rsidP="00932680">
            <w:pPr>
              <w:widowControl/>
              <w:jc w:val="righ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1</w:t>
            </w:r>
          </w:p>
        </w:tc>
        <w:tc>
          <w:tcPr>
            <w:tcW w:w="1300" w:type="dxa"/>
            <w:tcBorders>
              <w:top w:val="nil"/>
              <w:left w:val="nil"/>
              <w:bottom w:val="nil"/>
              <w:right w:val="nil"/>
            </w:tcBorders>
            <w:shd w:val="clear" w:color="auto" w:fill="auto"/>
            <w:noWrap/>
            <w:vAlign w:val="bottom"/>
            <w:hideMark/>
          </w:tcPr>
          <w:p w14:paraId="6364FFDE" w14:textId="77777777" w:rsidR="00932680" w:rsidRPr="00932680" w:rsidRDefault="00932680" w:rsidP="00932680">
            <w:pPr>
              <w:widowControl/>
              <w:jc w:val="righ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1.97E+00</w:t>
            </w:r>
          </w:p>
        </w:tc>
        <w:tc>
          <w:tcPr>
            <w:tcW w:w="1300" w:type="dxa"/>
            <w:tcBorders>
              <w:top w:val="nil"/>
              <w:left w:val="nil"/>
              <w:bottom w:val="nil"/>
              <w:right w:val="nil"/>
            </w:tcBorders>
            <w:shd w:val="clear" w:color="auto" w:fill="auto"/>
            <w:noWrap/>
            <w:vAlign w:val="bottom"/>
            <w:hideMark/>
          </w:tcPr>
          <w:p w14:paraId="34B8E322" w14:textId="77777777" w:rsidR="00932680" w:rsidRPr="00932680" w:rsidRDefault="00932680" w:rsidP="00932680">
            <w:pPr>
              <w:widowControl/>
              <w:jc w:val="righ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5.18E+00</w:t>
            </w:r>
          </w:p>
        </w:tc>
      </w:tr>
      <w:tr w:rsidR="00932680" w:rsidRPr="00932680" w14:paraId="15D03AB9" w14:textId="77777777" w:rsidTr="00932680">
        <w:trPr>
          <w:trHeight w:val="320"/>
        </w:trPr>
        <w:tc>
          <w:tcPr>
            <w:tcW w:w="1620" w:type="dxa"/>
            <w:tcBorders>
              <w:top w:val="nil"/>
              <w:left w:val="nil"/>
              <w:bottom w:val="nil"/>
              <w:right w:val="nil"/>
            </w:tcBorders>
            <w:shd w:val="clear" w:color="auto" w:fill="auto"/>
            <w:noWrap/>
            <w:vAlign w:val="bottom"/>
            <w:hideMark/>
          </w:tcPr>
          <w:p w14:paraId="588079ED" w14:textId="77777777" w:rsidR="00932680" w:rsidRPr="00932680" w:rsidRDefault="00932680" w:rsidP="00932680">
            <w:pPr>
              <w:widowControl/>
              <w:jc w:val="righ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2</w:t>
            </w:r>
          </w:p>
        </w:tc>
        <w:tc>
          <w:tcPr>
            <w:tcW w:w="1300" w:type="dxa"/>
            <w:tcBorders>
              <w:top w:val="nil"/>
              <w:left w:val="nil"/>
              <w:bottom w:val="nil"/>
              <w:right w:val="nil"/>
            </w:tcBorders>
            <w:shd w:val="clear" w:color="auto" w:fill="auto"/>
            <w:noWrap/>
            <w:vAlign w:val="bottom"/>
            <w:hideMark/>
          </w:tcPr>
          <w:p w14:paraId="53D25615" w14:textId="77777777" w:rsidR="00932680" w:rsidRPr="00932680" w:rsidRDefault="00932680" w:rsidP="00932680">
            <w:pPr>
              <w:widowControl/>
              <w:jc w:val="righ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1.97E+00</w:t>
            </w:r>
          </w:p>
        </w:tc>
        <w:tc>
          <w:tcPr>
            <w:tcW w:w="1300" w:type="dxa"/>
            <w:tcBorders>
              <w:top w:val="nil"/>
              <w:left w:val="nil"/>
              <w:bottom w:val="nil"/>
              <w:right w:val="nil"/>
            </w:tcBorders>
            <w:shd w:val="clear" w:color="auto" w:fill="auto"/>
            <w:noWrap/>
            <w:vAlign w:val="bottom"/>
            <w:hideMark/>
          </w:tcPr>
          <w:p w14:paraId="473D4D6D" w14:textId="77777777" w:rsidR="00932680" w:rsidRPr="00932680" w:rsidRDefault="00932680" w:rsidP="00932680">
            <w:pPr>
              <w:widowControl/>
              <w:jc w:val="right"/>
              <w:rPr>
                <w:rFonts w:ascii="DengXian" w:eastAsia="DengXian" w:hAnsi="DengXian" w:cs="Times New Roman" w:hint="eastAsia"/>
                <w:color w:val="000000"/>
                <w:kern w:val="0"/>
              </w:rPr>
            </w:pPr>
            <w:r w:rsidRPr="00932680">
              <w:rPr>
                <w:rFonts w:ascii="DengXian" w:eastAsia="DengXian" w:hAnsi="DengXian" w:cs="Times New Roman" w:hint="eastAsia"/>
                <w:color w:val="000000"/>
                <w:kern w:val="0"/>
              </w:rPr>
              <w:t>1.22E+01</w:t>
            </w:r>
          </w:p>
        </w:tc>
      </w:tr>
    </w:tbl>
    <w:p w14:paraId="32EE00D9" w14:textId="1A0FB734" w:rsidR="00932680" w:rsidRDefault="00932680">
      <w:r>
        <w:t>The atomic directives allow simultaneous execution of updates to different variables, since as the number of thread increases, the time remains unchanged.</w:t>
      </w:r>
      <w:bookmarkStart w:id="0" w:name="_GoBack"/>
      <w:bookmarkEnd w:id="0"/>
    </w:p>
    <w:p w14:paraId="6FA34677" w14:textId="77777777" w:rsidR="00932680" w:rsidRDefault="00932680">
      <w:pPr>
        <w:rPr>
          <w:rFonts w:hint="eastAsia"/>
        </w:rPr>
      </w:pPr>
    </w:p>
    <w:sectPr w:rsidR="00932680" w:rsidSect="00175906">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E6"/>
    <w:rsid w:val="00175906"/>
    <w:rsid w:val="003243DE"/>
    <w:rsid w:val="00403782"/>
    <w:rsid w:val="00585F76"/>
    <w:rsid w:val="007349F9"/>
    <w:rsid w:val="008927DE"/>
    <w:rsid w:val="00932680"/>
    <w:rsid w:val="00963934"/>
    <w:rsid w:val="009F6E97"/>
    <w:rsid w:val="00B315BA"/>
    <w:rsid w:val="00B77F44"/>
    <w:rsid w:val="00D64283"/>
    <w:rsid w:val="00E43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F693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90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160</Words>
  <Characters>916</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Fang</dc:creator>
  <cp:keywords/>
  <dc:description/>
  <cp:lastModifiedBy>Chen Fang</cp:lastModifiedBy>
  <cp:revision>4</cp:revision>
  <dcterms:created xsi:type="dcterms:W3CDTF">2015-11-09T17:13:00Z</dcterms:created>
  <dcterms:modified xsi:type="dcterms:W3CDTF">2015-11-11T04:39:00Z</dcterms:modified>
</cp:coreProperties>
</file>