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532CE6">
              <w:rPr>
                <w:rFonts w:ascii="Times New Roman" w:hAnsi="Times New Roman" w:cs="Times New Roman"/>
              </w:rPr>
              <w:t>1</w:t>
            </w:r>
            <w:r w:rsidR="00F850FE">
              <w:rPr>
                <w:rFonts w:ascii="Times New Roman" w:hAnsi="Times New Roman" w:cs="Times New Roman"/>
              </w:rPr>
              <w:t>4</w:t>
            </w:r>
          </w:p>
          <w:p w:rsidR="004F6C16" w:rsidRDefault="00E7720D" w:rsidP="00F850FE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</w:t>
            </w:r>
            <w:r w:rsidR="00F850FE">
              <w:rPr>
                <w:rFonts w:ascii="Times New Roman" w:hAnsi="Times New Roman" w:cs="Times New Roman"/>
              </w:rPr>
              <w:t>47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F850FE">
              <w:rPr>
                <w:rFonts w:ascii="Times New Roman" w:hAnsi="Times New Roman" w:cs="Times New Roman"/>
              </w:rPr>
              <w:t>2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APPLICATION FOR INTERIM RECEIVER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I, ______________________________________________, do, on the grounds set forth in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5C3614">
              <w:rPr>
                <w:rFonts w:ascii="Times New Roman" w:hAnsi="Times New Roman" w:cs="Times New Roman"/>
                <w:i/>
              </w:rPr>
              <w:t>Name of applicant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annexed affidavit, apply to the court to appoint the Official Assignee as Interim</w:t>
            </w:r>
            <w:r w:rsidR="00D43295">
              <w:rPr>
                <w:rFonts w:ascii="Times New Roman" w:hAnsi="Times New Roman" w:cs="Times New Roman"/>
              </w:rPr>
              <w:t xml:space="preserve"> Receiver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the property of ______________________________________________________</w:t>
            </w:r>
            <w:r w:rsidR="00D43295">
              <w:rPr>
                <w:rFonts w:ascii="Times New Roman" w:hAnsi="Times New Roman" w:cs="Times New Roman"/>
              </w:rPr>
              <w:t>________</w:t>
            </w:r>
            <w:bookmarkStart w:id="0" w:name="_GoBack"/>
            <w:bookmarkEnd w:id="0"/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5C3614">
              <w:rPr>
                <w:rFonts w:ascii="Times New Roman" w:hAnsi="Times New Roman" w:cs="Times New Roman"/>
                <w:i/>
              </w:rPr>
              <w:t>Name of debtor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_________________________________________________________________________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>
              <w:rPr>
                <w:rFonts w:ascii="Times New Roman" w:hAnsi="Times New Roman" w:cs="Times New Roman"/>
                <w:i/>
              </w:rPr>
              <w:t>Any special directions to the Official Assignee that may be desired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Pr="00D9259B" w:rsidRDefault="00D9259B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  <w:t>S</w:t>
            </w:r>
            <w:r w:rsidR="005C3614">
              <w:rPr>
                <w:rFonts w:ascii="Times New Roman" w:hAnsi="Times New Roman" w:cs="Times New Roman"/>
                <w:i/>
              </w:rPr>
              <w:t>ignature o</w:t>
            </w:r>
            <w:r>
              <w:rPr>
                <w:rFonts w:ascii="Times New Roman" w:hAnsi="Times New Roman" w:cs="Times New Roman"/>
                <w:i/>
              </w:rPr>
              <w:t>f</w:t>
            </w:r>
            <w:r w:rsidR="005C3614">
              <w:rPr>
                <w:rFonts w:ascii="Times New Roman" w:hAnsi="Times New Roman" w:cs="Times New Roman"/>
                <w:i/>
              </w:rPr>
              <w:t xml:space="preserve"> Applicant</w:t>
            </w:r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750A1"/>
    <w:rsid w:val="002B6D59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C3614"/>
    <w:rsid w:val="006A14C0"/>
    <w:rsid w:val="007A3893"/>
    <w:rsid w:val="007B2261"/>
    <w:rsid w:val="0086228F"/>
    <w:rsid w:val="008D384D"/>
    <w:rsid w:val="008E1CB1"/>
    <w:rsid w:val="009C38B6"/>
    <w:rsid w:val="009C623C"/>
    <w:rsid w:val="00A90D69"/>
    <w:rsid w:val="00B46F94"/>
    <w:rsid w:val="00B66F36"/>
    <w:rsid w:val="00B807F4"/>
    <w:rsid w:val="00BE2D9D"/>
    <w:rsid w:val="00C318EF"/>
    <w:rsid w:val="00D22038"/>
    <w:rsid w:val="00D43295"/>
    <w:rsid w:val="00D9259B"/>
    <w:rsid w:val="00DA5432"/>
    <w:rsid w:val="00E7720D"/>
    <w:rsid w:val="00F56FF5"/>
    <w:rsid w:val="00F850FE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5D89-AED1-4CA5-A050-28C535CA9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7</cp:revision>
  <cp:lastPrinted>2015-06-15T06:59:00Z</cp:lastPrinted>
  <dcterms:created xsi:type="dcterms:W3CDTF">2016-06-30T05:38:00Z</dcterms:created>
  <dcterms:modified xsi:type="dcterms:W3CDTF">2016-07-18T04:04:00Z</dcterms:modified>
</cp:coreProperties>
</file>