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2"/>
      </w:tblGrid>
      <w:tr w:rsidR="004F6C16" w:rsidTr="00E7720D">
        <w:tc>
          <w:tcPr>
            <w:tcW w:w="9242" w:type="dxa"/>
            <w:tcBorders>
              <w:top w:val="nil"/>
              <w:left w:val="nil"/>
              <w:right w:val="nil"/>
            </w:tcBorders>
          </w:tcPr>
          <w:p w:rsidR="004F6C16" w:rsidRPr="00E7720D" w:rsidRDefault="00E7720D" w:rsidP="00307006">
            <w:pPr>
              <w:jc w:val="center"/>
              <w:rPr>
                <w:rFonts w:ascii="Times New Roman" w:hAnsi="Times New Roman" w:cs="Times New Roman"/>
              </w:rPr>
            </w:pPr>
            <w:r w:rsidRPr="00E7720D">
              <w:rPr>
                <w:rFonts w:ascii="Times New Roman" w:hAnsi="Times New Roman" w:cs="Times New Roman"/>
              </w:rPr>
              <w:t xml:space="preserve">Form </w:t>
            </w:r>
            <w:r w:rsidR="00532CE6">
              <w:rPr>
                <w:rFonts w:ascii="Times New Roman" w:hAnsi="Times New Roman" w:cs="Times New Roman"/>
              </w:rPr>
              <w:t>1</w:t>
            </w:r>
            <w:r w:rsidR="00632D6E">
              <w:rPr>
                <w:rFonts w:ascii="Times New Roman" w:hAnsi="Times New Roman" w:cs="Times New Roman"/>
              </w:rPr>
              <w:t>8</w:t>
            </w:r>
          </w:p>
          <w:p w:rsidR="004F6C16" w:rsidRDefault="00E7720D" w:rsidP="00632D6E">
            <w:pPr>
              <w:jc w:val="right"/>
            </w:pPr>
            <w:r w:rsidRPr="00E7720D">
              <w:rPr>
                <w:rFonts w:ascii="Times New Roman" w:hAnsi="Times New Roman" w:cs="Times New Roman"/>
              </w:rPr>
              <w:t xml:space="preserve">Rule </w:t>
            </w:r>
            <w:r w:rsidR="00D9259B">
              <w:rPr>
                <w:rFonts w:ascii="Times New Roman" w:hAnsi="Times New Roman" w:cs="Times New Roman"/>
              </w:rPr>
              <w:t>1</w:t>
            </w:r>
            <w:r w:rsidR="00632D6E">
              <w:rPr>
                <w:rFonts w:ascii="Times New Roman" w:hAnsi="Times New Roman" w:cs="Times New Roman"/>
              </w:rPr>
              <w:t>59</w:t>
            </w:r>
            <w:r w:rsidR="00432344">
              <w:rPr>
                <w:rFonts w:ascii="Times New Roman" w:hAnsi="Times New Roman" w:cs="Times New Roman"/>
              </w:rPr>
              <w:t>(</w:t>
            </w:r>
            <w:r w:rsidR="00632D6E">
              <w:rPr>
                <w:rFonts w:ascii="Times New Roman" w:hAnsi="Times New Roman" w:cs="Times New Roman"/>
              </w:rPr>
              <w:t>6</w:t>
            </w:r>
            <w:r w:rsidR="00432344">
              <w:rPr>
                <w:rFonts w:ascii="Times New Roman" w:hAnsi="Times New Roman" w:cs="Times New Roman"/>
              </w:rPr>
              <w:t>)</w:t>
            </w:r>
          </w:p>
        </w:tc>
      </w:tr>
      <w:tr w:rsidR="00307006" w:rsidTr="00083B41">
        <w:tc>
          <w:tcPr>
            <w:tcW w:w="9242" w:type="dxa"/>
            <w:tcBorders>
              <w:bottom w:val="single" w:sz="4" w:space="0" w:color="auto"/>
            </w:tcBorders>
          </w:tcPr>
          <w:p w:rsidR="00307006" w:rsidRPr="00DA5432" w:rsidRDefault="00307006" w:rsidP="00307006">
            <w:pPr>
              <w:jc w:val="center"/>
              <w:rPr>
                <w:rFonts w:ascii="Times New Roman" w:hAnsi="Times New Roman" w:cs="Times New Roman"/>
                <w:b/>
              </w:rPr>
            </w:pPr>
            <w:r w:rsidRPr="00DA5432">
              <w:rPr>
                <w:rFonts w:ascii="Times New Roman" w:hAnsi="Times New Roman" w:cs="Times New Roman"/>
                <w:b/>
              </w:rPr>
              <w:t>BANKRUPTCY ACT</w:t>
            </w:r>
          </w:p>
          <w:p w:rsidR="00307006" w:rsidRPr="00DA5432" w:rsidRDefault="00307006" w:rsidP="00307006">
            <w:pPr>
              <w:jc w:val="center"/>
              <w:rPr>
                <w:rFonts w:ascii="Times New Roman" w:hAnsi="Times New Roman" w:cs="Times New Roman"/>
                <w:b/>
              </w:rPr>
            </w:pPr>
            <w:r w:rsidRPr="00DA5432">
              <w:rPr>
                <w:rFonts w:ascii="Times New Roman" w:hAnsi="Times New Roman" w:cs="Times New Roman"/>
                <w:b/>
              </w:rPr>
              <w:t>(CHAPTER 20)</w:t>
            </w:r>
          </w:p>
          <w:p w:rsidR="00307006" w:rsidRDefault="00307006" w:rsidP="00307006">
            <w:pPr>
              <w:jc w:val="center"/>
              <w:rPr>
                <w:rFonts w:ascii="Times New Roman" w:hAnsi="Times New Roman" w:cs="Times New Roman"/>
                <w:b/>
              </w:rPr>
            </w:pPr>
          </w:p>
          <w:p w:rsidR="00F850FE" w:rsidRDefault="00F850FE" w:rsidP="00307006">
            <w:pPr>
              <w:jc w:val="center"/>
              <w:rPr>
                <w:rFonts w:ascii="Times New Roman" w:hAnsi="Times New Roman" w:cs="Times New Roman"/>
                <w:b/>
              </w:rPr>
            </w:pPr>
            <w:r>
              <w:rPr>
                <w:rFonts w:ascii="Times New Roman" w:hAnsi="Times New Roman" w:cs="Times New Roman"/>
                <w:b/>
              </w:rPr>
              <w:t>BANKRUPTCY RULES</w:t>
            </w:r>
          </w:p>
          <w:p w:rsidR="00F850FE" w:rsidRDefault="00F850FE" w:rsidP="00307006">
            <w:pPr>
              <w:jc w:val="center"/>
              <w:rPr>
                <w:rFonts w:ascii="Times New Roman" w:hAnsi="Times New Roman" w:cs="Times New Roman"/>
                <w:b/>
              </w:rPr>
            </w:pPr>
          </w:p>
          <w:p w:rsidR="00F850FE" w:rsidRPr="00F850FE" w:rsidRDefault="00F850FE" w:rsidP="00307006">
            <w:pPr>
              <w:jc w:val="center"/>
              <w:rPr>
                <w:rFonts w:ascii="Times New Roman" w:hAnsi="Times New Roman" w:cs="Times New Roman"/>
              </w:rPr>
            </w:pPr>
            <w:r w:rsidRPr="00F850FE">
              <w:rPr>
                <w:rFonts w:ascii="Times New Roman" w:hAnsi="Times New Roman" w:cs="Times New Roman"/>
              </w:rPr>
              <w:t>(Title)</w:t>
            </w:r>
          </w:p>
          <w:p w:rsidR="00F850FE" w:rsidRPr="00DA5432" w:rsidRDefault="00F850FE" w:rsidP="00307006">
            <w:pPr>
              <w:jc w:val="center"/>
              <w:rPr>
                <w:rFonts w:ascii="Times New Roman" w:hAnsi="Times New Roman" w:cs="Times New Roman"/>
                <w:b/>
              </w:rPr>
            </w:pPr>
          </w:p>
          <w:p w:rsidR="00307006" w:rsidRPr="00DA5432" w:rsidRDefault="00632D6E" w:rsidP="00307006">
            <w:pPr>
              <w:jc w:val="center"/>
              <w:rPr>
                <w:rFonts w:ascii="Times New Roman" w:hAnsi="Times New Roman" w:cs="Times New Roman"/>
              </w:rPr>
            </w:pPr>
            <w:r>
              <w:rPr>
                <w:rFonts w:ascii="Times New Roman" w:hAnsi="Times New Roman" w:cs="Times New Roman"/>
                <w:b/>
              </w:rPr>
              <w:t>GENERAL PROXY</w:t>
            </w:r>
          </w:p>
          <w:p w:rsidR="00307006" w:rsidRPr="00DA5432" w:rsidRDefault="00307006" w:rsidP="00307006">
            <w:pPr>
              <w:jc w:val="center"/>
              <w:rPr>
                <w:rFonts w:ascii="Times New Roman" w:hAnsi="Times New Roman" w:cs="Times New Roman"/>
              </w:rPr>
            </w:pPr>
          </w:p>
          <w:p w:rsidR="001E29A9" w:rsidRDefault="001E29A9" w:rsidP="001E29A9">
            <w:pPr>
              <w:ind w:firstLine="284"/>
              <w:rPr>
                <w:rFonts w:ascii="Times New Roman" w:hAnsi="Times New Roman" w:cs="Times New Roman"/>
                <w:b/>
              </w:rPr>
            </w:pPr>
          </w:p>
          <w:p w:rsidR="005C3614" w:rsidRDefault="005C3614" w:rsidP="001E29A9">
            <w:pPr>
              <w:ind w:firstLine="284"/>
              <w:rPr>
                <w:rFonts w:ascii="Times New Roman" w:hAnsi="Times New Roman" w:cs="Times New Roman"/>
              </w:rPr>
            </w:pPr>
            <w:r>
              <w:rPr>
                <w:rFonts w:ascii="Times New Roman" w:hAnsi="Times New Roman" w:cs="Times New Roman"/>
              </w:rPr>
              <w:tab/>
              <w:t>I, _____________</w:t>
            </w:r>
            <w:r w:rsidR="00AB0A26">
              <w:rPr>
                <w:rFonts w:ascii="Times New Roman" w:hAnsi="Times New Roman" w:cs="Times New Roman"/>
              </w:rPr>
              <w:t>___</w:t>
            </w:r>
            <w:r>
              <w:rPr>
                <w:rFonts w:ascii="Times New Roman" w:hAnsi="Times New Roman" w:cs="Times New Roman"/>
              </w:rPr>
              <w:t>________________________</w:t>
            </w:r>
            <w:r w:rsidR="00AB0A26">
              <w:rPr>
                <w:rFonts w:ascii="Times New Roman" w:hAnsi="Times New Roman" w:cs="Times New Roman"/>
              </w:rPr>
              <w:t>____</w:t>
            </w:r>
            <w:r>
              <w:rPr>
                <w:rFonts w:ascii="Times New Roman" w:hAnsi="Times New Roman" w:cs="Times New Roman"/>
              </w:rPr>
              <w:t xml:space="preserve">_________, </w:t>
            </w:r>
            <w:r w:rsidR="00AB0A26">
              <w:rPr>
                <w:rFonts w:ascii="Times New Roman" w:hAnsi="Times New Roman" w:cs="Times New Roman"/>
              </w:rPr>
              <w:t>hereby appointed</w:t>
            </w:r>
          </w:p>
          <w:p w:rsidR="005C3614" w:rsidRDefault="005C3614" w:rsidP="001E29A9">
            <w:pPr>
              <w:ind w:firstLine="28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Pr="005C3614">
              <w:rPr>
                <w:rFonts w:ascii="Times New Roman" w:hAnsi="Times New Roman" w:cs="Times New Roman"/>
                <w:i/>
              </w:rPr>
              <w:t xml:space="preserve">Name </w:t>
            </w:r>
            <w:r w:rsidR="00AB0A26">
              <w:rPr>
                <w:rFonts w:ascii="Times New Roman" w:hAnsi="Times New Roman" w:cs="Times New Roman"/>
                <w:i/>
              </w:rPr>
              <w:t>and address of creditor</w:t>
            </w:r>
            <w:r>
              <w:rPr>
                <w:rFonts w:ascii="Times New Roman" w:hAnsi="Times New Roman" w:cs="Times New Roman"/>
              </w:rPr>
              <w:t>)</w:t>
            </w:r>
          </w:p>
          <w:p w:rsidR="005C3614" w:rsidRDefault="005C3614" w:rsidP="001E29A9">
            <w:pPr>
              <w:ind w:firstLine="284"/>
              <w:rPr>
                <w:rFonts w:ascii="Times New Roman" w:hAnsi="Times New Roman" w:cs="Times New Roman"/>
              </w:rPr>
            </w:pPr>
          </w:p>
          <w:p w:rsidR="00AB0A26" w:rsidRDefault="005C3614" w:rsidP="001E29A9">
            <w:pPr>
              <w:ind w:firstLine="284"/>
              <w:rPr>
                <w:rFonts w:ascii="Times New Roman" w:hAnsi="Times New Roman" w:cs="Times New Roman"/>
              </w:rPr>
            </w:pPr>
            <w:proofErr w:type="gramStart"/>
            <w:r>
              <w:rPr>
                <w:rFonts w:ascii="Times New Roman" w:hAnsi="Times New Roman" w:cs="Times New Roman"/>
              </w:rPr>
              <w:t>the</w:t>
            </w:r>
            <w:proofErr w:type="gramEnd"/>
            <w:r>
              <w:rPr>
                <w:rFonts w:ascii="Times New Roman" w:hAnsi="Times New Roman" w:cs="Times New Roman"/>
              </w:rPr>
              <w:t xml:space="preserve"> Official Assignee </w:t>
            </w:r>
            <w:r w:rsidR="00AB0A26">
              <w:rPr>
                <w:rFonts w:ascii="Times New Roman" w:hAnsi="Times New Roman" w:cs="Times New Roman"/>
              </w:rPr>
              <w:t xml:space="preserve">in the above matter [or </w:t>
            </w:r>
            <w:proofErr w:type="spellStart"/>
            <w:r w:rsidR="00AB0A26">
              <w:rPr>
                <w:rFonts w:ascii="Times New Roman" w:hAnsi="Times New Roman" w:cs="Times New Roman"/>
              </w:rPr>
              <w:t>Mr.</w:t>
            </w:r>
            <w:proofErr w:type="spellEnd"/>
            <w:r w:rsidR="00AB0A26">
              <w:rPr>
                <w:rFonts w:ascii="Times New Roman" w:hAnsi="Times New Roman" w:cs="Times New Roman"/>
              </w:rPr>
              <w:t xml:space="preserve"> </w:t>
            </w:r>
            <w:r w:rsidR="008103B3">
              <w:rPr>
                <w:rFonts w:ascii="Times New Roman" w:hAnsi="Times New Roman" w:cs="Times New Roman"/>
              </w:rPr>
              <w:t xml:space="preserve">                                                             </w:t>
            </w:r>
            <w:r>
              <w:rPr>
                <w:rFonts w:ascii="Times New Roman" w:hAnsi="Times New Roman" w:cs="Times New Roman"/>
              </w:rPr>
              <w:t>of</w:t>
            </w:r>
          </w:p>
          <w:p w:rsidR="00AB0A26" w:rsidRDefault="00AB0A26" w:rsidP="001E29A9">
            <w:pPr>
              <w:ind w:firstLine="284"/>
              <w:rPr>
                <w:rFonts w:ascii="Times New Roman" w:hAnsi="Times New Roman" w:cs="Times New Roman"/>
              </w:rPr>
            </w:pPr>
          </w:p>
          <w:p w:rsidR="00AB0A26" w:rsidRDefault="008103B3" w:rsidP="001E29A9">
            <w:pPr>
              <w:ind w:firstLine="284"/>
              <w:rPr>
                <w:rFonts w:ascii="Times New Roman" w:hAnsi="Times New Roman" w:cs="Times New Roman"/>
              </w:rPr>
            </w:pPr>
            <w:r>
              <w:rPr>
                <w:rFonts w:ascii="Times New Roman" w:hAnsi="Times New Roman" w:cs="Times New Roman"/>
              </w:rPr>
              <w:t xml:space="preserve">                                                                                                        </w:t>
            </w:r>
            <w:r w:rsidR="00AB0A26">
              <w:rPr>
                <w:rFonts w:ascii="Times New Roman" w:hAnsi="Times New Roman" w:cs="Times New Roman"/>
              </w:rPr>
              <w:t>, a person in my regular employ] to be my</w:t>
            </w:r>
            <w:r>
              <w:rPr>
                <w:rFonts w:ascii="Times New Roman" w:hAnsi="Times New Roman" w:cs="Times New Roman"/>
              </w:rPr>
              <w:t xml:space="preserve"> </w:t>
            </w:r>
            <w:bookmarkStart w:id="0" w:name="_GoBack"/>
            <w:bookmarkEnd w:id="0"/>
            <w:r w:rsidR="00AB0A26">
              <w:rPr>
                <w:rFonts w:ascii="Times New Roman" w:hAnsi="Times New Roman" w:cs="Times New Roman"/>
              </w:rPr>
              <w:t>general</w:t>
            </w:r>
            <w:r w:rsidR="005C3614">
              <w:rPr>
                <w:rFonts w:ascii="Times New Roman" w:hAnsi="Times New Roman" w:cs="Times New Roman"/>
              </w:rPr>
              <w:t xml:space="preserve"> </w:t>
            </w:r>
            <w:r w:rsidR="00AB0A26">
              <w:rPr>
                <w:rFonts w:ascii="Times New Roman" w:hAnsi="Times New Roman" w:cs="Times New Roman"/>
              </w:rPr>
              <w:t>proxy in the above matter [excepting as to the receipt of dividend].</w:t>
            </w:r>
          </w:p>
          <w:p w:rsidR="00AB0A26" w:rsidRDefault="00AB0A26" w:rsidP="001E29A9">
            <w:pPr>
              <w:ind w:firstLine="284"/>
              <w:rPr>
                <w:rFonts w:ascii="Times New Roman" w:hAnsi="Times New Roman" w:cs="Times New Roman"/>
              </w:rPr>
            </w:pPr>
          </w:p>
          <w:p w:rsidR="00AB0A26" w:rsidRDefault="00AB0A26" w:rsidP="001E29A9">
            <w:pPr>
              <w:ind w:firstLine="284"/>
              <w:rPr>
                <w:rFonts w:ascii="Times New Roman" w:hAnsi="Times New Roman" w:cs="Times New Roman"/>
              </w:rPr>
            </w:pPr>
          </w:p>
          <w:p w:rsidR="00D9259B" w:rsidRDefault="00D9259B" w:rsidP="001E29A9">
            <w:pPr>
              <w:ind w:firstLine="284"/>
              <w:rPr>
                <w:rFonts w:ascii="Times New Roman" w:hAnsi="Times New Roman" w:cs="Times New Roman"/>
              </w:rPr>
            </w:pPr>
          </w:p>
          <w:p w:rsidR="00D9259B" w:rsidRDefault="00D9259B" w:rsidP="001E29A9">
            <w:pPr>
              <w:ind w:firstLine="284"/>
              <w:rPr>
                <w:rFonts w:ascii="Times New Roman" w:hAnsi="Times New Roman" w:cs="Times New Roman"/>
              </w:rPr>
            </w:pPr>
            <w:r>
              <w:rPr>
                <w:rFonts w:ascii="Times New Roman" w:hAnsi="Times New Roman" w:cs="Times New Roman"/>
              </w:rPr>
              <w:tab/>
              <w:t>Dated this         day of                              20       .</w:t>
            </w:r>
          </w:p>
          <w:p w:rsidR="00D9259B" w:rsidRDefault="00D9259B" w:rsidP="001E29A9">
            <w:pPr>
              <w:ind w:firstLine="284"/>
              <w:rPr>
                <w:rFonts w:ascii="Times New Roman" w:hAnsi="Times New Roman" w:cs="Times New Roman"/>
              </w:rPr>
            </w:pPr>
          </w:p>
          <w:p w:rsidR="00D9259B" w:rsidRDefault="00D9259B" w:rsidP="001E29A9">
            <w:pPr>
              <w:ind w:firstLine="284"/>
              <w:rPr>
                <w:rFonts w:ascii="Times New Roman" w:hAnsi="Times New Roman" w:cs="Times New Roman"/>
              </w:rPr>
            </w:pPr>
          </w:p>
          <w:p w:rsidR="00AB0A26" w:rsidRDefault="00AB0A26" w:rsidP="00D9259B">
            <w:pPr>
              <w:ind w:firstLine="284"/>
              <w:rPr>
                <w:rFonts w:ascii="Times New Roman" w:hAnsi="Times New Roman" w:cs="Times New Roman"/>
                <w:i/>
              </w:rPr>
            </w:pPr>
            <w:r>
              <w:rPr>
                <w:rFonts w:ascii="Times New Roman" w:hAnsi="Times New Roman" w:cs="Times New Roman"/>
              </w:rPr>
              <w:tab/>
              <w:t>(</w:t>
            </w:r>
            <w:r w:rsidRPr="00AB0A26">
              <w:rPr>
                <w:rFonts w:ascii="Times New Roman" w:hAnsi="Times New Roman" w:cs="Times New Roman"/>
                <w:i/>
              </w:rPr>
              <w:t>Signature of Witness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00D9259B">
              <w:rPr>
                <w:rFonts w:ascii="Times New Roman" w:hAnsi="Times New Roman" w:cs="Times New Roman"/>
                <w:i/>
              </w:rPr>
              <w:t>S</w:t>
            </w:r>
            <w:r w:rsidR="005C3614">
              <w:rPr>
                <w:rFonts w:ascii="Times New Roman" w:hAnsi="Times New Roman" w:cs="Times New Roman"/>
                <w:i/>
              </w:rPr>
              <w:t>ignature</w:t>
            </w:r>
            <w:r>
              <w:rPr>
                <w:rFonts w:ascii="Times New Roman" w:hAnsi="Times New Roman" w:cs="Times New Roman"/>
                <w:i/>
              </w:rPr>
              <w:t>)</w:t>
            </w:r>
          </w:p>
          <w:p w:rsidR="00D9259B" w:rsidRPr="00AB0A26" w:rsidRDefault="00AB0A26" w:rsidP="00D9259B">
            <w:pPr>
              <w:ind w:firstLine="284"/>
              <w:rPr>
                <w:rFonts w:ascii="Times New Roman" w:hAnsi="Times New Roman" w:cs="Times New Roman"/>
              </w:rPr>
            </w:pPr>
            <w:r>
              <w:rPr>
                <w:rFonts w:ascii="Times New Roman" w:hAnsi="Times New Roman" w:cs="Times New Roman"/>
                <w:i/>
              </w:rPr>
              <w:tab/>
            </w:r>
            <w:r w:rsidRPr="00AB0A26">
              <w:rPr>
                <w:rFonts w:ascii="Times New Roman" w:hAnsi="Times New Roman" w:cs="Times New Roman"/>
              </w:rPr>
              <w:t>Address</w:t>
            </w:r>
          </w:p>
          <w:p w:rsidR="006A14C0" w:rsidRDefault="006A14C0" w:rsidP="001E29A9">
            <w:pPr>
              <w:ind w:firstLine="284"/>
              <w:rPr>
                <w:rFonts w:ascii="Times New Roman" w:hAnsi="Times New Roman" w:cs="Times New Roman"/>
              </w:rPr>
            </w:pPr>
          </w:p>
          <w:tbl>
            <w:tblPr>
              <w:tblStyle w:val="TableGrid"/>
              <w:tblW w:w="0" w:type="auto"/>
              <w:tblLook w:val="04A0" w:firstRow="1" w:lastRow="0" w:firstColumn="1" w:lastColumn="0" w:noHBand="0" w:noVBand="1"/>
            </w:tblPr>
            <w:tblGrid>
              <w:gridCol w:w="9011"/>
            </w:tblGrid>
            <w:tr w:rsidR="00AB0A26" w:rsidTr="00AB0A26">
              <w:tc>
                <w:tcPr>
                  <w:tcW w:w="9011" w:type="dxa"/>
                </w:tcPr>
                <w:p w:rsidR="00AB0A26" w:rsidRDefault="00AB0A26" w:rsidP="00AB0A26">
                  <w:pPr>
                    <w:jc w:val="center"/>
                    <w:rPr>
                      <w:rFonts w:ascii="Times New Roman" w:hAnsi="Times New Roman" w:cs="Times New Roman"/>
                      <w:b/>
                    </w:rPr>
                  </w:pPr>
                  <w:r w:rsidRPr="00AB0A26">
                    <w:rPr>
                      <w:rFonts w:ascii="Times New Roman" w:hAnsi="Times New Roman" w:cs="Times New Roman"/>
                      <w:b/>
                    </w:rPr>
                    <w:t>Notes</w:t>
                  </w:r>
                </w:p>
                <w:p w:rsidR="00AB0A26" w:rsidRDefault="00AB0A26" w:rsidP="00AB0A26">
                  <w:pPr>
                    <w:jc w:val="both"/>
                    <w:rPr>
                      <w:rFonts w:ascii="Times New Roman" w:hAnsi="Times New Roman" w:cs="Times New Roman"/>
                      <w:b/>
                    </w:rPr>
                  </w:pPr>
                </w:p>
                <w:p w:rsidR="00AB0A26" w:rsidRDefault="00AB0A26" w:rsidP="00AB0A26">
                  <w:pPr>
                    <w:pStyle w:val="ListParagraph"/>
                    <w:numPr>
                      <w:ilvl w:val="0"/>
                      <w:numId w:val="5"/>
                    </w:numPr>
                    <w:jc w:val="both"/>
                    <w:rPr>
                      <w:rFonts w:ascii="Times New Roman" w:hAnsi="Times New Roman" w:cs="Times New Roman"/>
                    </w:rPr>
                  </w:pPr>
                  <w:r>
                    <w:rPr>
                      <w:rFonts w:ascii="Times New Roman" w:hAnsi="Times New Roman" w:cs="Times New Roman"/>
                    </w:rPr>
                    <w:t>When the creditor desires that his general proxy should receive dividends he should strike out the words, “excepting as to the receipt of dividend”, putting his initials thereto. The creditor must fill up the blanks in his own handwriting.</w:t>
                  </w:r>
                </w:p>
                <w:p w:rsidR="00AB0A26" w:rsidRDefault="00AB0A26" w:rsidP="00AB0A26">
                  <w:pPr>
                    <w:pStyle w:val="ListParagraph"/>
                    <w:numPr>
                      <w:ilvl w:val="0"/>
                      <w:numId w:val="5"/>
                    </w:numPr>
                    <w:jc w:val="both"/>
                    <w:rPr>
                      <w:rFonts w:ascii="Times New Roman" w:hAnsi="Times New Roman" w:cs="Times New Roman"/>
                    </w:rPr>
                  </w:pPr>
                  <w:r>
                    <w:rPr>
                      <w:rFonts w:ascii="Times New Roman" w:hAnsi="Times New Roman" w:cs="Times New Roman"/>
                    </w:rPr>
                    <w:t>The authorised agent of a Corporation may fill up blanks, and sign for the corporations, e.g.</w:t>
                  </w:r>
                </w:p>
                <w:p w:rsidR="00AB0A26" w:rsidRDefault="00AB0A26" w:rsidP="00AB0A26">
                  <w:pPr>
                    <w:pStyle w:val="ListParagraph"/>
                    <w:ind w:left="1080"/>
                    <w:jc w:val="both"/>
                    <w:rPr>
                      <w:rFonts w:ascii="Times New Roman" w:hAnsi="Times New Roman" w:cs="Times New Roman"/>
                    </w:rPr>
                  </w:pPr>
                  <w:r>
                    <w:rPr>
                      <w:rFonts w:ascii="Times New Roman" w:hAnsi="Times New Roman" w:cs="Times New Roman"/>
                    </w:rPr>
                    <w:t>“For the                                                         Company.</w:t>
                  </w:r>
                </w:p>
                <w:p w:rsidR="00AB0A26" w:rsidRDefault="00AB0A26" w:rsidP="00AB0A26">
                  <w:pPr>
                    <w:pStyle w:val="ListParagraph"/>
                    <w:ind w:left="108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[Signed]_______________________________________</w:t>
                  </w:r>
                </w:p>
                <w:p w:rsidR="00AB0A26" w:rsidRDefault="00AB0A26" w:rsidP="00AB0A26">
                  <w:pPr>
                    <w:pStyle w:val="ListParagraph"/>
                    <w:ind w:left="108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(Duly authorised under the seal of the Company)”</w:t>
                  </w:r>
                </w:p>
                <w:p w:rsidR="00AB0A26" w:rsidRDefault="00AB0A26" w:rsidP="00AB0A26">
                  <w:pPr>
                    <w:pStyle w:val="ListParagraph"/>
                    <w:numPr>
                      <w:ilvl w:val="0"/>
                      <w:numId w:val="5"/>
                    </w:numPr>
                    <w:jc w:val="both"/>
                    <w:rPr>
                      <w:rFonts w:ascii="Times New Roman" w:hAnsi="Times New Roman" w:cs="Times New Roman"/>
                    </w:rPr>
                  </w:pPr>
                  <w:r>
                    <w:rPr>
                      <w:rFonts w:ascii="Times New Roman" w:hAnsi="Times New Roman" w:cs="Times New Roman"/>
                    </w:rPr>
                    <w:t xml:space="preserve">A proxy given by a firm or person carrying on business, may be filled up and signed by a person having a general authority in writing to sign for such firm or person. Such person shall sign – </w:t>
                  </w:r>
                </w:p>
                <w:p w:rsidR="00AB0A26" w:rsidRPr="00AB0A26" w:rsidRDefault="00AB0A26" w:rsidP="00AB0A26">
                  <w:pPr>
                    <w:pStyle w:val="ListParagraph"/>
                    <w:ind w:left="1080"/>
                    <w:jc w:val="both"/>
                    <w:rPr>
                      <w:rFonts w:ascii="Times New Roman" w:hAnsi="Times New Roman" w:cs="Times New Roman"/>
                      <w:sz w:val="14"/>
                    </w:rPr>
                  </w:pPr>
                </w:p>
                <w:p w:rsidR="00AB0A26" w:rsidRDefault="00AB0A26" w:rsidP="00AB0A26">
                  <w:pPr>
                    <w:pStyle w:val="ListParagraph"/>
                    <w:ind w:left="1080"/>
                    <w:jc w:val="both"/>
                    <w:rPr>
                      <w:rFonts w:ascii="Times New Roman" w:hAnsi="Times New Roman" w:cs="Times New Roman"/>
                    </w:rPr>
                  </w:pPr>
                  <w:r w:rsidRPr="00AB0A26">
                    <w:rPr>
                      <w:rFonts w:ascii="Times New Roman" w:hAnsi="Times New Roman" w:cs="Times New Roman"/>
                      <w:i/>
                    </w:rPr>
                    <w:t>[Signed]</w:t>
                  </w:r>
                  <w:r>
                    <w:rPr>
                      <w:rFonts w:ascii="Times New Roman" w:hAnsi="Times New Roman" w:cs="Times New Roman"/>
                    </w:rPr>
                    <w:t xml:space="preserve">                                                         (</w:t>
                  </w:r>
                  <w:r w:rsidRPr="00AB0A26">
                    <w:rPr>
                      <w:rFonts w:ascii="Times New Roman" w:hAnsi="Times New Roman" w:cs="Times New Roman"/>
                      <w:i/>
                    </w:rPr>
                    <w:t>Name of person si</w:t>
                  </w:r>
                  <w:r>
                    <w:rPr>
                      <w:rFonts w:ascii="Times New Roman" w:hAnsi="Times New Roman" w:cs="Times New Roman"/>
                      <w:i/>
                    </w:rPr>
                    <w:t>g</w:t>
                  </w:r>
                  <w:r w:rsidRPr="00AB0A26">
                    <w:rPr>
                      <w:rFonts w:ascii="Times New Roman" w:hAnsi="Times New Roman" w:cs="Times New Roman"/>
                      <w:i/>
                    </w:rPr>
                    <w:t>ning</w:t>
                  </w:r>
                  <w:r>
                    <w:rPr>
                      <w:rFonts w:ascii="Times New Roman" w:hAnsi="Times New Roman" w:cs="Times New Roman"/>
                    </w:rPr>
                    <w:t>).</w:t>
                  </w:r>
                </w:p>
                <w:p w:rsidR="00A46488" w:rsidRDefault="00AB0A26" w:rsidP="00AB0A26">
                  <w:pPr>
                    <w:pStyle w:val="ListParagraph"/>
                    <w:ind w:left="1080"/>
                    <w:jc w:val="both"/>
                    <w:rPr>
                      <w:rFonts w:ascii="Times New Roman" w:hAnsi="Times New Roman" w:cs="Times New Roman"/>
                    </w:rPr>
                  </w:pPr>
                  <w:r>
                    <w:rPr>
                      <w:rFonts w:ascii="Times New Roman" w:hAnsi="Times New Roman" w:cs="Times New Roman"/>
                    </w:rPr>
                    <w:tab/>
                    <w:t>Duly authorised by a general authority in writing to sign on behalf of</w:t>
                  </w:r>
                </w:p>
                <w:p w:rsidR="00AB0A26" w:rsidRDefault="00A46488" w:rsidP="00AB0A26">
                  <w:pPr>
                    <w:pStyle w:val="ListParagraph"/>
                    <w:ind w:left="1080"/>
                    <w:jc w:val="both"/>
                    <w:rPr>
                      <w:rFonts w:ascii="Times New Roman" w:hAnsi="Times New Roman" w:cs="Times New Roman"/>
                    </w:rPr>
                  </w:pPr>
                  <w:r>
                    <w:rPr>
                      <w:rFonts w:ascii="Times New Roman" w:hAnsi="Times New Roman" w:cs="Times New Roman"/>
                    </w:rPr>
                    <w:tab/>
                  </w:r>
                  <w:r w:rsidR="00AB0A26">
                    <w:rPr>
                      <w:rFonts w:ascii="Times New Roman" w:hAnsi="Times New Roman" w:cs="Times New Roman"/>
                    </w:rPr>
                    <w:t>[</w:t>
                  </w:r>
                  <w:r>
                    <w:rPr>
                      <w:rFonts w:ascii="Times New Roman" w:hAnsi="Times New Roman" w:cs="Times New Roman"/>
                    </w:rPr>
                    <w:t>name of creditor</w:t>
                  </w:r>
                  <w:r w:rsidR="00AB0A26">
                    <w:rPr>
                      <w:rFonts w:ascii="Times New Roman" w:hAnsi="Times New Roman" w:cs="Times New Roman"/>
                    </w:rPr>
                    <w:t>]</w:t>
                  </w:r>
                </w:p>
                <w:p w:rsidR="00AB0A26" w:rsidRDefault="00A46488" w:rsidP="00AB0A26">
                  <w:pPr>
                    <w:pStyle w:val="ListParagraph"/>
                    <w:numPr>
                      <w:ilvl w:val="0"/>
                      <w:numId w:val="5"/>
                    </w:numPr>
                    <w:jc w:val="both"/>
                    <w:rPr>
                      <w:rFonts w:ascii="Times New Roman" w:hAnsi="Times New Roman" w:cs="Times New Roman"/>
                    </w:rPr>
                  </w:pPr>
                  <w:r>
                    <w:rPr>
                      <w:rFonts w:ascii="Times New Roman" w:hAnsi="Times New Roman" w:cs="Times New Roman"/>
                    </w:rPr>
                    <w:t>The Official Assignee may require the authority to sign to be produced for inspection.</w:t>
                  </w:r>
                </w:p>
                <w:p w:rsidR="00A46488" w:rsidRPr="00A46488" w:rsidRDefault="00A46488" w:rsidP="00AB0A26">
                  <w:pPr>
                    <w:pStyle w:val="ListParagraph"/>
                    <w:numPr>
                      <w:ilvl w:val="0"/>
                      <w:numId w:val="5"/>
                    </w:numPr>
                    <w:jc w:val="both"/>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46488">
                    <w:rPr>
                      <w:rFonts w:ascii="Times New Roman" w:hAnsi="Times New Roman" w:cs="Times New Roman"/>
                      <w:b/>
                    </w:rPr>
                    <w:t>Certificate to be signed by witness blind or</w:t>
                  </w:r>
                </w:p>
                <w:p w:rsidR="00AB0A26" w:rsidRPr="00A46488" w:rsidRDefault="00A46488" w:rsidP="00AB0A26">
                  <w:pPr>
                    <w:pStyle w:val="ListParagraph"/>
                    <w:ind w:left="1080"/>
                    <w:jc w:val="both"/>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46488">
                    <w:rPr>
                      <w:rFonts w:ascii="Times New Roman" w:hAnsi="Times New Roman" w:cs="Times New Roman"/>
                      <w:b/>
                    </w:rPr>
                    <w:t>incapable of filling up the above proxy</w:t>
                  </w:r>
                </w:p>
                <w:p w:rsidR="00AB0A26" w:rsidRDefault="00A46488" w:rsidP="00AB0A26">
                  <w:pPr>
                    <w:pStyle w:val="ListParagraph"/>
                    <w:ind w:left="1080"/>
                    <w:jc w:val="both"/>
                    <w:rPr>
                      <w:rFonts w:ascii="Times New Roman" w:hAnsi="Times New Roman" w:cs="Times New Roman"/>
                    </w:rPr>
                  </w:pPr>
                  <w:r>
                    <w:rPr>
                      <w:rFonts w:ascii="Times New Roman" w:hAnsi="Times New Roman" w:cs="Times New Roman"/>
                    </w:rPr>
                    <w:tab/>
                    <w:t>I,                                     , of                                                                         ,</w:t>
                  </w:r>
                </w:p>
                <w:p w:rsidR="00A46488" w:rsidRDefault="00A46488" w:rsidP="00AB0A26">
                  <w:pPr>
                    <w:pStyle w:val="ListParagraph"/>
                    <w:ind w:left="1080"/>
                    <w:jc w:val="both"/>
                    <w:rPr>
                      <w:rFonts w:ascii="Times New Roman" w:hAnsi="Times New Roman" w:cs="Times New Roman"/>
                    </w:rPr>
                  </w:pPr>
                  <w:r>
                    <w:rPr>
                      <w:rFonts w:ascii="Times New Roman" w:hAnsi="Times New Roman" w:cs="Times New Roman"/>
                    </w:rPr>
                    <w:t xml:space="preserve">hereby certify that all insertions in the above proxy are in my own handwriting and </w:t>
                  </w:r>
                </w:p>
                <w:p w:rsidR="00A46488" w:rsidRDefault="00A46488" w:rsidP="00AB0A26">
                  <w:pPr>
                    <w:pStyle w:val="ListParagraph"/>
                    <w:ind w:left="1080"/>
                    <w:jc w:val="both"/>
                    <w:rPr>
                      <w:rFonts w:ascii="Times New Roman" w:hAnsi="Times New Roman" w:cs="Times New Roman"/>
                    </w:rPr>
                  </w:pPr>
                  <w:r>
                    <w:rPr>
                      <w:rFonts w:ascii="Times New Roman" w:hAnsi="Times New Roman" w:cs="Times New Roman"/>
                    </w:rPr>
                    <w:t xml:space="preserve">have been made by me at the request of the </w:t>
                  </w:r>
                  <w:proofErr w:type="spellStart"/>
                  <w:r>
                    <w:rPr>
                      <w:rFonts w:ascii="Times New Roman" w:hAnsi="Times New Roman" w:cs="Times New Roman"/>
                    </w:rPr>
                    <w:t>abovenamed</w:t>
                  </w:r>
                  <w:proofErr w:type="spellEnd"/>
                  <w:r>
                    <w:rPr>
                      <w:rFonts w:ascii="Times New Roman" w:hAnsi="Times New Roman" w:cs="Times New Roman"/>
                    </w:rPr>
                    <w:t xml:space="preserve"> and in his presence before</w:t>
                  </w:r>
                </w:p>
                <w:p w:rsidR="00A46488" w:rsidRDefault="00A46488" w:rsidP="00AB0A26">
                  <w:pPr>
                    <w:pStyle w:val="ListParagraph"/>
                    <w:ind w:left="1080"/>
                    <w:jc w:val="both"/>
                    <w:rPr>
                      <w:rFonts w:ascii="Times New Roman" w:hAnsi="Times New Roman" w:cs="Times New Roman"/>
                    </w:rPr>
                  </w:pPr>
                  <w:proofErr w:type="gramStart"/>
                  <w:r>
                    <w:rPr>
                      <w:rFonts w:ascii="Times New Roman" w:hAnsi="Times New Roman" w:cs="Times New Roman"/>
                    </w:rPr>
                    <w:t>he</w:t>
                  </w:r>
                  <w:proofErr w:type="gramEnd"/>
                  <w:r>
                    <w:rPr>
                      <w:rFonts w:ascii="Times New Roman" w:hAnsi="Times New Roman" w:cs="Times New Roman"/>
                    </w:rPr>
                    <w:t xml:space="preserve"> attached his signature (or mark) thereto.</w:t>
                  </w:r>
                </w:p>
                <w:p w:rsidR="00AB0A26" w:rsidRPr="007F2A5B" w:rsidRDefault="00AB0A26" w:rsidP="00AB0A26">
                  <w:pPr>
                    <w:jc w:val="both"/>
                    <w:rPr>
                      <w:rFonts w:ascii="Times New Roman" w:hAnsi="Times New Roman" w:cs="Times New Roman"/>
                      <w:sz w:val="16"/>
                    </w:rPr>
                  </w:pPr>
                </w:p>
                <w:p w:rsidR="00AB0A26" w:rsidRDefault="00A46488" w:rsidP="00AB0A26">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Signature _________________</w:t>
                  </w:r>
                </w:p>
                <w:p w:rsidR="00AB0A26" w:rsidRDefault="00A46488" w:rsidP="00A4648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Address __________________</w:t>
                  </w:r>
                </w:p>
                <w:p w:rsidR="007F2A5B" w:rsidRPr="00AB0A26" w:rsidRDefault="007F2A5B" w:rsidP="00A46488">
                  <w:pPr>
                    <w:jc w:val="both"/>
                    <w:rPr>
                      <w:rFonts w:ascii="Times New Roman" w:hAnsi="Times New Roman" w:cs="Times New Roman"/>
                    </w:rPr>
                  </w:pPr>
                </w:p>
              </w:tc>
            </w:tr>
          </w:tbl>
          <w:p w:rsidR="00083B41" w:rsidRPr="0049561F" w:rsidRDefault="00083B41" w:rsidP="0049561F">
            <w:pPr>
              <w:rPr>
                <w:rFonts w:ascii="Times New Roman" w:hAnsi="Times New Roman" w:cs="Times New Roman"/>
              </w:rPr>
            </w:pPr>
          </w:p>
        </w:tc>
      </w:tr>
    </w:tbl>
    <w:p w:rsidR="005545C9" w:rsidRDefault="005545C9"/>
    <w:sectPr w:rsidR="005545C9" w:rsidSect="00DA5432">
      <w:pgSz w:w="11906" w:h="16838"/>
      <w:pgMar w:top="1134"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D7879"/>
    <w:multiLevelType w:val="hybridMultilevel"/>
    <w:tmpl w:val="9B2428D2"/>
    <w:lvl w:ilvl="0" w:tplc="1318BEDC">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419A6029"/>
    <w:multiLevelType w:val="hybridMultilevel"/>
    <w:tmpl w:val="58344566"/>
    <w:lvl w:ilvl="0" w:tplc="D7BCC55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50F05840"/>
    <w:multiLevelType w:val="hybridMultilevel"/>
    <w:tmpl w:val="439883A0"/>
    <w:lvl w:ilvl="0" w:tplc="E7B83B74">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
    <w:nsid w:val="74D13C7A"/>
    <w:multiLevelType w:val="hybridMultilevel"/>
    <w:tmpl w:val="C28E78DE"/>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4">
    <w:nsid w:val="793A6EBC"/>
    <w:multiLevelType w:val="hybridMultilevel"/>
    <w:tmpl w:val="EEC0E9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006"/>
    <w:rsid w:val="00083329"/>
    <w:rsid w:val="00083B41"/>
    <w:rsid w:val="00180084"/>
    <w:rsid w:val="001B08C6"/>
    <w:rsid w:val="001B7770"/>
    <w:rsid w:val="001E29A9"/>
    <w:rsid w:val="002750A1"/>
    <w:rsid w:val="002B6D59"/>
    <w:rsid w:val="00307006"/>
    <w:rsid w:val="003E17A1"/>
    <w:rsid w:val="003F7FA6"/>
    <w:rsid w:val="00432344"/>
    <w:rsid w:val="00476C82"/>
    <w:rsid w:val="00476CB5"/>
    <w:rsid w:val="004835C8"/>
    <w:rsid w:val="0049561F"/>
    <w:rsid w:val="004F6C16"/>
    <w:rsid w:val="00532CE6"/>
    <w:rsid w:val="00550EB6"/>
    <w:rsid w:val="005545C9"/>
    <w:rsid w:val="005645A0"/>
    <w:rsid w:val="005C3614"/>
    <w:rsid w:val="00632D6E"/>
    <w:rsid w:val="006A14C0"/>
    <w:rsid w:val="007A3893"/>
    <w:rsid w:val="007B2261"/>
    <w:rsid w:val="007F2A5B"/>
    <w:rsid w:val="008103B3"/>
    <w:rsid w:val="0086228F"/>
    <w:rsid w:val="008D384D"/>
    <w:rsid w:val="008E1CB1"/>
    <w:rsid w:val="009C38B6"/>
    <w:rsid w:val="009C623C"/>
    <w:rsid w:val="00A46488"/>
    <w:rsid w:val="00A90D69"/>
    <w:rsid w:val="00AB0A26"/>
    <w:rsid w:val="00B46F94"/>
    <w:rsid w:val="00B66F36"/>
    <w:rsid w:val="00B807F4"/>
    <w:rsid w:val="00BE2D9D"/>
    <w:rsid w:val="00C318EF"/>
    <w:rsid w:val="00D9259B"/>
    <w:rsid w:val="00DA5432"/>
    <w:rsid w:val="00E7720D"/>
    <w:rsid w:val="00F56FF5"/>
    <w:rsid w:val="00F850FE"/>
    <w:rsid w:val="00FB1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7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7F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7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7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FA79E-1E13-450F-B289-AB535281F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CHUA (IPTO)</dc:creator>
  <cp:lastModifiedBy>Christopher ENG (MLAW)</cp:lastModifiedBy>
  <cp:revision>6</cp:revision>
  <cp:lastPrinted>2015-06-15T06:59:00Z</cp:lastPrinted>
  <dcterms:created xsi:type="dcterms:W3CDTF">2016-06-30T06:02:00Z</dcterms:created>
  <dcterms:modified xsi:type="dcterms:W3CDTF">2016-07-12T09:06:00Z</dcterms:modified>
</cp:coreProperties>
</file>