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F6C16" w:rsidTr="00E7720D">
        <w:tc>
          <w:tcPr>
            <w:tcW w:w="9242" w:type="dxa"/>
            <w:tcBorders>
              <w:top w:val="nil"/>
              <w:left w:val="nil"/>
              <w:right w:val="nil"/>
            </w:tcBorders>
          </w:tcPr>
          <w:p w:rsidR="004F6C16" w:rsidRPr="00E7720D" w:rsidRDefault="00E7720D" w:rsidP="00307006">
            <w:pPr>
              <w:jc w:val="center"/>
              <w:rPr>
                <w:rFonts w:ascii="Times New Roman" w:hAnsi="Times New Roman" w:cs="Times New Roman"/>
              </w:rPr>
            </w:pPr>
            <w:r w:rsidRPr="00E7720D">
              <w:rPr>
                <w:rFonts w:ascii="Times New Roman" w:hAnsi="Times New Roman" w:cs="Times New Roman"/>
              </w:rPr>
              <w:t xml:space="preserve">Form </w:t>
            </w:r>
            <w:r w:rsidR="00713D99">
              <w:rPr>
                <w:rFonts w:ascii="Times New Roman" w:hAnsi="Times New Roman" w:cs="Times New Roman"/>
              </w:rPr>
              <w:t>2</w:t>
            </w:r>
            <w:r w:rsidR="000A0D00">
              <w:rPr>
                <w:rFonts w:ascii="Times New Roman" w:hAnsi="Times New Roman" w:cs="Times New Roman"/>
              </w:rPr>
              <w:t>7</w:t>
            </w:r>
          </w:p>
          <w:p w:rsidR="004F6C16" w:rsidRDefault="00E7720D" w:rsidP="000A0D00">
            <w:pPr>
              <w:jc w:val="right"/>
            </w:pPr>
            <w:r w:rsidRPr="00E7720D">
              <w:rPr>
                <w:rFonts w:ascii="Times New Roman" w:hAnsi="Times New Roman" w:cs="Times New Roman"/>
              </w:rPr>
              <w:t xml:space="preserve">Rule </w:t>
            </w:r>
            <w:r w:rsidR="00713D99">
              <w:rPr>
                <w:rFonts w:ascii="Times New Roman" w:hAnsi="Times New Roman" w:cs="Times New Roman"/>
              </w:rPr>
              <w:t>205(1)</w:t>
            </w:r>
            <w:r w:rsidR="00432344">
              <w:rPr>
                <w:rFonts w:ascii="Times New Roman" w:hAnsi="Times New Roman" w:cs="Times New Roman"/>
              </w:rPr>
              <w:t>(</w:t>
            </w:r>
            <w:r w:rsidR="000A0D00">
              <w:rPr>
                <w:rFonts w:ascii="Times New Roman" w:hAnsi="Times New Roman" w:cs="Times New Roman"/>
              </w:rPr>
              <w:t>b</w:t>
            </w:r>
            <w:r w:rsidR="00432344">
              <w:rPr>
                <w:rFonts w:ascii="Times New Roman" w:hAnsi="Times New Roman" w:cs="Times New Roman"/>
              </w:rPr>
              <w:t>)</w:t>
            </w:r>
          </w:p>
        </w:tc>
      </w:tr>
      <w:tr w:rsidR="00307006" w:rsidTr="00713D99">
        <w:tc>
          <w:tcPr>
            <w:tcW w:w="9242" w:type="dxa"/>
          </w:tcPr>
          <w:p w:rsidR="00307006" w:rsidRPr="00DA5432" w:rsidRDefault="00307006" w:rsidP="00307006">
            <w:pPr>
              <w:jc w:val="center"/>
            </w:pP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BANKRUPTCY ACT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DA5432">
              <w:rPr>
                <w:rFonts w:ascii="Times New Roman" w:hAnsi="Times New Roman" w:cs="Times New Roman"/>
                <w:b/>
              </w:rPr>
              <w:t>(CHAPTER 20)</w:t>
            </w:r>
          </w:p>
          <w:p w:rsidR="00307006" w:rsidRDefault="00307006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BANKRUPTCY RULES</w:t>
            </w:r>
          </w:p>
          <w:p w:rsidR="00F850FE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F850FE" w:rsidRPr="00F850FE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 w:rsidRPr="00F850FE">
              <w:rPr>
                <w:rFonts w:ascii="Times New Roman" w:hAnsi="Times New Roman" w:cs="Times New Roman"/>
              </w:rPr>
              <w:t>(Title)</w:t>
            </w:r>
          </w:p>
          <w:p w:rsidR="00F850FE" w:rsidRPr="00DA5432" w:rsidRDefault="00F850FE" w:rsidP="00307006">
            <w:pPr>
              <w:jc w:val="center"/>
              <w:rPr>
                <w:rFonts w:ascii="Times New Roman" w:hAnsi="Times New Roman" w:cs="Times New Roman"/>
                <w:b/>
              </w:rPr>
            </w:pPr>
          </w:p>
          <w:p w:rsidR="00307006" w:rsidRPr="00DA5432" w:rsidRDefault="00F850FE" w:rsidP="003070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</w:rPr>
              <w:t>P</w:t>
            </w:r>
            <w:r w:rsidR="00713D99">
              <w:rPr>
                <w:rFonts w:ascii="Times New Roman" w:hAnsi="Times New Roman" w:cs="Times New Roman"/>
                <w:b/>
              </w:rPr>
              <w:t xml:space="preserve">ROPOSAL FOR A </w:t>
            </w:r>
            <w:r w:rsidR="000A0D00">
              <w:rPr>
                <w:rFonts w:ascii="Times New Roman" w:hAnsi="Times New Roman" w:cs="Times New Roman"/>
                <w:b/>
              </w:rPr>
              <w:t>SCHEME</w:t>
            </w:r>
          </w:p>
          <w:p w:rsidR="00307006" w:rsidRPr="00DA5432" w:rsidRDefault="00307006" w:rsidP="00307006">
            <w:pPr>
              <w:jc w:val="center"/>
              <w:rPr>
                <w:rFonts w:ascii="Times New Roman" w:hAnsi="Times New Roman" w:cs="Times New Roman"/>
              </w:rPr>
            </w:pPr>
          </w:p>
          <w:p w:rsidR="001E29A9" w:rsidRDefault="001E29A9" w:rsidP="001E29A9">
            <w:pPr>
              <w:ind w:firstLine="284"/>
              <w:rPr>
                <w:rFonts w:ascii="Times New Roman" w:hAnsi="Times New Roman" w:cs="Times New Roman"/>
                <w:b/>
              </w:rPr>
            </w:pPr>
          </w:p>
          <w:p w:rsidR="00713D99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 xml:space="preserve">I, ______________________________________________, </w:t>
            </w:r>
            <w:r w:rsidR="00713D99">
              <w:rPr>
                <w:rFonts w:ascii="Times New Roman" w:hAnsi="Times New Roman" w:cs="Times New Roman"/>
              </w:rPr>
              <w:t xml:space="preserve">the </w:t>
            </w:r>
            <w:proofErr w:type="spellStart"/>
            <w:r w:rsidR="00713D99">
              <w:rPr>
                <w:rFonts w:ascii="Times New Roman" w:hAnsi="Times New Roman" w:cs="Times New Roman"/>
              </w:rPr>
              <w:t>abovenamed</w:t>
            </w:r>
            <w:proofErr w:type="spellEnd"/>
            <w:r w:rsidR="00713D99">
              <w:rPr>
                <w:rFonts w:ascii="Times New Roman" w:hAnsi="Times New Roman" w:cs="Times New Roman"/>
              </w:rPr>
              <w:t xml:space="preserve"> bankrupt</w:t>
            </w:r>
            <w:r>
              <w:rPr>
                <w:rFonts w:ascii="Times New Roman" w:hAnsi="Times New Roman" w:cs="Times New Roman"/>
              </w:rPr>
              <w:t>,</w:t>
            </w:r>
          </w:p>
          <w:p w:rsidR="001F4716" w:rsidRDefault="00713D99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hereby submit the following proposal for a </w:t>
            </w:r>
            <w:r w:rsidR="001F4716">
              <w:rPr>
                <w:rFonts w:ascii="Times New Roman" w:hAnsi="Times New Roman" w:cs="Times New Roman"/>
              </w:rPr>
              <w:t>scheme of arrangement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F4716">
              <w:rPr>
                <w:rFonts w:ascii="Times New Roman" w:hAnsi="Times New Roman" w:cs="Times New Roman"/>
              </w:rPr>
              <w:t xml:space="preserve">of my affairs </w:t>
            </w:r>
            <w:r>
              <w:rPr>
                <w:rFonts w:ascii="Times New Roman" w:hAnsi="Times New Roman" w:cs="Times New Roman"/>
              </w:rPr>
              <w:t>in satisfaction</w:t>
            </w:r>
          </w:p>
          <w:p w:rsidR="005C3614" w:rsidRDefault="00713D99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my debts: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1F4716" w:rsidRDefault="00713D99" w:rsidP="00713D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</w:t>
            </w:r>
            <w:r w:rsidR="005C3614" w:rsidRPr="00713D99">
              <w:rPr>
                <w:rFonts w:ascii="Times New Roman" w:hAnsi="Times New Roman" w:cs="Times New Roman"/>
              </w:rPr>
              <w:t>t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="001F4716">
              <w:rPr>
                <w:rFonts w:ascii="Times New Roman" w:hAnsi="Times New Roman" w:cs="Times New Roman"/>
              </w:rPr>
              <w:t xml:space="preserve">– </w:t>
            </w:r>
          </w:p>
          <w:p w:rsidR="001F4716" w:rsidRDefault="001F4716" w:rsidP="001F4716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</w:p>
          <w:p w:rsidR="001F4716" w:rsidRDefault="001F4716" w:rsidP="001F4716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r w:rsidRPr="001F4716">
              <w:rPr>
                <w:rFonts w:ascii="Times New Roman" w:hAnsi="Times New Roman" w:cs="Times New Roman"/>
                <w:i/>
              </w:rPr>
              <w:t>Set out terms of scheme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1F4716" w:rsidRDefault="001F4716" w:rsidP="001F4716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</w:p>
          <w:p w:rsidR="00713D99" w:rsidRDefault="001F4716" w:rsidP="00713D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That p</w:t>
            </w:r>
            <w:r w:rsidR="00713D99">
              <w:rPr>
                <w:rFonts w:ascii="Times New Roman" w:hAnsi="Times New Roman" w:cs="Times New Roman"/>
              </w:rPr>
              <w:t>ayment in priority to all other of my debts of all debts directed to be so paid in t</w:t>
            </w:r>
            <w:r w:rsidR="005C3614" w:rsidRPr="00713D99">
              <w:rPr>
                <w:rFonts w:ascii="Times New Roman" w:hAnsi="Times New Roman" w:cs="Times New Roman"/>
              </w:rPr>
              <w:t xml:space="preserve">he </w:t>
            </w:r>
            <w:r w:rsidR="00713D99">
              <w:rPr>
                <w:rFonts w:ascii="Times New Roman" w:hAnsi="Times New Roman" w:cs="Times New Roman"/>
              </w:rPr>
              <w:t xml:space="preserve">distribution of the property of a bankrupt </w:t>
            </w:r>
            <w:r>
              <w:rPr>
                <w:rFonts w:ascii="Times New Roman" w:hAnsi="Times New Roman" w:cs="Times New Roman"/>
              </w:rPr>
              <w:t>is</w:t>
            </w:r>
            <w:r w:rsidR="00713D99">
              <w:rPr>
                <w:rFonts w:ascii="Times New Roman" w:hAnsi="Times New Roman" w:cs="Times New Roman"/>
              </w:rPr>
              <w:t xml:space="preserve"> provided for as follows:</w:t>
            </w: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</w:p>
          <w:p w:rsidR="001F4716" w:rsidRDefault="001F4716" w:rsidP="00713D99">
            <w:pPr>
              <w:pStyle w:val="ListParagraph"/>
              <w:ind w:left="100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="00713D99">
              <w:rPr>
                <w:rFonts w:ascii="Times New Roman" w:hAnsi="Times New Roman" w:cs="Times New Roman"/>
              </w:rPr>
              <w:tab/>
              <w:t>(</w:t>
            </w:r>
            <w:r w:rsidR="00713D99" w:rsidRPr="00713D99">
              <w:rPr>
                <w:rFonts w:ascii="Times New Roman" w:hAnsi="Times New Roman" w:cs="Times New Roman"/>
                <w:i/>
              </w:rPr>
              <w:t xml:space="preserve">Set out </w:t>
            </w:r>
            <w:r>
              <w:rPr>
                <w:rFonts w:ascii="Times New Roman" w:hAnsi="Times New Roman" w:cs="Times New Roman"/>
                <w:i/>
              </w:rPr>
              <w:t>or indicate by reference to the scheme</w:t>
            </w:r>
          </w:p>
          <w:p w:rsidR="00713D99" w:rsidRDefault="001F4716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  <w:t>how it is proposed</w:t>
            </w:r>
            <w:r w:rsidR="00713D99" w:rsidRPr="00713D99"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  <w:i/>
              </w:rPr>
              <w:t>to satisfy p</w:t>
            </w:r>
            <w:r w:rsidR="00713D99" w:rsidRPr="00713D99">
              <w:rPr>
                <w:rFonts w:ascii="Times New Roman" w:hAnsi="Times New Roman" w:cs="Times New Roman"/>
                <w:i/>
              </w:rPr>
              <w:t>referential claims</w:t>
            </w:r>
            <w:r w:rsidR="00713D99">
              <w:rPr>
                <w:rFonts w:ascii="Times New Roman" w:hAnsi="Times New Roman" w:cs="Times New Roman"/>
              </w:rPr>
              <w:t>)</w:t>
            </w: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</w:p>
          <w:p w:rsidR="00713D99" w:rsidRDefault="00713D99" w:rsidP="00713D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That provision for payment of all the proper costs</w:t>
            </w:r>
            <w:r w:rsidR="005C3614" w:rsidRPr="00713D99">
              <w:rPr>
                <w:rFonts w:ascii="Times New Roman" w:hAnsi="Times New Roman" w:cs="Times New Roman"/>
              </w:rPr>
              <w:t xml:space="preserve">, </w:t>
            </w:r>
            <w:r>
              <w:rPr>
                <w:rFonts w:ascii="Times New Roman" w:hAnsi="Times New Roman" w:cs="Times New Roman"/>
              </w:rPr>
              <w:t xml:space="preserve">charges, and expenses of and incidental to the proceedings, and all fees and percentages payable to the Official Assignee/Trustee </w:t>
            </w:r>
            <w:r w:rsidR="001F4716">
              <w:rPr>
                <w:rFonts w:ascii="Times New Roman" w:hAnsi="Times New Roman" w:cs="Times New Roman"/>
              </w:rPr>
              <w:t>i</w:t>
            </w:r>
            <w:r>
              <w:rPr>
                <w:rFonts w:ascii="Times New Roman" w:hAnsi="Times New Roman" w:cs="Times New Roman"/>
              </w:rPr>
              <w:t>s</w:t>
            </w:r>
            <w:r w:rsidR="001F4716">
              <w:rPr>
                <w:rFonts w:ascii="Times New Roman" w:hAnsi="Times New Roman" w:cs="Times New Roman"/>
              </w:rPr>
              <w:t xml:space="preserve"> provided for as follows</w:t>
            </w:r>
            <w:r>
              <w:rPr>
                <w:rFonts w:ascii="Times New Roman" w:hAnsi="Times New Roman" w:cs="Times New Roman"/>
              </w:rPr>
              <w:t>:</w:t>
            </w: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</w:p>
          <w:p w:rsidR="001F4716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ab/>
            </w:r>
            <w:r w:rsidR="001F4716">
              <w:rPr>
                <w:rFonts w:ascii="Times New Roman" w:hAnsi="Times New Roman" w:cs="Times New Roman"/>
              </w:rPr>
              <w:tab/>
            </w:r>
            <w:r w:rsidR="001F4716"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>(</w:t>
            </w:r>
            <w:r w:rsidRPr="00713D99">
              <w:rPr>
                <w:rFonts w:ascii="Times New Roman" w:hAnsi="Times New Roman" w:cs="Times New Roman"/>
                <w:i/>
              </w:rPr>
              <w:t>Set out</w:t>
            </w:r>
            <w:r w:rsidR="001F4716">
              <w:rPr>
                <w:rFonts w:ascii="Times New Roman" w:hAnsi="Times New Roman" w:cs="Times New Roman"/>
                <w:i/>
              </w:rPr>
              <w:t>,</w:t>
            </w:r>
            <w:r w:rsidRPr="00713D99">
              <w:rPr>
                <w:rFonts w:ascii="Times New Roman" w:hAnsi="Times New Roman" w:cs="Times New Roman"/>
                <w:i/>
              </w:rPr>
              <w:t xml:space="preserve"> </w:t>
            </w:r>
            <w:r w:rsidR="001F4716">
              <w:rPr>
                <w:rFonts w:ascii="Times New Roman" w:hAnsi="Times New Roman" w:cs="Times New Roman"/>
                <w:i/>
              </w:rPr>
              <w:t>or indicate by reference to the scheme, how</w:t>
            </w:r>
          </w:p>
          <w:p w:rsidR="00713D99" w:rsidRDefault="001F4716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proofErr w:type="gramStart"/>
            <w:r>
              <w:rPr>
                <w:rFonts w:ascii="Times New Roman" w:hAnsi="Times New Roman" w:cs="Times New Roman"/>
                <w:i/>
              </w:rPr>
              <w:t>it</w:t>
            </w:r>
            <w:proofErr w:type="gramEnd"/>
            <w:r>
              <w:rPr>
                <w:rFonts w:ascii="Times New Roman" w:hAnsi="Times New Roman" w:cs="Times New Roman"/>
                <w:i/>
              </w:rPr>
              <w:t xml:space="preserve"> is proposed to </w:t>
            </w:r>
            <w:r w:rsidR="00713D99">
              <w:rPr>
                <w:rFonts w:ascii="Times New Roman" w:hAnsi="Times New Roman" w:cs="Times New Roman"/>
                <w:i/>
              </w:rPr>
              <w:t>provi</w:t>
            </w:r>
            <w:r>
              <w:rPr>
                <w:rFonts w:ascii="Times New Roman" w:hAnsi="Times New Roman" w:cs="Times New Roman"/>
                <w:i/>
              </w:rPr>
              <w:t xml:space="preserve">de </w:t>
            </w:r>
            <w:r w:rsidR="00713D99">
              <w:rPr>
                <w:rFonts w:ascii="Times New Roman" w:hAnsi="Times New Roman" w:cs="Times New Roman"/>
                <w:i/>
              </w:rPr>
              <w:t xml:space="preserve">for fees, </w:t>
            </w:r>
            <w:r>
              <w:rPr>
                <w:rFonts w:ascii="Times New Roman" w:hAnsi="Times New Roman" w:cs="Times New Roman"/>
                <w:i/>
              </w:rPr>
              <w:t xml:space="preserve">costs, </w:t>
            </w:r>
            <w:r w:rsidR="00713D99">
              <w:rPr>
                <w:rFonts w:ascii="Times New Roman" w:hAnsi="Times New Roman" w:cs="Times New Roman"/>
                <w:i/>
              </w:rPr>
              <w:t>charges, etc.</w:t>
            </w:r>
            <w:r w:rsidR="00713D99">
              <w:rPr>
                <w:rFonts w:ascii="Times New Roman" w:hAnsi="Times New Roman" w:cs="Times New Roman"/>
              </w:rPr>
              <w:t>)</w:t>
            </w: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</w:p>
          <w:p w:rsidR="005C3614" w:rsidRPr="00BB4DF7" w:rsidRDefault="00713D99" w:rsidP="00713D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 w:rsidRPr="00BB4DF7">
              <w:rPr>
                <w:rFonts w:ascii="Times New Roman" w:hAnsi="Times New Roman" w:cs="Times New Roman"/>
              </w:rPr>
              <w:t xml:space="preserve">That the </w:t>
            </w:r>
            <w:r w:rsidR="001F4716" w:rsidRPr="00BB4DF7">
              <w:rPr>
                <w:rFonts w:ascii="Times New Roman" w:hAnsi="Times New Roman" w:cs="Times New Roman"/>
              </w:rPr>
              <w:t xml:space="preserve">payment of the scheme </w:t>
            </w:r>
            <w:r w:rsidRPr="00BB4DF7">
              <w:rPr>
                <w:rFonts w:ascii="Times New Roman" w:hAnsi="Times New Roman" w:cs="Times New Roman"/>
              </w:rPr>
              <w:t>be secured in the following manner:</w:t>
            </w: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</w:p>
          <w:p w:rsidR="00D0142C" w:rsidRDefault="00BB4DF7" w:rsidP="00713D99">
            <w:pPr>
              <w:pStyle w:val="ListParagraph"/>
              <w:ind w:left="100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 w:rsidR="00713D99">
              <w:rPr>
                <w:rFonts w:ascii="Times New Roman" w:hAnsi="Times New Roman" w:cs="Times New Roman"/>
              </w:rPr>
              <w:tab/>
              <w:t>(</w:t>
            </w:r>
            <w:r w:rsidR="00713D99" w:rsidRPr="00713D99">
              <w:rPr>
                <w:rFonts w:ascii="Times New Roman" w:hAnsi="Times New Roman" w:cs="Times New Roman"/>
                <w:i/>
              </w:rPr>
              <w:t xml:space="preserve">Set out </w:t>
            </w:r>
            <w:r w:rsidR="00D0142C">
              <w:rPr>
                <w:rFonts w:ascii="Times New Roman" w:hAnsi="Times New Roman" w:cs="Times New Roman"/>
                <w:i/>
              </w:rPr>
              <w:t>full names and addresses of sureti</w:t>
            </w:r>
            <w:r>
              <w:rPr>
                <w:rFonts w:ascii="Times New Roman" w:hAnsi="Times New Roman" w:cs="Times New Roman"/>
                <w:i/>
              </w:rPr>
              <w:t>es (if any)</w:t>
            </w:r>
          </w:p>
          <w:p w:rsidR="00713D99" w:rsidRDefault="00D0142C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 w:rsidR="00BB4DF7">
              <w:rPr>
                <w:rFonts w:ascii="Times New Roman" w:hAnsi="Times New Roman" w:cs="Times New Roman"/>
                <w:i/>
              </w:rPr>
              <w:tab/>
            </w:r>
            <w:r w:rsidR="00BB4DF7">
              <w:rPr>
                <w:rFonts w:ascii="Times New Roman" w:hAnsi="Times New Roman" w:cs="Times New Roman"/>
                <w:i/>
              </w:rPr>
              <w:tab/>
              <w:t xml:space="preserve">and </w:t>
            </w:r>
            <w:r>
              <w:rPr>
                <w:rFonts w:ascii="Times New Roman" w:hAnsi="Times New Roman" w:cs="Times New Roman"/>
                <w:i/>
              </w:rPr>
              <w:t>complete particulars of all securities to be given</w:t>
            </w:r>
            <w:r w:rsidR="00713D99">
              <w:rPr>
                <w:rFonts w:ascii="Times New Roman" w:hAnsi="Times New Roman" w:cs="Times New Roman"/>
              </w:rPr>
              <w:t>)</w:t>
            </w:r>
          </w:p>
          <w:p w:rsidR="00713D99" w:rsidRDefault="00713D99" w:rsidP="00713D99">
            <w:pPr>
              <w:pStyle w:val="ListParagraph"/>
              <w:ind w:left="1004"/>
              <w:rPr>
                <w:rFonts w:ascii="Times New Roman" w:hAnsi="Times New Roman" w:cs="Times New Roman"/>
              </w:rPr>
            </w:pPr>
          </w:p>
          <w:p w:rsidR="00713D99" w:rsidRPr="00713D99" w:rsidRDefault="00D0142C" w:rsidP="00713D99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</w:r>
            <w:r>
              <w:rPr>
                <w:rFonts w:ascii="Times New Roman" w:hAnsi="Times New Roman" w:cs="Times New Roman"/>
              </w:rPr>
              <w:tab/>
              <w:t>(</w:t>
            </w:r>
            <w:r w:rsidRPr="00D0142C">
              <w:rPr>
                <w:rFonts w:ascii="Times New Roman" w:hAnsi="Times New Roman" w:cs="Times New Roman"/>
                <w:i/>
              </w:rPr>
              <w:t>Set out any other terms</w:t>
            </w:r>
            <w:r>
              <w:rPr>
                <w:rFonts w:ascii="Times New Roman" w:hAnsi="Times New Roman" w:cs="Times New Roman"/>
              </w:rPr>
              <w:t>)</w:t>
            </w:r>
          </w:p>
          <w:p w:rsidR="005C3614" w:rsidRDefault="005C3614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922246" w:rsidRDefault="0092224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922246" w:rsidRDefault="00922246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ab/>
              <w:t>Dated this         day of                              20       .</w:t>
            </w: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Default="00D9259B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D9259B" w:rsidRPr="00D9259B" w:rsidRDefault="00D9259B" w:rsidP="00D9259B">
            <w:pPr>
              <w:ind w:firstLine="284"/>
              <w:rPr>
                <w:rFonts w:ascii="Times New Roman" w:hAnsi="Times New Roman" w:cs="Times New Roman"/>
                <w:i/>
              </w:rPr>
            </w:pP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>
              <w:rPr>
                <w:rFonts w:ascii="Times New Roman" w:hAnsi="Times New Roman" w:cs="Times New Roman"/>
                <w:i/>
              </w:rPr>
              <w:tab/>
            </w:r>
            <w:r w:rsidR="00922246">
              <w:rPr>
                <w:rFonts w:ascii="Times New Roman" w:hAnsi="Times New Roman" w:cs="Times New Roman"/>
                <w:i/>
              </w:rPr>
              <w:t>(</w:t>
            </w:r>
            <w:r>
              <w:rPr>
                <w:rFonts w:ascii="Times New Roman" w:hAnsi="Times New Roman" w:cs="Times New Roman"/>
                <w:i/>
              </w:rPr>
              <w:t>S</w:t>
            </w:r>
            <w:r w:rsidR="005C3614">
              <w:rPr>
                <w:rFonts w:ascii="Times New Roman" w:hAnsi="Times New Roman" w:cs="Times New Roman"/>
                <w:i/>
              </w:rPr>
              <w:t>ignature</w:t>
            </w:r>
            <w:r w:rsidR="00922246">
              <w:rPr>
                <w:rFonts w:ascii="Times New Roman" w:hAnsi="Times New Roman" w:cs="Times New Roman"/>
                <w:i/>
              </w:rPr>
              <w:t>)</w:t>
            </w:r>
            <w:r w:rsidR="00922246" w:rsidRPr="00922246">
              <w:rPr>
                <w:rFonts w:ascii="Times New Roman" w:hAnsi="Times New Roman" w:cs="Times New Roman"/>
                <w:i/>
                <w:vertAlign w:val="superscript"/>
              </w:rPr>
              <w:t>(1)</w:t>
            </w:r>
          </w:p>
          <w:p w:rsidR="006A14C0" w:rsidRDefault="006A14C0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C172F8" w:rsidRDefault="00C172F8" w:rsidP="001E29A9">
            <w:pPr>
              <w:ind w:firstLine="284"/>
              <w:rPr>
                <w:rFonts w:ascii="Times New Roman" w:hAnsi="Times New Roman" w:cs="Times New Roman"/>
              </w:rPr>
            </w:pPr>
          </w:p>
          <w:p w:rsidR="00922246" w:rsidRDefault="00C172F8" w:rsidP="00C172F8">
            <w:pPr>
              <w:ind w:left="1134" w:hanging="850"/>
              <w:rPr>
                <w:rFonts w:ascii="Times New Roman" w:hAnsi="Times New Roman" w:cs="Times New Roman"/>
              </w:rPr>
            </w:pPr>
            <w:r w:rsidRPr="00C172F8">
              <w:rPr>
                <w:rFonts w:ascii="Times New Roman" w:hAnsi="Times New Roman" w:cs="Times New Roman"/>
                <w:sz w:val="20"/>
              </w:rPr>
              <w:t>Note: (1</w:t>
            </w:r>
            <w:proofErr w:type="gramStart"/>
            <w:r w:rsidRPr="00C172F8">
              <w:rPr>
                <w:rFonts w:ascii="Times New Roman" w:hAnsi="Times New Roman" w:cs="Times New Roman"/>
                <w:sz w:val="20"/>
              </w:rPr>
              <w:t xml:space="preserve">) </w:t>
            </w:r>
            <w:r>
              <w:rPr>
                <w:rFonts w:ascii="Times New Roman" w:hAnsi="Times New Roman" w:cs="Times New Roman"/>
                <w:sz w:val="20"/>
              </w:rPr>
              <w:t xml:space="preserve"> </w:t>
            </w:r>
            <w:r w:rsidRPr="00C172F8">
              <w:rPr>
                <w:rFonts w:ascii="Times New Roman" w:hAnsi="Times New Roman" w:cs="Times New Roman"/>
                <w:sz w:val="20"/>
              </w:rPr>
              <w:t>To</w:t>
            </w:r>
            <w:proofErr w:type="gramEnd"/>
            <w:r w:rsidRPr="00C172F8">
              <w:rPr>
                <w:rFonts w:ascii="Times New Roman" w:hAnsi="Times New Roman" w:cs="Times New Roman"/>
                <w:sz w:val="20"/>
              </w:rPr>
              <w:t xml:space="preserve"> be signed by the bankrupt, or in case of joint bankrupts, to be signed in the firm’s name by such of the bankrupts as the Official Assignee/Trustee shall require.</w:t>
            </w:r>
          </w:p>
          <w:p w:rsidR="00083B41" w:rsidRPr="0049561F" w:rsidRDefault="00083B41" w:rsidP="0049561F">
            <w:pPr>
              <w:rPr>
                <w:rFonts w:ascii="Times New Roman" w:hAnsi="Times New Roman" w:cs="Times New Roman"/>
              </w:rPr>
            </w:pPr>
          </w:p>
        </w:tc>
      </w:tr>
    </w:tbl>
    <w:p w:rsidR="005545C9" w:rsidRDefault="005545C9">
      <w:bookmarkStart w:id="0" w:name="_GoBack"/>
      <w:bookmarkEnd w:id="0"/>
    </w:p>
    <w:sectPr w:rsidR="005545C9" w:rsidSect="00DA5432">
      <w:pgSz w:w="11906" w:h="16838"/>
      <w:pgMar w:top="1134" w:right="1440" w:bottom="1134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302F90"/>
    <w:multiLevelType w:val="hybridMultilevel"/>
    <w:tmpl w:val="CE1480EC"/>
    <w:lvl w:ilvl="0" w:tplc="4809000F">
      <w:start w:val="1"/>
      <w:numFmt w:val="decimal"/>
      <w:lvlText w:val="%1."/>
      <w:lvlJc w:val="left"/>
      <w:pPr>
        <w:ind w:left="1004" w:hanging="360"/>
      </w:pPr>
    </w:lvl>
    <w:lvl w:ilvl="1" w:tplc="48090019" w:tentative="1">
      <w:start w:val="1"/>
      <w:numFmt w:val="lowerLetter"/>
      <w:lvlText w:val="%2."/>
      <w:lvlJc w:val="left"/>
      <w:pPr>
        <w:ind w:left="1724" w:hanging="360"/>
      </w:pPr>
    </w:lvl>
    <w:lvl w:ilvl="2" w:tplc="4809001B" w:tentative="1">
      <w:start w:val="1"/>
      <w:numFmt w:val="lowerRoman"/>
      <w:lvlText w:val="%3."/>
      <w:lvlJc w:val="right"/>
      <w:pPr>
        <w:ind w:left="2444" w:hanging="180"/>
      </w:pPr>
    </w:lvl>
    <w:lvl w:ilvl="3" w:tplc="4809000F" w:tentative="1">
      <w:start w:val="1"/>
      <w:numFmt w:val="decimal"/>
      <w:lvlText w:val="%4."/>
      <w:lvlJc w:val="left"/>
      <w:pPr>
        <w:ind w:left="3164" w:hanging="360"/>
      </w:pPr>
    </w:lvl>
    <w:lvl w:ilvl="4" w:tplc="48090019" w:tentative="1">
      <w:start w:val="1"/>
      <w:numFmt w:val="lowerLetter"/>
      <w:lvlText w:val="%5."/>
      <w:lvlJc w:val="left"/>
      <w:pPr>
        <w:ind w:left="3884" w:hanging="360"/>
      </w:pPr>
    </w:lvl>
    <w:lvl w:ilvl="5" w:tplc="4809001B" w:tentative="1">
      <w:start w:val="1"/>
      <w:numFmt w:val="lowerRoman"/>
      <w:lvlText w:val="%6."/>
      <w:lvlJc w:val="right"/>
      <w:pPr>
        <w:ind w:left="4604" w:hanging="180"/>
      </w:pPr>
    </w:lvl>
    <w:lvl w:ilvl="6" w:tplc="4809000F" w:tentative="1">
      <w:start w:val="1"/>
      <w:numFmt w:val="decimal"/>
      <w:lvlText w:val="%7."/>
      <w:lvlJc w:val="left"/>
      <w:pPr>
        <w:ind w:left="5324" w:hanging="360"/>
      </w:pPr>
    </w:lvl>
    <w:lvl w:ilvl="7" w:tplc="48090019" w:tentative="1">
      <w:start w:val="1"/>
      <w:numFmt w:val="lowerLetter"/>
      <w:lvlText w:val="%8."/>
      <w:lvlJc w:val="left"/>
      <w:pPr>
        <w:ind w:left="6044" w:hanging="360"/>
      </w:pPr>
    </w:lvl>
    <w:lvl w:ilvl="8" w:tplc="48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>
    <w:nsid w:val="419A6029"/>
    <w:multiLevelType w:val="hybridMultilevel"/>
    <w:tmpl w:val="58344566"/>
    <w:lvl w:ilvl="0" w:tplc="D7BCC5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800" w:hanging="360"/>
      </w:pPr>
    </w:lvl>
    <w:lvl w:ilvl="2" w:tplc="4809001B" w:tentative="1">
      <w:start w:val="1"/>
      <w:numFmt w:val="lowerRoman"/>
      <w:lvlText w:val="%3."/>
      <w:lvlJc w:val="right"/>
      <w:pPr>
        <w:ind w:left="2520" w:hanging="180"/>
      </w:pPr>
    </w:lvl>
    <w:lvl w:ilvl="3" w:tplc="4809000F" w:tentative="1">
      <w:start w:val="1"/>
      <w:numFmt w:val="decimal"/>
      <w:lvlText w:val="%4."/>
      <w:lvlJc w:val="left"/>
      <w:pPr>
        <w:ind w:left="3240" w:hanging="360"/>
      </w:pPr>
    </w:lvl>
    <w:lvl w:ilvl="4" w:tplc="48090019" w:tentative="1">
      <w:start w:val="1"/>
      <w:numFmt w:val="lowerLetter"/>
      <w:lvlText w:val="%5."/>
      <w:lvlJc w:val="left"/>
      <w:pPr>
        <w:ind w:left="3960" w:hanging="360"/>
      </w:pPr>
    </w:lvl>
    <w:lvl w:ilvl="5" w:tplc="4809001B" w:tentative="1">
      <w:start w:val="1"/>
      <w:numFmt w:val="lowerRoman"/>
      <w:lvlText w:val="%6."/>
      <w:lvlJc w:val="right"/>
      <w:pPr>
        <w:ind w:left="4680" w:hanging="180"/>
      </w:pPr>
    </w:lvl>
    <w:lvl w:ilvl="6" w:tplc="4809000F" w:tentative="1">
      <w:start w:val="1"/>
      <w:numFmt w:val="decimal"/>
      <w:lvlText w:val="%7."/>
      <w:lvlJc w:val="left"/>
      <w:pPr>
        <w:ind w:left="5400" w:hanging="360"/>
      </w:pPr>
    </w:lvl>
    <w:lvl w:ilvl="7" w:tplc="48090019" w:tentative="1">
      <w:start w:val="1"/>
      <w:numFmt w:val="lowerLetter"/>
      <w:lvlText w:val="%8."/>
      <w:lvlJc w:val="left"/>
      <w:pPr>
        <w:ind w:left="6120" w:hanging="360"/>
      </w:pPr>
    </w:lvl>
    <w:lvl w:ilvl="8" w:tplc="4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50F05840"/>
    <w:multiLevelType w:val="hybridMultilevel"/>
    <w:tmpl w:val="439883A0"/>
    <w:lvl w:ilvl="0" w:tplc="E7B83B74">
      <w:start w:val="1"/>
      <w:numFmt w:val="lowerLetter"/>
      <w:lvlText w:val="(%1)"/>
      <w:lvlJc w:val="left"/>
      <w:pPr>
        <w:ind w:left="180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2520" w:hanging="360"/>
      </w:pPr>
    </w:lvl>
    <w:lvl w:ilvl="2" w:tplc="4809001B" w:tentative="1">
      <w:start w:val="1"/>
      <w:numFmt w:val="lowerRoman"/>
      <w:lvlText w:val="%3."/>
      <w:lvlJc w:val="right"/>
      <w:pPr>
        <w:ind w:left="3240" w:hanging="180"/>
      </w:pPr>
    </w:lvl>
    <w:lvl w:ilvl="3" w:tplc="4809000F" w:tentative="1">
      <w:start w:val="1"/>
      <w:numFmt w:val="decimal"/>
      <w:lvlText w:val="%4."/>
      <w:lvlJc w:val="left"/>
      <w:pPr>
        <w:ind w:left="3960" w:hanging="360"/>
      </w:pPr>
    </w:lvl>
    <w:lvl w:ilvl="4" w:tplc="48090019" w:tentative="1">
      <w:start w:val="1"/>
      <w:numFmt w:val="lowerLetter"/>
      <w:lvlText w:val="%5."/>
      <w:lvlJc w:val="left"/>
      <w:pPr>
        <w:ind w:left="4680" w:hanging="360"/>
      </w:pPr>
    </w:lvl>
    <w:lvl w:ilvl="5" w:tplc="4809001B" w:tentative="1">
      <w:start w:val="1"/>
      <w:numFmt w:val="lowerRoman"/>
      <w:lvlText w:val="%6."/>
      <w:lvlJc w:val="right"/>
      <w:pPr>
        <w:ind w:left="5400" w:hanging="180"/>
      </w:pPr>
    </w:lvl>
    <w:lvl w:ilvl="6" w:tplc="4809000F" w:tentative="1">
      <w:start w:val="1"/>
      <w:numFmt w:val="decimal"/>
      <w:lvlText w:val="%7."/>
      <w:lvlJc w:val="left"/>
      <w:pPr>
        <w:ind w:left="6120" w:hanging="360"/>
      </w:pPr>
    </w:lvl>
    <w:lvl w:ilvl="7" w:tplc="48090019" w:tentative="1">
      <w:start w:val="1"/>
      <w:numFmt w:val="lowerLetter"/>
      <w:lvlText w:val="%8."/>
      <w:lvlJc w:val="left"/>
      <w:pPr>
        <w:ind w:left="6840" w:hanging="360"/>
      </w:pPr>
    </w:lvl>
    <w:lvl w:ilvl="8" w:tplc="4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>
    <w:nsid w:val="74D13C7A"/>
    <w:multiLevelType w:val="hybridMultilevel"/>
    <w:tmpl w:val="C28E78DE"/>
    <w:lvl w:ilvl="0" w:tplc="4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793A6EBC"/>
    <w:multiLevelType w:val="hybridMultilevel"/>
    <w:tmpl w:val="EEC0E92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7006"/>
    <w:rsid w:val="00083329"/>
    <w:rsid w:val="00083B41"/>
    <w:rsid w:val="000A0D00"/>
    <w:rsid w:val="00180084"/>
    <w:rsid w:val="001B7770"/>
    <w:rsid w:val="001E29A9"/>
    <w:rsid w:val="001F4716"/>
    <w:rsid w:val="002750A1"/>
    <w:rsid w:val="002B6D59"/>
    <w:rsid w:val="00307006"/>
    <w:rsid w:val="003E17A1"/>
    <w:rsid w:val="003F7FA6"/>
    <w:rsid w:val="00432344"/>
    <w:rsid w:val="00476C82"/>
    <w:rsid w:val="00476CB5"/>
    <w:rsid w:val="004835C8"/>
    <w:rsid w:val="0049561F"/>
    <w:rsid w:val="004F6C16"/>
    <w:rsid w:val="00532CE6"/>
    <w:rsid w:val="00550EB6"/>
    <w:rsid w:val="005545C9"/>
    <w:rsid w:val="005645A0"/>
    <w:rsid w:val="005C3614"/>
    <w:rsid w:val="006A14C0"/>
    <w:rsid w:val="00713D99"/>
    <w:rsid w:val="007A3893"/>
    <w:rsid w:val="007B2261"/>
    <w:rsid w:val="0086228F"/>
    <w:rsid w:val="008854C4"/>
    <w:rsid w:val="008D384D"/>
    <w:rsid w:val="008E1CB1"/>
    <w:rsid w:val="008F5A7E"/>
    <w:rsid w:val="00922246"/>
    <w:rsid w:val="009C38B6"/>
    <w:rsid w:val="009C623C"/>
    <w:rsid w:val="00A90D69"/>
    <w:rsid w:val="00B46F94"/>
    <w:rsid w:val="00B66F36"/>
    <w:rsid w:val="00B807F4"/>
    <w:rsid w:val="00BB4DF7"/>
    <w:rsid w:val="00BE2D9D"/>
    <w:rsid w:val="00C05ACF"/>
    <w:rsid w:val="00C172F8"/>
    <w:rsid w:val="00C318EF"/>
    <w:rsid w:val="00D0142C"/>
    <w:rsid w:val="00D9259B"/>
    <w:rsid w:val="00DA5432"/>
    <w:rsid w:val="00E7720D"/>
    <w:rsid w:val="00F56FF5"/>
    <w:rsid w:val="00F850FE"/>
    <w:rsid w:val="00FB1A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070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070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AF7BEE-5345-44C2-BA1F-A13636654A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212</Words>
  <Characters>1214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Singapore Government</Company>
  <LinksUpToDate>false</LinksUpToDate>
  <CharactersWithSpaces>1424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CHUA (IPTO)</dc:creator>
  <cp:lastModifiedBy>Jonathan CHUA (MLAW)</cp:lastModifiedBy>
  <cp:revision>4</cp:revision>
  <cp:lastPrinted>2015-06-15T06:59:00Z</cp:lastPrinted>
  <dcterms:created xsi:type="dcterms:W3CDTF">2016-06-30T07:55:00Z</dcterms:created>
  <dcterms:modified xsi:type="dcterms:W3CDTF">2016-06-30T08:02:00Z</dcterms:modified>
</cp:coreProperties>
</file>