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LMS-销售训练案例扩展-10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行业主题：工业泵阀；地区样本：江苏盐城；外贸阶段：成熟团队全球化升级期；建议学员难度：高级。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话术案例：老板您好，我是专门服务工业泵阀工厂做外贸增长和 AI 出海落地的。今天过来不是让您马上投入大项目，而是想结合咱们离心泵、隔膜泵、球阀、蝶阀、管件这类产品的海外采购特点，先帮您判断现在有没有低风险试水的机会。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话术案例：老板，工业泵阀这几年海外采购逻辑变化很明显。过去很多订单靠展会、平台和熟人转介绍，现在采购商越来越习惯先通过谷歌、AI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离心泵、隔膜泵、球阀、蝶阀、管件，工厂有生产基础；短板是有阿里国际站但运营粗放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工业泵阀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第一，针对“外贸人员培养慢，新人不会谈单，老员工经验无法复制。”，我们会做行业关键词和多语种内容布局，让海外采购商搜索离心泵、隔膜泵、球阀、蝶阀、管件相关需求时，有机会看到您的工厂能力。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成单话术：老板，前面我们把工业泵阀的海外机会、您工厂现在的短板和落地路径都聊清楚了。您现在最核心的顾虑，我理解不是不认可出海，而是担心投入后没人管、没有效果、合同里说不清楚。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