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6C4BC" w14:textId="77777777" w:rsidR="00634B8A" w:rsidRDefault="00634B8A" w:rsidP="00634B8A">
      <w:pPr>
        <w:pStyle w:val="NormalWeb"/>
        <w:spacing w:before="0" w:beforeAutospacing="0" w:after="0" w:afterAutospacing="0"/>
        <w:jc w:val="center"/>
        <w:rPr>
          <w:color w:val="1C1E29"/>
        </w:rPr>
      </w:pPr>
      <w:r>
        <w:rPr>
          <w:rStyle w:val="Strong"/>
          <w:color w:val="1C1E29"/>
        </w:rPr>
        <w:t>Ying Cong (Cathy) Zuo</w:t>
      </w:r>
    </w:p>
    <w:p w14:paraId="6B7336AB" w14:textId="3E0524D9" w:rsidR="00634B8A" w:rsidRDefault="00634B8A" w:rsidP="00634B8A">
      <w:pPr>
        <w:pStyle w:val="NormalWeb"/>
        <w:spacing w:before="0" w:beforeAutospacing="0" w:after="0" w:afterAutospacing="0"/>
        <w:jc w:val="center"/>
        <w:rPr>
          <w:color w:val="1C1E29"/>
        </w:rPr>
      </w:pPr>
      <w:r>
        <w:rPr>
          <w:rFonts w:ascii="Times New Roman Bold" w:hAnsi="Times New Roman Bold" w:cs="Times New Roman Bold"/>
          <w:b/>
          <w:bCs/>
          <w:color w:val="1C1E29"/>
        </w:rPr>
        <w:t>Email:</w:t>
      </w:r>
      <w:r>
        <w:rPr>
          <w:color w:val="1C1E29"/>
        </w:rPr>
        <w:t xml:space="preserve"> </w:t>
      </w:r>
      <w:hyperlink r:id="rId8" w:history="1">
        <w:r>
          <w:rPr>
            <w:rStyle w:val="Hyperlink"/>
            <w:color w:val="1C1E29"/>
          </w:rPr>
          <w:t>cathyzuo20@outlook.com</w:t>
        </w:r>
      </w:hyperlink>
      <w:r>
        <w:rPr>
          <w:color w:val="1C1E29"/>
        </w:rPr>
        <w:t xml:space="preserve">           </w:t>
      </w:r>
      <w:r>
        <w:rPr>
          <w:rFonts w:ascii="Times New Roman Bold" w:hAnsi="Times New Roman Bold" w:cs="Times New Roman Bold"/>
          <w:b/>
          <w:bCs/>
          <w:color w:val="1C1E29"/>
        </w:rPr>
        <w:t xml:space="preserve">Mobile: </w:t>
      </w:r>
      <w:r>
        <w:rPr>
          <w:color w:val="1C1E29"/>
        </w:rPr>
        <w:t>(+86) 138-0882-4509</w:t>
      </w:r>
    </w:p>
    <w:p w14:paraId="3AE14874" w14:textId="77777777" w:rsidR="00AE6CB7" w:rsidRDefault="00982848">
      <w:pPr>
        <w:pStyle w:val="NormalWeb"/>
        <w:spacing w:before="0" w:beforeAutospacing="0" w:after="0" w:afterAutospacing="0"/>
        <w:rPr>
          <w:rStyle w:val="Strong"/>
          <w:color w:val="1C1E29"/>
          <w:u w:val="single"/>
        </w:rPr>
      </w:pPr>
      <w:r>
        <w:rPr>
          <w:rStyle w:val="Strong"/>
          <w:color w:val="1C1E29"/>
          <w:u w:val="single"/>
        </w:rPr>
        <w:t>Education</w:t>
      </w:r>
    </w:p>
    <w:p w14:paraId="48813BC1" w14:textId="77777777" w:rsidR="00634B8A" w:rsidRDefault="00982848">
      <w:pPr>
        <w:pStyle w:val="NormalWeb"/>
        <w:spacing w:before="0" w:beforeAutospacing="0" w:after="0" w:afterAutospacing="0"/>
        <w:rPr>
          <w:color w:val="1C1E29"/>
        </w:rPr>
      </w:pPr>
      <w:r>
        <w:rPr>
          <w:rFonts w:ascii="Times New Roman Bold" w:hAnsi="Times New Roman Bold" w:cs="Times New Roman Bold"/>
          <w:b/>
          <w:bCs/>
          <w:color w:val="1C1E29"/>
        </w:rPr>
        <w:t>University of Toronto,</w:t>
      </w:r>
      <w:r w:rsidR="000E0E64">
        <w:rPr>
          <w:rFonts w:ascii="Times New Roman Bold" w:hAnsi="Times New Roman Bold" w:cs="Times New Roman Bold"/>
          <w:b/>
          <w:bCs/>
          <w:color w:val="1C1E29"/>
        </w:rPr>
        <w:t xml:space="preserve"> St. George,</w:t>
      </w:r>
      <w:r>
        <w:rPr>
          <w:rFonts w:ascii="Times New Roman Bold" w:hAnsi="Times New Roman Bold" w:cs="Times New Roman Bold"/>
          <w:b/>
          <w:bCs/>
          <w:color w:val="1C1E29"/>
        </w:rPr>
        <w:t xml:space="preserve"> Faculty of Arts &amp; Sciences</w:t>
      </w:r>
      <w:r>
        <w:rPr>
          <w:color w:val="1C1E29"/>
        </w:rPr>
        <w:t>, Toronto, ON</w:t>
      </w:r>
    </w:p>
    <w:p w14:paraId="6FA562B4" w14:textId="66109C3D" w:rsidR="00AE6CB7" w:rsidRDefault="00634B8A" w:rsidP="00634B8A">
      <w:pPr>
        <w:pStyle w:val="NormalWeb"/>
        <w:spacing w:before="0" w:beforeAutospacing="0" w:after="0" w:afterAutospacing="0"/>
        <w:ind w:firstLine="720"/>
        <w:rPr>
          <w:color w:val="1C1E29"/>
        </w:rPr>
      </w:pPr>
      <w:r w:rsidRPr="00634B8A">
        <w:rPr>
          <w:b/>
          <w:bCs/>
          <w:color w:val="1C1E29"/>
        </w:rPr>
        <w:t>Program:</w:t>
      </w:r>
      <w:r>
        <w:rPr>
          <w:color w:val="1C1E29"/>
        </w:rPr>
        <w:t xml:space="preserve"> </w:t>
      </w:r>
      <w:r w:rsidR="00982848">
        <w:rPr>
          <w:color w:val="1C1E29"/>
        </w:rPr>
        <w:t>Life Sciences</w:t>
      </w:r>
      <w:r>
        <w:rPr>
          <w:color w:val="1C1E29"/>
        </w:rPr>
        <w:t>, intended Environmental Science + Economics major</w:t>
      </w:r>
    </w:p>
    <w:p w14:paraId="2CA11B6D" w14:textId="1F6DC968" w:rsidR="007F6616" w:rsidRDefault="00982848" w:rsidP="00634B8A">
      <w:pPr>
        <w:pStyle w:val="NormalWeb"/>
        <w:spacing w:before="0" w:beforeAutospacing="0" w:after="0" w:afterAutospacing="0"/>
        <w:ind w:left="720"/>
        <w:rPr>
          <w:color w:val="1C1E29"/>
        </w:rPr>
      </w:pPr>
      <w:r w:rsidRPr="000E0E64">
        <w:rPr>
          <w:b/>
          <w:bCs/>
          <w:color w:val="1C1E29"/>
        </w:rPr>
        <w:t>Expected Graduation:</w:t>
      </w:r>
      <w:r>
        <w:rPr>
          <w:color w:val="1C1E29"/>
        </w:rPr>
        <w:t xml:space="preserve"> </w:t>
      </w:r>
      <w:r w:rsidR="00894FA3">
        <w:rPr>
          <w:color w:val="1C1E29"/>
        </w:rPr>
        <w:t>2024</w:t>
      </w:r>
      <w:r w:rsidR="0036756E">
        <w:rPr>
          <w:color w:val="1C1E29"/>
        </w:rPr>
        <w:t xml:space="preserve">          </w:t>
      </w:r>
    </w:p>
    <w:p w14:paraId="329F6992" w14:textId="77777777" w:rsidR="00634B8A" w:rsidRPr="00634B8A" w:rsidRDefault="00634B8A" w:rsidP="00634B8A">
      <w:pPr>
        <w:pStyle w:val="NormalWeb"/>
        <w:spacing w:before="0" w:beforeAutospacing="0" w:after="0" w:afterAutospacing="0"/>
        <w:ind w:left="720"/>
        <w:rPr>
          <w:rStyle w:val="Strong"/>
          <w:b w:val="0"/>
          <w:bCs w:val="0"/>
          <w:color w:val="1C1E29"/>
        </w:rPr>
      </w:pPr>
    </w:p>
    <w:p w14:paraId="540D083C" w14:textId="77777777" w:rsidR="00AE6CB7" w:rsidRDefault="00982848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American International School of Guangzhou</w:t>
      </w:r>
      <w:r>
        <w:rPr>
          <w:color w:val="1C1E29"/>
        </w:rPr>
        <w:t>, Guangzhou, China (Graduated 2020) </w:t>
      </w:r>
    </w:p>
    <w:p w14:paraId="5511634B" w14:textId="51D46230" w:rsidR="00EA7104" w:rsidRDefault="00EA7104" w:rsidP="00634B8A">
      <w:pPr>
        <w:pStyle w:val="NormalWeb"/>
        <w:spacing w:before="0" w:beforeAutospacing="0" w:after="0" w:afterAutospacing="0"/>
        <w:ind w:firstLine="720"/>
        <w:rPr>
          <w:color w:val="1C1E29"/>
        </w:rPr>
      </w:pPr>
    </w:p>
    <w:p w14:paraId="35A39B17" w14:textId="60818DEE" w:rsidR="00EA7104" w:rsidRDefault="00982848" w:rsidP="00EA7104">
      <w:pPr>
        <w:pStyle w:val="NormalWeb"/>
        <w:spacing w:before="0" w:beforeAutospacing="0" w:after="0" w:afterAutospacing="0"/>
        <w:rPr>
          <w:b/>
          <w:bCs/>
          <w:color w:val="1C1E29"/>
        </w:rPr>
      </w:pPr>
      <w:r>
        <w:rPr>
          <w:rStyle w:val="Strong"/>
          <w:color w:val="1C1E29"/>
          <w:u w:val="single"/>
        </w:rPr>
        <w:t>Employment</w:t>
      </w:r>
      <w:r w:rsidR="00EA7104" w:rsidRPr="00EA7104">
        <w:rPr>
          <w:b/>
          <w:bCs/>
          <w:color w:val="1C1E29"/>
        </w:rPr>
        <w:t xml:space="preserve"> </w:t>
      </w:r>
    </w:p>
    <w:p w14:paraId="5B2293B4" w14:textId="593732C5" w:rsidR="00EA7104" w:rsidRDefault="00EA7104" w:rsidP="00EA7104">
      <w:pPr>
        <w:pStyle w:val="NormalWeb"/>
        <w:spacing w:before="0" w:beforeAutospacing="0" w:after="0" w:afterAutospacing="0"/>
        <w:ind w:left="720"/>
        <w:rPr>
          <w:color w:val="1C1E29"/>
        </w:rPr>
      </w:pPr>
      <w:r w:rsidRPr="00EA7104">
        <w:rPr>
          <w:b/>
          <w:bCs/>
          <w:color w:val="1C1E29"/>
        </w:rPr>
        <w:t>Part-time Employee</w:t>
      </w:r>
      <w:r>
        <w:rPr>
          <w:color w:val="1C1E29"/>
        </w:rPr>
        <w:t>, Agate Coffee (December 2020 – Present)</w:t>
      </w:r>
    </w:p>
    <w:p w14:paraId="58895068" w14:textId="77777777" w:rsidR="00EA7104" w:rsidRDefault="00EA7104" w:rsidP="00EA7104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1C1E29"/>
        </w:rPr>
      </w:pPr>
      <w:r>
        <w:rPr>
          <w:color w:val="1C1E29"/>
        </w:rPr>
        <w:t>Performed daily operations and learned about coffee and foodservice operations.</w:t>
      </w:r>
    </w:p>
    <w:p w14:paraId="3596EADF" w14:textId="26DE94D4" w:rsidR="00AE6CB7" w:rsidRDefault="00AE6CB7">
      <w:pPr>
        <w:pStyle w:val="NormalWeb"/>
        <w:spacing w:before="0" w:beforeAutospacing="0" w:after="0" w:afterAutospacing="0"/>
        <w:rPr>
          <w:rStyle w:val="Strong"/>
          <w:color w:val="1C1E29"/>
          <w:u w:val="single"/>
        </w:rPr>
      </w:pPr>
    </w:p>
    <w:p w14:paraId="79BD4713" w14:textId="77777777" w:rsidR="00AE6CB7" w:rsidRDefault="00982848" w:rsidP="005B724E">
      <w:pPr>
        <w:pStyle w:val="NormalWeb"/>
        <w:spacing w:before="0" w:beforeAutospacing="0" w:after="0" w:afterAutospacing="0"/>
        <w:ind w:left="720"/>
        <w:rPr>
          <w:color w:val="1C1E29"/>
        </w:rPr>
      </w:pPr>
      <w:r>
        <w:rPr>
          <w:rFonts w:ascii="Times New Roman Bold" w:hAnsi="Times New Roman Bold" w:cs="Times New Roman Bold"/>
          <w:b/>
          <w:bCs/>
          <w:color w:val="1C1E29"/>
        </w:rPr>
        <w:t>Intern, Strategic CRM Department</w:t>
      </w:r>
      <w:r w:rsidRPr="00EA7104">
        <w:rPr>
          <w:rFonts w:ascii="Times New Roman Bold" w:hAnsi="Times New Roman Bold" w:cs="Times New Roman Bold"/>
          <w:color w:val="1C1E29"/>
        </w:rPr>
        <w:t>, GF Securities</w:t>
      </w:r>
      <w:r>
        <w:rPr>
          <w:rFonts w:ascii="Times New Roman Bold" w:hAnsi="Times New Roman Bold" w:cs="Times New Roman Bold"/>
          <w:b/>
          <w:bCs/>
          <w:color w:val="1C1E29"/>
        </w:rPr>
        <w:t xml:space="preserve"> </w:t>
      </w:r>
      <w:r>
        <w:rPr>
          <w:color w:val="1C1E29"/>
        </w:rPr>
        <w:t>(June 2020 - August 2020)</w:t>
      </w:r>
    </w:p>
    <w:p w14:paraId="12395DCA" w14:textId="788D1E90" w:rsidR="00AE6CB7" w:rsidRPr="00EA7104" w:rsidRDefault="00982848" w:rsidP="00EA7104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1C1E29"/>
        </w:rPr>
      </w:pPr>
      <w:r>
        <w:rPr>
          <w:color w:val="1C1E29"/>
        </w:rPr>
        <w:t>Performed in-depth research</w:t>
      </w:r>
      <w:r w:rsidR="00970EA6">
        <w:rPr>
          <w:color w:val="1C1E29"/>
        </w:rPr>
        <w:t xml:space="preserve">, </w:t>
      </w:r>
      <w:r>
        <w:rPr>
          <w:color w:val="1C1E29"/>
        </w:rPr>
        <w:t>analysis</w:t>
      </w:r>
      <w:r w:rsidR="00970EA6">
        <w:rPr>
          <w:color w:val="1C1E29"/>
        </w:rPr>
        <w:t>, and produced report</w:t>
      </w:r>
      <w:r>
        <w:rPr>
          <w:color w:val="1C1E29"/>
        </w:rPr>
        <w:t xml:space="preserve"> of 1 </w:t>
      </w:r>
      <w:r w:rsidR="00EA7104">
        <w:rPr>
          <w:color w:val="1C1E29"/>
        </w:rPr>
        <w:t xml:space="preserve">strategic client. </w:t>
      </w:r>
      <w:r w:rsidRPr="00EA7104">
        <w:rPr>
          <w:color w:val="1C1E29"/>
        </w:rPr>
        <w:t xml:space="preserve">Acquired financial knowledge and exercised communication skills. </w:t>
      </w:r>
    </w:p>
    <w:p w14:paraId="69E25118" w14:textId="3DFAD8EE" w:rsidR="00BA1D26" w:rsidRDefault="00982848" w:rsidP="00EA7104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Organized 1 department event and gave public speech in of 20+ employees. </w:t>
      </w:r>
    </w:p>
    <w:p w14:paraId="5B60F375" w14:textId="77777777" w:rsidR="00EA7104" w:rsidRPr="00EA7104" w:rsidRDefault="00EA7104" w:rsidP="00EA7104">
      <w:pPr>
        <w:pStyle w:val="NormalWeb"/>
        <w:spacing w:before="0" w:beforeAutospacing="0" w:after="0" w:afterAutospacing="0"/>
        <w:ind w:left="720"/>
        <w:rPr>
          <w:color w:val="1C1E29"/>
        </w:rPr>
      </w:pPr>
    </w:p>
    <w:p w14:paraId="5D02098B" w14:textId="219D4961" w:rsidR="00BA1D26" w:rsidRDefault="00BA1D26" w:rsidP="005B724E">
      <w:pPr>
        <w:pStyle w:val="NormalWeb"/>
        <w:spacing w:before="0" w:beforeAutospacing="0" w:after="0" w:afterAutospacing="0"/>
        <w:ind w:left="720"/>
        <w:rPr>
          <w:color w:val="1C1E29"/>
        </w:rPr>
      </w:pPr>
      <w:r>
        <w:rPr>
          <w:rStyle w:val="Strong"/>
          <w:color w:val="1C1E29"/>
        </w:rPr>
        <w:t>Management Trainee</w:t>
      </w:r>
      <w:r w:rsidRPr="00EA7104">
        <w:rPr>
          <w:rStyle w:val="Strong"/>
          <w:b w:val="0"/>
          <w:bCs w:val="0"/>
          <w:color w:val="1C1E29"/>
        </w:rPr>
        <w:t>, The Eatery at Four Points by Sheraton, Guangzhou</w:t>
      </w:r>
      <w:r w:rsidR="00EA7104">
        <w:rPr>
          <w:rStyle w:val="Strong"/>
          <w:color w:val="1C1E29"/>
        </w:rPr>
        <w:t xml:space="preserve"> </w:t>
      </w:r>
      <w:r w:rsidR="00EA7104" w:rsidRPr="00EA7104">
        <w:rPr>
          <w:rStyle w:val="Strong"/>
          <w:b w:val="0"/>
          <w:bCs w:val="0"/>
          <w:color w:val="1C1E29"/>
        </w:rPr>
        <w:t>(July 2019 – August 2019)</w:t>
      </w:r>
    </w:p>
    <w:p w14:paraId="024A4BAF" w14:textId="1FAB6CED" w:rsidR="00D933E7" w:rsidRPr="00634B8A" w:rsidRDefault="00970EA6" w:rsidP="00D933E7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1C1E29"/>
        </w:rPr>
      </w:pPr>
      <w:r>
        <w:rPr>
          <w:color w:val="1C1E29"/>
          <w:lang w:val="en-CA"/>
        </w:rPr>
        <w:t xml:space="preserve">Boosted </w:t>
      </w:r>
      <w:r>
        <w:rPr>
          <w:rFonts w:hint="eastAsia"/>
          <w:color w:val="1C1E29"/>
        </w:rPr>
        <w:t>c</w:t>
      </w:r>
      <w:r>
        <w:rPr>
          <w:color w:val="1C1E29"/>
        </w:rPr>
        <w:t>ustomer satisfaction through communications and daily operations at and the Lobby Lounge.</w:t>
      </w:r>
      <w:r w:rsidR="00EA7104">
        <w:rPr>
          <w:color w:val="1C1E29"/>
        </w:rPr>
        <w:t xml:space="preserve"> Averaged 40+ hours per week.</w:t>
      </w:r>
    </w:p>
    <w:p w14:paraId="57F578D7" w14:textId="77777777" w:rsidR="00D933E7" w:rsidRDefault="00D933E7" w:rsidP="00D933E7">
      <w:pPr>
        <w:pStyle w:val="NormalWeb"/>
        <w:spacing w:before="0" w:beforeAutospacing="0" w:after="0" w:afterAutospacing="0"/>
        <w:rPr>
          <w:color w:val="1C1E29"/>
        </w:rPr>
      </w:pPr>
    </w:p>
    <w:p w14:paraId="46FC585A" w14:textId="1794C61A" w:rsidR="00584476" w:rsidRPr="00584476" w:rsidRDefault="004466B4" w:rsidP="0083420B">
      <w:pPr>
        <w:pStyle w:val="NormalWeb"/>
        <w:spacing w:before="0" w:beforeAutospacing="0" w:after="0" w:afterAutospacing="0"/>
        <w:rPr>
          <w:color w:val="1C1E29"/>
        </w:rPr>
      </w:pPr>
      <w:r w:rsidRPr="00970EA6">
        <w:rPr>
          <w:b/>
          <w:bCs/>
          <w:color w:val="1C1E29"/>
          <w:u w:val="single"/>
        </w:rPr>
        <w:t>Projects</w:t>
      </w:r>
    </w:p>
    <w:p w14:paraId="74FD50D8" w14:textId="0B1FEB82" w:rsidR="004466B4" w:rsidRPr="00BA1D26" w:rsidRDefault="004466B4" w:rsidP="004466B4">
      <w:pPr>
        <w:pStyle w:val="NormalWeb"/>
        <w:spacing w:before="0" w:beforeAutospacing="0" w:after="0" w:afterAutospacing="0"/>
        <w:ind w:left="720"/>
        <w:rPr>
          <w:b/>
          <w:bCs/>
          <w:color w:val="1C1E29"/>
        </w:rPr>
      </w:pPr>
      <w:r>
        <w:rPr>
          <w:b/>
          <w:bCs/>
          <w:color w:val="1C1E29"/>
        </w:rPr>
        <w:t xml:space="preserve">Founder, </w:t>
      </w:r>
      <w:proofErr w:type="spellStart"/>
      <w:r w:rsidRPr="00BA1D26">
        <w:rPr>
          <w:b/>
          <w:bCs/>
          <w:color w:val="1C1E29"/>
        </w:rPr>
        <w:t>pHOPEto</w:t>
      </w:r>
      <w:proofErr w:type="spellEnd"/>
      <w:r w:rsidRPr="00BA1D26">
        <w:rPr>
          <w:b/>
          <w:bCs/>
          <w:color w:val="1C1E29"/>
        </w:rPr>
        <w:t xml:space="preserve"> Charity Project </w:t>
      </w:r>
      <w:r w:rsidRPr="00BA1D26">
        <w:rPr>
          <w:color w:val="1C1E29"/>
        </w:rPr>
        <w:t>(May 2020)</w:t>
      </w:r>
    </w:p>
    <w:p w14:paraId="3E5963C9" w14:textId="33766460" w:rsidR="004466B4" w:rsidRPr="002308CC" w:rsidRDefault="004466B4" w:rsidP="004466B4">
      <w:pPr>
        <w:pStyle w:val="NormalWeb"/>
        <w:numPr>
          <w:ilvl w:val="0"/>
          <w:numId w:val="15"/>
        </w:numPr>
        <w:spacing w:before="0" w:beforeAutospacing="0" w:after="0" w:afterAutospacing="0"/>
        <w:rPr>
          <w:color w:val="1C1E29"/>
        </w:rPr>
      </w:pPr>
      <w:r>
        <w:rPr>
          <w:color w:val="1C1E29"/>
        </w:rPr>
        <w:t>Founded online photo charity sale project in collaboration with Stars Youth Development Center. Raised 2000+ RMB within 3 days to purchase educational supplies for children in need.</w:t>
      </w:r>
      <w:r w:rsidR="00D933E7">
        <w:rPr>
          <w:color w:val="1C1E29"/>
        </w:rPr>
        <w:t xml:space="preserve"> </w:t>
      </w:r>
    </w:p>
    <w:p w14:paraId="5E9027A3" w14:textId="1A0665ED" w:rsidR="00AE6CB7" w:rsidRDefault="00AE6CB7">
      <w:pPr>
        <w:pStyle w:val="NormalWeb"/>
        <w:spacing w:before="0" w:beforeAutospacing="0" w:after="0" w:afterAutospacing="0"/>
        <w:rPr>
          <w:color w:val="1C1E29"/>
        </w:rPr>
      </w:pPr>
    </w:p>
    <w:p w14:paraId="5B4D7B92" w14:textId="045D1315" w:rsidR="00AE6CB7" w:rsidRDefault="00982848">
      <w:pPr>
        <w:pStyle w:val="NormalWeb"/>
        <w:spacing w:before="0" w:beforeAutospacing="0" w:after="0" w:afterAutospacing="0"/>
        <w:rPr>
          <w:rStyle w:val="Strong"/>
          <w:color w:val="1C1E29"/>
          <w:u w:val="single"/>
        </w:rPr>
      </w:pPr>
      <w:r>
        <w:rPr>
          <w:rStyle w:val="Strong"/>
          <w:color w:val="1C1E29"/>
          <w:u w:val="single"/>
        </w:rPr>
        <w:t>Extracurricular Activities</w:t>
      </w:r>
    </w:p>
    <w:p w14:paraId="323A3FCC" w14:textId="77777777" w:rsidR="003C74B6" w:rsidRPr="00BF1AF4" w:rsidRDefault="003C74B6" w:rsidP="003C74B6">
      <w:pPr>
        <w:pStyle w:val="NormalWeb"/>
        <w:spacing w:before="0" w:beforeAutospacing="0" w:after="0" w:afterAutospacing="0"/>
        <w:ind w:left="720"/>
        <w:rPr>
          <w:b/>
          <w:bCs/>
        </w:rPr>
      </w:pPr>
      <w:r>
        <w:rPr>
          <w:b/>
          <w:bCs/>
        </w:rPr>
        <w:t>Member</w:t>
      </w:r>
      <w:r w:rsidRPr="00BF1AF4">
        <w:rPr>
          <w:b/>
          <w:bCs/>
        </w:rPr>
        <w:t xml:space="preserve">, </w:t>
      </w:r>
      <w:proofErr w:type="spellStart"/>
      <w:r>
        <w:rPr>
          <w:b/>
          <w:bCs/>
        </w:rPr>
        <w:t>UofT</w:t>
      </w:r>
      <w:proofErr w:type="spellEnd"/>
      <w:r>
        <w:rPr>
          <w:b/>
          <w:bCs/>
        </w:rPr>
        <w:t xml:space="preserve"> </w:t>
      </w:r>
      <w:r w:rsidRPr="00BF1AF4">
        <w:rPr>
          <w:rFonts w:hint="eastAsia"/>
          <w:b/>
          <w:bCs/>
        </w:rPr>
        <w:t>SDG</w:t>
      </w:r>
      <w:r>
        <w:rPr>
          <w:b/>
          <w:bCs/>
        </w:rPr>
        <w:t xml:space="preserve"> Hub </w:t>
      </w:r>
      <w:r w:rsidRPr="00EA7104">
        <w:t>(October 2020 – Present)</w:t>
      </w:r>
    </w:p>
    <w:p w14:paraId="7FAE32D9" w14:textId="655FCE41" w:rsidR="003C74B6" w:rsidRDefault="003C74B6" w:rsidP="003C74B6">
      <w:pPr>
        <w:pStyle w:val="NormalWeb"/>
        <w:numPr>
          <w:ilvl w:val="0"/>
          <w:numId w:val="15"/>
        </w:numPr>
        <w:spacing w:before="0" w:beforeAutospacing="0" w:after="0" w:afterAutospacing="0"/>
        <w:rPr>
          <w:lang w:val="en-CA"/>
        </w:rPr>
      </w:pPr>
      <w:r>
        <w:rPr>
          <w:lang w:val="en-CA"/>
        </w:rPr>
        <w:t xml:space="preserve">Learning about the United Nation’s 17 sustainable goals through accomplishing the SDG Students Program Certificate. Editor for sustainability research journal. </w:t>
      </w:r>
    </w:p>
    <w:p w14:paraId="27788B6D" w14:textId="77777777" w:rsidR="003C74B6" w:rsidRPr="00BF1AF4" w:rsidRDefault="003C74B6" w:rsidP="003C74B6">
      <w:pPr>
        <w:pStyle w:val="NormalWeb"/>
        <w:numPr>
          <w:ilvl w:val="0"/>
          <w:numId w:val="15"/>
        </w:numPr>
        <w:spacing w:before="0" w:beforeAutospacing="0" w:after="0" w:afterAutospacing="0"/>
        <w:rPr>
          <w:lang w:val="en-CA"/>
        </w:rPr>
      </w:pPr>
    </w:p>
    <w:p w14:paraId="01B1CC79" w14:textId="1D3631B9" w:rsidR="00723F08" w:rsidRDefault="00723F08" w:rsidP="005B724E">
      <w:pPr>
        <w:pStyle w:val="NormalWeb"/>
        <w:spacing w:before="0" w:beforeAutospacing="0" w:after="0" w:afterAutospacing="0"/>
        <w:ind w:left="720"/>
        <w:rPr>
          <w:rStyle w:val="Strong"/>
          <w:color w:val="1C1E29"/>
        </w:rPr>
      </w:pPr>
      <w:r>
        <w:rPr>
          <w:rStyle w:val="Strong"/>
          <w:color w:val="1C1E29"/>
        </w:rPr>
        <w:t>Delegate</w:t>
      </w:r>
      <w:r w:rsidR="001029AD">
        <w:rPr>
          <w:rStyle w:val="Strong"/>
          <w:color w:val="1C1E29"/>
        </w:rPr>
        <w:t>,</w:t>
      </w:r>
      <w:r w:rsidR="001029AD" w:rsidRPr="001029AD">
        <w:rPr>
          <w:rStyle w:val="Strong"/>
          <w:color w:val="1C1E29"/>
        </w:rPr>
        <w:t xml:space="preserve"> </w:t>
      </w:r>
      <w:r w:rsidR="001029AD">
        <w:rPr>
          <w:rStyle w:val="Strong"/>
          <w:color w:val="1C1E29"/>
        </w:rPr>
        <w:t>DECA UTSG Chapter</w:t>
      </w:r>
      <w:r w:rsidR="00EA7104">
        <w:rPr>
          <w:rStyle w:val="Strong"/>
          <w:color w:val="1C1E29"/>
        </w:rPr>
        <w:t xml:space="preserve"> </w:t>
      </w:r>
      <w:r w:rsidR="00EA7104" w:rsidRPr="00EA7104">
        <w:t>(October 2020 – Present)</w:t>
      </w:r>
    </w:p>
    <w:p w14:paraId="3E4BF051" w14:textId="455F6EED" w:rsidR="00723F08" w:rsidRDefault="001029AD" w:rsidP="001029AD">
      <w:pPr>
        <w:pStyle w:val="NormalWeb"/>
        <w:numPr>
          <w:ilvl w:val="0"/>
          <w:numId w:val="15"/>
        </w:numPr>
        <w:spacing w:before="0" w:beforeAutospacing="0" w:after="0" w:afterAutospacing="0"/>
      </w:pPr>
      <w:r>
        <w:t xml:space="preserve">Acquired knowledge about industry management, marketing, and operations strategies and applied them to scenarios to solve problems. Improved presentation, public speaking and networking skills. </w:t>
      </w:r>
    </w:p>
    <w:p w14:paraId="7CC76641" w14:textId="77777777" w:rsidR="0083420B" w:rsidRDefault="0083420B" w:rsidP="003B4CC8">
      <w:pPr>
        <w:pStyle w:val="NormalWeb"/>
        <w:spacing w:before="0" w:beforeAutospacing="0" w:after="0" w:afterAutospacing="0"/>
        <w:ind w:left="720"/>
        <w:rPr>
          <w:b/>
          <w:bCs/>
        </w:rPr>
      </w:pPr>
    </w:p>
    <w:p w14:paraId="380592C0" w14:textId="41809455" w:rsidR="003B4CC8" w:rsidRDefault="003B4CC8" w:rsidP="003B4CC8">
      <w:pPr>
        <w:pStyle w:val="NormalWeb"/>
        <w:spacing w:before="0" w:beforeAutospacing="0" w:after="0" w:afterAutospacing="0"/>
        <w:ind w:left="720"/>
        <w:rPr>
          <w:rFonts w:ascii="Times New Roman Bold" w:hAnsi="Times New Roman Bold" w:cs="Times New Roman Bold"/>
          <w:b/>
          <w:bCs/>
          <w:color w:val="1C1E29"/>
        </w:rPr>
      </w:pPr>
      <w:r>
        <w:rPr>
          <w:rFonts w:ascii="Times New Roman Bold" w:hAnsi="Times New Roman Bold" w:cs="Times New Roman Bold"/>
          <w:b/>
          <w:bCs/>
          <w:color w:val="1C1E29"/>
        </w:rPr>
        <w:t xml:space="preserve">Freelance Photographer </w:t>
      </w:r>
      <w:r>
        <w:rPr>
          <w:color w:val="1C1E29"/>
        </w:rPr>
        <w:t>(August 2020 - Present)</w:t>
      </w:r>
    </w:p>
    <w:p w14:paraId="48DBAD56" w14:textId="77777777" w:rsidR="003B4CC8" w:rsidRDefault="003B4CC8" w:rsidP="003B4CC8">
      <w:pPr>
        <w:pStyle w:val="NormalWeb"/>
        <w:numPr>
          <w:ilvl w:val="0"/>
          <w:numId w:val="15"/>
        </w:numPr>
        <w:spacing w:before="0" w:beforeAutospacing="0" w:after="0" w:afterAutospacing="0"/>
        <w:rPr>
          <w:color w:val="1C1E29"/>
        </w:rPr>
      </w:pPr>
      <w:r>
        <w:rPr>
          <w:color w:val="1C1E29"/>
        </w:rPr>
        <w:t>Shot and edited commercial photos for local small restaurant businesses, communicated with diverse populations, learned about marketing and restaurant operations through conversation and observation.</w:t>
      </w:r>
    </w:p>
    <w:p w14:paraId="5F522DB0" w14:textId="43BEAB74" w:rsidR="003B4CC8" w:rsidRPr="00990B6C" w:rsidRDefault="003B4CC8" w:rsidP="003B4CC8">
      <w:pPr>
        <w:pStyle w:val="NormalWeb"/>
        <w:numPr>
          <w:ilvl w:val="0"/>
          <w:numId w:val="15"/>
        </w:numPr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Managed marketing operations on </w:t>
      </w:r>
      <w:proofErr w:type="spellStart"/>
      <w:r>
        <w:rPr>
          <w:color w:val="1C1E29"/>
        </w:rPr>
        <w:t>MeiTuan</w:t>
      </w:r>
      <w:proofErr w:type="spellEnd"/>
      <w:r>
        <w:rPr>
          <w:color w:val="1C1E29"/>
        </w:rPr>
        <w:t xml:space="preserve"> apps (similar to Yelp) for a local restaurant (5,500+ RMB monthly revenue earned through platform). Designed sales and coupon strategies.</w:t>
      </w:r>
    </w:p>
    <w:p w14:paraId="4FAC333C" w14:textId="77777777" w:rsidR="00723F08" w:rsidRPr="00723F08" w:rsidRDefault="00723F08" w:rsidP="00723F08">
      <w:pPr>
        <w:pStyle w:val="NormalWeb"/>
        <w:spacing w:before="0" w:beforeAutospacing="0" w:after="0" w:afterAutospacing="0"/>
        <w:rPr>
          <w:b/>
          <w:bCs/>
          <w:color w:val="1C1E29"/>
        </w:rPr>
      </w:pPr>
    </w:p>
    <w:p w14:paraId="468A6455" w14:textId="77777777" w:rsidR="00AE6CB7" w:rsidRDefault="00982848" w:rsidP="005B724E">
      <w:pPr>
        <w:pStyle w:val="NormalWeb"/>
        <w:spacing w:before="0" w:beforeAutospacing="0" w:after="0" w:afterAutospacing="0"/>
        <w:ind w:left="720"/>
        <w:rPr>
          <w:color w:val="1C1E29"/>
        </w:rPr>
      </w:pPr>
      <w:r>
        <w:rPr>
          <w:rStyle w:val="Strong"/>
          <w:color w:val="1C1E29"/>
        </w:rPr>
        <w:lastRenderedPageBreak/>
        <w:t>Management Director, Associated Student Body - Pulse </w:t>
      </w:r>
      <w:r>
        <w:rPr>
          <w:rStyle w:val="Strong"/>
          <w:b w:val="0"/>
          <w:bCs w:val="0"/>
          <w:color w:val="1C1E29"/>
        </w:rPr>
        <w:t>(August 2016 - March 2020)</w:t>
      </w:r>
    </w:p>
    <w:p w14:paraId="6C312F9F" w14:textId="100BB8E9" w:rsidR="00AE6CB7" w:rsidRPr="00364335" w:rsidRDefault="00982848" w:rsidP="00364335">
      <w:pPr>
        <w:pStyle w:val="NormalWeb"/>
        <w:numPr>
          <w:ilvl w:val="0"/>
          <w:numId w:val="15"/>
        </w:numPr>
        <w:spacing w:before="0" w:beforeAutospacing="0" w:after="0" w:afterAutospacing="0"/>
        <w:rPr>
          <w:color w:val="1C1E29"/>
        </w:rPr>
      </w:pPr>
      <w:r>
        <w:rPr>
          <w:color w:val="1C1E29"/>
        </w:rPr>
        <w:t>Managed project preparation and administration for 10+ major school events to promote school spirit and increase student engagement. </w:t>
      </w:r>
      <w:r w:rsidRPr="00364335">
        <w:rPr>
          <w:color w:val="1C1E29"/>
        </w:rPr>
        <w:t>Led groups in event planning and marketing</w:t>
      </w:r>
      <w:r w:rsidR="00364335">
        <w:rPr>
          <w:color w:val="1C1E29"/>
        </w:rPr>
        <w:t>.</w:t>
      </w:r>
    </w:p>
    <w:p w14:paraId="35FCE5FE" w14:textId="77777777" w:rsidR="00AE6CB7" w:rsidRDefault="00AE6CB7">
      <w:pPr>
        <w:pStyle w:val="NormalWeb"/>
        <w:spacing w:before="0" w:beforeAutospacing="0" w:after="0" w:afterAutospacing="0"/>
        <w:rPr>
          <w:color w:val="1C1E29"/>
        </w:rPr>
      </w:pPr>
    </w:p>
    <w:p w14:paraId="4210053C" w14:textId="77777777" w:rsidR="00AE6CB7" w:rsidRDefault="00982848" w:rsidP="005B724E">
      <w:pPr>
        <w:pStyle w:val="NormalWeb"/>
        <w:spacing w:before="0" w:beforeAutospacing="0" w:after="0" w:afterAutospacing="0"/>
        <w:ind w:left="720"/>
        <w:rPr>
          <w:color w:val="1C1E29"/>
        </w:rPr>
      </w:pPr>
      <w:r>
        <w:rPr>
          <w:rStyle w:val="Strong"/>
          <w:color w:val="1C1E29"/>
        </w:rPr>
        <w:t xml:space="preserve">Chief Operations Officer and Co-Coordinator, Business Club </w:t>
      </w:r>
      <w:r>
        <w:rPr>
          <w:rStyle w:val="Strong"/>
          <w:b w:val="0"/>
          <w:bCs w:val="0"/>
          <w:color w:val="1C1E29"/>
        </w:rPr>
        <w:t>(August 2018 - March 2020)</w:t>
      </w:r>
    </w:p>
    <w:p w14:paraId="2787F009" w14:textId="38B2925E" w:rsidR="00AE6CB7" w:rsidRPr="00EA7104" w:rsidRDefault="00EA7104" w:rsidP="00EA7104">
      <w:pPr>
        <w:pStyle w:val="NormalWeb"/>
        <w:numPr>
          <w:ilvl w:val="0"/>
          <w:numId w:val="15"/>
        </w:numPr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Led </w:t>
      </w:r>
      <w:r w:rsidR="00982848">
        <w:rPr>
          <w:color w:val="1C1E29"/>
        </w:rPr>
        <w:t xml:space="preserve">weekly meetings with 20+ students. </w:t>
      </w:r>
      <w:r w:rsidR="00982848" w:rsidRPr="00EA7104">
        <w:rPr>
          <w:color w:val="1C1E29"/>
        </w:rPr>
        <w:t>Set and pursued long-term and short-term goals. Formulated sales and operation plans, managed club business sales twice</w:t>
      </w:r>
      <w:r w:rsidR="00982848" w:rsidRPr="00EA7104">
        <w:rPr>
          <w:rStyle w:val="Strong"/>
          <w:color w:val="1C1E29"/>
        </w:rPr>
        <w:t> </w:t>
      </w:r>
      <w:r w:rsidR="00982848" w:rsidRPr="00EA7104">
        <w:rPr>
          <w:color w:val="1C1E29"/>
        </w:rPr>
        <w:t xml:space="preserve">a week. </w:t>
      </w:r>
    </w:p>
    <w:p w14:paraId="3D3A754F" w14:textId="3A143EB5" w:rsidR="005B724E" w:rsidRPr="00634B8A" w:rsidRDefault="00982848" w:rsidP="00634B8A">
      <w:pPr>
        <w:pStyle w:val="NormalWeb"/>
        <w:numPr>
          <w:ilvl w:val="0"/>
          <w:numId w:val="15"/>
        </w:numPr>
        <w:spacing w:before="0" w:beforeAutospacing="0" w:after="0" w:afterAutospacing="0"/>
        <w:rPr>
          <w:color w:val="1C1E29"/>
        </w:rPr>
      </w:pPr>
      <w:r>
        <w:rPr>
          <w:color w:val="1C1E29"/>
        </w:rPr>
        <w:t>Planned and executed 3 Special Sale events (</w:t>
      </w:r>
      <w:r w:rsidR="00EA7104">
        <w:rPr>
          <w:color w:val="1C1E29"/>
        </w:rPr>
        <w:t>300+</w:t>
      </w:r>
      <w:r>
        <w:rPr>
          <w:color w:val="1C1E29"/>
        </w:rPr>
        <w:t xml:space="preserve"> RMB profit per sale).</w:t>
      </w:r>
    </w:p>
    <w:p w14:paraId="669E9D9D" w14:textId="77777777" w:rsidR="002308CC" w:rsidRDefault="002308CC" w:rsidP="005B724E">
      <w:pPr>
        <w:pStyle w:val="NormalWeb"/>
        <w:spacing w:before="0" w:beforeAutospacing="0" w:after="0" w:afterAutospacing="0"/>
        <w:ind w:left="420"/>
        <w:rPr>
          <w:color w:val="1C1E29"/>
        </w:rPr>
      </w:pPr>
    </w:p>
    <w:p w14:paraId="21752458" w14:textId="0E644DC7" w:rsidR="005B724E" w:rsidRPr="005B724E" w:rsidRDefault="005B724E" w:rsidP="005B724E">
      <w:pPr>
        <w:pStyle w:val="NormalWeb"/>
        <w:spacing w:before="0" w:beforeAutospacing="0" w:after="0" w:afterAutospacing="0"/>
        <w:ind w:left="720"/>
        <w:rPr>
          <w:b/>
          <w:bCs/>
          <w:color w:val="1C1E29"/>
        </w:rPr>
      </w:pPr>
      <w:r w:rsidRPr="005B724E">
        <w:rPr>
          <w:b/>
          <w:bCs/>
          <w:color w:val="1C1E29"/>
        </w:rPr>
        <w:t xml:space="preserve">Cornell Summer School </w:t>
      </w:r>
      <w:r w:rsidRPr="00990B6C">
        <w:rPr>
          <w:color w:val="1C1E29"/>
        </w:rPr>
        <w:t>(June 2019 – July 2019)</w:t>
      </w:r>
    </w:p>
    <w:p w14:paraId="39088CDB" w14:textId="1853E037" w:rsidR="005B724E" w:rsidRDefault="005B724E" w:rsidP="005B724E">
      <w:pPr>
        <w:pStyle w:val="NormalWeb"/>
        <w:numPr>
          <w:ilvl w:val="0"/>
          <w:numId w:val="15"/>
        </w:numPr>
        <w:spacing w:before="0" w:beforeAutospacing="0" w:after="0" w:afterAutospacing="0"/>
        <w:rPr>
          <w:color w:val="1C1E29"/>
        </w:rPr>
      </w:pPr>
      <w:r>
        <w:rPr>
          <w:color w:val="1C1E29"/>
        </w:rPr>
        <w:t>HADM1102: Hospitality Operations Management – Entrepreneurship in the Food and Beverage In</w:t>
      </w:r>
      <w:r w:rsidR="00990B6C">
        <w:rPr>
          <w:color w:val="1C1E29"/>
        </w:rPr>
        <w:t>dustry (Grade: A)</w:t>
      </w:r>
    </w:p>
    <w:p w14:paraId="3DDF0408" w14:textId="106AECDE" w:rsidR="005B724E" w:rsidRPr="00990B6C" w:rsidRDefault="005B724E" w:rsidP="00990B6C">
      <w:pPr>
        <w:pStyle w:val="NormalWeb"/>
        <w:numPr>
          <w:ilvl w:val="0"/>
          <w:numId w:val="15"/>
        </w:numPr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Formulated </w:t>
      </w:r>
      <w:r w:rsidR="00990B6C">
        <w:rPr>
          <w:color w:val="1C1E29"/>
        </w:rPr>
        <w:t xml:space="preserve">food truck </w:t>
      </w:r>
      <w:r>
        <w:rPr>
          <w:color w:val="1C1E29"/>
        </w:rPr>
        <w:t xml:space="preserve">business plan with </w:t>
      </w:r>
      <w:r w:rsidR="00990B6C">
        <w:rPr>
          <w:color w:val="1C1E29"/>
        </w:rPr>
        <w:t>teammates of diverse backgrounds.</w:t>
      </w:r>
      <w:r>
        <w:rPr>
          <w:color w:val="1C1E29"/>
        </w:rPr>
        <w:t xml:space="preserve"> Learned about industry trends and operations, conducted customer and competitor research, interviewed local restaurant and food truck businesses. </w:t>
      </w:r>
    </w:p>
    <w:p w14:paraId="487A3CD8" w14:textId="77777777" w:rsidR="00AE6CB7" w:rsidRDefault="00AE6CB7">
      <w:pPr>
        <w:pStyle w:val="NormalWeb"/>
        <w:spacing w:before="0" w:beforeAutospacing="0" w:after="0" w:afterAutospacing="0"/>
        <w:rPr>
          <w:color w:val="1C1E29"/>
        </w:rPr>
      </w:pPr>
    </w:p>
    <w:p w14:paraId="4F8DAB67" w14:textId="77777777" w:rsidR="00990B6C" w:rsidRDefault="00982848" w:rsidP="00990B6C">
      <w:pPr>
        <w:pStyle w:val="NormalWeb"/>
        <w:spacing w:before="0" w:beforeAutospacing="0" w:after="0" w:afterAutospacing="0"/>
        <w:rPr>
          <w:b/>
          <w:bCs/>
          <w:color w:val="1C1E29"/>
        </w:rPr>
      </w:pPr>
      <w:r>
        <w:rPr>
          <w:rFonts w:ascii="Times New Roman Bold" w:hAnsi="Times New Roman Bold" w:cs="Times New Roman Bold"/>
          <w:b/>
          <w:bCs/>
          <w:color w:val="1C1E29"/>
          <w:u w:val="single"/>
        </w:rPr>
        <w:t>Awards &amp;</w:t>
      </w:r>
      <w:r>
        <w:rPr>
          <w:rFonts w:ascii="Times New Roman Bold" w:hAnsi="Times New Roman Bold" w:cs="Times New Roman Bold"/>
          <w:b/>
          <w:bCs/>
          <w:color w:val="1C1E29"/>
        </w:rPr>
        <w:t xml:space="preserve"> </w:t>
      </w:r>
      <w:r>
        <w:rPr>
          <w:rFonts w:ascii="Times New Roman Bold" w:hAnsi="Times New Roman Bold" w:cs="Times New Roman Bold"/>
          <w:b/>
          <w:bCs/>
          <w:color w:val="1C1E29"/>
          <w:u w:val="single"/>
        </w:rPr>
        <w:t>Achievements</w:t>
      </w:r>
      <w:r w:rsidR="00990B6C" w:rsidRPr="00990B6C">
        <w:rPr>
          <w:b/>
          <w:bCs/>
          <w:color w:val="1C1E29"/>
        </w:rPr>
        <w:t xml:space="preserve"> </w:t>
      </w:r>
    </w:p>
    <w:p w14:paraId="54C60927" w14:textId="77777777" w:rsidR="00990B6C" w:rsidRDefault="00990B6C" w:rsidP="00990B6C">
      <w:pPr>
        <w:pStyle w:val="NormalWeb"/>
        <w:spacing w:before="0" w:beforeAutospacing="0" w:after="0" w:afterAutospacing="0"/>
        <w:ind w:firstLine="720"/>
        <w:rPr>
          <w:color w:val="1C1E29"/>
        </w:rPr>
      </w:pPr>
      <w:r>
        <w:rPr>
          <w:b/>
          <w:bCs/>
          <w:color w:val="1C1E29"/>
        </w:rPr>
        <w:t xml:space="preserve">Round 2 participant, </w:t>
      </w:r>
      <w:r w:rsidRPr="00990B6C">
        <w:rPr>
          <w:b/>
          <w:bCs/>
          <w:color w:val="1C1E29"/>
        </w:rPr>
        <w:t>Canada Comeback Challenge</w:t>
      </w:r>
      <w:r w:rsidRPr="00990B6C">
        <w:rPr>
          <w:color w:val="1C1E29"/>
        </w:rPr>
        <w:t xml:space="preserve">, </w:t>
      </w:r>
      <w:proofErr w:type="spellStart"/>
      <w:r w:rsidRPr="00990B6C">
        <w:rPr>
          <w:color w:val="1C1E29"/>
        </w:rPr>
        <w:t>Business+Higher</w:t>
      </w:r>
      <w:proofErr w:type="spellEnd"/>
      <w:r w:rsidRPr="00990B6C">
        <w:rPr>
          <w:color w:val="1C1E29"/>
        </w:rPr>
        <w:t xml:space="preserve"> Education</w:t>
      </w:r>
      <w:r>
        <w:rPr>
          <w:color w:val="1C1E29"/>
        </w:rPr>
        <w:t xml:space="preserve"> </w:t>
      </w:r>
      <w:r w:rsidRPr="00990B6C">
        <w:rPr>
          <w:color w:val="1C1E29"/>
        </w:rPr>
        <w:t xml:space="preserve">Roundtable </w:t>
      </w:r>
      <w:r>
        <w:rPr>
          <w:color w:val="1C1E29"/>
        </w:rPr>
        <w:t>(September 2020 – Present)</w:t>
      </w:r>
    </w:p>
    <w:p w14:paraId="147D02BD" w14:textId="551654F4" w:rsidR="00AE6CB7" w:rsidRPr="00990B6C" w:rsidRDefault="00990B6C" w:rsidP="00990B6C">
      <w:pPr>
        <w:pStyle w:val="NormalWeb"/>
        <w:spacing w:before="0" w:beforeAutospacing="0" w:after="0" w:afterAutospacing="0"/>
        <w:ind w:firstLine="720"/>
        <w:rPr>
          <w:color w:val="1C1E29"/>
        </w:rPr>
      </w:pPr>
      <w:r>
        <w:rPr>
          <w:color w:val="1C1E29"/>
        </w:rPr>
        <w:t>Entered top 50 teams out of 2,800+ competitors with solution (air disinfecting product) for helping Canadian restaurants recover from the COVID-19 pandemic, create safe dining and working environments and regain consumer confidence.</w:t>
      </w:r>
    </w:p>
    <w:p w14:paraId="1ADEBF17" w14:textId="77777777" w:rsidR="00AE6CB7" w:rsidRDefault="00982848">
      <w:pPr>
        <w:pStyle w:val="NormalWeb"/>
        <w:spacing w:before="0" w:beforeAutospacing="0" w:after="0" w:afterAutospacing="0"/>
        <w:ind w:firstLine="720"/>
        <w:rPr>
          <w:color w:val="1C1E29"/>
        </w:rPr>
      </w:pPr>
      <w:r>
        <w:rPr>
          <w:rStyle w:val="Strong"/>
          <w:color w:val="1C1E29"/>
        </w:rPr>
        <w:t>Honor Roll</w:t>
      </w:r>
      <w:r>
        <w:rPr>
          <w:color w:val="1C1E29"/>
        </w:rPr>
        <w:t>, American International School of Guangzhou (Grades 9, 10, 11, 12)</w:t>
      </w:r>
    </w:p>
    <w:p w14:paraId="6E559232" w14:textId="77777777" w:rsidR="00AE6CB7" w:rsidRDefault="00982848">
      <w:pPr>
        <w:pStyle w:val="NormalWeb"/>
        <w:spacing w:before="0" w:beforeAutospacing="0" w:after="0" w:afterAutospacing="0"/>
        <w:ind w:firstLine="720"/>
        <w:rPr>
          <w:color w:val="1C1E29"/>
        </w:rPr>
      </w:pPr>
      <w:r>
        <w:rPr>
          <w:rFonts w:ascii="Times New Roman Bold" w:hAnsi="Times New Roman Bold" w:cs="Times New Roman Bold"/>
          <w:b/>
          <w:bCs/>
          <w:color w:val="1C1E29"/>
        </w:rPr>
        <w:t>Highest Honor,</w:t>
      </w:r>
      <w:r>
        <w:rPr>
          <w:color w:val="1C1E29"/>
        </w:rPr>
        <w:t xml:space="preserve"> American International School of Guangzhou (Grade 12)</w:t>
      </w:r>
    </w:p>
    <w:p w14:paraId="63D674E2" w14:textId="77777777" w:rsidR="00AE6CB7" w:rsidRDefault="00982848">
      <w:pPr>
        <w:pStyle w:val="NormalWeb"/>
        <w:spacing w:before="0" w:beforeAutospacing="0" w:after="0" w:afterAutospacing="0"/>
        <w:ind w:firstLine="720"/>
        <w:rPr>
          <w:color w:val="1C1E29"/>
        </w:rPr>
      </w:pPr>
      <w:r>
        <w:rPr>
          <w:rStyle w:val="Strong"/>
          <w:color w:val="1C1E29"/>
        </w:rPr>
        <w:t>Certificate of Distinction (top 25%) in Fermat and Hypatia Contests,</w:t>
      </w:r>
      <w:r>
        <w:rPr>
          <w:color w:val="1C1E29"/>
        </w:rPr>
        <w:t> University of Waterloo (2019)</w:t>
      </w:r>
    </w:p>
    <w:p w14:paraId="354EF185" w14:textId="77777777" w:rsidR="00AE6CB7" w:rsidRDefault="00982848">
      <w:pPr>
        <w:pStyle w:val="NormalWeb"/>
        <w:spacing w:before="0" w:beforeAutospacing="0" w:after="0" w:afterAutospacing="0"/>
        <w:ind w:firstLine="720"/>
        <w:rPr>
          <w:color w:val="1C1E29"/>
        </w:rPr>
      </w:pPr>
      <w:r>
        <w:rPr>
          <w:rStyle w:val="Strong"/>
          <w:color w:val="1C1E29"/>
        </w:rPr>
        <w:t>Algebra Top 25% Distinctions, </w:t>
      </w:r>
      <w:r>
        <w:rPr>
          <w:color w:val="1C1E29"/>
        </w:rPr>
        <w:t>ASDAN Math Tournament (2019)</w:t>
      </w:r>
    </w:p>
    <w:p w14:paraId="309458FA" w14:textId="77777777" w:rsidR="00AE6CB7" w:rsidRDefault="00982848">
      <w:pPr>
        <w:pStyle w:val="NormalWeb"/>
        <w:spacing w:before="0" w:beforeAutospacing="0" w:after="0" w:afterAutospacing="0"/>
        <w:ind w:firstLine="720"/>
        <w:rPr>
          <w:color w:val="1C1E29"/>
        </w:rPr>
      </w:pPr>
      <w:r>
        <w:rPr>
          <w:rStyle w:val="Strong"/>
          <w:color w:val="1C1E29"/>
        </w:rPr>
        <w:t>Geometry Top 40% Honorable Mentions, </w:t>
      </w:r>
      <w:r>
        <w:rPr>
          <w:color w:val="1C1E29"/>
        </w:rPr>
        <w:t>ASDAN Math Tournament (2018)</w:t>
      </w:r>
    </w:p>
    <w:p w14:paraId="256714AB" w14:textId="08AAC29A" w:rsidR="003B4CC8" w:rsidRPr="004466B4" w:rsidRDefault="00BE2A30" w:rsidP="004466B4">
      <w:pPr>
        <w:pStyle w:val="NormalWeb"/>
        <w:spacing w:before="0" w:beforeAutospacing="0" w:after="0" w:afterAutospacing="0"/>
        <w:ind w:firstLine="720"/>
        <w:rPr>
          <w:color w:val="1C1E29"/>
        </w:rPr>
      </w:pPr>
      <w:r>
        <w:rPr>
          <w:rFonts w:ascii="Microsoft JhengHei" w:eastAsia="Microsoft JhengHei" w:hAnsi="Microsoft JhengHei" w:cs="Microsoft JhengHei" w:hint="eastAsia"/>
          <w:color w:val="1C1E29"/>
          <w:sz w:val="20"/>
          <w:szCs w:val="20"/>
          <w:lang w:val="en-CA"/>
        </w:rPr>
        <w:t xml:space="preserve"> </w:t>
      </w:r>
    </w:p>
    <w:sectPr w:rsidR="003B4CC8" w:rsidRPr="004466B4" w:rsidSect="00AA0188">
      <w:headerReference w:type="default" r:id="rId9"/>
      <w:type w:val="continuous"/>
      <w:pgSz w:w="12240" w:h="15840"/>
      <w:pgMar w:top="117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1E74A" w14:textId="77777777" w:rsidR="007D4CFD" w:rsidRDefault="007D4CFD">
      <w:pPr>
        <w:spacing w:after="0" w:line="240" w:lineRule="auto"/>
      </w:pPr>
      <w:r>
        <w:separator/>
      </w:r>
    </w:p>
  </w:endnote>
  <w:endnote w:type="continuationSeparator" w:id="0">
    <w:p w14:paraId="7377BE7E" w14:textId="77777777" w:rsidR="007D4CFD" w:rsidRDefault="007D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PingFang TC">
    <w:altName w:val="﷽﷽﷽﷽﷽﷽﷽﷽ TC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Bold">
    <w:altName w:val="Times New Roman"/>
    <w:panose1 w:val="020B0604020202020204"/>
    <w:charset w:val="00"/>
    <w:family w:val="auto"/>
    <w:pitch w:val="default"/>
    <w:sig w:usb0="E0000AFF" w:usb1="00007843" w:usb2="00000001" w:usb3="00000000" w:csb0="400001BF" w:csb1="DFF7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AA45E" w14:textId="77777777" w:rsidR="007D4CFD" w:rsidRDefault="007D4CFD">
      <w:pPr>
        <w:spacing w:after="0" w:line="240" w:lineRule="auto"/>
      </w:pPr>
      <w:r>
        <w:separator/>
      </w:r>
    </w:p>
  </w:footnote>
  <w:footnote w:type="continuationSeparator" w:id="0">
    <w:p w14:paraId="33F8315D" w14:textId="77777777" w:rsidR="007D4CFD" w:rsidRDefault="007D4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2CCEC" w14:textId="77777777" w:rsidR="00BF1AF4" w:rsidRDefault="00BF1AF4">
    <w:pPr>
      <w:spacing w:after="0" w:line="240" w:lineRule="auto"/>
      <w:rPr>
        <w:rFonts w:ascii="Georgia" w:eastAsia="Georgia" w:hAnsi="Georgia" w:cs="Georgia"/>
        <w:color w:val="FF0000"/>
        <w:sz w:val="20"/>
        <w:szCs w:val="20"/>
        <w:lang w:val="en-CA"/>
      </w:rPr>
    </w:pPr>
  </w:p>
  <w:p w14:paraId="5CDC2591" w14:textId="77777777" w:rsidR="00BF1AF4" w:rsidRDefault="00BF1AF4">
    <w:pPr>
      <w:spacing w:after="0" w:line="240" w:lineRule="auto"/>
      <w:ind w:left="2160"/>
    </w:pPr>
    <w:r>
      <w:rPr>
        <w:rFonts w:ascii="Georgia" w:eastAsia="Georgia" w:hAnsi="Georgia" w:cs="Georgia"/>
        <w:color w:val="FF0000"/>
        <w:sz w:val="20"/>
        <w:szCs w:val="20"/>
      </w:rPr>
      <w:tab/>
    </w:r>
    <w:r>
      <w:rPr>
        <w:rFonts w:ascii="Georgia" w:eastAsia="Georgia" w:hAnsi="Georgia" w:cs="Georgia"/>
        <w:color w:val="FF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5B0D"/>
    <w:multiLevelType w:val="hybridMultilevel"/>
    <w:tmpl w:val="34F2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C0D21"/>
    <w:multiLevelType w:val="hybridMultilevel"/>
    <w:tmpl w:val="49DA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166BA"/>
    <w:multiLevelType w:val="hybridMultilevel"/>
    <w:tmpl w:val="DA627314"/>
    <w:lvl w:ilvl="0" w:tplc="CF2C4D7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000BE"/>
    <w:multiLevelType w:val="hybridMultilevel"/>
    <w:tmpl w:val="F1B67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24150"/>
    <w:multiLevelType w:val="hybridMultilevel"/>
    <w:tmpl w:val="C0786B86"/>
    <w:lvl w:ilvl="0" w:tplc="B3B84724">
      <w:start w:val="20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B1C22"/>
    <w:multiLevelType w:val="hybridMultilevel"/>
    <w:tmpl w:val="D9B4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3808"/>
    <w:multiLevelType w:val="hybridMultilevel"/>
    <w:tmpl w:val="916A1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077EC"/>
    <w:multiLevelType w:val="hybridMultilevel"/>
    <w:tmpl w:val="D2E2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D4B29"/>
    <w:multiLevelType w:val="hybridMultilevel"/>
    <w:tmpl w:val="66425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F5629"/>
    <w:multiLevelType w:val="hybridMultilevel"/>
    <w:tmpl w:val="98466470"/>
    <w:lvl w:ilvl="0" w:tplc="CF2C4D7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42A13"/>
    <w:multiLevelType w:val="hybridMultilevel"/>
    <w:tmpl w:val="9568265C"/>
    <w:lvl w:ilvl="0" w:tplc="5F792E3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C6C91"/>
    <w:multiLevelType w:val="hybridMultilevel"/>
    <w:tmpl w:val="908A8372"/>
    <w:lvl w:ilvl="0" w:tplc="690A20A4">
      <w:start w:val="1"/>
      <w:numFmt w:val="decimal"/>
      <w:lvlText w:val="%1."/>
      <w:lvlJc w:val="left"/>
      <w:pPr>
        <w:ind w:left="720" w:hanging="360"/>
      </w:pPr>
      <w:rPr>
        <w:rFonts w:ascii="PingFang TC" w:eastAsia="PingFang TC" w:hAnsi="PingFang TC" w:cs="PingFang T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92ACF"/>
    <w:multiLevelType w:val="singleLevel"/>
    <w:tmpl w:val="5F792AC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F792AEB"/>
    <w:multiLevelType w:val="singleLevel"/>
    <w:tmpl w:val="5F792AE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F792E05"/>
    <w:multiLevelType w:val="singleLevel"/>
    <w:tmpl w:val="5F792E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5F792E30"/>
    <w:multiLevelType w:val="singleLevel"/>
    <w:tmpl w:val="5F792E3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7896699D"/>
    <w:multiLevelType w:val="hybridMultilevel"/>
    <w:tmpl w:val="34D89B58"/>
    <w:lvl w:ilvl="0" w:tplc="CF2C4D7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53F44"/>
    <w:multiLevelType w:val="hybridMultilevel"/>
    <w:tmpl w:val="FB185ACE"/>
    <w:lvl w:ilvl="0" w:tplc="CF2C4D7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12"/>
  </w:num>
  <w:num w:numId="5">
    <w:abstractNumId w:val="16"/>
  </w:num>
  <w:num w:numId="6">
    <w:abstractNumId w:val="10"/>
  </w:num>
  <w:num w:numId="7">
    <w:abstractNumId w:val="2"/>
  </w:num>
  <w:num w:numId="8">
    <w:abstractNumId w:val="9"/>
  </w:num>
  <w:num w:numId="9">
    <w:abstractNumId w:val="17"/>
  </w:num>
  <w:num w:numId="10">
    <w:abstractNumId w:val="0"/>
  </w:num>
  <w:num w:numId="11">
    <w:abstractNumId w:val="4"/>
  </w:num>
  <w:num w:numId="12">
    <w:abstractNumId w:val="8"/>
  </w:num>
  <w:num w:numId="13">
    <w:abstractNumId w:val="7"/>
  </w:num>
  <w:num w:numId="14">
    <w:abstractNumId w:val="6"/>
  </w:num>
  <w:num w:numId="15">
    <w:abstractNumId w:val="1"/>
  </w:num>
  <w:num w:numId="16">
    <w:abstractNumId w:val="5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hideSpellingErrors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358"/>
    <w:rsid w:val="BD9F25C5"/>
    <w:rsid w:val="EF777B47"/>
    <w:rsid w:val="EF7C0A01"/>
    <w:rsid w:val="F7FD21F9"/>
    <w:rsid w:val="FBE72BD1"/>
    <w:rsid w:val="FD1B4360"/>
    <w:rsid w:val="000572D0"/>
    <w:rsid w:val="000A4DE5"/>
    <w:rsid w:val="000B7358"/>
    <w:rsid w:val="000E0E64"/>
    <w:rsid w:val="000E1E6F"/>
    <w:rsid w:val="001029AD"/>
    <w:rsid w:val="001429DC"/>
    <w:rsid w:val="0016523D"/>
    <w:rsid w:val="001B0F6C"/>
    <w:rsid w:val="002308CC"/>
    <w:rsid w:val="00231A57"/>
    <w:rsid w:val="00245C08"/>
    <w:rsid w:val="00246CA0"/>
    <w:rsid w:val="00271187"/>
    <w:rsid w:val="00313D62"/>
    <w:rsid w:val="00364335"/>
    <w:rsid w:val="0036756E"/>
    <w:rsid w:val="00383A83"/>
    <w:rsid w:val="003942E9"/>
    <w:rsid w:val="003B4CC8"/>
    <w:rsid w:val="003B748E"/>
    <w:rsid w:val="003C74B6"/>
    <w:rsid w:val="003F3730"/>
    <w:rsid w:val="00415C52"/>
    <w:rsid w:val="004466B4"/>
    <w:rsid w:val="00464C3A"/>
    <w:rsid w:val="004655E1"/>
    <w:rsid w:val="004A3096"/>
    <w:rsid w:val="004B55B2"/>
    <w:rsid w:val="004B75E9"/>
    <w:rsid w:val="004C2EBF"/>
    <w:rsid w:val="0055309B"/>
    <w:rsid w:val="00555137"/>
    <w:rsid w:val="00570EB1"/>
    <w:rsid w:val="005732FC"/>
    <w:rsid w:val="00584476"/>
    <w:rsid w:val="0058610D"/>
    <w:rsid w:val="005A2640"/>
    <w:rsid w:val="005B6530"/>
    <w:rsid w:val="005B724E"/>
    <w:rsid w:val="005C6176"/>
    <w:rsid w:val="005C7990"/>
    <w:rsid w:val="005D26F6"/>
    <w:rsid w:val="00634B8A"/>
    <w:rsid w:val="00646387"/>
    <w:rsid w:val="006A181E"/>
    <w:rsid w:val="006B4AFD"/>
    <w:rsid w:val="006E5E20"/>
    <w:rsid w:val="00723F08"/>
    <w:rsid w:val="007242CC"/>
    <w:rsid w:val="007A2671"/>
    <w:rsid w:val="007C1C0D"/>
    <w:rsid w:val="007D4CFD"/>
    <w:rsid w:val="007E7EBA"/>
    <w:rsid w:val="007F6616"/>
    <w:rsid w:val="0083420B"/>
    <w:rsid w:val="00894FA3"/>
    <w:rsid w:val="008B7C97"/>
    <w:rsid w:val="008C017B"/>
    <w:rsid w:val="0090273F"/>
    <w:rsid w:val="009511B6"/>
    <w:rsid w:val="00970EA6"/>
    <w:rsid w:val="00982848"/>
    <w:rsid w:val="00990B6C"/>
    <w:rsid w:val="00A1682F"/>
    <w:rsid w:val="00A41269"/>
    <w:rsid w:val="00AA0188"/>
    <w:rsid w:val="00AC78B2"/>
    <w:rsid w:val="00AE6CB7"/>
    <w:rsid w:val="00AF63E2"/>
    <w:rsid w:val="00B97753"/>
    <w:rsid w:val="00BA0E55"/>
    <w:rsid w:val="00BA1D26"/>
    <w:rsid w:val="00BC4A37"/>
    <w:rsid w:val="00BD152D"/>
    <w:rsid w:val="00BE2A30"/>
    <w:rsid w:val="00BE6D64"/>
    <w:rsid w:val="00BF1AF4"/>
    <w:rsid w:val="00BF28B4"/>
    <w:rsid w:val="00D06540"/>
    <w:rsid w:val="00D933E7"/>
    <w:rsid w:val="00DB73C0"/>
    <w:rsid w:val="00DF4767"/>
    <w:rsid w:val="00E91732"/>
    <w:rsid w:val="00EA129A"/>
    <w:rsid w:val="00EA7104"/>
    <w:rsid w:val="00EC75CA"/>
    <w:rsid w:val="00EF2610"/>
    <w:rsid w:val="00EF52BD"/>
    <w:rsid w:val="00F01A78"/>
    <w:rsid w:val="00F47CE3"/>
    <w:rsid w:val="00F94A7A"/>
    <w:rsid w:val="00FC58CE"/>
    <w:rsid w:val="3D5F668E"/>
    <w:rsid w:val="5AFFBB7E"/>
    <w:rsid w:val="5F3FE8F4"/>
    <w:rsid w:val="77E9ABFC"/>
    <w:rsid w:val="79EB89CF"/>
    <w:rsid w:val="7D493495"/>
    <w:rsid w:val="7FDBE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2226"/>
  <w15:docId w15:val="{5C215649-CCE3-7547-A368-E9882BA3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thyzuo20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</dc:creator>
  <cp:lastModifiedBy>Cathy Zuo</cp:lastModifiedBy>
  <cp:revision>53</cp:revision>
  <dcterms:created xsi:type="dcterms:W3CDTF">2019-10-21T12:55:00Z</dcterms:created>
  <dcterms:modified xsi:type="dcterms:W3CDTF">2021-03-07T04:08:00Z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